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2A44" w14:textId="77777777" w:rsidR="002C7AFB" w:rsidRPr="002C7AFB" w:rsidRDefault="002C7AFB" w:rsidP="002C7AF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7AFB">
        <w:rPr>
          <w:rFonts w:ascii="Arial" w:hAnsi="Arial" w:cs="Arial"/>
          <w:b/>
          <w:bCs/>
          <w:color w:val="000000" w:themeColor="text1"/>
          <w:sz w:val="28"/>
          <w:szCs w:val="28"/>
        </w:rPr>
        <w:t>The historical and contemporary role of physical activity and sport for women:  a study of netball in Scotland</w:t>
      </w:r>
    </w:p>
    <w:p w14:paraId="32093DEF" w14:textId="77777777" w:rsidR="002C7AFB" w:rsidRPr="002C7AFB" w:rsidRDefault="002C7AFB" w:rsidP="002C7AFB">
      <w:pPr>
        <w:spacing w:after="48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7AFB">
        <w:rPr>
          <w:rFonts w:ascii="Arial" w:hAnsi="Arial" w:cs="Arial"/>
          <w:b/>
          <w:bCs/>
          <w:color w:val="000000" w:themeColor="text1"/>
          <w:sz w:val="28"/>
          <w:szCs w:val="28"/>
        </w:rPr>
        <w:t>Elinor Steel</w:t>
      </w:r>
    </w:p>
    <w:p w14:paraId="2799BB63" w14:textId="77777777" w:rsidR="002C7AFB" w:rsidRPr="002C7AFB" w:rsidRDefault="002C7AFB" w:rsidP="002C7AFB">
      <w:pPr>
        <w:spacing w:line="360" w:lineRule="auto"/>
        <w:jc w:val="both"/>
        <w:rPr>
          <w:rFonts w:ascii="Arial" w:eastAsiaTheme="minorEastAsia" w:hAnsi="Arial"/>
          <w:b/>
          <w:bCs/>
          <w:color w:val="000000" w:themeColor="text1"/>
          <w:sz w:val="28"/>
          <w:szCs w:val="28"/>
          <w:lang w:eastAsia="en-GB"/>
        </w:rPr>
      </w:pPr>
      <w:r w:rsidRPr="002C7AFB">
        <w:rPr>
          <w:rFonts w:ascii="Arial" w:eastAsiaTheme="minorEastAsia" w:hAnsi="Arial"/>
          <w:b/>
          <w:bCs/>
          <w:color w:val="000000" w:themeColor="text1"/>
          <w:sz w:val="28"/>
          <w:szCs w:val="28"/>
          <w:lang w:eastAsia="en-GB"/>
        </w:rPr>
        <w:t>TABLE OF CONTENTS</w:t>
      </w:r>
    </w:p>
    <w:p w14:paraId="4FB69C55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1: INTRODUCTION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</w:t>
      </w:r>
    </w:p>
    <w:p w14:paraId="2B983AC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1.1 Research Topic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</w:t>
      </w:r>
    </w:p>
    <w:p w14:paraId="0A13AC3A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1.2 Research Method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5</w:t>
      </w:r>
    </w:p>
    <w:p w14:paraId="2FC2EEE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1.3 Research Aims and Objectives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6</w:t>
      </w:r>
    </w:p>
    <w:p w14:paraId="645513B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1.4 Structure of Thesis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7</w:t>
      </w:r>
    </w:p>
    <w:p w14:paraId="2EE1A1CE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2: FEMINISM, EDUCATION AND SPORTS PARTICIPATION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9</w:t>
      </w:r>
    </w:p>
    <w:p w14:paraId="2109254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2.1 Feminism and Women’s Movements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9</w:t>
      </w:r>
    </w:p>
    <w:p w14:paraId="76E77BD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2.1.1 First wave of feminism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10</w:t>
      </w:r>
    </w:p>
    <w:p w14:paraId="2986D4A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2.1.2 Second wave of feminism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14</w:t>
      </w:r>
    </w:p>
    <w:p w14:paraId="3498D3B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2.1.3 Third wave of feminism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</w:t>
      </w:r>
    </w:p>
    <w:p w14:paraId="65FF3DD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2.2 Physical Activity and Participation Issues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16</w:t>
      </w:r>
    </w:p>
    <w:p w14:paraId="0BF5497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2.3 Education, School and Curriculum in the UK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19</w:t>
      </w:r>
    </w:p>
    <w:p w14:paraId="5C0F14B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2.3.1 School playgrounds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22</w:t>
      </w:r>
    </w:p>
    <w:p w14:paraId="499AB82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2.3.2 The 1918 Education (Scotland) Act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23</w:t>
      </w:r>
    </w:p>
    <w:p w14:paraId="4F986E5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2.4 Comprehensive Education and School Facilities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24</w:t>
      </w:r>
    </w:p>
    <w:p w14:paraId="25CCD65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2.5 Introduction of Physical Training in Britain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26</w:t>
      </w:r>
    </w:p>
    <w:p w14:paraId="3E47BB4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2.6 Muscular Christianity and Sports Participation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26</w:t>
      </w:r>
    </w:p>
    <w:p w14:paraId="60E9177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val="en-US" w:eastAsia="en-GB"/>
        </w:rPr>
        <w:t>2.7 Physical Activity, Physical Education and School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28</w:t>
      </w:r>
    </w:p>
    <w:p w14:paraId="69362DA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2.7.1 The effect of physical education and sports participation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29</w:t>
      </w:r>
    </w:p>
    <w:p w14:paraId="5E8288C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2.7.2 Gender, physical education and sports participation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33</w:t>
      </w:r>
    </w:p>
    <w:p w14:paraId="50C6391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2.8 Physical Education and Netball in the UK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37</w:t>
      </w:r>
    </w:p>
    <w:p w14:paraId="5F884E4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2.9 Factors which Influence Physical Activity Behaviour and Sports Participation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38</w:t>
      </w:r>
    </w:p>
    <w:p w14:paraId="0B2F61A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2.9.1 Group dynamics and sports participation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40</w:t>
      </w:r>
    </w:p>
    <w:p w14:paraId="33C2A43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2.9.2 Self-perception, physical competence and sports participation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41</w:t>
      </w:r>
    </w:p>
    <w:p w14:paraId="4D232D5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2.10 Factors which Reinforce Sports Participation Behaviours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43</w:t>
      </w:r>
    </w:p>
    <w:p w14:paraId="5990695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2.11 Societal Influences on Female Sports Participation and Femininity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46</w:t>
      </w:r>
    </w:p>
    <w:p w14:paraId="1426ABB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2.11.1 Ethnicity and sports participation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47</w:t>
      </w:r>
    </w:p>
    <w:p w14:paraId="2A96554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2.12 The Relevance of Influences on Sports Participation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48</w:t>
      </w:r>
    </w:p>
    <w:p w14:paraId="6452A82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2.13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49</w:t>
      </w:r>
    </w:p>
    <w:p w14:paraId="52091FA7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3: THE PLACE OF SPORTING FEMALES IN BRITISH AND WESTERN SOCIETY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51</w:t>
      </w:r>
    </w:p>
    <w:p w14:paraId="43103AC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3.1 Sports History in the UK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51</w:t>
      </w:r>
    </w:p>
    <w:p w14:paraId="60ACFBA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3.2 Victorian Values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55</w:t>
      </w:r>
    </w:p>
    <w:p w14:paraId="67400BF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lastRenderedPageBreak/>
        <w:t>3.3 Women in Western Society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58</w:t>
      </w:r>
    </w:p>
    <w:p w14:paraId="1F16EC3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3.4 Women and Sports History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60</w:t>
      </w:r>
    </w:p>
    <w:p w14:paraId="4D703D9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3.4.1 Women, sport and the media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67</w:t>
      </w:r>
    </w:p>
    <w:p w14:paraId="65F7944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3.5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68</w:t>
      </w:r>
    </w:p>
    <w:p w14:paraId="65FF8FFA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4: THE DEVELOPMENT OF NETBALL AS A FEMALE SPORT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71</w:t>
      </w:r>
    </w:p>
    <w:p w14:paraId="1843482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4.1 The Historical Development of Netball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71</w:t>
      </w:r>
    </w:p>
    <w:p w14:paraId="6833F44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4.1.1 What is netball?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73</w:t>
      </w:r>
    </w:p>
    <w:p w14:paraId="2C30430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4.1.2 The codification of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74</w:t>
      </w:r>
    </w:p>
    <w:p w14:paraId="5287621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4.1.3 The development of basketball in the USA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75</w:t>
      </w:r>
    </w:p>
    <w:p w14:paraId="2ECA04D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4.1.4 The development of netball in England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79</w:t>
      </w:r>
    </w:p>
    <w:p w14:paraId="172762DA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4.1.5 The All England Women’s Netball Association (AENA)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81</w:t>
      </w:r>
    </w:p>
    <w:p w14:paraId="5D07FD0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4.1.6 The development of netball in Scotland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83</w:t>
      </w:r>
    </w:p>
    <w:p w14:paraId="168268A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4.1.7 The Irish-Scots Catholic population and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84</w:t>
      </w:r>
    </w:p>
    <w:p w14:paraId="23F5C59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4.1.8 The Scottish Netball Association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85</w:t>
      </w:r>
    </w:p>
    <w:p w14:paraId="26A9A2B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4.2 Clothing and Netball Participation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87</w:t>
      </w:r>
    </w:p>
    <w:p w14:paraId="54D4528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4.3 The Development of Scottish International Matches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88</w:t>
      </w:r>
    </w:p>
    <w:p w14:paraId="706EA4C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4.3.1 International Federation of Netball Associations (IFNA)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96</w:t>
      </w:r>
    </w:p>
    <w:p w14:paraId="5FB59A0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4.4 Netball World Youth Games and the Commonwealth Games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99</w:t>
      </w:r>
    </w:p>
    <w:p w14:paraId="54E1D52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4.5 Women, Netball and the Olympics Games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100</w:t>
      </w:r>
    </w:p>
    <w:p w14:paraId="76BA38B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4.5.1 Netball and the Olympic Games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101</w:t>
      </w:r>
    </w:p>
    <w:p w14:paraId="611F9E1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4.5.2 Male participation in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102</w:t>
      </w:r>
    </w:p>
    <w:p w14:paraId="1502080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4.5.3 Netball and television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102</w:t>
      </w:r>
    </w:p>
    <w:p w14:paraId="09FA6BD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4.6 Recent Developments in Netball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103</w:t>
      </w:r>
    </w:p>
    <w:p w14:paraId="6708615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4.7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104</w:t>
      </w:r>
    </w:p>
    <w:p w14:paraId="478B0399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5: RESEARCH METHODOLOGY AND METHODS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107</w:t>
      </w:r>
    </w:p>
    <w:p w14:paraId="3B15D8E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5.1 Methodological Approaches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107</w:t>
      </w:r>
    </w:p>
    <w:p w14:paraId="502DF07A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5.1.1 Positivist approach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109</w:t>
      </w:r>
    </w:p>
    <w:p w14:paraId="0D6F4FC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5.1.2 Interpretive approach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110</w:t>
      </w:r>
    </w:p>
    <w:p w14:paraId="0253C4B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5.1.3 Critical approach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111</w:t>
      </w:r>
    </w:p>
    <w:p w14:paraId="62AE179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5.1.4 Pragmatic paradigm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112</w:t>
      </w:r>
    </w:p>
    <w:p w14:paraId="4BCAD7EA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5.1.5 Theorising netball in Scotland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113</w:t>
      </w:r>
    </w:p>
    <w:p w14:paraId="3FCA0C5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5.2 Research, Methodologies and Research Methods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114</w:t>
      </w:r>
    </w:p>
    <w:p w14:paraId="45493C4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5.2.1 Mixed methods research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114</w:t>
      </w:r>
    </w:p>
    <w:p w14:paraId="259955B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5.2.2 Primary and secondary evidence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118</w:t>
      </w:r>
    </w:p>
    <w:p w14:paraId="067B227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5.2.3 Archive data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119</w:t>
      </w:r>
    </w:p>
    <w:p w14:paraId="3CE694F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5.2.4 Survey questionnaires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119</w:t>
      </w:r>
    </w:p>
    <w:p w14:paraId="74ED77C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5.2.5 Interviews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120</w:t>
      </w:r>
    </w:p>
    <w:p w14:paraId="551837E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5.3 Methods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122</w:t>
      </w:r>
    </w:p>
    <w:p w14:paraId="1D246385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5.3.1 Pilot Study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122</w:t>
      </w:r>
    </w:p>
    <w:p w14:paraId="180AA25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lastRenderedPageBreak/>
        <w:t>5.3.2 Data collection process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123</w:t>
      </w:r>
    </w:p>
    <w:p w14:paraId="6B0184F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5.3.3 Recruitment and sampling for research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124</w:t>
      </w:r>
    </w:p>
    <w:p w14:paraId="3457EB6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5.3.4 Survey questionnaire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125</w:t>
      </w:r>
    </w:p>
    <w:p w14:paraId="2BED995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5.3.5 Quantitative data analysis process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126</w:t>
      </w:r>
    </w:p>
    <w:p w14:paraId="551F914A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5.3.6 Interviews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127</w:t>
      </w:r>
    </w:p>
    <w:p w14:paraId="3715AE0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5.3.7 Qualitative data analysis process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129</w:t>
      </w:r>
    </w:p>
    <w:p w14:paraId="55C337A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5.4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132</w:t>
      </w:r>
    </w:p>
    <w:p w14:paraId="3D3C244B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6: QUANTITATIVE RESEARCH FINDINGS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133</w:t>
      </w:r>
    </w:p>
    <w:p w14:paraId="4749246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6.1 Main Study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133</w:t>
      </w:r>
    </w:p>
    <w:p w14:paraId="5C06E82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6.2 Data Analysis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133</w:t>
      </w:r>
    </w:p>
    <w:p w14:paraId="1005CEE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6.2.1 Characteristics of the clubs surveyed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133</w:t>
      </w:r>
    </w:p>
    <w:p w14:paraId="49DE60F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6.2.2 Characteristics of respondents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134</w:t>
      </w:r>
    </w:p>
    <w:p w14:paraId="733B75D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6.3 Survey Questionnaire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134</w:t>
      </w:r>
    </w:p>
    <w:p w14:paraId="4B23BDB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6.3.1 Section 1: Education and occupation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134</w:t>
      </w:r>
    </w:p>
    <w:p w14:paraId="35314FB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6.3.2 Section 2: Sporting biography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136</w:t>
      </w:r>
    </w:p>
    <w:p w14:paraId="3FCC41E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6.3.3 Section 3: Introduction and experience of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137</w:t>
      </w:r>
    </w:p>
    <w:p w14:paraId="1A09F32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6.3.4 Section 4: Being a member of a netball club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138</w:t>
      </w:r>
    </w:p>
    <w:p w14:paraId="0AC1A85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6.3.5 Section 5: Perspectives on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139</w:t>
      </w:r>
    </w:p>
    <w:p w14:paraId="4262BEA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6.3.6 Section 6: Wider involvement in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139</w:t>
      </w:r>
    </w:p>
    <w:p w14:paraId="613A0D3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6.3.7 Section 7: Personal and family details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140</w:t>
      </w:r>
    </w:p>
    <w:p w14:paraId="0B193E4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6.4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142</w:t>
      </w:r>
    </w:p>
    <w:p w14:paraId="627656EC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7: QUALITATIVE RESEARCH FINDINGS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145</w:t>
      </w:r>
    </w:p>
    <w:p w14:paraId="70F1799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7.1 Data Analysis Process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145</w:t>
      </w:r>
    </w:p>
    <w:p w14:paraId="7AD3931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7.2 Key Theme 1: Netball Environments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147</w:t>
      </w:r>
    </w:p>
    <w:p w14:paraId="21BEBA6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7.2.1 Primary school experience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147</w:t>
      </w:r>
    </w:p>
    <w:p w14:paraId="2D014A7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7.2.2 Secondary school experience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149</w:t>
      </w:r>
    </w:p>
    <w:p w14:paraId="2593BE8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7.2.3 Physical education department experience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150</w:t>
      </w:r>
    </w:p>
    <w:p w14:paraId="300048E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7.2.4 Netball Scotland: leagues, district, national and international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151</w:t>
      </w:r>
    </w:p>
    <w:p w14:paraId="15FACC2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7.2.5 Personal fitness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153</w:t>
      </w:r>
    </w:p>
    <w:p w14:paraId="517680A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7.3 Key Theme 2: Personal Environment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154</w:t>
      </w:r>
    </w:p>
    <w:p w14:paraId="4A3379D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7.3.1 Introduction to and experience of netball – family and friends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154</w:t>
      </w:r>
    </w:p>
    <w:p w14:paraId="33D6E74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7.3.2 Family, friends, club and socialising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154</w:t>
      </w:r>
    </w:p>
    <w:p w14:paraId="56738062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7.4 Key Theme 3: Coaching Environment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156</w:t>
      </w:r>
    </w:p>
    <w:p w14:paraId="2811178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7.4.1 Volunteering in netball clubs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156</w:t>
      </w:r>
    </w:p>
    <w:p w14:paraId="32C06D6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7.5 Summary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158</w:t>
      </w:r>
    </w:p>
    <w:p w14:paraId="1B32270B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8: DISCUSSION OF THE FINDINGS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161</w:t>
      </w:r>
    </w:p>
    <w:p w14:paraId="6E1098E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8.1 Main Findings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161</w:t>
      </w:r>
    </w:p>
    <w:p w14:paraId="0DC7A45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8.2 The Role of School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162</w:t>
      </w:r>
    </w:p>
    <w:p w14:paraId="3EF7D11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lastRenderedPageBreak/>
        <w:t>8.2.1 Childhood experiences of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163</w:t>
      </w:r>
    </w:p>
    <w:p w14:paraId="441DC13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8.2.2 Physical education and female physical literacy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164</w:t>
      </w:r>
    </w:p>
    <w:p w14:paraId="44893A1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8.2.3 Physical education and lifelong physical activity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165</w:t>
      </w:r>
    </w:p>
    <w:p w14:paraId="5F871EA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8.2.4 Factors which influence female participation in team sports at school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166</w:t>
      </w:r>
    </w:p>
    <w:p w14:paraId="5DB10999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8.3 The Significance of Social Factors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168</w:t>
      </w:r>
    </w:p>
    <w:p w14:paraId="6BCA0D3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8.3.1 Sport and femininity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168</w:t>
      </w:r>
    </w:p>
    <w:p w14:paraId="416AFB7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8.3.2 The importance of family and friends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169</w:t>
      </w:r>
    </w:p>
    <w:p w14:paraId="403E968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8.3.3 Social support and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170</w:t>
      </w:r>
    </w:p>
    <w:p w14:paraId="3C222BD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8.3.4 Group dynamics and netball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171</w:t>
      </w:r>
    </w:p>
    <w:p w14:paraId="05F791D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8.3.5 Netball – challenging societal expectations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172</w:t>
      </w:r>
    </w:p>
    <w:p w14:paraId="05A1F52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8.4 The Importance of Netball Coaching and Community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173</w:t>
      </w:r>
    </w:p>
    <w:p w14:paraId="314717D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8.4.1 Coaching and community support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173</w:t>
      </w:r>
    </w:p>
    <w:p w14:paraId="0F6B375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8.4.2 Coaches as role models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174</w:t>
      </w:r>
    </w:p>
    <w:p w14:paraId="1F365447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8.4.3 Recent developments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175</w:t>
      </w:r>
    </w:p>
    <w:p w14:paraId="024BFB91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8.5 Summary of main points of this study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176</w:t>
      </w:r>
    </w:p>
    <w:p w14:paraId="37FEA000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8.6 Study Strengths and Weaknesses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177</w:t>
      </w:r>
    </w:p>
    <w:p w14:paraId="3E4CEDE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8.6.1 Limitations of this study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178</w:t>
      </w:r>
    </w:p>
    <w:p w14:paraId="28508A58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8.6.2 The research process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178</w:t>
      </w:r>
    </w:p>
    <w:p w14:paraId="34D8255D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8.6.3 Conducting a pilot study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179</w:t>
      </w:r>
    </w:p>
    <w:p w14:paraId="631E40F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48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i/>
          <w:iCs/>
          <w:noProof/>
          <w:color w:val="000000" w:themeColor="text1"/>
          <w:sz w:val="20"/>
          <w:szCs w:val="20"/>
          <w:lang w:eastAsia="en-GB"/>
        </w:rPr>
        <w:t>8.6.4 Semi-structured interviews</w:t>
      </w:r>
      <w:r w:rsidRPr="002C7AFB">
        <w:rPr>
          <w:rFonts w:ascii="Arial" w:eastAsiaTheme="minorEastAsia" w:hAnsi="Arial" w:cs="Arial"/>
          <w:i/>
          <w:iCs/>
          <w:noProof/>
          <w:webHidden/>
          <w:color w:val="000000" w:themeColor="text1"/>
          <w:sz w:val="20"/>
          <w:szCs w:val="20"/>
          <w:lang w:eastAsia="en-GB"/>
        </w:rPr>
        <w:tab/>
        <w:t>179</w:t>
      </w:r>
    </w:p>
    <w:p w14:paraId="1AB032CF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8.7 Future directions for research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180</w:t>
      </w:r>
    </w:p>
    <w:p w14:paraId="7499DD34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CHAPTER 9: CONCLUSION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183</w:t>
      </w:r>
    </w:p>
    <w:p w14:paraId="4DC801F6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9.1 Why This Matters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184</w:t>
      </w:r>
    </w:p>
    <w:p w14:paraId="0D000DC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9.2 Summary of Main Points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185</w:t>
      </w:r>
    </w:p>
    <w:p w14:paraId="561CD20C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REFERENCES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187</w:t>
      </w:r>
    </w:p>
    <w:p w14:paraId="2AB2F8E4" w14:textId="77777777" w:rsidR="002C7AFB" w:rsidRPr="002C7AFB" w:rsidRDefault="002C7AFB" w:rsidP="002C7AFB">
      <w:pPr>
        <w:tabs>
          <w:tab w:val="right" w:leader="dot" w:pos="8488"/>
        </w:tabs>
        <w:spacing w:before="120" w:after="120" w:line="360" w:lineRule="auto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b/>
          <w:bCs/>
          <w:caps/>
          <w:noProof/>
          <w:color w:val="000000" w:themeColor="text1"/>
          <w:sz w:val="20"/>
          <w:szCs w:val="20"/>
          <w:lang w:eastAsia="en-GB"/>
        </w:rPr>
        <w:t>APPENDICES</w:t>
      </w:r>
      <w:r w:rsidRPr="002C7AFB">
        <w:rPr>
          <w:rFonts w:ascii="Arial" w:eastAsiaTheme="minorEastAsia" w:hAnsi="Arial" w:cs="Arial"/>
          <w:b/>
          <w:bCs/>
          <w:caps/>
          <w:noProof/>
          <w:webHidden/>
          <w:color w:val="000000" w:themeColor="text1"/>
          <w:sz w:val="20"/>
          <w:szCs w:val="20"/>
          <w:lang w:eastAsia="en-GB"/>
        </w:rPr>
        <w:tab/>
        <w:t>237</w:t>
      </w:r>
    </w:p>
    <w:p w14:paraId="2F03173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1: Scottish Netball Team (1949)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239</w:t>
      </w:r>
    </w:p>
    <w:p w14:paraId="249DC73C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2: 1963 World Championship Results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241</w:t>
      </w:r>
    </w:p>
    <w:p w14:paraId="53F11C1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3: Survey Questionnaire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243</w:t>
      </w:r>
    </w:p>
    <w:p w14:paraId="63D08423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4: Interview Schedule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263</w:t>
      </w:r>
    </w:p>
    <w:p w14:paraId="516A195E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5: Interview Information and Consent Form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265</w:t>
      </w:r>
    </w:p>
    <w:p w14:paraId="6E5BFF24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6: Quantitative Data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267</w:t>
      </w:r>
    </w:p>
    <w:p w14:paraId="5A57F9AB" w14:textId="77777777" w:rsidR="002C7AFB" w:rsidRPr="002C7AFB" w:rsidRDefault="002C7AFB" w:rsidP="002C7AFB">
      <w:pPr>
        <w:tabs>
          <w:tab w:val="right" w:leader="dot" w:pos="8488"/>
        </w:tabs>
        <w:spacing w:after="0" w:line="360" w:lineRule="auto"/>
        <w:ind w:left="240"/>
        <w:rPr>
          <w:rFonts w:ascii="Arial" w:eastAsiaTheme="minorEastAsia" w:hAnsi="Arial" w:cs="Arial"/>
          <w:noProof/>
          <w:color w:val="000000" w:themeColor="text1"/>
          <w:lang w:eastAsia="en-GB"/>
        </w:rPr>
      </w:pPr>
      <w:r w:rsidRPr="002C7AFB">
        <w:rPr>
          <w:rFonts w:ascii="Arial" w:eastAsiaTheme="minorEastAsia" w:hAnsi="Arial" w:cs="Arial"/>
          <w:smallCaps/>
          <w:noProof/>
          <w:color w:val="000000" w:themeColor="text1"/>
          <w:sz w:val="20"/>
          <w:szCs w:val="20"/>
          <w:lang w:eastAsia="en-GB"/>
        </w:rPr>
        <w:t>Appendix 7: Netball Scotland Regions</w:t>
      </w:r>
      <w:r w:rsidRPr="002C7AFB">
        <w:rPr>
          <w:rFonts w:ascii="Arial" w:eastAsiaTheme="minorEastAsia" w:hAnsi="Arial" w:cs="Arial"/>
          <w:smallCaps/>
          <w:noProof/>
          <w:webHidden/>
          <w:color w:val="000000" w:themeColor="text1"/>
          <w:sz w:val="20"/>
          <w:szCs w:val="20"/>
          <w:lang w:eastAsia="en-GB"/>
        </w:rPr>
        <w:tab/>
        <w:t>279</w:t>
      </w:r>
    </w:p>
    <w:p w14:paraId="7C11FD0B" w14:textId="77777777" w:rsidR="002C7AFB" w:rsidRPr="002C7AFB" w:rsidRDefault="002C7AFB" w:rsidP="002C7AFB">
      <w:pPr>
        <w:rPr>
          <w:color w:val="000000" w:themeColor="text1"/>
        </w:rPr>
      </w:pPr>
    </w:p>
    <w:sectPr w:rsidR="002C7AFB" w:rsidRPr="002C7AFB" w:rsidSect="004446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5C1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08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2CE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40F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A6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2D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0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2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A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3BF8"/>
    <w:multiLevelType w:val="multilevel"/>
    <w:tmpl w:val="A37C7D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1" w15:restartNumberingAfterBreak="0">
    <w:nsid w:val="38BF4971"/>
    <w:multiLevelType w:val="multilevel"/>
    <w:tmpl w:val="A37C7D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FB"/>
    <w:rsid w:val="00011DD6"/>
    <w:rsid w:val="00017146"/>
    <w:rsid w:val="000B064A"/>
    <w:rsid w:val="001057D3"/>
    <w:rsid w:val="00123A76"/>
    <w:rsid w:val="001644C5"/>
    <w:rsid w:val="001C1761"/>
    <w:rsid w:val="00284A70"/>
    <w:rsid w:val="002C7AFB"/>
    <w:rsid w:val="00342C30"/>
    <w:rsid w:val="003455CD"/>
    <w:rsid w:val="003D56A7"/>
    <w:rsid w:val="00444654"/>
    <w:rsid w:val="004450C7"/>
    <w:rsid w:val="00464E70"/>
    <w:rsid w:val="004D7F90"/>
    <w:rsid w:val="005A6097"/>
    <w:rsid w:val="005E058A"/>
    <w:rsid w:val="007931A9"/>
    <w:rsid w:val="00864905"/>
    <w:rsid w:val="00912A01"/>
    <w:rsid w:val="0097136F"/>
    <w:rsid w:val="00986874"/>
    <w:rsid w:val="009E1C16"/>
    <w:rsid w:val="00A8274E"/>
    <w:rsid w:val="00B36464"/>
    <w:rsid w:val="00B44044"/>
    <w:rsid w:val="00B7620B"/>
    <w:rsid w:val="00BC013C"/>
    <w:rsid w:val="00CF5C6A"/>
    <w:rsid w:val="00D66B6C"/>
    <w:rsid w:val="00DC69D4"/>
    <w:rsid w:val="00E15037"/>
    <w:rsid w:val="00E757E7"/>
    <w:rsid w:val="00EF22C7"/>
    <w:rsid w:val="00F309F1"/>
    <w:rsid w:val="00F67796"/>
    <w:rsid w:val="00F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BC45"/>
  <w15:chartTrackingRefBased/>
  <w15:docId w15:val="{EB0C2845-1334-374B-9A06-2E7E48E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0B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20B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905"/>
    <w:pPr>
      <w:keepNext/>
      <w:outlineLvl w:val="1"/>
    </w:pPr>
    <w:rPr>
      <w:rFonts w:eastAsia="Calibri" w:cs="Arial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AFB"/>
    <w:pPr>
      <w:keepNext/>
      <w:outlineLvl w:val="2"/>
    </w:pPr>
    <w:rPr>
      <w:rFonts w:ascii="Arial" w:eastAsiaTheme="minorEastAsia" w:hAnsi="Arial"/>
      <w:b/>
      <w:bCs/>
      <w:i/>
      <w:i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0B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905"/>
    <w:rPr>
      <w:rFonts w:ascii="Times New Roman" w:eastAsia="Calibri" w:hAnsi="Times New Roman" w:cs="Arial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11DD6"/>
    <w:pPr>
      <w:spacing w:after="360" w:line="360" w:lineRule="auto"/>
      <w:ind w:left="862" w:right="86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DD6"/>
    <w:rPr>
      <w:rFonts w:ascii="Times New Roman" w:hAnsi="Times New Roman"/>
      <w:iCs/>
      <w:color w:val="000000" w:themeColor="text1"/>
    </w:rPr>
  </w:style>
  <w:style w:type="paragraph" w:customStyle="1" w:styleId="ReferenceList">
    <w:name w:val="Reference List"/>
    <w:basedOn w:val="Normal"/>
    <w:next w:val="Normal"/>
    <w:qFormat/>
    <w:rsid w:val="00986874"/>
    <w:pPr>
      <w:spacing w:line="360" w:lineRule="auto"/>
      <w:ind w:left="851" w:hanging="851"/>
    </w:pPr>
    <w:rPr>
      <w:rFonts w:eastAsia="Calibri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057D3"/>
    <w:pPr>
      <w:ind w:left="851"/>
    </w:pPr>
    <w:rPr>
      <w:rFonts w:asciiTheme="minorHAnsi" w:eastAsia="Calibri" w:hAnsiTheme="minorHAnsi" w:cstheme="minorHAnsi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057D3"/>
    <w:pPr>
      <w:spacing w:after="100" w:line="480" w:lineRule="auto"/>
      <w:ind w:left="440"/>
      <w:jc w:val="both"/>
    </w:pPr>
    <w:rPr>
      <w:rFonts w:ascii="Arial" w:eastAsiaTheme="minorEastAsia" w:hAnsi="Arial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57D3"/>
    <w:rPr>
      <w:rFonts w:asciiTheme="minorHAnsi" w:eastAsia="Calibri" w:hAnsiTheme="minorHAnsi" w:cstheme="minorHAns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C7AFB"/>
    <w:rPr>
      <w:rFonts w:ascii="Arial" w:eastAsiaTheme="minorEastAsia" w:hAnsi="Arial"/>
      <w:b/>
      <w:bCs/>
      <w:i/>
      <w:iCs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C7AFB"/>
  </w:style>
  <w:style w:type="paragraph" w:styleId="CommentText">
    <w:name w:val="annotation text"/>
    <w:basedOn w:val="Normal"/>
    <w:link w:val="CommentTextChar"/>
    <w:uiPriority w:val="99"/>
    <w:unhideWhenUsed/>
    <w:rsid w:val="002C7AFB"/>
    <w:pPr>
      <w:jc w:val="both"/>
    </w:pPr>
    <w:rPr>
      <w:rFonts w:ascii="Arial" w:eastAsiaTheme="minorEastAsia" w:hAnsi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AFB"/>
    <w:rPr>
      <w:rFonts w:ascii="Arial" w:eastAsiaTheme="minorEastAsia" w:hAnsi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7A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FB"/>
    <w:pPr>
      <w:spacing w:after="0"/>
      <w:jc w:val="both"/>
    </w:pPr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FB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AFB"/>
    <w:rPr>
      <w:rFonts w:ascii="Arial" w:eastAsiaTheme="minorEastAsia" w:hAnsi="Arial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C7AFB"/>
    <w:pPr>
      <w:spacing w:after="0"/>
      <w:contextualSpacing/>
      <w:jc w:val="center"/>
    </w:pPr>
    <w:rPr>
      <w:rFonts w:ascii="Arial" w:eastAsiaTheme="majorEastAsia" w:hAnsi="Arial" w:cstheme="majorBidi"/>
      <w:spacing w:val="-10"/>
      <w:kern w:val="28"/>
      <w:sz w:val="3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C7AFB"/>
    <w:rPr>
      <w:rFonts w:ascii="Arial" w:eastAsiaTheme="majorEastAsia" w:hAnsi="Arial" w:cstheme="majorBidi"/>
      <w:spacing w:val="-10"/>
      <w:kern w:val="28"/>
      <w:sz w:val="36"/>
      <w:szCs w:val="56"/>
      <w:lang w:eastAsia="en-GB"/>
    </w:rPr>
  </w:style>
  <w:style w:type="character" w:styleId="FootnoteReference">
    <w:name w:val="footnote reference"/>
    <w:basedOn w:val="FootnoteTextChar"/>
    <w:uiPriority w:val="99"/>
    <w:unhideWhenUsed/>
    <w:rsid w:val="002C7AFB"/>
    <w:rPr>
      <w:rFonts w:ascii="Arial" w:eastAsiaTheme="minorEastAsia" w:hAnsi="Arial"/>
      <w:sz w:val="24"/>
      <w:szCs w:val="20"/>
      <w:vertAlign w:val="superscript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C7AFB"/>
    <w:pPr>
      <w:spacing w:after="120"/>
      <w:jc w:val="both"/>
    </w:pPr>
    <w:rPr>
      <w:rFonts w:ascii="Arial" w:eastAsiaTheme="minorEastAsia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AFB"/>
    <w:rPr>
      <w:rFonts w:ascii="Arial" w:eastAsiaTheme="minorEastAsia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2C7AFB"/>
    <w:pPr>
      <w:tabs>
        <w:tab w:val="left" w:pos="1418"/>
      </w:tabs>
    </w:pPr>
    <w:rPr>
      <w:rFonts w:ascii="Arial" w:eastAsiaTheme="minorEastAsia" w:hAnsi="Arial"/>
      <w:bCs/>
      <w:sz w:val="22"/>
      <w:szCs w:val="21"/>
      <w:lang w:eastAsia="en-GB"/>
    </w:rPr>
  </w:style>
  <w:style w:type="table" w:styleId="TableGrid">
    <w:name w:val="Table Grid"/>
    <w:basedOn w:val="TableNormal"/>
    <w:rsid w:val="002C7AF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FB"/>
    <w:rPr>
      <w:rFonts w:ascii="Times New Roman" w:hAnsi="Times New Roman" w:cs="Times New Roman" w:hint="default"/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2C7AFB"/>
  </w:style>
  <w:style w:type="paragraph" w:styleId="Header">
    <w:name w:val="header"/>
    <w:basedOn w:val="Normal"/>
    <w:link w:val="HeaderChar"/>
    <w:uiPriority w:val="99"/>
    <w:unhideWhenUsed/>
    <w:rsid w:val="002C7AFB"/>
    <w:pPr>
      <w:tabs>
        <w:tab w:val="center" w:pos="4513"/>
        <w:tab w:val="right" w:pos="9026"/>
      </w:tabs>
      <w:spacing w:line="480" w:lineRule="auto"/>
      <w:jc w:val="both"/>
    </w:pPr>
    <w:rPr>
      <w:rFonts w:ascii="Arial" w:eastAsia="Calibr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2C7AFB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7AFB"/>
    <w:pPr>
      <w:tabs>
        <w:tab w:val="center" w:pos="4513"/>
        <w:tab w:val="right" w:pos="9026"/>
      </w:tabs>
      <w:spacing w:line="480" w:lineRule="auto"/>
      <w:jc w:val="both"/>
    </w:pPr>
    <w:rPr>
      <w:rFonts w:ascii="Arial" w:eastAsia="Calibr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C7AFB"/>
    <w:rPr>
      <w:rFonts w:ascii="Arial" w:eastAsia="Calibri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AFB"/>
    <w:pPr>
      <w:spacing w:line="48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AFB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2C7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7AFB"/>
    <w:pPr>
      <w:spacing w:line="480" w:lineRule="auto"/>
      <w:ind w:left="720"/>
      <w:contextualSpacing/>
    </w:pPr>
    <w:rPr>
      <w:rFonts w:ascii="Arial" w:eastAsia="Calibri" w:hAnsi="Arial" w:cs="Arial"/>
    </w:rPr>
  </w:style>
  <w:style w:type="numbering" w:customStyle="1" w:styleId="NoList2">
    <w:name w:val="No List2"/>
    <w:next w:val="NoList"/>
    <w:semiHidden/>
    <w:rsid w:val="002C7AFB"/>
  </w:style>
  <w:style w:type="character" w:styleId="PageNumber">
    <w:name w:val="page number"/>
    <w:basedOn w:val="DefaultParagraphFont"/>
    <w:rsid w:val="002C7AFB"/>
  </w:style>
  <w:style w:type="character" w:styleId="FollowedHyperlink">
    <w:name w:val="FollowedHyperlink"/>
    <w:rsid w:val="002C7AFB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2C7AFB"/>
  </w:style>
  <w:style w:type="table" w:customStyle="1" w:styleId="TableGrid1">
    <w:name w:val="Table Grid1"/>
    <w:basedOn w:val="TableNormal"/>
    <w:next w:val="TableGrid"/>
    <w:uiPriority w:val="59"/>
    <w:rsid w:val="002C7AFB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2C7AFB"/>
  </w:style>
  <w:style w:type="table" w:customStyle="1" w:styleId="TableGrid2">
    <w:name w:val="Table Grid2"/>
    <w:basedOn w:val="TableNormal"/>
    <w:next w:val="TableGrid"/>
    <w:uiPriority w:val="59"/>
    <w:rsid w:val="002C7AFB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C7AFB"/>
  </w:style>
  <w:style w:type="table" w:customStyle="1" w:styleId="TableGrid3">
    <w:name w:val="Table Grid3"/>
    <w:basedOn w:val="TableNormal"/>
    <w:next w:val="TableGrid"/>
    <w:uiPriority w:val="59"/>
    <w:rsid w:val="002C7AF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C7AFB"/>
    <w:pPr>
      <w:spacing w:line="260" w:lineRule="atLeast"/>
      <w:jc w:val="both"/>
    </w:pPr>
    <w:rPr>
      <w:rFonts w:ascii="Arial" w:eastAsia="Times New Roman" w:hAnsi="Arial" w:cs="Arial"/>
      <w:lang w:eastAsia="en-GB"/>
    </w:rPr>
  </w:style>
  <w:style w:type="character" w:customStyle="1" w:styleId="heading00201char1">
    <w:name w:val="heading_00201__char1"/>
    <w:basedOn w:val="DefaultParagraphFont"/>
    <w:rsid w:val="002C7AFB"/>
    <w:rPr>
      <w:rFonts w:ascii="Cambria" w:hAnsi="Cambria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hyperlinkchar1">
    <w:name w:val="hyperlink__char1"/>
    <w:basedOn w:val="DefaultParagraphFont"/>
    <w:rsid w:val="002C7AFB"/>
    <w:rPr>
      <w:color w:val="0000FF"/>
      <w:u w:val="single"/>
    </w:rPr>
  </w:style>
  <w:style w:type="character" w:customStyle="1" w:styleId="normalchar1">
    <w:name w:val="normal__char1"/>
    <w:basedOn w:val="DefaultParagraphFont"/>
    <w:rsid w:val="002C7AFB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bylinepipe1char1">
    <w:name w:val="bylinepipe1__char1"/>
    <w:basedOn w:val="DefaultParagraphFont"/>
    <w:rsid w:val="002C7AFB"/>
    <w:rPr>
      <w:color w:val="666666"/>
    </w:rPr>
  </w:style>
  <w:style w:type="paragraph" w:customStyle="1" w:styleId="normal10">
    <w:name w:val="normal1"/>
    <w:basedOn w:val="Normal"/>
    <w:rsid w:val="002C7AFB"/>
    <w:pPr>
      <w:spacing w:line="260" w:lineRule="atLeast"/>
      <w:jc w:val="both"/>
    </w:pPr>
    <w:rPr>
      <w:rFonts w:ascii="Arial" w:eastAsia="Times New Roman" w:hAnsi="Arial" w:cs="Arial"/>
      <w:lang w:eastAsia="en-GB"/>
    </w:rPr>
  </w:style>
  <w:style w:type="paragraph" w:customStyle="1" w:styleId="normal00200028web0029">
    <w:name w:val="normal_0020_0028web_0029"/>
    <w:basedOn w:val="Normal"/>
    <w:rsid w:val="002C7AFB"/>
    <w:pPr>
      <w:spacing w:before="100" w:after="100" w:line="240" w:lineRule="atLeast"/>
      <w:jc w:val="both"/>
    </w:pPr>
    <w:rPr>
      <w:rFonts w:eastAsia="Times New Roman" w:cs="Arial"/>
      <w:lang w:eastAsia="en-GB"/>
    </w:rPr>
  </w:style>
  <w:style w:type="character" w:customStyle="1" w:styleId="citationchar">
    <w:name w:val="citation__char"/>
    <w:basedOn w:val="DefaultParagraphFont"/>
    <w:rsid w:val="002C7AFB"/>
  </w:style>
  <w:style w:type="character" w:customStyle="1" w:styleId="heading00202char1">
    <w:name w:val="heading_00202__char1"/>
    <w:basedOn w:val="DefaultParagraphFont"/>
    <w:rsid w:val="002C7AFB"/>
    <w:rPr>
      <w:rFonts w:ascii="Cambria" w:hAnsi="Cambria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heading00203char1">
    <w:name w:val="heading_00203__char1"/>
    <w:basedOn w:val="DefaultParagraphFont"/>
    <w:rsid w:val="002C7AFB"/>
    <w:rPr>
      <w:rFonts w:ascii="Cambria" w:hAnsi="Cambria" w:hint="default"/>
      <w:b/>
      <w:bCs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ingle005fhighlight005fclasschar">
    <w:name w:val="single_005fhighlight_005fclass__char"/>
    <w:basedOn w:val="DefaultParagraphFont"/>
    <w:rsid w:val="002C7AFB"/>
  </w:style>
  <w:style w:type="character" w:customStyle="1" w:styleId="normal00200028web0029char1">
    <w:name w:val="normal_0020_0028web_0029__char1"/>
    <w:basedOn w:val="DefaultParagraphFont"/>
    <w:rsid w:val="002C7A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ercatalogue1char1">
    <w:name w:val="headercatalogue1__char1"/>
    <w:basedOn w:val="DefaultParagraphFont"/>
    <w:rsid w:val="002C7AFB"/>
    <w:rPr>
      <w:b/>
      <w:bCs/>
      <w:sz w:val="22"/>
      <w:szCs w:val="22"/>
    </w:rPr>
  </w:style>
  <w:style w:type="character" w:customStyle="1" w:styleId="headerisbn1char1">
    <w:name w:val="headerisbn1__char1"/>
    <w:basedOn w:val="DefaultParagraphFont"/>
    <w:rsid w:val="002C7AFB"/>
    <w:rPr>
      <w:b/>
      <w:bCs/>
      <w:sz w:val="22"/>
      <w:szCs w:val="22"/>
    </w:rPr>
  </w:style>
  <w:style w:type="character" w:customStyle="1" w:styleId="hlfld-contribauthor">
    <w:name w:val="hlfld-contribauthor"/>
    <w:basedOn w:val="DefaultParagraphFont"/>
    <w:rsid w:val="002C7AFB"/>
  </w:style>
  <w:style w:type="character" w:customStyle="1" w:styleId="nlmgiven-names">
    <w:name w:val="nlm_given-names"/>
    <w:basedOn w:val="DefaultParagraphFont"/>
    <w:rsid w:val="002C7AFB"/>
  </w:style>
  <w:style w:type="character" w:styleId="Emphasis">
    <w:name w:val="Emphasis"/>
    <w:basedOn w:val="DefaultParagraphFont"/>
    <w:uiPriority w:val="20"/>
    <w:qFormat/>
    <w:rsid w:val="002C7AF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C7AFB"/>
    <w:pPr>
      <w:snapToGrid w:val="0"/>
      <w:spacing w:before="480" w:after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7AFB"/>
    <w:rPr>
      <w:rFonts w:ascii="Calibri" w:eastAsia="Calibri" w:hAnsi="Calibri" w:cs="Times New Roman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2C7AFB"/>
  </w:style>
  <w:style w:type="numbering" w:customStyle="1" w:styleId="NoList111">
    <w:name w:val="No List111"/>
    <w:next w:val="NoList"/>
    <w:uiPriority w:val="99"/>
    <w:semiHidden/>
    <w:unhideWhenUsed/>
    <w:rsid w:val="002C7AFB"/>
  </w:style>
  <w:style w:type="numbering" w:customStyle="1" w:styleId="NoList21">
    <w:name w:val="No List21"/>
    <w:next w:val="NoList"/>
    <w:semiHidden/>
    <w:rsid w:val="002C7AFB"/>
  </w:style>
  <w:style w:type="numbering" w:customStyle="1" w:styleId="NoList31">
    <w:name w:val="No List31"/>
    <w:next w:val="NoList"/>
    <w:uiPriority w:val="99"/>
    <w:semiHidden/>
    <w:unhideWhenUsed/>
    <w:rsid w:val="002C7AFB"/>
  </w:style>
  <w:style w:type="numbering" w:customStyle="1" w:styleId="NoList41">
    <w:name w:val="No List41"/>
    <w:next w:val="NoList"/>
    <w:uiPriority w:val="99"/>
    <w:semiHidden/>
    <w:unhideWhenUsed/>
    <w:rsid w:val="002C7AFB"/>
  </w:style>
  <w:style w:type="numbering" w:customStyle="1" w:styleId="NoList51">
    <w:name w:val="No List51"/>
    <w:next w:val="NoList"/>
    <w:uiPriority w:val="99"/>
    <w:semiHidden/>
    <w:unhideWhenUsed/>
    <w:rsid w:val="002C7AFB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2C7AFB"/>
    <w:pPr>
      <w:spacing w:after="0" w:line="360" w:lineRule="auto"/>
      <w:ind w:left="72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C7AFB"/>
    <w:pPr>
      <w:spacing w:after="0" w:line="360" w:lineRule="auto"/>
      <w:ind w:left="96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C7AFB"/>
    <w:pPr>
      <w:spacing w:after="0" w:line="360" w:lineRule="auto"/>
      <w:ind w:left="120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C7AFB"/>
    <w:pPr>
      <w:spacing w:after="0" w:line="360" w:lineRule="auto"/>
      <w:ind w:left="144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C7AFB"/>
    <w:pPr>
      <w:spacing w:after="0" w:line="360" w:lineRule="auto"/>
      <w:ind w:left="168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C7AFB"/>
    <w:pPr>
      <w:spacing w:after="0" w:line="360" w:lineRule="auto"/>
      <w:ind w:left="1920"/>
    </w:pPr>
    <w:rPr>
      <w:rFonts w:asciiTheme="minorHAnsi" w:eastAsiaTheme="minorEastAsia" w:hAnsiTheme="minorHAnsi" w:cstheme="minorHAnsi"/>
      <w:sz w:val="18"/>
      <w:szCs w:val="18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C7AFB"/>
    <w:pPr>
      <w:spacing w:after="0" w:line="480" w:lineRule="auto"/>
      <w:jc w:val="both"/>
    </w:pPr>
    <w:rPr>
      <w:rFonts w:ascii="Arial" w:eastAsia="Calibri" w:hAnsi="Arial" w:cs="Arial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Ireland</dc:creator>
  <cp:keywords/>
  <dc:description/>
  <cp:lastModifiedBy>Elinor Steel</cp:lastModifiedBy>
  <cp:revision>2</cp:revision>
  <dcterms:created xsi:type="dcterms:W3CDTF">2020-12-12T18:30:00Z</dcterms:created>
  <dcterms:modified xsi:type="dcterms:W3CDTF">2020-12-12T18:30:00Z</dcterms:modified>
</cp:coreProperties>
</file>