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EA" w:rsidRPr="00D515EA" w:rsidRDefault="00D515EA" w:rsidP="00D515EA">
      <w:pPr>
        <w:spacing w:after="0" w:line="240" w:lineRule="auto"/>
        <w:jc w:val="center"/>
        <w:rPr>
          <w:rFonts w:ascii="Times New Roman" w:eastAsia="Times New Roman" w:hAnsi="Times New Roman" w:cs="Times New Roman"/>
          <w:b/>
          <w:sz w:val="52"/>
          <w:szCs w:val="52"/>
          <w:u w:val="single"/>
          <w:lang w:eastAsia="el-GR"/>
        </w:rPr>
      </w:pPr>
      <w:r w:rsidRPr="00D515EA">
        <w:rPr>
          <w:rFonts w:ascii="Times New Roman" w:eastAsia="Times New Roman" w:hAnsi="Times New Roman" w:cs="Times New Roman"/>
          <w:b/>
          <w:sz w:val="52"/>
          <w:szCs w:val="52"/>
          <w:lang w:eastAsia="el-GR"/>
        </w:rPr>
        <w:t>The practice and ideology of New Public Management (NPM): The Greek NHS at a time of financial austerity</w:t>
      </w:r>
    </w:p>
    <w:p w:rsidR="00D515EA" w:rsidRPr="00D515EA" w:rsidRDefault="00D515EA" w:rsidP="00D515EA">
      <w:pPr>
        <w:spacing w:after="0" w:line="240" w:lineRule="auto"/>
        <w:jc w:val="both"/>
        <w:rPr>
          <w:rFonts w:ascii="Times New Roman" w:eastAsia="Times New Roman" w:hAnsi="Times New Roman" w:cs="Times New Roman"/>
          <w:b/>
          <w:sz w:val="52"/>
          <w:szCs w:val="52"/>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tabs>
          <w:tab w:val="left" w:pos="567"/>
        </w:tabs>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jc w:val="center"/>
        <w:rPr>
          <w:rFonts w:ascii="Times New Roman" w:eastAsia="Times New Roman" w:hAnsi="Times New Roman" w:cs="Times New Roman"/>
          <w:b/>
          <w:sz w:val="40"/>
          <w:szCs w:val="40"/>
          <w:u w:val="single"/>
          <w:lang w:eastAsia="el-GR"/>
        </w:rPr>
      </w:pPr>
      <w:r w:rsidRPr="00D515EA">
        <w:rPr>
          <w:rFonts w:ascii="Times New Roman" w:eastAsia="Times New Roman" w:hAnsi="Times New Roman" w:cs="Times New Roman"/>
          <w:b/>
          <w:sz w:val="40"/>
          <w:szCs w:val="40"/>
          <w:lang w:eastAsia="el-GR"/>
        </w:rPr>
        <w:t>Vasilis Charalampopoulos</w:t>
      </w: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sz w:val="40"/>
          <w:szCs w:val="40"/>
          <w:lang w:eastAsia="el-GR"/>
        </w:rPr>
      </w:pPr>
      <w:r w:rsidRPr="00D515EA">
        <w:rPr>
          <w:rFonts w:ascii="Times New Roman" w:eastAsia="Times New Roman" w:hAnsi="Times New Roman" w:cs="Times New Roman"/>
          <w:b/>
          <w:bCs/>
          <w:sz w:val="40"/>
          <w:szCs w:val="40"/>
          <w:lang w:eastAsia="el-GR"/>
        </w:rPr>
        <w:t>Thesis submitted for the degree of Doctor of Philosophy</w:t>
      </w: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b/>
          <w:bCs/>
          <w:sz w:val="40"/>
          <w:szCs w:val="40"/>
          <w:lang w:eastAsia="el-GR"/>
        </w:rPr>
      </w:pPr>
      <w:r w:rsidRPr="00D515EA">
        <w:rPr>
          <w:rFonts w:ascii="Times New Roman" w:eastAsia="Times New Roman" w:hAnsi="Times New Roman" w:cs="Times New Roman"/>
          <w:b/>
          <w:bCs/>
          <w:sz w:val="40"/>
          <w:szCs w:val="40"/>
          <w:lang w:eastAsia="el-GR"/>
        </w:rPr>
        <w:t>Stirling Management School</w:t>
      </w: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sz w:val="40"/>
          <w:szCs w:val="40"/>
          <w:lang w:eastAsia="el-GR"/>
        </w:rPr>
      </w:pPr>
      <w:r w:rsidRPr="00D515EA">
        <w:rPr>
          <w:rFonts w:ascii="Times New Roman" w:eastAsia="Times New Roman" w:hAnsi="Times New Roman" w:cs="Times New Roman"/>
          <w:b/>
          <w:bCs/>
          <w:sz w:val="40"/>
          <w:szCs w:val="40"/>
          <w:lang w:eastAsia="el-GR"/>
        </w:rPr>
        <w:t>University of Stirling</w:t>
      </w:r>
    </w:p>
    <w:p w:rsidR="00D515EA" w:rsidRPr="00D515EA" w:rsidRDefault="00D515EA" w:rsidP="00D515EA">
      <w:pPr>
        <w:spacing w:after="0" w:line="240" w:lineRule="auto"/>
        <w:jc w:val="center"/>
        <w:rPr>
          <w:rFonts w:ascii="Times New Roman" w:eastAsia="Times New Roman" w:hAnsi="Times New Roman" w:cs="Times New Roman"/>
          <w:b/>
          <w:bCs/>
          <w:sz w:val="40"/>
          <w:szCs w:val="40"/>
          <w:lang w:eastAsia="el-GR"/>
        </w:rPr>
      </w:pPr>
      <w:r w:rsidRPr="00D515EA">
        <w:rPr>
          <w:rFonts w:ascii="Times New Roman" w:eastAsia="Times New Roman" w:hAnsi="Times New Roman" w:cs="Times New Roman"/>
          <w:b/>
          <w:bCs/>
          <w:sz w:val="40"/>
          <w:szCs w:val="40"/>
          <w:lang w:eastAsia="el-GR"/>
        </w:rPr>
        <w:t>2017</w:t>
      </w:r>
    </w:p>
    <w:p w:rsidR="00D515EA" w:rsidRPr="00D515EA" w:rsidRDefault="00D515EA" w:rsidP="00D515EA">
      <w:pPr>
        <w:jc w:val="center"/>
        <w:rPr>
          <w:rFonts w:ascii="Times New Roman" w:eastAsia="Times New Roman" w:hAnsi="Times New Roman" w:cs="Times New Roman"/>
          <w:b/>
          <w:bCs/>
          <w:sz w:val="40"/>
          <w:szCs w:val="40"/>
          <w:lang w:eastAsia="el-GR"/>
        </w:rPr>
      </w:pPr>
      <w:r w:rsidRPr="00D515EA">
        <w:rPr>
          <w:rFonts w:ascii="Times New Roman" w:eastAsia="Times New Roman" w:hAnsi="Times New Roman" w:cs="Times New Roman"/>
          <w:b/>
          <w:bCs/>
          <w:sz w:val="40"/>
          <w:szCs w:val="40"/>
          <w:lang w:eastAsia="el-GR"/>
        </w:rPr>
        <w:br w:type="page"/>
      </w:r>
      <w:r w:rsidRPr="00D515EA">
        <w:rPr>
          <w:rFonts w:ascii="Cambria" w:hAnsi="Cambria" w:cs="Cambria"/>
          <w:b/>
          <w:bCs/>
          <w:color w:val="000000"/>
          <w:sz w:val="44"/>
          <w:szCs w:val="44"/>
        </w:rPr>
        <w:lastRenderedPageBreak/>
        <w:t>Declaration of Authenticity</w:t>
      </w:r>
    </w:p>
    <w:p w:rsidR="00D515EA" w:rsidRPr="00D515EA" w:rsidRDefault="00D515EA" w:rsidP="00D515EA">
      <w:pPr>
        <w:autoSpaceDE w:val="0"/>
        <w:autoSpaceDN w:val="0"/>
        <w:adjustRightInd w:val="0"/>
        <w:spacing w:after="0" w:line="240" w:lineRule="auto"/>
        <w:jc w:val="both"/>
        <w:rPr>
          <w:rFonts w:ascii="Times New Roman" w:hAnsi="Times New Roman" w:cs="Times New Roman"/>
          <w:color w:val="000000"/>
          <w:sz w:val="23"/>
          <w:szCs w:val="23"/>
        </w:rPr>
      </w:pPr>
    </w:p>
    <w:p w:rsidR="00D515EA" w:rsidRPr="00D515EA" w:rsidRDefault="00D515EA" w:rsidP="00D515EA">
      <w:pPr>
        <w:autoSpaceDE w:val="0"/>
        <w:autoSpaceDN w:val="0"/>
        <w:adjustRightInd w:val="0"/>
        <w:spacing w:after="0" w:line="480" w:lineRule="auto"/>
        <w:jc w:val="both"/>
        <w:rPr>
          <w:rFonts w:ascii="Times New Roman" w:hAnsi="Times New Roman" w:cs="Times New Roman"/>
          <w:color w:val="000000"/>
          <w:sz w:val="24"/>
          <w:szCs w:val="24"/>
        </w:rPr>
      </w:pPr>
    </w:p>
    <w:p w:rsidR="00D515EA" w:rsidRPr="00D515EA" w:rsidRDefault="00D515EA" w:rsidP="00D515EA">
      <w:pPr>
        <w:autoSpaceDE w:val="0"/>
        <w:autoSpaceDN w:val="0"/>
        <w:adjustRightInd w:val="0"/>
        <w:spacing w:after="0" w:line="480" w:lineRule="auto"/>
        <w:jc w:val="both"/>
        <w:rPr>
          <w:rFonts w:ascii="Times New Roman" w:hAnsi="Times New Roman" w:cs="Times New Roman"/>
          <w:color w:val="000000"/>
          <w:sz w:val="24"/>
          <w:szCs w:val="24"/>
        </w:rPr>
      </w:pPr>
      <w:r w:rsidRPr="00D515EA">
        <w:rPr>
          <w:rFonts w:ascii="Times New Roman" w:hAnsi="Times New Roman" w:cs="Times New Roman"/>
          <w:color w:val="000000"/>
          <w:sz w:val="24"/>
          <w:szCs w:val="24"/>
        </w:rPr>
        <w:t>This thesis is submitted in fulfilment of the requirements of the Degree of Doctor of</w:t>
      </w:r>
    </w:p>
    <w:p w:rsidR="00D515EA" w:rsidRPr="00D515EA" w:rsidRDefault="00D515EA" w:rsidP="00D515EA">
      <w:pPr>
        <w:autoSpaceDE w:val="0"/>
        <w:autoSpaceDN w:val="0"/>
        <w:adjustRightInd w:val="0"/>
        <w:spacing w:after="0" w:line="480" w:lineRule="auto"/>
        <w:jc w:val="both"/>
        <w:rPr>
          <w:rFonts w:ascii="Times New Roman" w:hAnsi="Times New Roman" w:cs="Times New Roman"/>
          <w:color w:val="000000"/>
          <w:sz w:val="24"/>
          <w:szCs w:val="24"/>
        </w:rPr>
      </w:pPr>
      <w:r w:rsidRPr="00D515EA">
        <w:rPr>
          <w:rFonts w:ascii="Times New Roman" w:hAnsi="Times New Roman" w:cs="Times New Roman"/>
          <w:color w:val="000000"/>
          <w:sz w:val="24"/>
          <w:szCs w:val="24"/>
        </w:rPr>
        <w:t>Philosophy at the University of Stirling</w:t>
      </w:r>
    </w:p>
    <w:p w:rsidR="00D515EA" w:rsidRPr="00D515EA" w:rsidRDefault="00D515EA" w:rsidP="00D515EA">
      <w:pPr>
        <w:autoSpaceDE w:val="0"/>
        <w:autoSpaceDN w:val="0"/>
        <w:adjustRightInd w:val="0"/>
        <w:spacing w:after="0" w:line="480" w:lineRule="auto"/>
        <w:jc w:val="both"/>
        <w:rPr>
          <w:rFonts w:ascii="Times New Roman" w:hAnsi="Times New Roman" w:cs="Times New Roman"/>
          <w:color w:val="000000"/>
          <w:sz w:val="24"/>
          <w:szCs w:val="24"/>
        </w:rPr>
      </w:pPr>
    </w:p>
    <w:p w:rsidR="00D515EA" w:rsidRPr="00D515EA" w:rsidRDefault="00D515EA" w:rsidP="00D515EA">
      <w:pPr>
        <w:autoSpaceDE w:val="0"/>
        <w:autoSpaceDN w:val="0"/>
        <w:adjustRightInd w:val="0"/>
        <w:spacing w:after="0" w:line="480" w:lineRule="auto"/>
        <w:jc w:val="both"/>
        <w:rPr>
          <w:rFonts w:ascii="Times New Roman" w:hAnsi="Times New Roman" w:cs="Times New Roman"/>
          <w:color w:val="000000"/>
          <w:sz w:val="24"/>
          <w:szCs w:val="24"/>
        </w:rPr>
      </w:pPr>
      <w:r w:rsidRPr="00D515EA">
        <w:rPr>
          <w:rFonts w:ascii="Times New Roman" w:hAnsi="Times New Roman" w:cs="Times New Roman"/>
          <w:color w:val="000000"/>
          <w:sz w:val="24"/>
          <w:szCs w:val="24"/>
        </w:rPr>
        <w:t>The present work has been conducted exclusively by myself and has not been previously submitted for examination at any other degree at any other university. Where part of the work described in the thesis has previously been incorporated in t</w:t>
      </w:r>
      <w:r w:rsidRPr="00D515EA">
        <w:rPr>
          <w:rFonts w:ascii="Times New Roman" w:hAnsi="Times New Roman" w:cs="Times New Roman"/>
          <w:bCs/>
          <w:color w:val="000000"/>
          <w:sz w:val="24"/>
          <w:szCs w:val="24"/>
        </w:rPr>
        <w:t>he work of other authors</w:t>
      </w:r>
      <w:r w:rsidRPr="00D515EA">
        <w:rPr>
          <w:rFonts w:ascii="Times New Roman" w:hAnsi="Times New Roman" w:cs="Times New Roman"/>
          <w:bCs/>
          <w:color w:val="000000"/>
          <w:sz w:val="23"/>
          <w:szCs w:val="23"/>
        </w:rPr>
        <w:t xml:space="preserve">, </w:t>
      </w:r>
      <w:r w:rsidRPr="00D515EA">
        <w:rPr>
          <w:rFonts w:ascii="Times New Roman" w:hAnsi="Times New Roman" w:cs="Times New Roman"/>
          <w:color w:val="000000"/>
          <w:sz w:val="24"/>
          <w:szCs w:val="24"/>
        </w:rPr>
        <w:t xml:space="preserve">this has been identified and acknowledged in the thesis. </w:t>
      </w:r>
    </w:p>
    <w:p w:rsidR="00D515EA" w:rsidRPr="00D515EA" w:rsidRDefault="00D515EA" w:rsidP="00D515EA">
      <w:pPr>
        <w:autoSpaceDE w:val="0"/>
        <w:autoSpaceDN w:val="0"/>
        <w:adjustRightInd w:val="0"/>
        <w:spacing w:after="0" w:line="240" w:lineRule="auto"/>
        <w:rPr>
          <w:rFonts w:ascii="Times New Roman" w:hAnsi="Times New Roman" w:cs="Times New Roman"/>
          <w:b/>
          <w:bCs/>
          <w:color w:val="000000"/>
          <w:sz w:val="23"/>
          <w:szCs w:val="23"/>
        </w:rPr>
      </w:pPr>
    </w:p>
    <w:p w:rsidR="00D515EA" w:rsidRPr="00D515EA" w:rsidRDefault="00D515EA" w:rsidP="00D515EA">
      <w:pPr>
        <w:autoSpaceDE w:val="0"/>
        <w:autoSpaceDN w:val="0"/>
        <w:adjustRightInd w:val="0"/>
        <w:spacing w:after="0" w:line="240" w:lineRule="auto"/>
        <w:rPr>
          <w:rFonts w:ascii="Times New Roman" w:hAnsi="Times New Roman" w:cs="Times New Roman"/>
          <w:b/>
          <w:bCs/>
          <w:color w:val="000000"/>
          <w:sz w:val="23"/>
          <w:szCs w:val="23"/>
        </w:rPr>
      </w:pPr>
    </w:p>
    <w:p w:rsidR="00D515EA" w:rsidRPr="00D515EA" w:rsidRDefault="00D515EA" w:rsidP="00D515EA">
      <w:pPr>
        <w:autoSpaceDE w:val="0"/>
        <w:autoSpaceDN w:val="0"/>
        <w:adjustRightInd w:val="0"/>
        <w:spacing w:after="0" w:line="240" w:lineRule="auto"/>
        <w:rPr>
          <w:rFonts w:ascii="Times New Roman" w:hAnsi="Times New Roman" w:cs="Times New Roman"/>
          <w:color w:val="000000"/>
          <w:sz w:val="23"/>
          <w:szCs w:val="23"/>
        </w:rPr>
      </w:pPr>
      <w:r w:rsidRPr="00D515EA">
        <w:rPr>
          <w:rFonts w:ascii="Times New Roman" w:hAnsi="Times New Roman" w:cs="Times New Roman"/>
          <w:b/>
          <w:bCs/>
          <w:color w:val="000000"/>
          <w:sz w:val="23"/>
          <w:szCs w:val="23"/>
        </w:rPr>
        <w:t xml:space="preserve">Signed: </w:t>
      </w:r>
    </w:p>
    <w:p w:rsidR="00D515EA" w:rsidRPr="00D515EA" w:rsidRDefault="00D515EA" w:rsidP="00D515EA">
      <w:pPr>
        <w:spacing w:after="0" w:line="240" w:lineRule="auto"/>
        <w:jc w:val="both"/>
        <w:rPr>
          <w:rFonts w:ascii="Times New Roman" w:hAnsi="Times New Roman" w:cs="Times New Roman"/>
          <w:b/>
          <w:bCs/>
          <w:color w:val="000000"/>
          <w:sz w:val="23"/>
          <w:szCs w:val="23"/>
        </w:rPr>
      </w:pPr>
    </w:p>
    <w:p w:rsidR="00D515EA" w:rsidRPr="00D515EA" w:rsidRDefault="00D515EA" w:rsidP="00D515EA">
      <w:pPr>
        <w:spacing w:after="0" w:line="240" w:lineRule="auto"/>
        <w:jc w:val="both"/>
        <w:rPr>
          <w:rFonts w:ascii="Times New Roman" w:hAnsi="Times New Roman" w:cs="Times New Roman"/>
          <w:b/>
          <w:bCs/>
          <w:color w:val="000000"/>
          <w:sz w:val="23"/>
          <w:szCs w:val="23"/>
        </w:rPr>
      </w:pPr>
    </w:p>
    <w:p w:rsidR="00D515EA" w:rsidRPr="00D515EA" w:rsidRDefault="00D515EA" w:rsidP="00D515EA">
      <w:pPr>
        <w:spacing w:after="0" w:line="240" w:lineRule="auto"/>
        <w:jc w:val="both"/>
        <w:rPr>
          <w:rFonts w:ascii="Times New Roman" w:hAnsi="Times New Roman" w:cs="Times New Roman"/>
          <w:b/>
          <w:bCs/>
          <w:color w:val="000000"/>
          <w:sz w:val="23"/>
          <w:szCs w:val="23"/>
        </w:rPr>
      </w:pP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r w:rsidRPr="00D515EA">
        <w:rPr>
          <w:rFonts w:ascii="Times New Roman" w:hAnsi="Times New Roman" w:cs="Times New Roman"/>
          <w:b/>
          <w:bCs/>
          <w:color w:val="000000"/>
          <w:sz w:val="23"/>
          <w:szCs w:val="23"/>
        </w:rPr>
        <w:t>Date:</w:t>
      </w:r>
    </w:p>
    <w:p w:rsidR="00D515EA" w:rsidRPr="00D515EA" w:rsidRDefault="00D515EA" w:rsidP="00D515EA">
      <w:pPr>
        <w:rPr>
          <w:rFonts w:ascii="Times New Roman" w:eastAsia="Times New Roman" w:hAnsi="Times New Roman" w:cs="Times New Roman"/>
          <w:b/>
          <w:sz w:val="24"/>
          <w:szCs w:val="24"/>
          <w:u w:val="single"/>
          <w:lang w:eastAsia="el-GR"/>
        </w:rPr>
      </w:pPr>
      <w:r w:rsidRPr="00D515EA">
        <w:rPr>
          <w:rFonts w:ascii="Times New Roman" w:eastAsia="Times New Roman" w:hAnsi="Times New Roman" w:cs="Times New Roman"/>
          <w:b/>
          <w:sz w:val="24"/>
          <w:szCs w:val="24"/>
          <w:u w:val="single"/>
          <w:lang w:eastAsia="el-GR"/>
        </w:rPr>
        <w:br w:type="page"/>
      </w:r>
    </w:p>
    <w:p w:rsidR="00D515EA" w:rsidRPr="00D515EA" w:rsidRDefault="00D515EA" w:rsidP="00D515EA">
      <w:pPr>
        <w:spacing w:after="0" w:line="240" w:lineRule="auto"/>
        <w:jc w:val="center"/>
        <w:rPr>
          <w:rFonts w:ascii="Times New Roman" w:eastAsia="Times New Roman" w:hAnsi="Times New Roman" w:cs="Times New Roman"/>
          <w:b/>
          <w:bCs/>
          <w:sz w:val="44"/>
          <w:szCs w:val="44"/>
          <w:lang w:eastAsia="el-GR"/>
        </w:rPr>
      </w:pPr>
      <w:r w:rsidRPr="00D515EA">
        <w:rPr>
          <w:rFonts w:ascii="Times New Roman" w:eastAsia="Times New Roman" w:hAnsi="Times New Roman" w:cs="Times New Roman"/>
          <w:b/>
          <w:bCs/>
          <w:noProof/>
          <w:sz w:val="44"/>
          <w:szCs w:val="44"/>
          <w:lang w:eastAsia="en-GB"/>
        </w:rPr>
        <w:lastRenderedPageBreak/>
        <w:drawing>
          <wp:anchor distT="0" distB="0" distL="114300" distR="114300" simplePos="0" relativeHeight="251659264" behindDoc="1" locked="0" layoutInCell="1" allowOverlap="1">
            <wp:simplePos x="0" y="0"/>
            <wp:positionH relativeFrom="column">
              <wp:posOffset>-787208</wp:posOffset>
            </wp:positionH>
            <wp:positionV relativeFrom="paragraph">
              <wp:posOffset>-689610</wp:posOffset>
            </wp:positionV>
            <wp:extent cx="6907962" cy="10231021"/>
            <wp:effectExtent l="0" t="0" r="7620" b="0"/>
            <wp:wrapNone/>
            <wp:docPr id="1" name="Εικόνα 1" descr="http://t0.gstatic.com/images?q=tbn:ANd9GcQp07tDNqRDuW0dmQXpkZ9nyI47lsx7U_D9IaOSL5MYdfTtHKPb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Qp07tDNqRDuW0dmQXpkZ9nyI47lsx7U_D9IaOSL5MYdfTtHKPbTg"/>
                    <pic:cNvPicPr>
                      <a:picLocks noChangeAspect="1" noChangeArrowheads="1"/>
                    </pic:cNvPicPr>
                  </pic:nvPicPr>
                  <pic:blipFill>
                    <a:blip r:embed="rId9" cstate="print"/>
                    <a:srcRect/>
                    <a:stretch>
                      <a:fillRect/>
                    </a:stretch>
                  </pic:blipFill>
                  <pic:spPr bwMode="auto">
                    <a:xfrm>
                      <a:off x="0" y="0"/>
                      <a:ext cx="6907962" cy="10231021"/>
                    </a:xfrm>
                    <a:prstGeom prst="rect">
                      <a:avLst/>
                    </a:prstGeom>
                    <a:ln>
                      <a:noFill/>
                    </a:ln>
                    <a:effectLst>
                      <a:softEdge rad="112500"/>
                    </a:effectLst>
                  </pic:spPr>
                </pic:pic>
              </a:graphicData>
            </a:graphic>
          </wp:anchor>
        </w:drawing>
      </w:r>
    </w:p>
    <w:p w:rsidR="00D515EA" w:rsidRPr="00D515EA" w:rsidRDefault="00D515EA" w:rsidP="00D515EA">
      <w:pPr>
        <w:spacing w:after="0" w:line="240" w:lineRule="auto"/>
        <w:jc w:val="center"/>
        <w:rPr>
          <w:rFonts w:ascii="Times New Roman" w:eastAsia="Times New Roman" w:hAnsi="Times New Roman" w:cs="Times New Roman"/>
          <w:b/>
          <w:bCs/>
          <w:sz w:val="44"/>
          <w:szCs w:val="44"/>
          <w:lang w:eastAsia="el-GR"/>
        </w:rPr>
      </w:pPr>
    </w:p>
    <w:p w:rsidR="00D515EA" w:rsidRPr="00D515EA" w:rsidRDefault="00D515EA" w:rsidP="00D515EA">
      <w:pPr>
        <w:spacing w:after="0" w:line="240" w:lineRule="auto"/>
        <w:jc w:val="center"/>
        <w:rPr>
          <w:rFonts w:ascii="Times New Roman" w:eastAsia="Times New Roman" w:hAnsi="Times New Roman" w:cs="Times New Roman"/>
          <w:b/>
          <w:bCs/>
          <w:sz w:val="44"/>
          <w:szCs w:val="44"/>
          <w:lang w:eastAsia="el-GR"/>
        </w:rPr>
      </w:pPr>
    </w:p>
    <w:p w:rsidR="00D515EA" w:rsidRPr="00D515EA" w:rsidRDefault="00D515EA" w:rsidP="00D515EA">
      <w:pPr>
        <w:spacing w:after="0" w:line="240" w:lineRule="auto"/>
        <w:jc w:val="center"/>
        <w:rPr>
          <w:rFonts w:ascii="Times New Roman" w:eastAsia="Times New Roman" w:hAnsi="Times New Roman" w:cs="Times New Roman"/>
          <w:b/>
          <w:sz w:val="44"/>
          <w:szCs w:val="44"/>
          <w:u w:val="single"/>
          <w:lang w:eastAsia="el-GR"/>
        </w:rPr>
      </w:pPr>
      <w:r w:rsidRPr="00D515EA">
        <w:rPr>
          <w:rFonts w:ascii="Times New Roman" w:eastAsia="Times New Roman" w:hAnsi="Times New Roman" w:cs="Times New Roman"/>
          <w:b/>
          <w:bCs/>
          <w:sz w:val="44"/>
          <w:szCs w:val="44"/>
          <w:lang w:eastAsia="el-GR"/>
        </w:rPr>
        <w:t>Acknowledgements</w:t>
      </w:r>
    </w:p>
    <w:p w:rsidR="00D515EA" w:rsidRPr="00D515EA" w:rsidRDefault="00D515EA" w:rsidP="00D515EA">
      <w:pPr>
        <w:spacing w:after="0" w:line="240" w:lineRule="auto"/>
        <w:jc w:val="both"/>
        <w:rPr>
          <w:rFonts w:ascii="Times New Roman" w:eastAsia="Times New Roman" w:hAnsi="Times New Roman" w:cs="Times New Roman"/>
          <w:b/>
          <w:sz w:val="24"/>
          <w:szCs w:val="24"/>
          <w:u w:val="single"/>
          <w:lang w:eastAsia="el-GR"/>
        </w:rPr>
      </w:pPr>
    </w:p>
    <w:p w:rsidR="00D515EA" w:rsidRPr="00335C58" w:rsidRDefault="000A2C01" w:rsidP="00335C58">
      <w:pPr>
        <w:spacing w:after="0" w:line="240" w:lineRule="auto"/>
        <w:rPr>
          <w:rFonts w:ascii="Times New Roman" w:eastAsia="Times New Roman" w:hAnsi="Times New Roman" w:cs="Times New Roman"/>
          <w:b/>
          <w:sz w:val="24"/>
          <w:szCs w:val="24"/>
          <w:u w:val="single"/>
          <w:lang w:eastAsia="el-GR"/>
        </w:rPr>
      </w:pPr>
      <w:r>
        <w:rPr>
          <w:rFonts w:ascii="Times New Roman" w:eastAsia="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Πλαίσιο κειμένου 3" o:spid="_x0000_s1026" type="#_x0000_t202" style="position:absolute;margin-left:0;margin-top:0;width:415.3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" stroked="f">
            <v:fill opacity="0"/>
            <v:textbox style="mso-fit-shape-to-text:t">
              <w:txbxContent>
                <w:p w:rsidR="00AB29EF" w:rsidRPr="00460502" w:rsidRDefault="00AB29EF" w:rsidP="00D515EA">
                  <w:pPr>
                    <w:jc w:val="center"/>
                    <w:rPr>
                      <w:b/>
                      <w:i/>
                      <w:color w:val="002060"/>
                    </w:rPr>
                  </w:pPr>
                  <w:r w:rsidRPr="00460502">
                    <w:rPr>
                      <w:b/>
                      <w:i/>
                      <w:color w:val="002060"/>
                    </w:rPr>
                    <w:t>When you set out on your journey to Ithaca</w:t>
                  </w:r>
                  <w:proofErr w:type="gramStart"/>
                  <w:r w:rsidRPr="00460502">
                    <w:rPr>
                      <w:b/>
                      <w:i/>
                      <w:color w:val="002060"/>
                    </w:rPr>
                    <w:t>,</w:t>
                  </w:r>
                  <w:proofErr w:type="gramEnd"/>
                  <w:r w:rsidRPr="00460502">
                    <w:rPr>
                      <w:b/>
                      <w:i/>
                      <w:color w:val="002060"/>
                    </w:rPr>
                    <w:br/>
                    <w:t>pray that the road is long,</w:t>
                  </w:r>
                  <w:r w:rsidRPr="00460502">
                    <w:rPr>
                      <w:b/>
                      <w:i/>
                      <w:color w:val="002060"/>
                    </w:rPr>
                    <w:br/>
                    <w:t>full of adventure, full of knowledge….</w:t>
                  </w:r>
                </w:p>
              </w:txbxContent>
            </v:textbox>
            <w10:wrap type="square"/>
          </v:shape>
        </w:pict>
      </w:r>
      <w:r w:rsidR="00D515EA" w:rsidRPr="00D515EA">
        <w:rPr>
          <w:rFonts w:ascii="Times New Roman" w:eastAsia="Times New Roman" w:hAnsi="Times New Roman" w:cs="Times New Roman"/>
          <w:b/>
          <w:sz w:val="24"/>
          <w:szCs w:val="24"/>
          <w:lang w:eastAsia="el-GR"/>
        </w:rPr>
        <w:t xml:space="preserve">My Ph.D journey comes to an end. </w:t>
      </w:r>
      <w:r w:rsidR="00D515EA" w:rsidRPr="00D515EA">
        <w:rPr>
          <w:rFonts w:ascii="Times New Roman" w:hAnsi="Times New Roman" w:cs="Times New Roman"/>
          <w:b/>
          <w:sz w:val="24"/>
          <w:szCs w:val="24"/>
        </w:rPr>
        <w:t>First and foremost I would like to thank my first supervisor, Professor Sharon Bolton for her scientific guidance, inspiration and encouragement to this challenging journey.</w:t>
      </w:r>
    </w:p>
    <w:p w:rsidR="00D515EA" w:rsidRPr="00D515EA" w:rsidRDefault="00D515EA" w:rsidP="00D515EA">
      <w:pPr>
        <w:autoSpaceDE w:val="0"/>
        <w:autoSpaceDN w:val="0"/>
        <w:adjustRightInd w:val="0"/>
        <w:spacing w:after="0" w:line="240" w:lineRule="auto"/>
        <w:jc w:val="both"/>
        <w:rPr>
          <w:rFonts w:ascii="Times New Roman" w:hAnsi="Times New Roman" w:cs="Times New Roman"/>
          <w:b/>
          <w:sz w:val="24"/>
          <w:szCs w:val="24"/>
        </w:rPr>
      </w:pPr>
    </w:p>
    <w:p w:rsidR="00D515EA" w:rsidRPr="00D515EA" w:rsidRDefault="00D515EA" w:rsidP="00D515EA">
      <w:pPr>
        <w:autoSpaceDE w:val="0"/>
        <w:autoSpaceDN w:val="0"/>
        <w:adjustRightInd w:val="0"/>
        <w:spacing w:after="0" w:line="240" w:lineRule="auto"/>
        <w:jc w:val="both"/>
        <w:rPr>
          <w:rFonts w:ascii="Times New Roman" w:hAnsi="Times New Roman" w:cs="Times New Roman"/>
          <w:b/>
          <w:sz w:val="24"/>
          <w:szCs w:val="24"/>
        </w:rPr>
      </w:pPr>
      <w:proofErr w:type="gramStart"/>
      <w:r w:rsidRPr="00D515EA">
        <w:rPr>
          <w:rFonts w:ascii="Times New Roman" w:hAnsi="Times New Roman" w:cs="Times New Roman"/>
          <w:b/>
          <w:sz w:val="24"/>
          <w:szCs w:val="24"/>
        </w:rPr>
        <w:t>Many thanks and appreciation to my second supervisor Dr. Darren McGuire for showing me</w:t>
      </w:r>
      <w:r w:rsidRPr="00D515EA">
        <w:rPr>
          <w:rFonts w:ascii="Times New Roman" w:eastAsia="Times New Roman" w:hAnsi="Times New Roman" w:cs="Times New Roman"/>
          <w:b/>
          <w:sz w:val="24"/>
          <w:szCs w:val="24"/>
          <w:lang w:eastAsia="el-GR"/>
        </w:rPr>
        <w:t xml:space="preserve"> his support and providing me with scientific advice.</w:t>
      </w:r>
      <w:proofErr w:type="gramEnd"/>
      <w:r w:rsidRPr="00D515EA">
        <w:rPr>
          <w:rFonts w:ascii="Times New Roman" w:eastAsia="Times New Roman" w:hAnsi="Times New Roman" w:cs="Times New Roman"/>
          <w:b/>
          <w:sz w:val="24"/>
          <w:szCs w:val="24"/>
          <w:lang w:eastAsia="el-GR"/>
        </w:rPr>
        <w:t xml:space="preserve"> Many thanks also to Dr Papanikos Gregory for </w:t>
      </w:r>
      <w:r w:rsidRPr="00D515EA">
        <w:rPr>
          <w:rFonts w:ascii="Times New Roman" w:hAnsi="Times New Roman" w:cs="Times New Roman"/>
          <w:b/>
          <w:sz w:val="24"/>
          <w:szCs w:val="24"/>
        </w:rPr>
        <w:t>subsidising my studies and</w:t>
      </w:r>
      <w:r w:rsidRPr="00D515EA">
        <w:rPr>
          <w:rFonts w:ascii="Times New Roman" w:eastAsia="Times New Roman" w:hAnsi="Times New Roman" w:cs="Times New Roman"/>
          <w:b/>
          <w:sz w:val="24"/>
          <w:szCs w:val="24"/>
          <w:lang w:eastAsia="el-GR"/>
        </w:rPr>
        <w:t xml:space="preserve"> giving me the chance to follow a Phd programme.</w:t>
      </w:r>
    </w:p>
    <w:p w:rsidR="00D515EA" w:rsidRPr="00D515EA" w:rsidRDefault="00D515EA" w:rsidP="00D515EA">
      <w:pPr>
        <w:autoSpaceDE w:val="0"/>
        <w:autoSpaceDN w:val="0"/>
        <w:adjustRightInd w:val="0"/>
        <w:spacing w:after="0" w:line="240" w:lineRule="auto"/>
        <w:jc w:val="both"/>
        <w:rPr>
          <w:rFonts w:ascii="TimesNewRomanPSMT" w:hAnsi="TimesNewRomanPSMT" w:cs="TimesNewRomanPSMT"/>
          <w:b/>
          <w:sz w:val="24"/>
          <w:szCs w:val="24"/>
        </w:rPr>
      </w:pP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I will forever be thankful to my mother (Giorgia), father (Charalambos) and my two brothers Alexandros and Dimitris for their love and encouragement.</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sz w:val="24"/>
          <w:szCs w:val="24"/>
          <w:lang w:eastAsia="el-GR"/>
        </w:rPr>
      </w:pP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 xml:space="preserve">Special thanks also to my friends Athina, Stelios, Andreas, Eirini, Natasa, Kostas, Babis, Panos, Mery and Nancy, for their help, support and patience. </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sz w:val="24"/>
          <w:szCs w:val="24"/>
          <w:lang w:eastAsia="el-GR"/>
        </w:rPr>
      </w:pPr>
    </w:p>
    <w:p w:rsidR="00D515EA" w:rsidRPr="00D515EA" w:rsidRDefault="00D515EA" w:rsidP="00D515EA">
      <w:pPr>
        <w:autoSpaceDE w:val="0"/>
        <w:autoSpaceDN w:val="0"/>
        <w:adjustRightInd w:val="0"/>
        <w:spacing w:after="0" w:line="240" w:lineRule="auto"/>
        <w:jc w:val="both"/>
        <w:rPr>
          <w:rFonts w:ascii="Times New Roman" w:hAnsi="Times New Roman" w:cs="Times New Roman"/>
          <w:b/>
          <w:sz w:val="24"/>
          <w:szCs w:val="24"/>
        </w:rPr>
      </w:pPr>
      <w:r w:rsidRPr="00D515EA">
        <w:rPr>
          <w:rFonts w:ascii="Times New Roman" w:hAnsi="Times New Roman" w:cs="Times New Roman"/>
          <w:b/>
          <w:sz w:val="24"/>
          <w:szCs w:val="24"/>
        </w:rPr>
        <w:t>My warmest thanks go to the University of Stirling and the Stirling Management School for the financial support but also to the department’s PhD collaborators Darren, Lila, and Knut for their help and guidance.</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sz w:val="24"/>
          <w:szCs w:val="24"/>
          <w:lang w:eastAsia="el-GR"/>
        </w:rPr>
      </w:pPr>
    </w:p>
    <w:p w:rsidR="00D515EA" w:rsidRPr="00D515EA" w:rsidRDefault="00D515EA" w:rsidP="00D515EA">
      <w:pPr>
        <w:spacing w:after="0" w:line="24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Last but not least I would like to thank all the participants in the study for sharing their experiences with me in such a rich and meaningful way. I hope this thesis will contribute to improving their jobs and the Greek healthcare in general</w:t>
      </w:r>
      <w:r w:rsidRPr="00D515EA">
        <w:rPr>
          <w:rFonts w:ascii="Times New Roman" w:eastAsia="Times New Roman" w:hAnsi="Times New Roman" w:cs="Times New Roman"/>
          <w:sz w:val="24"/>
          <w:szCs w:val="24"/>
          <w:lang w:eastAsia="el-GR"/>
        </w:rPr>
        <w:t>.</w:t>
      </w:r>
    </w:p>
    <w:p w:rsidR="00D515EA" w:rsidRPr="00D515EA" w:rsidRDefault="00D515EA" w:rsidP="00D515EA">
      <w:pPr>
        <w:spacing w:after="0" w:line="240" w:lineRule="auto"/>
        <w:jc w:val="both"/>
        <w:rPr>
          <w:rFonts w:ascii="Times New Roman" w:eastAsia="Times New Roman" w:hAnsi="Times New Roman" w:cs="Times New Roman"/>
          <w:sz w:val="24"/>
          <w:szCs w:val="24"/>
          <w:lang w:eastAsia="el-GR"/>
        </w:rPr>
      </w:pPr>
    </w:p>
    <w:p w:rsidR="00D515EA" w:rsidRPr="00D515EA" w:rsidRDefault="00D515EA" w:rsidP="00D515EA">
      <w:pPr>
        <w:spacing w:after="0" w:line="240" w:lineRule="auto"/>
        <w:jc w:val="center"/>
        <w:rPr>
          <w:rFonts w:ascii="Times New Roman" w:eastAsia="Times New Roman" w:hAnsi="Times New Roman" w:cs="Times New Roman"/>
          <w:b/>
          <w:i/>
          <w:color w:val="002060"/>
          <w:sz w:val="24"/>
          <w:szCs w:val="24"/>
          <w:lang w:eastAsia="el-GR"/>
        </w:rPr>
      </w:pPr>
      <w:r w:rsidRPr="00D515EA">
        <w:rPr>
          <w:rFonts w:ascii="Times New Roman" w:eastAsia="Times New Roman" w:hAnsi="Times New Roman" w:cs="Times New Roman"/>
          <w:b/>
          <w:i/>
          <w:color w:val="002060"/>
          <w:sz w:val="24"/>
          <w:szCs w:val="24"/>
          <w:lang w:eastAsia="el-GR"/>
        </w:rPr>
        <w:t>Wise as you have become, with so much experience</w:t>
      </w:r>
      <w:proofErr w:type="gramStart"/>
      <w:r w:rsidRPr="00D515EA">
        <w:rPr>
          <w:rFonts w:ascii="Times New Roman" w:eastAsia="Times New Roman" w:hAnsi="Times New Roman" w:cs="Times New Roman"/>
          <w:b/>
          <w:i/>
          <w:color w:val="002060"/>
          <w:sz w:val="24"/>
          <w:szCs w:val="24"/>
          <w:lang w:eastAsia="el-GR"/>
        </w:rPr>
        <w:t>,</w:t>
      </w:r>
      <w:proofErr w:type="gramEnd"/>
      <w:r w:rsidRPr="00D515EA">
        <w:rPr>
          <w:rFonts w:ascii="Times New Roman" w:eastAsia="Times New Roman" w:hAnsi="Times New Roman" w:cs="Times New Roman"/>
          <w:b/>
          <w:i/>
          <w:color w:val="002060"/>
          <w:sz w:val="24"/>
          <w:szCs w:val="24"/>
          <w:lang w:eastAsia="el-GR"/>
        </w:rPr>
        <w:br/>
        <w:t>you must already have understood</w:t>
      </w:r>
    </w:p>
    <w:p w:rsidR="00D515EA" w:rsidRPr="00D515EA" w:rsidRDefault="00D515EA" w:rsidP="00D515EA">
      <w:pPr>
        <w:spacing w:after="0" w:line="240" w:lineRule="auto"/>
        <w:jc w:val="center"/>
        <w:rPr>
          <w:rFonts w:ascii="Times New Roman" w:eastAsia="Times New Roman" w:hAnsi="Times New Roman" w:cs="Times New Roman"/>
          <w:b/>
          <w:i/>
          <w:color w:val="0F243E" w:themeColor="text2" w:themeShade="80"/>
          <w:sz w:val="24"/>
          <w:szCs w:val="24"/>
          <w:lang w:eastAsia="el-GR"/>
        </w:rPr>
      </w:pPr>
      <w:r w:rsidRPr="00D515EA">
        <w:rPr>
          <w:rFonts w:ascii="Times New Roman" w:eastAsia="Times New Roman" w:hAnsi="Times New Roman" w:cs="Times New Roman"/>
          <w:b/>
          <w:i/>
          <w:color w:val="002060"/>
          <w:sz w:val="24"/>
          <w:szCs w:val="24"/>
          <w:lang w:eastAsia="el-GR"/>
        </w:rPr>
        <w:t>Ithaca has given you the beautiful voyage</w:t>
      </w:r>
      <w:r w:rsidRPr="00D515EA">
        <w:rPr>
          <w:rFonts w:ascii="Times New Roman" w:eastAsia="Times New Roman" w:hAnsi="Times New Roman" w:cs="Times New Roman"/>
          <w:b/>
          <w:i/>
          <w:color w:val="0F243E" w:themeColor="text2" w:themeShade="80"/>
          <w:sz w:val="24"/>
          <w:szCs w:val="24"/>
          <w:lang w:eastAsia="el-GR"/>
        </w:rPr>
        <w:t>.</w:t>
      </w:r>
    </w:p>
    <w:p w:rsidR="00D515EA" w:rsidRPr="00D515EA" w:rsidRDefault="00D515EA" w:rsidP="00D515EA">
      <w:pPr>
        <w:spacing w:after="0" w:line="240" w:lineRule="auto"/>
        <w:jc w:val="center"/>
        <w:rPr>
          <w:rFonts w:ascii="Times New Roman" w:eastAsia="Times New Roman" w:hAnsi="Times New Roman" w:cs="Times New Roman"/>
          <w:b/>
          <w:sz w:val="28"/>
          <w:szCs w:val="28"/>
          <w:shd w:val="clear" w:color="auto" w:fill="FFFFFF"/>
          <w:lang w:eastAsia="el-GR"/>
        </w:rPr>
      </w:pPr>
    </w:p>
    <w:p w:rsidR="00D515EA" w:rsidRPr="00D515EA" w:rsidRDefault="00D515EA" w:rsidP="00D515EA">
      <w:pPr>
        <w:spacing w:after="0" w:line="240" w:lineRule="auto"/>
        <w:jc w:val="center"/>
        <w:rPr>
          <w:rFonts w:ascii="Times New Roman" w:eastAsia="Times New Roman" w:hAnsi="Times New Roman" w:cs="Times New Roman"/>
          <w:b/>
          <w:caps/>
          <w:color w:val="254B9F"/>
          <w:sz w:val="24"/>
          <w:szCs w:val="24"/>
          <w:shd w:val="clear" w:color="auto" w:fill="FFFFFF"/>
          <w:lang w:eastAsia="el-GR"/>
        </w:rPr>
      </w:pPr>
      <w:r w:rsidRPr="00D515EA">
        <w:rPr>
          <w:rFonts w:ascii="Times New Roman" w:eastAsia="Times New Roman" w:hAnsi="Times New Roman" w:cs="Times New Roman"/>
          <w:b/>
          <w:caps/>
          <w:noProof/>
          <w:color w:val="254B9F"/>
          <w:sz w:val="24"/>
          <w:szCs w:val="24"/>
          <w:shd w:val="clear" w:color="auto" w:fill="FFFFFF"/>
          <w:lang w:eastAsia="en-GB"/>
        </w:rPr>
        <w:drawing>
          <wp:inline distT="0" distB="0" distL="0" distR="0">
            <wp:extent cx="550978" cy="715992"/>
            <wp:effectExtent l="19050" t="0" r="1472" b="0"/>
            <wp:docPr id="2" name="Εικόνα 2"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586" cy="720680"/>
                    </a:xfrm>
                    <a:prstGeom prst="rect">
                      <a:avLst/>
                    </a:prstGeom>
                    <a:noFill/>
                    <a:ln>
                      <a:noFill/>
                    </a:ln>
                  </pic:spPr>
                </pic:pic>
              </a:graphicData>
            </a:graphic>
          </wp:inline>
        </w:drawing>
      </w:r>
    </w:p>
    <w:p w:rsidR="00D515EA" w:rsidRPr="00D515EA" w:rsidRDefault="00D515EA" w:rsidP="00D515EA">
      <w:pPr>
        <w:spacing w:after="0" w:line="240" w:lineRule="auto"/>
        <w:jc w:val="center"/>
        <w:rPr>
          <w:rFonts w:ascii="Times New Roman" w:eastAsia="Times New Roman" w:hAnsi="Times New Roman" w:cs="Times New Roman"/>
          <w:b/>
          <w:caps/>
          <w:color w:val="254B9F"/>
          <w:sz w:val="24"/>
          <w:szCs w:val="24"/>
          <w:shd w:val="clear" w:color="auto" w:fill="FFFFFF"/>
          <w:lang w:eastAsia="el-GR"/>
        </w:rPr>
      </w:pPr>
    </w:p>
    <w:p w:rsidR="00D515EA" w:rsidRPr="00D515EA" w:rsidRDefault="00D515EA" w:rsidP="00D515EA">
      <w:pPr>
        <w:rPr>
          <w:rFonts w:ascii="Times New Roman" w:eastAsia="Times New Roman" w:hAnsi="Times New Roman" w:cs="Times New Roman"/>
          <w:b/>
          <w:caps/>
          <w:color w:val="254B9F"/>
          <w:sz w:val="24"/>
          <w:szCs w:val="24"/>
          <w:shd w:val="clear" w:color="auto" w:fill="FFFFFF"/>
          <w:lang w:eastAsia="el-GR"/>
        </w:rPr>
      </w:pPr>
      <w:r w:rsidRPr="00D515EA">
        <w:rPr>
          <w:rFonts w:ascii="Times New Roman" w:eastAsia="Times New Roman" w:hAnsi="Times New Roman" w:cs="Times New Roman"/>
          <w:b/>
          <w:caps/>
          <w:color w:val="254B9F"/>
          <w:sz w:val="24"/>
          <w:szCs w:val="24"/>
          <w:shd w:val="clear" w:color="auto" w:fill="FFFFFF"/>
          <w:lang w:eastAsia="el-GR"/>
        </w:rPr>
        <w:br w:type="page"/>
      </w:r>
    </w:p>
    <w:p w:rsidR="00D515EA" w:rsidRPr="00D515EA" w:rsidRDefault="00D515EA" w:rsidP="00D515EA">
      <w:pPr>
        <w:spacing w:after="0" w:line="240" w:lineRule="auto"/>
        <w:jc w:val="center"/>
        <w:rPr>
          <w:rFonts w:ascii="Times New Roman" w:eastAsia="Times New Roman" w:hAnsi="Times New Roman" w:cs="Times New Roman"/>
          <w:b/>
          <w:bCs/>
          <w:sz w:val="44"/>
          <w:szCs w:val="44"/>
          <w:lang w:eastAsia="el-GR"/>
        </w:rPr>
      </w:pPr>
      <w:r w:rsidRPr="00D515EA">
        <w:rPr>
          <w:rFonts w:ascii="Times New Roman" w:eastAsia="Times New Roman" w:hAnsi="Times New Roman" w:cs="Times New Roman"/>
          <w:b/>
          <w:bCs/>
          <w:sz w:val="44"/>
          <w:szCs w:val="44"/>
          <w:lang w:eastAsia="el-GR"/>
        </w:rPr>
        <w:lastRenderedPageBreak/>
        <w:t>Contents</w:t>
      </w:r>
    </w:p>
    <w:p w:rsidR="00D515EA" w:rsidRPr="00B645CD" w:rsidRDefault="00FE4D32" w:rsidP="00D515EA">
      <w:pPr>
        <w:tabs>
          <w:tab w:val="right" w:leader="dot" w:pos="8296"/>
        </w:tabs>
        <w:spacing w:after="100" w:line="240" w:lineRule="auto"/>
        <w:rPr>
          <w:rFonts w:eastAsiaTheme="minorEastAsia"/>
          <w:noProof/>
          <w:lang w:eastAsia="en-GB"/>
        </w:rPr>
      </w:pPr>
      <w:r w:rsidRPr="00B645CD">
        <w:rPr>
          <w:rFonts w:ascii="Times New Roman" w:eastAsia="Times New Roman" w:hAnsi="Times New Roman" w:cs="Times New Roman"/>
          <w:b/>
          <w:sz w:val="24"/>
          <w:szCs w:val="24"/>
          <w:lang w:eastAsia="el-GR"/>
        </w:rPr>
        <w:fldChar w:fldCharType="begin"/>
      </w:r>
      <w:r w:rsidR="00D515EA" w:rsidRPr="00B645CD">
        <w:rPr>
          <w:rFonts w:ascii="Times New Roman" w:eastAsia="Times New Roman" w:hAnsi="Times New Roman" w:cs="Times New Roman"/>
          <w:b/>
          <w:sz w:val="24"/>
          <w:szCs w:val="24"/>
          <w:lang w:eastAsia="el-GR"/>
        </w:rPr>
        <w:instrText xml:space="preserve"> TOC \o "1-3" \h \z \u </w:instrText>
      </w:r>
      <w:r w:rsidRPr="00B645CD">
        <w:rPr>
          <w:rFonts w:ascii="Times New Roman" w:eastAsia="Times New Roman" w:hAnsi="Times New Roman" w:cs="Times New Roman"/>
          <w:b/>
          <w:sz w:val="24"/>
          <w:szCs w:val="24"/>
          <w:lang w:eastAsia="el-GR"/>
        </w:rPr>
        <w:fldChar w:fldCharType="separate"/>
      </w:r>
      <w:hyperlink w:anchor="_Toc410822547" w:history="1">
        <w:r w:rsidR="00D515EA" w:rsidRPr="00B645CD">
          <w:rPr>
            <w:rFonts w:ascii="Times New Roman" w:eastAsia="Times New Roman" w:hAnsi="Times New Roman" w:cs="Times New Roman"/>
            <w:b/>
            <w:bCs/>
            <w:noProof/>
            <w:sz w:val="24"/>
            <w:szCs w:val="24"/>
            <w:lang w:eastAsia="el-GR"/>
          </w:rPr>
          <w:t>List of Abbreviations</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8</w:t>
        </w:r>
      </w:hyperlink>
    </w:p>
    <w:p w:rsidR="00D515EA" w:rsidRPr="00B645CD" w:rsidRDefault="000A2C01" w:rsidP="00D515EA">
      <w:pPr>
        <w:tabs>
          <w:tab w:val="right" w:leader="dot" w:pos="8296"/>
        </w:tabs>
        <w:spacing w:after="100" w:line="240" w:lineRule="auto"/>
        <w:rPr>
          <w:rFonts w:ascii="Times New Roman" w:eastAsia="Times New Roman" w:hAnsi="Times New Roman" w:cs="Times New Roman"/>
          <w:noProof/>
          <w:sz w:val="24"/>
          <w:szCs w:val="24"/>
          <w:lang w:eastAsia="el-GR"/>
        </w:rPr>
      </w:pPr>
      <w:hyperlink w:anchor="_Toc410822548" w:history="1">
        <w:r w:rsidR="00D515EA" w:rsidRPr="00B645CD">
          <w:rPr>
            <w:rFonts w:ascii="Times New Roman" w:eastAsia="Calibri" w:hAnsi="Times New Roman" w:cs="Times New Roman"/>
            <w:b/>
            <w:noProof/>
            <w:sz w:val="24"/>
            <w:szCs w:val="24"/>
          </w:rPr>
          <w:t>Abstract</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10</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52" w:history="1">
        <w:r w:rsidR="00D515EA" w:rsidRPr="00B645CD">
          <w:rPr>
            <w:rFonts w:ascii="Times New Roman" w:eastAsia="Times New Roman" w:hAnsi="Times New Roman" w:cs="Times New Roman"/>
            <w:b/>
            <w:noProof/>
            <w:sz w:val="24"/>
            <w:szCs w:val="24"/>
            <w:lang w:eastAsia="el-GR"/>
          </w:rPr>
          <w:t>Chapter 1: Introduction</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1</w:t>
        </w:r>
        <w:r w:rsidR="00B14E76">
          <w:rPr>
            <w:rFonts w:ascii="Times New Roman" w:eastAsia="Times New Roman" w:hAnsi="Times New Roman" w:cs="Times New Roman"/>
            <w:noProof/>
            <w:webHidden/>
            <w:sz w:val="24"/>
            <w:szCs w:val="24"/>
            <w:lang w:val="en-US" w:eastAsia="el-GR"/>
          </w:rPr>
          <w:t>3</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49" w:history="1">
        <w:r w:rsidR="00D515EA" w:rsidRPr="00B645CD">
          <w:rPr>
            <w:rFonts w:ascii="Times New Roman" w:eastAsia="Times New Roman" w:hAnsi="Times New Roman" w:cs="Times New Roman"/>
            <w:noProof/>
            <w:sz w:val="24"/>
            <w:szCs w:val="24"/>
            <w:lang w:eastAsia="el-GR"/>
          </w:rPr>
          <w:t>Healthcare in Crisis</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1</w:t>
        </w:r>
        <w:r w:rsidR="00B14E76">
          <w:rPr>
            <w:rFonts w:ascii="Times New Roman" w:eastAsia="Times New Roman" w:hAnsi="Times New Roman" w:cs="Times New Roman"/>
            <w:noProof/>
            <w:webHidden/>
            <w:sz w:val="24"/>
            <w:szCs w:val="24"/>
            <w:lang w:val="en-US" w:eastAsia="el-GR"/>
          </w:rPr>
          <w:t>3</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50" w:history="1">
        <w:r w:rsidR="00D515EA" w:rsidRPr="00B645CD">
          <w:rPr>
            <w:rFonts w:ascii="Times New Roman" w:eastAsia="Times New Roman" w:hAnsi="Times New Roman" w:cs="Times New Roman"/>
            <w:noProof/>
            <w:sz w:val="24"/>
            <w:szCs w:val="24"/>
            <w:lang w:eastAsia="el-GR"/>
          </w:rPr>
          <w:t>Aim and Main Objectives</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1</w:t>
        </w:r>
        <w:r w:rsidR="003E4F2A">
          <w:rPr>
            <w:rFonts w:ascii="Times New Roman" w:eastAsia="Times New Roman" w:hAnsi="Times New Roman" w:cs="Times New Roman"/>
            <w:noProof/>
            <w:webHidden/>
            <w:sz w:val="24"/>
            <w:szCs w:val="24"/>
            <w:lang w:val="en-US" w:eastAsia="el-GR"/>
          </w:rPr>
          <w:t>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51" w:history="1">
        <w:r w:rsidR="00D515EA" w:rsidRPr="00B645CD">
          <w:rPr>
            <w:rFonts w:ascii="Times New Roman" w:eastAsia="Times New Roman" w:hAnsi="Times New Roman" w:cs="Times New Roman"/>
            <w:noProof/>
            <w:sz w:val="24"/>
            <w:szCs w:val="24"/>
            <w:lang w:eastAsia="el-GR"/>
          </w:rPr>
          <w:t>Greece in Crisis</w:t>
        </w:r>
        <w:r w:rsidR="00D515EA" w:rsidRPr="00B645CD">
          <w:rPr>
            <w:rFonts w:ascii="Times New Roman" w:eastAsia="Times New Roman" w:hAnsi="Times New Roman" w:cs="Times New Roman"/>
            <w:noProof/>
            <w:webHidden/>
            <w:sz w:val="24"/>
            <w:szCs w:val="24"/>
            <w:lang w:eastAsia="el-GR"/>
          </w:rPr>
          <w:tab/>
        </w:r>
        <w:r w:rsidR="00D515EA" w:rsidRPr="00B645CD">
          <w:rPr>
            <w:rFonts w:ascii="Times New Roman" w:eastAsia="Times New Roman" w:hAnsi="Times New Roman" w:cs="Times New Roman"/>
            <w:noProof/>
            <w:webHidden/>
            <w:sz w:val="24"/>
            <w:szCs w:val="24"/>
            <w:lang w:val="el-GR" w:eastAsia="el-GR"/>
          </w:rPr>
          <w:t>1</w:t>
        </w:r>
        <w:r w:rsidR="00B14E76">
          <w:rPr>
            <w:rFonts w:ascii="Times New Roman" w:eastAsia="Times New Roman" w:hAnsi="Times New Roman" w:cs="Times New Roman"/>
            <w:noProof/>
            <w:webHidden/>
            <w:sz w:val="24"/>
            <w:szCs w:val="24"/>
            <w:lang w:val="en-US" w:eastAsia="el-GR"/>
          </w:rPr>
          <w:t>9</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52" w:history="1">
        <w:r w:rsidR="00D515EA" w:rsidRPr="00B645CD">
          <w:rPr>
            <w:rFonts w:ascii="Times New Roman" w:eastAsia="Times New Roman" w:hAnsi="Times New Roman" w:cs="Times New Roman"/>
            <w:b/>
            <w:noProof/>
            <w:sz w:val="24"/>
            <w:szCs w:val="24"/>
            <w:lang w:eastAsia="el-GR"/>
          </w:rPr>
          <w:t>Chapter 2: The Development of Healthcare and the Greek NHS</w:t>
        </w:r>
        <w:r w:rsidR="00D515EA" w:rsidRPr="00B645CD">
          <w:rPr>
            <w:rFonts w:ascii="Times New Roman" w:eastAsia="Times New Roman" w:hAnsi="Times New Roman" w:cs="Times New Roman"/>
            <w:noProof/>
            <w:webHidden/>
            <w:sz w:val="24"/>
            <w:szCs w:val="24"/>
            <w:lang w:eastAsia="el-GR"/>
          </w:rPr>
          <w:tab/>
          <w:t>3</w:t>
        </w:r>
        <w:r w:rsidR="003E4F2A">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53" w:history="1">
        <w:r w:rsidR="00B65248" w:rsidRPr="00B645CD">
          <w:rPr>
            <w:rFonts w:ascii="Times New Roman" w:eastAsia="Times New Roman" w:hAnsi="Times New Roman" w:cs="Times New Roman"/>
            <w:noProof/>
            <w:sz w:val="24"/>
            <w:szCs w:val="24"/>
            <w:lang w:eastAsia="el-GR"/>
          </w:rPr>
          <w:t>History of Health</w:t>
        </w:r>
        <w:r w:rsidR="00D515EA" w:rsidRPr="00B645CD">
          <w:rPr>
            <w:rFonts w:ascii="Times New Roman" w:eastAsia="Times New Roman" w:hAnsi="Times New Roman" w:cs="Times New Roman"/>
            <w:noProof/>
            <w:webHidden/>
            <w:sz w:val="24"/>
            <w:szCs w:val="24"/>
            <w:lang w:eastAsia="el-GR"/>
          </w:rPr>
          <w:tab/>
          <w:t>3</w:t>
        </w:r>
        <w:r w:rsidR="003E4F2A">
          <w:rPr>
            <w:rFonts w:ascii="Times New Roman" w:eastAsia="Times New Roman" w:hAnsi="Times New Roman" w:cs="Times New Roman"/>
            <w:noProof/>
            <w:webHidden/>
            <w:sz w:val="24"/>
            <w:szCs w:val="24"/>
            <w:lang w:eastAsia="el-GR"/>
          </w:rPr>
          <w:t>4</w:t>
        </w:r>
      </w:hyperlink>
    </w:p>
    <w:p w:rsidR="00D515EA" w:rsidRPr="00B645CD" w:rsidRDefault="00F02A74" w:rsidP="00D515EA">
      <w:pPr>
        <w:tabs>
          <w:tab w:val="left" w:pos="567"/>
          <w:tab w:val="right" w:leader="dot" w:pos="8296"/>
        </w:tabs>
        <w:spacing w:after="100" w:line="240" w:lineRule="auto"/>
        <w:ind w:left="240"/>
        <w:rPr>
          <w:rFonts w:eastAsiaTheme="minorEastAsia"/>
          <w:noProof/>
          <w:lang w:eastAsia="en-GB"/>
        </w:rPr>
      </w:pPr>
      <w:r>
        <w:t xml:space="preserve">The </w:t>
      </w:r>
      <w:hyperlink w:anchor="_Toc410822554" w:history="1">
        <w:r w:rsidR="00D515EA" w:rsidRPr="00B645CD">
          <w:rPr>
            <w:rFonts w:ascii="Times New Roman" w:eastAsia="Times New Roman" w:hAnsi="Times New Roman" w:cs="Times New Roman"/>
            <w:noProof/>
            <w:sz w:val="24"/>
            <w:szCs w:val="24"/>
            <w:lang w:eastAsia="en-GB"/>
          </w:rPr>
          <w:t xml:space="preserve">Foundations of </w:t>
        </w:r>
        <w:r w:rsidR="00B65248" w:rsidRPr="00B645CD">
          <w:rPr>
            <w:rFonts w:ascii="Times New Roman" w:eastAsia="Times New Roman" w:hAnsi="Times New Roman" w:cs="Times New Roman"/>
            <w:noProof/>
            <w:sz w:val="24"/>
            <w:szCs w:val="24"/>
            <w:lang w:eastAsia="en-GB"/>
          </w:rPr>
          <w:t xml:space="preserve">the </w:t>
        </w:r>
        <w:r w:rsidR="00D515EA" w:rsidRPr="00B645CD">
          <w:rPr>
            <w:rFonts w:ascii="Times New Roman" w:eastAsia="Times New Roman" w:hAnsi="Times New Roman" w:cs="Times New Roman"/>
            <w:noProof/>
            <w:sz w:val="24"/>
            <w:szCs w:val="24"/>
            <w:lang w:eastAsia="en-GB"/>
          </w:rPr>
          <w:t>Greek Healthcare</w:t>
        </w:r>
        <w:r w:rsidR="00B65248" w:rsidRPr="00B645CD">
          <w:rPr>
            <w:rFonts w:ascii="Times New Roman" w:eastAsia="Times New Roman" w:hAnsi="Times New Roman" w:cs="Times New Roman"/>
            <w:noProof/>
            <w:sz w:val="24"/>
            <w:szCs w:val="24"/>
            <w:lang w:eastAsia="en-GB"/>
          </w:rPr>
          <w:t xml:space="preserve"> System</w:t>
        </w:r>
        <w:r w:rsidR="00D515EA" w:rsidRPr="00B645CD">
          <w:rPr>
            <w:rFonts w:ascii="Times New Roman" w:eastAsia="Times New Roman" w:hAnsi="Times New Roman" w:cs="Times New Roman"/>
            <w:noProof/>
            <w:webHidden/>
            <w:sz w:val="24"/>
            <w:szCs w:val="24"/>
            <w:lang w:eastAsia="el-GR"/>
          </w:rPr>
          <w:tab/>
          <w:t>3</w:t>
        </w:r>
        <w:r w:rsidR="003E4F2A">
          <w:rPr>
            <w:rFonts w:ascii="Times New Roman" w:eastAsia="Times New Roman" w:hAnsi="Times New Roman" w:cs="Times New Roman"/>
            <w:noProof/>
            <w:webHidden/>
            <w:sz w:val="24"/>
            <w:szCs w:val="24"/>
            <w:lang w:eastAsia="el-GR"/>
          </w:rPr>
          <w:t>9</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55" w:history="1">
        <w:r w:rsidR="00D515EA" w:rsidRPr="00B645CD">
          <w:rPr>
            <w:rFonts w:ascii="Times New Roman" w:eastAsia="Times New Roman" w:hAnsi="Times New Roman" w:cs="Times New Roman"/>
            <w:noProof/>
            <w:sz w:val="24"/>
            <w:szCs w:val="24"/>
            <w:lang w:eastAsia="en-GB"/>
          </w:rPr>
          <w:t>Development of the Modern Greek Healthcare System</w:t>
        </w:r>
        <w:r w:rsidR="00D515EA" w:rsidRPr="00B645CD">
          <w:rPr>
            <w:rFonts w:ascii="Times New Roman" w:eastAsia="Times New Roman" w:hAnsi="Times New Roman" w:cs="Times New Roman"/>
            <w:noProof/>
            <w:webHidden/>
            <w:sz w:val="24"/>
            <w:szCs w:val="24"/>
            <w:lang w:eastAsia="el-GR"/>
          </w:rPr>
          <w:tab/>
          <w:t>4</w:t>
        </w:r>
        <w:r w:rsidR="003B0EC4">
          <w:rPr>
            <w:rFonts w:ascii="Times New Roman" w:eastAsia="Times New Roman" w:hAnsi="Times New Roman" w:cs="Times New Roman"/>
            <w:noProof/>
            <w:webHidden/>
            <w:sz w:val="24"/>
            <w:szCs w:val="24"/>
            <w:lang w:eastAsia="el-GR"/>
          </w:rPr>
          <w:t>7</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56" w:history="1">
        <w:r w:rsidR="00B65248" w:rsidRPr="00B645CD">
          <w:rPr>
            <w:rFonts w:ascii="Times New Roman" w:eastAsia="Times New Roman" w:hAnsi="Times New Roman" w:cs="Times New Roman"/>
            <w:i/>
            <w:noProof/>
            <w:sz w:val="24"/>
            <w:szCs w:val="24"/>
            <w:lang w:eastAsia="en-GB"/>
          </w:rPr>
          <w:t>Period 1983- 1989</w:t>
        </w:r>
        <w:r w:rsidR="00D515EA" w:rsidRPr="00B645CD">
          <w:rPr>
            <w:rFonts w:ascii="Times New Roman" w:eastAsia="Times New Roman" w:hAnsi="Times New Roman" w:cs="Times New Roman"/>
            <w:i/>
            <w:noProof/>
            <w:sz w:val="24"/>
            <w:szCs w:val="24"/>
            <w:lang w:eastAsia="en-GB"/>
          </w:rPr>
          <w:t>: Creation of Greek NHS under a Left Wing Government</w:t>
        </w:r>
        <w:r w:rsidR="00D515EA" w:rsidRPr="00B645CD">
          <w:rPr>
            <w:rFonts w:ascii="Times New Roman" w:eastAsia="Times New Roman" w:hAnsi="Times New Roman" w:cs="Times New Roman"/>
            <w:i/>
            <w:noProof/>
            <w:webHidden/>
            <w:sz w:val="24"/>
            <w:szCs w:val="24"/>
            <w:lang w:eastAsia="el-GR"/>
          </w:rPr>
          <w:tab/>
        </w:r>
        <w:r w:rsidR="00D515EA" w:rsidRPr="00B645CD">
          <w:rPr>
            <w:rFonts w:ascii="Times New Roman" w:eastAsia="Times New Roman" w:hAnsi="Times New Roman" w:cs="Times New Roman"/>
            <w:noProof/>
            <w:webHidden/>
            <w:sz w:val="24"/>
            <w:szCs w:val="24"/>
            <w:lang w:eastAsia="el-GR"/>
          </w:rPr>
          <w:t>4</w:t>
        </w:r>
        <w:r w:rsidR="003B0EC4">
          <w:rPr>
            <w:rFonts w:ascii="Times New Roman" w:eastAsia="Times New Roman" w:hAnsi="Times New Roman" w:cs="Times New Roman"/>
            <w:noProof/>
            <w:webHidden/>
            <w:sz w:val="24"/>
            <w:szCs w:val="24"/>
            <w:lang w:eastAsia="el-GR"/>
          </w:rPr>
          <w:t>7</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57" w:history="1">
        <w:r w:rsidR="00B65248" w:rsidRPr="00B645CD">
          <w:rPr>
            <w:rFonts w:ascii="Times New Roman" w:eastAsia="Times New Roman" w:hAnsi="Times New Roman" w:cs="Times New Roman"/>
            <w:i/>
            <w:noProof/>
            <w:sz w:val="24"/>
            <w:szCs w:val="24"/>
            <w:lang w:eastAsia="en-GB"/>
          </w:rPr>
          <w:t>Period 1990- 1993</w:t>
        </w:r>
        <w:r w:rsidR="00D515EA" w:rsidRPr="00B645CD">
          <w:rPr>
            <w:rFonts w:ascii="Times New Roman" w:eastAsia="Times New Roman" w:hAnsi="Times New Roman" w:cs="Times New Roman"/>
            <w:i/>
            <w:noProof/>
            <w:sz w:val="24"/>
            <w:szCs w:val="24"/>
            <w:lang w:eastAsia="en-GB"/>
          </w:rPr>
          <w:t>: Right-wing and Political Liberalism</w:t>
        </w:r>
        <w:r w:rsidR="00D515EA" w:rsidRPr="00B645CD">
          <w:rPr>
            <w:rFonts w:ascii="Times New Roman" w:eastAsia="Times New Roman" w:hAnsi="Times New Roman" w:cs="Times New Roman"/>
            <w:i/>
            <w:noProof/>
            <w:webHidden/>
            <w:sz w:val="24"/>
            <w:szCs w:val="24"/>
            <w:lang w:eastAsia="el-GR"/>
          </w:rPr>
          <w:tab/>
        </w:r>
        <w:r w:rsidR="00B14E76">
          <w:rPr>
            <w:rFonts w:ascii="Times New Roman" w:eastAsia="Times New Roman" w:hAnsi="Times New Roman" w:cs="Times New Roman"/>
            <w:noProof/>
            <w:webHidden/>
            <w:sz w:val="24"/>
            <w:szCs w:val="24"/>
            <w:lang w:eastAsia="el-GR"/>
          </w:rPr>
          <w:t>5</w:t>
        </w:r>
        <w:r w:rsidR="003B0EC4">
          <w:rPr>
            <w:rFonts w:ascii="Times New Roman" w:eastAsia="Times New Roman" w:hAnsi="Times New Roman" w:cs="Times New Roman"/>
            <w:noProof/>
            <w:webHidden/>
            <w:sz w:val="24"/>
            <w:szCs w:val="24"/>
            <w:lang w:eastAsia="el-GR"/>
          </w:rPr>
          <w:t>0</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58" w:history="1">
        <w:r w:rsidR="00B65248" w:rsidRPr="00B645CD">
          <w:rPr>
            <w:rFonts w:ascii="Times New Roman" w:eastAsia="Times New Roman" w:hAnsi="Times New Roman" w:cs="Times New Roman"/>
            <w:i/>
            <w:noProof/>
            <w:sz w:val="24"/>
            <w:szCs w:val="24"/>
            <w:lang w:eastAsia="en-GB"/>
          </w:rPr>
          <w:t>Period 1993- 2004</w:t>
        </w:r>
        <w:r w:rsidR="00D515EA" w:rsidRPr="00B645CD">
          <w:rPr>
            <w:rFonts w:ascii="Times New Roman" w:eastAsia="Times New Roman" w:hAnsi="Times New Roman" w:cs="Times New Roman"/>
            <w:i/>
            <w:noProof/>
            <w:sz w:val="24"/>
            <w:szCs w:val="24"/>
            <w:lang w:eastAsia="en-GB"/>
          </w:rPr>
          <w:t>:</w:t>
        </w:r>
        <w:r w:rsidR="00CB7910">
          <w:rPr>
            <w:rFonts w:ascii="Times New Roman" w:eastAsia="Times New Roman" w:hAnsi="Times New Roman" w:cs="Times New Roman"/>
            <w:i/>
            <w:noProof/>
            <w:sz w:val="24"/>
            <w:szCs w:val="24"/>
            <w:lang w:eastAsia="en-GB"/>
          </w:rPr>
          <w:t xml:space="preserve">The </w:t>
        </w:r>
        <w:r w:rsidR="009B31BF" w:rsidRPr="00B645CD">
          <w:rPr>
            <w:rFonts w:ascii="Times New Roman" w:eastAsia="Times New Roman" w:hAnsi="Times New Roman" w:cs="Times New Roman"/>
            <w:i/>
            <w:noProof/>
            <w:sz w:val="24"/>
            <w:szCs w:val="24"/>
            <w:lang w:eastAsia="en-GB"/>
          </w:rPr>
          <w:t>Long Shift t</w:t>
        </w:r>
        <w:r w:rsidR="00D515EA" w:rsidRPr="00B645CD">
          <w:rPr>
            <w:rFonts w:ascii="Times New Roman" w:eastAsia="Times New Roman" w:hAnsi="Times New Roman" w:cs="Times New Roman"/>
            <w:i/>
            <w:noProof/>
            <w:sz w:val="24"/>
            <w:szCs w:val="24"/>
            <w:lang w:eastAsia="en-GB"/>
          </w:rPr>
          <w:t>owards Socialism</w:t>
        </w:r>
        <w:r w:rsidR="00D515EA" w:rsidRPr="00B645CD">
          <w:rPr>
            <w:rFonts w:ascii="Times New Roman" w:eastAsia="Times New Roman" w:hAnsi="Times New Roman" w:cs="Times New Roman"/>
            <w:i/>
            <w:noProof/>
            <w:webHidden/>
            <w:sz w:val="24"/>
            <w:szCs w:val="24"/>
            <w:lang w:eastAsia="el-GR"/>
          </w:rPr>
          <w:tab/>
        </w:r>
        <w:r w:rsidR="00B14E76">
          <w:rPr>
            <w:rFonts w:ascii="Times New Roman" w:eastAsia="Times New Roman" w:hAnsi="Times New Roman" w:cs="Times New Roman"/>
            <w:noProof/>
            <w:webHidden/>
            <w:sz w:val="24"/>
            <w:szCs w:val="24"/>
            <w:lang w:eastAsia="el-GR"/>
          </w:rPr>
          <w:t>5</w:t>
        </w:r>
        <w:r w:rsidR="003B0EC4">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59" w:history="1">
        <w:r w:rsidR="00B65248" w:rsidRPr="00B645CD">
          <w:rPr>
            <w:rFonts w:ascii="Times New Roman" w:eastAsia="Times New Roman" w:hAnsi="Times New Roman" w:cs="Times New Roman"/>
            <w:i/>
            <w:noProof/>
            <w:sz w:val="24"/>
            <w:szCs w:val="24"/>
            <w:lang w:eastAsia="en-GB"/>
          </w:rPr>
          <w:t>Period 2004- 2009</w:t>
        </w:r>
        <w:r w:rsidR="00D515EA" w:rsidRPr="00B645CD">
          <w:rPr>
            <w:rFonts w:ascii="Times New Roman" w:eastAsia="Times New Roman" w:hAnsi="Times New Roman" w:cs="Times New Roman"/>
            <w:i/>
            <w:noProof/>
            <w:sz w:val="24"/>
            <w:szCs w:val="24"/>
            <w:lang w:eastAsia="en-GB"/>
          </w:rPr>
          <w:t>: Conservatism’s Focus on Administration</w:t>
        </w:r>
        <w:r w:rsidR="00D515EA" w:rsidRPr="00B645CD">
          <w:rPr>
            <w:rFonts w:ascii="Times New Roman" w:eastAsia="Times New Roman" w:hAnsi="Times New Roman" w:cs="Times New Roman"/>
            <w:i/>
            <w:noProof/>
            <w:webHidden/>
            <w:sz w:val="24"/>
            <w:szCs w:val="24"/>
            <w:lang w:eastAsia="el-GR"/>
          </w:rPr>
          <w:tab/>
        </w:r>
        <w:r w:rsidR="00D515EA" w:rsidRPr="00B645CD">
          <w:rPr>
            <w:rFonts w:ascii="Times New Roman" w:eastAsia="Times New Roman" w:hAnsi="Times New Roman" w:cs="Times New Roman"/>
            <w:noProof/>
            <w:webHidden/>
            <w:sz w:val="24"/>
            <w:szCs w:val="24"/>
            <w:lang w:eastAsia="el-GR"/>
          </w:rPr>
          <w:t>6</w:t>
        </w:r>
        <w:r w:rsidR="003E4F2A">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60" w:history="1">
        <w:r w:rsidR="00B65248" w:rsidRPr="00B645CD">
          <w:rPr>
            <w:rFonts w:ascii="Times New Roman" w:eastAsia="Times New Roman" w:hAnsi="Times New Roman" w:cs="Times New Roman"/>
            <w:i/>
            <w:noProof/>
            <w:sz w:val="24"/>
            <w:szCs w:val="24"/>
            <w:lang w:eastAsia="en-GB"/>
          </w:rPr>
          <w:t>Period 2009- 2011</w:t>
        </w:r>
        <w:r w:rsidR="00D515EA" w:rsidRPr="00B645CD">
          <w:rPr>
            <w:rFonts w:ascii="Times New Roman" w:eastAsia="Times New Roman" w:hAnsi="Times New Roman" w:cs="Times New Roman"/>
            <w:i/>
            <w:noProof/>
            <w:sz w:val="24"/>
            <w:szCs w:val="24"/>
            <w:lang w:eastAsia="en-GB"/>
          </w:rPr>
          <w:t>: Socialists and Recession in Greece</w:t>
        </w:r>
        <w:r w:rsidR="00D515EA" w:rsidRPr="00B645CD">
          <w:rPr>
            <w:rFonts w:ascii="Times New Roman" w:eastAsia="Times New Roman" w:hAnsi="Times New Roman" w:cs="Times New Roman"/>
            <w:i/>
            <w:noProof/>
            <w:webHidden/>
            <w:sz w:val="24"/>
            <w:szCs w:val="24"/>
            <w:lang w:eastAsia="el-GR"/>
          </w:rPr>
          <w:tab/>
        </w:r>
        <w:r w:rsidR="00B14E76">
          <w:rPr>
            <w:rFonts w:ascii="Times New Roman" w:eastAsia="Times New Roman" w:hAnsi="Times New Roman" w:cs="Times New Roman"/>
            <w:noProof/>
            <w:webHidden/>
            <w:sz w:val="24"/>
            <w:szCs w:val="24"/>
            <w:lang w:eastAsia="el-GR"/>
          </w:rPr>
          <w:t>7</w:t>
        </w:r>
        <w:r w:rsidR="003B0EC4">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right" w:leader="dot" w:pos="8296"/>
        </w:tabs>
        <w:spacing w:after="100" w:line="240" w:lineRule="auto"/>
        <w:ind w:left="480"/>
        <w:rPr>
          <w:rFonts w:eastAsiaTheme="minorEastAsia"/>
          <w:i/>
          <w:noProof/>
          <w:lang w:eastAsia="en-GB"/>
        </w:rPr>
      </w:pPr>
      <w:hyperlink w:anchor="_Toc410822561" w:history="1">
        <w:r w:rsidR="00B65248" w:rsidRPr="00B645CD">
          <w:rPr>
            <w:rFonts w:ascii="Times New Roman" w:eastAsia="Times New Roman" w:hAnsi="Times New Roman" w:cs="Times New Roman"/>
            <w:i/>
            <w:noProof/>
            <w:sz w:val="24"/>
            <w:szCs w:val="24"/>
            <w:lang w:eastAsia="en-GB"/>
          </w:rPr>
          <w:t xml:space="preserve">Period 2011- </w:t>
        </w:r>
        <w:r w:rsidR="00F572FA">
          <w:rPr>
            <w:rFonts w:ascii="Times New Roman" w:eastAsia="Times New Roman" w:hAnsi="Times New Roman" w:cs="Times New Roman"/>
            <w:i/>
            <w:noProof/>
            <w:sz w:val="24"/>
            <w:szCs w:val="24"/>
            <w:lang w:eastAsia="en-GB"/>
          </w:rPr>
          <w:t>present</w:t>
        </w:r>
        <w:r w:rsidR="00D515EA" w:rsidRPr="00B645CD">
          <w:rPr>
            <w:rFonts w:ascii="Times New Roman" w:eastAsia="Times New Roman" w:hAnsi="Times New Roman" w:cs="Times New Roman"/>
            <w:i/>
            <w:noProof/>
            <w:sz w:val="24"/>
            <w:szCs w:val="24"/>
            <w:lang w:eastAsia="en-GB"/>
          </w:rPr>
          <w:t xml:space="preserve">: Next Steps Under the Supervision of </w:t>
        </w:r>
        <w:r w:rsidR="00B65248" w:rsidRPr="00B645CD">
          <w:rPr>
            <w:rFonts w:ascii="Times New Roman" w:eastAsia="Times New Roman" w:hAnsi="Times New Roman" w:cs="Times New Roman"/>
            <w:i/>
            <w:noProof/>
            <w:sz w:val="24"/>
            <w:szCs w:val="24"/>
            <w:lang w:eastAsia="en-GB"/>
          </w:rPr>
          <w:t xml:space="preserve">the </w:t>
        </w:r>
        <w:r w:rsidR="00D515EA" w:rsidRPr="00B645CD">
          <w:rPr>
            <w:rFonts w:ascii="Times New Roman" w:eastAsia="Times New Roman" w:hAnsi="Times New Roman" w:cs="Times New Roman"/>
            <w:i/>
            <w:noProof/>
            <w:sz w:val="24"/>
            <w:szCs w:val="24"/>
            <w:lang w:eastAsia="en-GB"/>
          </w:rPr>
          <w:t>Troika</w:t>
        </w:r>
        <w:r w:rsidR="00D515EA" w:rsidRPr="00B645CD">
          <w:rPr>
            <w:rFonts w:ascii="Times New Roman" w:eastAsia="Times New Roman" w:hAnsi="Times New Roman" w:cs="Times New Roman"/>
            <w:i/>
            <w:noProof/>
            <w:webHidden/>
            <w:sz w:val="24"/>
            <w:szCs w:val="24"/>
            <w:lang w:eastAsia="el-GR"/>
          </w:rPr>
          <w:tab/>
        </w:r>
        <w:r w:rsidR="003B0EC4">
          <w:rPr>
            <w:rFonts w:ascii="Times New Roman" w:eastAsia="Times New Roman" w:hAnsi="Times New Roman" w:cs="Times New Roman"/>
            <w:noProof/>
            <w:webHidden/>
            <w:sz w:val="24"/>
            <w:szCs w:val="24"/>
            <w:lang w:eastAsia="el-GR"/>
          </w:rPr>
          <w:t>79</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2" w:history="1">
        <w:r w:rsidR="00D515EA" w:rsidRPr="00B645CD">
          <w:rPr>
            <w:rFonts w:ascii="Times New Roman" w:eastAsia="Times New Roman" w:hAnsi="Times New Roman" w:cs="Times New Roman"/>
            <w:noProof/>
            <w:sz w:val="24"/>
            <w:szCs w:val="24"/>
            <w:lang w:eastAsia="el-GR"/>
          </w:rPr>
          <w:t>Conclusion</w:t>
        </w:r>
        <w:r w:rsidR="00D515EA" w:rsidRPr="00B645CD">
          <w:rPr>
            <w:rFonts w:ascii="Times New Roman" w:eastAsia="Times New Roman" w:hAnsi="Times New Roman" w:cs="Times New Roman"/>
            <w:noProof/>
            <w:webHidden/>
            <w:sz w:val="24"/>
            <w:szCs w:val="24"/>
            <w:lang w:eastAsia="el-GR"/>
          </w:rPr>
          <w:tab/>
          <w:t>8</w:t>
        </w:r>
        <w:r w:rsidR="003B0EC4">
          <w:rPr>
            <w:rFonts w:ascii="Times New Roman" w:eastAsia="Times New Roman" w:hAnsi="Times New Roman" w:cs="Times New Roman"/>
            <w:noProof/>
            <w:webHidden/>
            <w:sz w:val="24"/>
            <w:szCs w:val="24"/>
            <w:lang w:eastAsia="el-GR"/>
          </w:rPr>
          <w:t>8</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63" w:history="1">
        <w:r w:rsidR="00D515EA" w:rsidRPr="00B645CD">
          <w:rPr>
            <w:rFonts w:ascii="Times New Roman" w:eastAsia="Times New Roman" w:hAnsi="Times New Roman" w:cs="Times New Roman"/>
            <w:b/>
            <w:noProof/>
            <w:sz w:val="24"/>
            <w:szCs w:val="24"/>
            <w:lang w:eastAsia="el-GR"/>
          </w:rPr>
          <w:t>Chapter 3: Towards New Public Management in Healthcare Organisations</w:t>
        </w:r>
        <w:r w:rsidR="00D515EA" w:rsidRPr="00B645CD">
          <w:rPr>
            <w:rFonts w:ascii="Times New Roman" w:eastAsia="Times New Roman" w:hAnsi="Times New Roman" w:cs="Times New Roman"/>
            <w:noProof/>
            <w:webHidden/>
            <w:sz w:val="24"/>
            <w:szCs w:val="24"/>
            <w:lang w:eastAsia="el-GR"/>
          </w:rPr>
          <w:tab/>
        </w:r>
        <w:r w:rsidR="00B14E76">
          <w:rPr>
            <w:rFonts w:ascii="Times New Roman" w:eastAsia="Times New Roman" w:hAnsi="Times New Roman" w:cs="Times New Roman"/>
            <w:noProof/>
            <w:webHidden/>
            <w:sz w:val="24"/>
            <w:szCs w:val="24"/>
            <w:lang w:eastAsia="el-GR"/>
          </w:rPr>
          <w:t>9</w:t>
        </w:r>
        <w:r w:rsidR="003B0EC4">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4"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r>
        <w:r w:rsidR="007A3C4E">
          <w:rPr>
            <w:rFonts w:ascii="Times New Roman" w:eastAsia="Times New Roman" w:hAnsi="Times New Roman" w:cs="Times New Roman"/>
            <w:noProof/>
            <w:webHidden/>
            <w:sz w:val="24"/>
            <w:szCs w:val="24"/>
            <w:lang w:eastAsia="el-GR"/>
          </w:rPr>
          <w:t>9</w:t>
        </w:r>
        <w:r w:rsidR="003B0EC4">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565" w:history="1">
        <w:r w:rsidR="00D515EA" w:rsidRPr="00B645CD">
          <w:rPr>
            <w:rFonts w:ascii="Times New Roman" w:eastAsia="Times New Roman" w:hAnsi="Times New Roman" w:cs="Times New Roman"/>
            <w:noProof/>
            <w:sz w:val="24"/>
            <w:szCs w:val="24"/>
            <w:lang w:eastAsia="el-GR"/>
          </w:rPr>
          <w:t>New Public Management Origins</w:t>
        </w:r>
        <w:r w:rsidR="00D515EA" w:rsidRPr="00B645CD">
          <w:rPr>
            <w:rFonts w:ascii="Times New Roman" w:eastAsia="Times New Roman" w:hAnsi="Times New Roman" w:cs="Times New Roman"/>
            <w:noProof/>
            <w:webHidden/>
            <w:sz w:val="24"/>
            <w:szCs w:val="24"/>
            <w:lang w:eastAsia="el-GR"/>
          </w:rPr>
          <w:tab/>
          <w:t>9</w:t>
        </w:r>
        <w:r w:rsidR="003B0EC4">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5" w:history="1">
        <w:r w:rsidR="00D515EA" w:rsidRPr="00B645CD">
          <w:rPr>
            <w:rFonts w:ascii="Times New Roman" w:eastAsia="Times New Roman" w:hAnsi="Times New Roman" w:cs="Times New Roman"/>
            <w:noProof/>
            <w:sz w:val="24"/>
            <w:szCs w:val="24"/>
            <w:lang w:eastAsia="el-GR"/>
          </w:rPr>
          <w:t>New Public Management as a Practice</w:t>
        </w:r>
        <w:r w:rsidR="00B14E76">
          <w:rPr>
            <w:rFonts w:ascii="Times New Roman" w:eastAsia="Times New Roman" w:hAnsi="Times New Roman" w:cs="Times New Roman"/>
            <w:noProof/>
            <w:webHidden/>
            <w:sz w:val="24"/>
            <w:szCs w:val="24"/>
            <w:lang w:eastAsia="el-GR"/>
          </w:rPr>
          <w:t>………………………………</w:t>
        </w:r>
        <w:r w:rsidR="003B0EC4">
          <w:rPr>
            <w:rFonts w:ascii="Times New Roman" w:eastAsia="Times New Roman" w:hAnsi="Times New Roman" w:cs="Times New Roman"/>
            <w:noProof/>
            <w:webHidden/>
            <w:sz w:val="24"/>
            <w:szCs w:val="24"/>
            <w:lang w:eastAsia="el-GR"/>
          </w:rPr>
          <w:t>..</w:t>
        </w:r>
        <w:r w:rsidR="00B14E76">
          <w:rPr>
            <w:rFonts w:ascii="Times New Roman" w:eastAsia="Times New Roman" w:hAnsi="Times New Roman" w:cs="Times New Roman"/>
            <w:noProof/>
            <w:webHidden/>
            <w:sz w:val="24"/>
            <w:szCs w:val="24"/>
            <w:lang w:eastAsia="el-GR"/>
          </w:rPr>
          <w:t>………</w:t>
        </w:r>
        <w:r w:rsidR="00D515EA" w:rsidRPr="00B645CD">
          <w:rPr>
            <w:rFonts w:ascii="Times New Roman" w:eastAsia="Times New Roman" w:hAnsi="Times New Roman" w:cs="Times New Roman"/>
            <w:noProof/>
            <w:webHidden/>
            <w:sz w:val="24"/>
            <w:szCs w:val="24"/>
            <w:lang w:eastAsia="el-GR"/>
          </w:rPr>
          <w:t>…</w:t>
        </w:r>
      </w:hyperlink>
      <w:r w:rsidR="00B14E76">
        <w:rPr>
          <w:rFonts w:ascii="Times New Roman" w:eastAsia="Times New Roman" w:hAnsi="Times New Roman" w:cs="Times New Roman"/>
          <w:noProof/>
          <w:sz w:val="24"/>
          <w:szCs w:val="24"/>
          <w:lang w:eastAsia="el-GR"/>
        </w:rPr>
        <w:t>..</w:t>
      </w:r>
      <w:r w:rsidR="003B0EC4">
        <w:rPr>
          <w:rFonts w:ascii="Times New Roman" w:eastAsia="Times New Roman" w:hAnsi="Times New Roman" w:cs="Times New Roman"/>
          <w:noProof/>
          <w:sz w:val="24"/>
          <w:szCs w:val="24"/>
          <w:lang w:eastAsia="el-GR"/>
        </w:rPr>
        <w:t>99</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6" w:history="1">
        <w:r w:rsidR="00D515EA" w:rsidRPr="00B645CD">
          <w:rPr>
            <w:rFonts w:ascii="Times New Roman" w:eastAsia="Times New Roman" w:hAnsi="Times New Roman" w:cs="Times New Roman"/>
            <w:noProof/>
            <w:sz w:val="24"/>
            <w:szCs w:val="24"/>
            <w:lang w:eastAsia="el-GR"/>
          </w:rPr>
          <w:t>New Public Management and Factors of Adaptability</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0</w:t>
        </w:r>
        <w:r w:rsidR="003B0EC4">
          <w:rPr>
            <w:rFonts w:ascii="Times New Roman" w:eastAsia="Times New Roman" w:hAnsi="Times New Roman" w:cs="Times New Roman"/>
            <w:noProof/>
            <w:webHidden/>
            <w:sz w:val="24"/>
            <w:szCs w:val="24"/>
            <w:lang w:eastAsia="el-GR"/>
          </w:rPr>
          <w:t>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7" w:history="1">
        <w:r w:rsidR="00D515EA" w:rsidRPr="00B645CD">
          <w:rPr>
            <w:rFonts w:ascii="Times New Roman" w:eastAsia="Times New Roman" w:hAnsi="Times New Roman" w:cs="Times New Roman"/>
            <w:noProof/>
            <w:sz w:val="24"/>
            <w:szCs w:val="24"/>
            <w:lang w:eastAsia="el-GR"/>
          </w:rPr>
          <w:t>New Public Management in Health</w:t>
        </w:r>
        <w:r w:rsidR="00D515EA" w:rsidRPr="00B645CD">
          <w:rPr>
            <w:rFonts w:ascii="Times New Roman" w:eastAsia="Times New Roman" w:hAnsi="Times New Roman" w:cs="Times New Roman"/>
            <w:noProof/>
            <w:webHidden/>
            <w:sz w:val="24"/>
            <w:szCs w:val="24"/>
            <w:lang w:eastAsia="el-GR"/>
          </w:rPr>
          <w:tab/>
          <w:t>1</w:t>
        </w:r>
        <w:r w:rsidR="00B14E76">
          <w:rPr>
            <w:rFonts w:ascii="Times New Roman" w:eastAsia="Times New Roman" w:hAnsi="Times New Roman" w:cs="Times New Roman"/>
            <w:noProof/>
            <w:webHidden/>
            <w:sz w:val="24"/>
            <w:szCs w:val="24"/>
            <w:lang w:eastAsia="el-GR"/>
          </w:rPr>
          <w:t>1</w:t>
        </w:r>
        <w:r w:rsidR="000072F2">
          <w:rPr>
            <w:rFonts w:ascii="Times New Roman" w:eastAsia="Times New Roman" w:hAnsi="Times New Roman" w:cs="Times New Roman"/>
            <w:noProof/>
            <w:webHidden/>
            <w:sz w:val="24"/>
            <w:szCs w:val="24"/>
            <w:lang w:eastAsia="el-GR"/>
          </w:rPr>
          <w:t>3</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8" w:history="1">
        <w:r w:rsidR="00D515EA" w:rsidRPr="00B645CD">
          <w:rPr>
            <w:rFonts w:ascii="Times New Roman" w:eastAsia="Times New Roman" w:hAnsi="Times New Roman" w:cs="Times New Roman"/>
            <w:noProof/>
            <w:sz w:val="24"/>
            <w:szCs w:val="24"/>
            <w:lang w:eastAsia="el-GR"/>
          </w:rPr>
          <w:t>Trajectories of New Public Management in Health</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1</w:t>
        </w:r>
        <w:r w:rsidR="000072F2">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9" w:history="1">
        <w:r w:rsidR="00D515EA" w:rsidRPr="00B645CD">
          <w:rPr>
            <w:rFonts w:ascii="Times New Roman" w:eastAsia="Times New Roman" w:hAnsi="Times New Roman" w:cs="Times New Roman"/>
            <w:noProof/>
            <w:sz w:val="24"/>
            <w:szCs w:val="24"/>
            <w:lang w:eastAsia="el-GR"/>
          </w:rPr>
          <w:t>Criticisms and Limitations of New Public Management</w:t>
        </w:r>
        <w:r w:rsidR="00D515EA" w:rsidRPr="00B645CD">
          <w:rPr>
            <w:rFonts w:ascii="Times New Roman" w:eastAsia="Times New Roman" w:hAnsi="Times New Roman" w:cs="Times New Roman"/>
            <w:noProof/>
            <w:webHidden/>
            <w:sz w:val="24"/>
            <w:szCs w:val="24"/>
            <w:lang w:eastAsia="el-GR"/>
          </w:rPr>
          <w:tab/>
          <w:t>1</w:t>
        </w:r>
        <w:r w:rsidR="00B14E76">
          <w:rPr>
            <w:rFonts w:ascii="Times New Roman" w:eastAsia="Times New Roman" w:hAnsi="Times New Roman" w:cs="Times New Roman"/>
            <w:noProof/>
            <w:webHidden/>
            <w:sz w:val="24"/>
            <w:szCs w:val="24"/>
            <w:lang w:eastAsia="el-GR"/>
          </w:rPr>
          <w:t>2</w:t>
        </w:r>
        <w:r w:rsidR="000072F2">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0" w:history="1">
        <w:r w:rsidR="00D515EA" w:rsidRPr="00B645CD">
          <w:rPr>
            <w:rFonts w:ascii="Times New Roman" w:eastAsia="Times New Roman" w:hAnsi="Times New Roman" w:cs="Times New Roman"/>
            <w:noProof/>
            <w:sz w:val="24"/>
            <w:szCs w:val="24"/>
            <w:lang w:eastAsia="el-GR"/>
          </w:rPr>
          <w:t>New Public Management as an Ideology</w:t>
        </w:r>
        <w:r w:rsidR="00D515EA" w:rsidRPr="00B645CD">
          <w:rPr>
            <w:rFonts w:ascii="Times New Roman" w:eastAsia="Times New Roman" w:hAnsi="Times New Roman" w:cs="Times New Roman"/>
            <w:noProof/>
            <w:webHidden/>
            <w:sz w:val="24"/>
            <w:szCs w:val="24"/>
            <w:lang w:eastAsia="el-GR"/>
          </w:rPr>
          <w:tab/>
          <w:t>1</w:t>
        </w:r>
        <w:r w:rsidR="000072F2">
          <w:rPr>
            <w:rFonts w:ascii="Times New Roman" w:eastAsia="Times New Roman" w:hAnsi="Times New Roman" w:cs="Times New Roman"/>
            <w:noProof/>
            <w:webHidden/>
            <w:sz w:val="24"/>
            <w:szCs w:val="24"/>
            <w:lang w:eastAsia="el-GR"/>
          </w:rPr>
          <w:t>29</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New Public Management in Greece</w:t>
        </w:r>
        <w:r w:rsidR="00D515EA" w:rsidRPr="00B645CD">
          <w:rPr>
            <w:rFonts w:ascii="Times New Roman" w:eastAsia="Times New Roman" w:hAnsi="Times New Roman" w:cs="Times New Roman"/>
            <w:noProof/>
            <w:webHidden/>
            <w:sz w:val="24"/>
            <w:szCs w:val="24"/>
            <w:lang w:eastAsia="el-GR"/>
          </w:rPr>
          <w:tab/>
          <w:t>1</w:t>
        </w:r>
        <w:r w:rsidR="00B14E76">
          <w:rPr>
            <w:rFonts w:ascii="Times New Roman" w:eastAsia="Times New Roman" w:hAnsi="Times New Roman" w:cs="Times New Roman"/>
            <w:noProof/>
            <w:webHidden/>
            <w:sz w:val="24"/>
            <w:szCs w:val="24"/>
            <w:lang w:eastAsia="el-GR"/>
          </w:rPr>
          <w:t>4</w:t>
        </w:r>
        <w:r w:rsidR="000072F2">
          <w:rPr>
            <w:rFonts w:ascii="Times New Roman" w:eastAsia="Times New Roman" w:hAnsi="Times New Roman" w:cs="Times New Roman"/>
            <w:noProof/>
            <w:webHidden/>
            <w:sz w:val="24"/>
            <w:szCs w:val="24"/>
            <w:lang w:eastAsia="el-GR"/>
          </w:rPr>
          <w:t>0</w:t>
        </w:r>
      </w:hyperlink>
    </w:p>
    <w:p w:rsidR="00D515EA" w:rsidRPr="00B645CD" w:rsidRDefault="00D515EA" w:rsidP="00D515EA">
      <w:pPr>
        <w:tabs>
          <w:tab w:val="right" w:leader="dot" w:pos="8296"/>
        </w:tabs>
        <w:spacing w:after="100" w:line="240" w:lineRule="auto"/>
        <w:rPr>
          <w:rFonts w:ascii="Times New Roman" w:eastAsia="Times New Roman" w:hAnsi="Times New Roman" w:cs="Times New Roman"/>
          <w:b/>
          <w:sz w:val="24"/>
          <w:szCs w:val="24"/>
          <w:lang w:eastAsia="el-GR"/>
        </w:rPr>
      </w:pPr>
      <w:r w:rsidRPr="00B645CD">
        <w:rPr>
          <w:rFonts w:ascii="Times New Roman" w:eastAsia="Times New Roman" w:hAnsi="Times New Roman" w:cs="Times New Roman"/>
          <w:b/>
          <w:sz w:val="24"/>
          <w:szCs w:val="24"/>
          <w:lang w:eastAsia="el-GR"/>
        </w:rPr>
        <w:t>Chapter 4:</w:t>
      </w:r>
      <w:r w:rsidRPr="00B645CD">
        <w:rPr>
          <w:rFonts w:ascii="Times New Roman" w:eastAsia="Times New Roman" w:hAnsi="Times New Roman" w:cs="Times New Roman"/>
          <w:sz w:val="24"/>
          <w:szCs w:val="24"/>
          <w:lang w:eastAsia="el-GR"/>
        </w:rPr>
        <w:t xml:space="preserve"> S</w:t>
      </w:r>
      <w:r w:rsidRPr="00B645CD">
        <w:rPr>
          <w:rFonts w:ascii="Times New Roman" w:eastAsia="Times New Roman" w:hAnsi="Times New Roman" w:cs="Times New Roman"/>
          <w:b/>
          <w:sz w:val="24"/>
          <w:szCs w:val="24"/>
          <w:lang w:eastAsia="el-GR"/>
        </w:rPr>
        <w:t xml:space="preserve">etting the Analytical Framework: NPM, Principal-Agent </w:t>
      </w:r>
      <w:r w:rsidR="00146919" w:rsidRPr="00B645CD">
        <w:rPr>
          <w:rFonts w:ascii="Times New Roman" w:eastAsia="Times New Roman" w:hAnsi="Times New Roman" w:cs="Times New Roman"/>
          <w:b/>
          <w:sz w:val="24"/>
          <w:szCs w:val="24"/>
          <w:lang w:eastAsia="el-GR"/>
        </w:rPr>
        <w:t>Theory</w:t>
      </w:r>
      <w:r w:rsidRPr="00B645CD">
        <w:rPr>
          <w:rFonts w:ascii="Times New Roman" w:eastAsia="Times New Roman" w:hAnsi="Times New Roman" w:cs="Times New Roman"/>
          <w:b/>
          <w:sz w:val="24"/>
          <w:szCs w:val="24"/>
          <w:lang w:eastAsia="el-GR"/>
        </w:rPr>
        <w:t xml:space="preserve">, </w:t>
      </w:r>
    </w:p>
    <w:p w:rsidR="00D515EA" w:rsidRPr="00B645CD" w:rsidRDefault="00D515EA" w:rsidP="00D515EA">
      <w:pPr>
        <w:tabs>
          <w:tab w:val="right" w:leader="dot" w:pos="8296"/>
        </w:tabs>
        <w:spacing w:after="100" w:line="240" w:lineRule="auto"/>
        <w:rPr>
          <w:rFonts w:ascii="Times New Roman" w:eastAsia="Times New Roman" w:hAnsi="Times New Roman" w:cs="Times New Roman"/>
          <w:sz w:val="24"/>
          <w:szCs w:val="24"/>
          <w:lang w:eastAsia="el-GR"/>
        </w:rPr>
      </w:pPr>
      <w:r w:rsidRPr="00B645CD">
        <w:rPr>
          <w:rFonts w:ascii="Times New Roman" w:eastAsia="Times New Roman" w:hAnsi="Times New Roman" w:cs="Times New Roman"/>
          <w:b/>
          <w:sz w:val="24"/>
          <w:szCs w:val="24"/>
          <w:lang w:eastAsia="el-GR"/>
        </w:rPr>
        <w:t xml:space="preserve"> </w:t>
      </w:r>
      <w:r w:rsidR="003E4459">
        <w:rPr>
          <w:rFonts w:ascii="Times New Roman" w:eastAsia="Times New Roman" w:hAnsi="Times New Roman" w:cs="Times New Roman"/>
          <w:b/>
          <w:sz w:val="24"/>
          <w:szCs w:val="24"/>
          <w:lang w:eastAsia="el-GR"/>
        </w:rPr>
        <w:t>and</w:t>
      </w:r>
      <w:r w:rsidRPr="00B645CD">
        <w:rPr>
          <w:rFonts w:ascii="Times New Roman" w:eastAsia="Times New Roman" w:hAnsi="Times New Roman" w:cs="Times New Roman"/>
          <w:b/>
          <w:sz w:val="24"/>
          <w:szCs w:val="24"/>
          <w:lang w:eastAsia="el-GR"/>
        </w:rPr>
        <w:t xml:space="preserve"> </w:t>
      </w:r>
      <w:r w:rsidR="003E4459">
        <w:rPr>
          <w:rFonts w:ascii="Times New Roman" w:eastAsia="Times New Roman" w:hAnsi="Times New Roman" w:cs="Times New Roman"/>
          <w:b/>
          <w:sz w:val="24"/>
          <w:szCs w:val="24"/>
          <w:lang w:eastAsia="el-GR"/>
        </w:rPr>
        <w:t>Critical Realism</w:t>
      </w:r>
      <w:r w:rsidRPr="00B645CD">
        <w:rPr>
          <w:rFonts w:ascii="Times New Roman" w:eastAsia="Times New Roman" w:hAnsi="Times New Roman" w:cs="Times New Roman"/>
          <w:sz w:val="24"/>
          <w:szCs w:val="24"/>
          <w:lang w:eastAsia="el-GR"/>
        </w:rPr>
        <w:t>…</w:t>
      </w:r>
      <w:r w:rsidR="003E4459">
        <w:rPr>
          <w:rFonts w:ascii="Times New Roman" w:eastAsia="Times New Roman" w:hAnsi="Times New Roman" w:cs="Times New Roman"/>
          <w:sz w:val="24"/>
          <w:szCs w:val="24"/>
          <w:lang w:eastAsia="el-GR"/>
        </w:rPr>
        <w:t>.</w:t>
      </w:r>
      <w:r w:rsidRPr="00B645CD">
        <w:rPr>
          <w:rFonts w:ascii="Times New Roman" w:eastAsia="Times New Roman" w:hAnsi="Times New Roman" w:cs="Times New Roman"/>
          <w:sz w:val="24"/>
          <w:szCs w:val="24"/>
          <w:lang w:eastAsia="el-GR"/>
        </w:rPr>
        <w:t>…………………………………………………………..1</w:t>
      </w:r>
      <w:r w:rsidR="000072F2">
        <w:rPr>
          <w:rFonts w:ascii="Times New Roman" w:eastAsia="Times New Roman" w:hAnsi="Times New Roman" w:cs="Times New Roman"/>
          <w:sz w:val="24"/>
          <w:szCs w:val="24"/>
          <w:lang w:eastAsia="el-GR"/>
        </w:rPr>
        <w:t>48</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64"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1</w:t>
        </w:r>
        <w:r w:rsidR="000072F2">
          <w:rPr>
            <w:rFonts w:ascii="Times New Roman" w:eastAsia="Times New Roman" w:hAnsi="Times New Roman" w:cs="Times New Roman"/>
            <w:noProof/>
            <w:webHidden/>
            <w:sz w:val="24"/>
            <w:szCs w:val="24"/>
            <w:lang w:eastAsia="el-GR"/>
          </w:rPr>
          <w:t>48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 xml:space="preserve">Why this </w:t>
        </w:r>
        <w:r w:rsidR="00B65248" w:rsidRPr="00B645CD">
          <w:rPr>
            <w:rFonts w:ascii="Times New Roman" w:eastAsia="Times New Roman" w:hAnsi="Times New Roman" w:cs="Times New Roman"/>
            <w:noProof/>
            <w:sz w:val="24"/>
            <w:szCs w:val="24"/>
            <w:lang w:eastAsia="el-GR"/>
          </w:rPr>
          <w:t xml:space="preserve">Particular </w:t>
        </w:r>
        <w:r w:rsidR="00D515EA" w:rsidRPr="00B645CD">
          <w:rPr>
            <w:rFonts w:ascii="Times New Roman" w:eastAsia="Times New Roman" w:hAnsi="Times New Roman" w:cs="Times New Roman"/>
            <w:noProof/>
            <w:sz w:val="24"/>
            <w:szCs w:val="24"/>
            <w:lang w:eastAsia="el-GR"/>
          </w:rPr>
          <w:t>Analytical Framework?</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5</w:t>
        </w:r>
        <w:r w:rsidR="000072F2">
          <w:rPr>
            <w:rFonts w:ascii="Times New Roman" w:eastAsia="Times New Roman" w:hAnsi="Times New Roman" w:cs="Times New Roman"/>
            <w:noProof/>
            <w:webHidden/>
            <w:sz w:val="24"/>
            <w:szCs w:val="24"/>
            <w:lang w:eastAsia="el-GR"/>
          </w:rPr>
          <w:t>0</w:t>
        </w:r>
      </w:hyperlink>
    </w:p>
    <w:p w:rsidR="00D515EA" w:rsidRPr="00B645CD" w:rsidRDefault="000E0389"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Power Dynamics</w:t>
      </w:r>
      <w:r>
        <w:rPr>
          <w:rFonts w:ascii="Times New Roman" w:eastAsia="Times New Roman" w:hAnsi="Times New Roman" w:cs="Times New Roman"/>
          <w:noProof/>
          <w:sz w:val="24"/>
          <w:szCs w:val="24"/>
          <w:lang w:eastAsia="el-GR"/>
        </w:rPr>
        <w:tab/>
        <w:t>1</w:t>
      </w:r>
      <w:r w:rsidR="000072F2">
        <w:rPr>
          <w:rFonts w:ascii="Times New Roman" w:eastAsia="Times New Roman" w:hAnsi="Times New Roman" w:cs="Times New Roman"/>
          <w:noProof/>
          <w:sz w:val="24"/>
          <w:szCs w:val="24"/>
          <w:lang w:eastAsia="el-GR"/>
        </w:rPr>
        <w:t>57</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Development of the Integrated Framework</w:t>
        </w:r>
        <w:r w:rsidR="00D515EA" w:rsidRPr="00B645CD">
          <w:rPr>
            <w:rFonts w:ascii="Times New Roman" w:eastAsia="Times New Roman" w:hAnsi="Times New Roman" w:cs="Times New Roman"/>
            <w:noProof/>
            <w:webHidden/>
            <w:sz w:val="24"/>
            <w:szCs w:val="24"/>
            <w:lang w:eastAsia="el-GR"/>
          </w:rPr>
          <w:tab/>
          <w:t>1</w:t>
        </w:r>
        <w:r w:rsidR="007376C8">
          <w:rPr>
            <w:rFonts w:ascii="Times New Roman" w:eastAsia="Times New Roman" w:hAnsi="Times New Roman" w:cs="Times New Roman"/>
            <w:noProof/>
            <w:webHidden/>
            <w:sz w:val="24"/>
            <w:szCs w:val="24"/>
            <w:lang w:eastAsia="el-GR"/>
          </w:rPr>
          <w:t>59</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 xml:space="preserve">How </w:t>
        </w:r>
        <w:r w:rsidR="00B65248" w:rsidRPr="00B645CD">
          <w:rPr>
            <w:rFonts w:ascii="Times New Roman" w:eastAsia="Times New Roman" w:hAnsi="Times New Roman" w:cs="Times New Roman"/>
            <w:noProof/>
            <w:sz w:val="24"/>
            <w:szCs w:val="24"/>
            <w:lang w:eastAsia="el-GR"/>
          </w:rPr>
          <w:t xml:space="preserve">do </w:t>
        </w:r>
        <w:r w:rsidR="00D515EA" w:rsidRPr="00B645CD">
          <w:rPr>
            <w:rFonts w:ascii="Times New Roman" w:eastAsia="Times New Roman" w:hAnsi="Times New Roman" w:cs="Times New Roman"/>
            <w:noProof/>
            <w:sz w:val="24"/>
            <w:szCs w:val="24"/>
            <w:lang w:eastAsia="el-GR"/>
          </w:rPr>
          <w:t xml:space="preserve">Principal-Agent </w:t>
        </w:r>
        <w:r w:rsidR="00146919" w:rsidRPr="00B645CD">
          <w:rPr>
            <w:rFonts w:ascii="Times New Roman" w:eastAsia="Times New Roman" w:hAnsi="Times New Roman" w:cs="Times New Roman"/>
            <w:noProof/>
            <w:sz w:val="24"/>
            <w:szCs w:val="24"/>
            <w:lang w:eastAsia="el-GR"/>
          </w:rPr>
          <w:t>Theory</w:t>
        </w:r>
        <w:r w:rsidR="00D515EA" w:rsidRPr="00B645CD">
          <w:rPr>
            <w:rFonts w:ascii="Times New Roman" w:eastAsia="Times New Roman" w:hAnsi="Times New Roman" w:cs="Times New Roman"/>
            <w:noProof/>
            <w:sz w:val="24"/>
            <w:szCs w:val="24"/>
            <w:lang w:eastAsia="el-GR"/>
          </w:rPr>
          <w:t xml:space="preserve"> and Critical Realism inform the </w:t>
        </w:r>
        <w:r w:rsidR="007376C8">
          <w:rPr>
            <w:rFonts w:ascii="Times New Roman" w:eastAsia="Times New Roman" w:hAnsi="Times New Roman" w:cs="Times New Roman"/>
            <w:noProof/>
            <w:sz w:val="24"/>
            <w:szCs w:val="24"/>
            <w:lang w:eastAsia="el-GR"/>
          </w:rPr>
          <w:t xml:space="preserve"> analytical </w:t>
        </w:r>
        <w:r w:rsidR="00D515EA" w:rsidRPr="00B645CD">
          <w:rPr>
            <w:rFonts w:ascii="Times New Roman" w:eastAsia="Times New Roman" w:hAnsi="Times New Roman" w:cs="Times New Roman"/>
            <w:noProof/>
            <w:sz w:val="24"/>
            <w:szCs w:val="24"/>
            <w:lang w:eastAsia="el-GR"/>
          </w:rPr>
          <w:t>framework?</w:t>
        </w:r>
        <w:r w:rsidR="00D515EA" w:rsidRPr="00B645CD">
          <w:rPr>
            <w:rFonts w:ascii="Times New Roman" w:eastAsia="Times New Roman" w:hAnsi="Times New Roman" w:cs="Times New Roman"/>
            <w:noProof/>
            <w:webHidden/>
            <w:sz w:val="24"/>
            <w:szCs w:val="24"/>
            <w:lang w:eastAsia="el-GR"/>
          </w:rPr>
          <w:t>.............................................................................................................1</w:t>
        </w:r>
        <w:r w:rsidR="007A3C4E">
          <w:rPr>
            <w:rFonts w:ascii="Times New Roman" w:eastAsia="Times New Roman" w:hAnsi="Times New Roman" w:cs="Times New Roman"/>
            <w:noProof/>
            <w:webHidden/>
            <w:sz w:val="24"/>
            <w:szCs w:val="24"/>
            <w:lang w:eastAsia="el-GR"/>
          </w:rPr>
          <w:t>7</w:t>
        </w:r>
        <w:r w:rsidR="007376C8">
          <w:rPr>
            <w:rFonts w:ascii="Times New Roman" w:eastAsia="Times New Roman" w:hAnsi="Times New Roman" w:cs="Times New Roman"/>
            <w:noProof/>
            <w:webHidden/>
            <w:sz w:val="24"/>
            <w:szCs w:val="24"/>
            <w:lang w:eastAsia="el-GR"/>
          </w:rPr>
          <w:t>2</w:t>
        </w:r>
      </w:hyperlink>
    </w:p>
    <w:p w:rsidR="00D515EA" w:rsidRPr="00B645CD" w:rsidRDefault="003E4459" w:rsidP="00D515EA">
      <w:pPr>
        <w:tabs>
          <w:tab w:val="left" w:pos="567"/>
          <w:tab w:val="right" w:leader="dot" w:pos="8296"/>
        </w:tabs>
        <w:spacing w:after="100" w:line="240" w:lineRule="auto"/>
        <w:ind w:left="240"/>
        <w:rPr>
          <w:rFonts w:eastAsiaTheme="minorEastAsia"/>
          <w:noProof/>
          <w:lang w:eastAsia="en-GB"/>
        </w:rPr>
      </w:pPr>
      <w:r>
        <w:tab/>
      </w:r>
      <w:hyperlink w:anchor="_Toc410822571" w:history="1">
        <w:r w:rsidR="00D515EA" w:rsidRPr="003E4459">
          <w:rPr>
            <w:rFonts w:ascii="Times New Roman" w:eastAsia="Times New Roman" w:hAnsi="Times New Roman" w:cs="Times New Roman"/>
            <w:i/>
            <w:noProof/>
            <w:sz w:val="24"/>
            <w:szCs w:val="24"/>
            <w:lang w:eastAsia="el-GR"/>
          </w:rPr>
          <w:t>Pr</w:t>
        </w:r>
        <w:r>
          <w:rPr>
            <w:rFonts w:ascii="Times New Roman" w:eastAsia="Times New Roman" w:hAnsi="Times New Roman" w:cs="Times New Roman"/>
            <w:i/>
            <w:noProof/>
            <w:sz w:val="24"/>
            <w:szCs w:val="24"/>
            <w:lang w:eastAsia="el-GR"/>
          </w:rPr>
          <w:t>i</w:t>
        </w:r>
        <w:r w:rsidR="00D515EA" w:rsidRPr="003E4459">
          <w:rPr>
            <w:rFonts w:ascii="Times New Roman" w:eastAsia="Times New Roman" w:hAnsi="Times New Roman" w:cs="Times New Roman"/>
            <w:i/>
            <w:noProof/>
            <w:sz w:val="24"/>
            <w:szCs w:val="24"/>
            <w:lang w:eastAsia="el-GR"/>
          </w:rPr>
          <w:t>n</w:t>
        </w:r>
        <w:r>
          <w:rPr>
            <w:rFonts w:ascii="Times New Roman" w:eastAsia="Times New Roman" w:hAnsi="Times New Roman" w:cs="Times New Roman"/>
            <w:i/>
            <w:noProof/>
            <w:sz w:val="24"/>
            <w:szCs w:val="24"/>
            <w:lang w:eastAsia="el-GR"/>
          </w:rPr>
          <w:t>i</w:t>
        </w:r>
        <w:r w:rsidR="00D515EA" w:rsidRPr="003E4459">
          <w:rPr>
            <w:rFonts w:ascii="Times New Roman" w:eastAsia="Times New Roman" w:hAnsi="Times New Roman" w:cs="Times New Roman"/>
            <w:i/>
            <w:noProof/>
            <w:sz w:val="24"/>
            <w:szCs w:val="24"/>
            <w:lang w:eastAsia="el-GR"/>
          </w:rPr>
          <w:t>cipal-Agent Relationships</w:t>
        </w:r>
        <w:r w:rsidR="00D515EA" w:rsidRPr="00B645CD">
          <w:rPr>
            <w:rFonts w:ascii="Times New Roman" w:eastAsia="Times New Roman" w:hAnsi="Times New Roman" w:cs="Times New Roman"/>
            <w:noProof/>
            <w:webHidden/>
            <w:sz w:val="24"/>
            <w:szCs w:val="24"/>
            <w:lang w:eastAsia="el-GR"/>
          </w:rPr>
          <w:tab/>
        </w:r>
        <w:r w:rsidR="009A4CF0">
          <w:rPr>
            <w:rFonts w:ascii="Times New Roman" w:eastAsia="Times New Roman" w:hAnsi="Times New Roman" w:cs="Times New Roman"/>
            <w:noProof/>
            <w:webHidden/>
            <w:sz w:val="24"/>
            <w:szCs w:val="24"/>
            <w:lang w:eastAsia="el-GR"/>
          </w:rPr>
          <w:t>.. ..</w:t>
        </w:r>
        <w:r w:rsidR="00D515EA" w:rsidRPr="00B645CD">
          <w:rPr>
            <w:rFonts w:ascii="Times New Roman" w:eastAsia="Times New Roman" w:hAnsi="Times New Roman" w:cs="Times New Roman"/>
            <w:noProof/>
            <w:webHidden/>
            <w:sz w:val="24"/>
            <w:szCs w:val="24"/>
            <w:lang w:eastAsia="el-GR"/>
          </w:rPr>
          <w:t>1</w:t>
        </w:r>
        <w:r w:rsidR="007A3C4E">
          <w:rPr>
            <w:rFonts w:ascii="Times New Roman" w:eastAsia="Times New Roman" w:hAnsi="Times New Roman" w:cs="Times New Roman"/>
            <w:noProof/>
            <w:webHidden/>
            <w:sz w:val="24"/>
            <w:szCs w:val="24"/>
            <w:lang w:eastAsia="el-GR"/>
          </w:rPr>
          <w:t>7</w:t>
        </w:r>
        <w:r w:rsidR="007376C8">
          <w:rPr>
            <w:rFonts w:ascii="Times New Roman" w:eastAsia="Times New Roman" w:hAnsi="Times New Roman" w:cs="Times New Roman"/>
            <w:noProof/>
            <w:webHidden/>
            <w:sz w:val="24"/>
            <w:szCs w:val="24"/>
            <w:lang w:eastAsia="el-GR"/>
          </w:rPr>
          <w:t>4</w:t>
        </w:r>
      </w:hyperlink>
    </w:p>
    <w:p w:rsidR="00D515EA" w:rsidRPr="00B645CD" w:rsidRDefault="003E4459" w:rsidP="00D515EA">
      <w:pPr>
        <w:tabs>
          <w:tab w:val="left" w:pos="567"/>
          <w:tab w:val="right" w:leader="dot" w:pos="8296"/>
        </w:tabs>
        <w:spacing w:after="100" w:line="240" w:lineRule="auto"/>
        <w:ind w:left="240"/>
        <w:rPr>
          <w:rFonts w:eastAsiaTheme="minorEastAsia"/>
          <w:noProof/>
          <w:lang w:eastAsia="en-GB"/>
        </w:rPr>
      </w:pPr>
      <w:r>
        <w:lastRenderedPageBreak/>
        <w:tab/>
      </w:r>
      <w:hyperlink w:anchor="_Toc410822571" w:history="1">
        <w:r w:rsidR="00D515EA" w:rsidRPr="003E4459">
          <w:rPr>
            <w:rFonts w:ascii="Times New Roman" w:eastAsia="Times New Roman" w:hAnsi="Times New Roman" w:cs="Times New Roman"/>
            <w:i/>
            <w:noProof/>
            <w:sz w:val="24"/>
            <w:szCs w:val="24"/>
            <w:lang w:eastAsia="el-GR"/>
          </w:rPr>
          <w:t>Critical Realism</w:t>
        </w:r>
        <w:r w:rsidR="00D515EA" w:rsidRPr="00B645CD">
          <w:rPr>
            <w:rFonts w:ascii="Times New Roman" w:eastAsia="Times New Roman" w:hAnsi="Times New Roman" w:cs="Times New Roman"/>
            <w:noProof/>
            <w:webHidden/>
            <w:sz w:val="24"/>
            <w:szCs w:val="24"/>
            <w:lang w:eastAsia="el-GR"/>
          </w:rPr>
          <w:tab/>
          <w:t>1</w:t>
        </w:r>
        <w:r w:rsidR="007376C8">
          <w:rPr>
            <w:rFonts w:ascii="Times New Roman" w:eastAsia="Times New Roman" w:hAnsi="Times New Roman" w:cs="Times New Roman"/>
            <w:noProof/>
            <w:webHidden/>
            <w:sz w:val="24"/>
            <w:szCs w:val="24"/>
            <w:lang w:eastAsia="el-GR"/>
          </w:rPr>
          <w:t>77</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Framework Applicability in Analysing Clientelism</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8</w:t>
        </w:r>
        <w:r w:rsidR="007376C8">
          <w:rPr>
            <w:rFonts w:ascii="Times New Roman" w:eastAsia="Times New Roman" w:hAnsi="Times New Roman" w:cs="Times New Roman"/>
            <w:noProof/>
            <w:webHidden/>
            <w:sz w:val="24"/>
            <w:szCs w:val="24"/>
            <w:lang w:eastAsia="el-GR"/>
          </w:rPr>
          <w:t>1</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1" w:history="1">
        <w:r w:rsidR="00D515EA" w:rsidRPr="00B645CD">
          <w:rPr>
            <w:rFonts w:ascii="Times New Roman" w:eastAsia="Times New Roman" w:hAnsi="Times New Roman" w:cs="Times New Roman"/>
            <w:noProof/>
            <w:sz w:val="24"/>
            <w:szCs w:val="24"/>
            <w:lang w:eastAsia="el-GR"/>
          </w:rPr>
          <w:t>Summary of the Analytical Framework</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8</w:t>
        </w:r>
        <w:r w:rsidR="007376C8">
          <w:rPr>
            <w:rFonts w:ascii="Times New Roman" w:eastAsia="Times New Roman" w:hAnsi="Times New Roman" w:cs="Times New Roman"/>
            <w:noProof/>
            <w:webHidden/>
            <w:sz w:val="24"/>
            <w:szCs w:val="24"/>
            <w:lang w:eastAsia="el-GR"/>
          </w:rPr>
          <w:t>3</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73" w:history="1">
        <w:r w:rsidR="00D515EA" w:rsidRPr="00B645CD">
          <w:rPr>
            <w:rFonts w:ascii="Times New Roman" w:eastAsia="Times New Roman" w:hAnsi="Times New Roman" w:cs="Times New Roman"/>
            <w:b/>
            <w:noProof/>
            <w:sz w:val="24"/>
            <w:szCs w:val="24"/>
            <w:lang w:eastAsia="el-GR"/>
          </w:rPr>
          <w:t>Chapter 5: Methodology</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8</w:t>
        </w:r>
        <w:r w:rsidR="007376C8">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4"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1</w:t>
        </w:r>
        <w:r w:rsidR="007A3C4E">
          <w:rPr>
            <w:rFonts w:ascii="Times New Roman" w:eastAsia="Times New Roman" w:hAnsi="Times New Roman" w:cs="Times New Roman"/>
            <w:noProof/>
            <w:webHidden/>
            <w:sz w:val="24"/>
            <w:szCs w:val="24"/>
            <w:lang w:eastAsia="el-GR"/>
          </w:rPr>
          <w:t>8</w:t>
        </w:r>
        <w:r w:rsidR="007376C8">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5" w:history="1">
        <w:r w:rsidR="00D515EA" w:rsidRPr="00B645CD">
          <w:rPr>
            <w:rFonts w:ascii="Times New Roman" w:eastAsia="Times New Roman" w:hAnsi="Times New Roman" w:cs="Times New Roman"/>
            <w:noProof/>
            <w:sz w:val="24"/>
            <w:szCs w:val="24"/>
            <w:lang w:eastAsia="el-GR"/>
          </w:rPr>
          <w:t>Aims of the Research</w:t>
        </w:r>
        <w:r w:rsidR="00D515EA" w:rsidRPr="00B645CD">
          <w:rPr>
            <w:rFonts w:ascii="Times New Roman" w:eastAsia="Times New Roman" w:hAnsi="Times New Roman" w:cs="Times New Roman"/>
            <w:noProof/>
            <w:webHidden/>
            <w:sz w:val="24"/>
            <w:szCs w:val="24"/>
            <w:lang w:eastAsia="el-GR"/>
          </w:rPr>
          <w:tab/>
          <w:t>1</w:t>
        </w:r>
        <w:r w:rsidR="007376C8">
          <w:rPr>
            <w:rFonts w:ascii="Times New Roman" w:eastAsia="Times New Roman" w:hAnsi="Times New Roman" w:cs="Times New Roman"/>
            <w:noProof/>
            <w:webHidden/>
            <w:sz w:val="24"/>
            <w:szCs w:val="24"/>
            <w:lang w:eastAsia="el-GR"/>
          </w:rPr>
          <w:t>87</w:t>
        </w:r>
      </w:hyperlink>
    </w:p>
    <w:p w:rsidR="00D515EA" w:rsidRPr="00B645CD" w:rsidRDefault="000A2C01"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576" w:history="1">
        <w:r w:rsidR="00D515EA" w:rsidRPr="00B645CD">
          <w:rPr>
            <w:rFonts w:ascii="Times New Roman" w:eastAsia="Times New Roman" w:hAnsi="Times New Roman" w:cs="Times New Roman"/>
            <w:noProof/>
            <w:sz w:val="24"/>
            <w:szCs w:val="24"/>
            <w:lang w:eastAsia="el-GR"/>
          </w:rPr>
          <w:t>Methodological Background</w:t>
        </w:r>
        <w:r w:rsidR="00D515EA" w:rsidRPr="00B645CD">
          <w:rPr>
            <w:rFonts w:ascii="Times New Roman" w:eastAsia="Times New Roman" w:hAnsi="Times New Roman" w:cs="Times New Roman"/>
            <w:noProof/>
            <w:webHidden/>
            <w:sz w:val="24"/>
            <w:szCs w:val="24"/>
            <w:lang w:eastAsia="el-GR"/>
          </w:rPr>
          <w:tab/>
          <w:t>1</w:t>
        </w:r>
        <w:r w:rsidR="007376C8">
          <w:rPr>
            <w:rFonts w:ascii="Times New Roman" w:eastAsia="Times New Roman" w:hAnsi="Times New Roman" w:cs="Times New Roman"/>
            <w:noProof/>
            <w:webHidden/>
            <w:sz w:val="24"/>
            <w:szCs w:val="24"/>
            <w:lang w:eastAsia="el-GR"/>
          </w:rPr>
          <w:t>8</w:t>
        </w:r>
      </w:hyperlink>
      <w:r w:rsidR="007376C8">
        <w:rPr>
          <w:rFonts w:ascii="Times New Roman" w:eastAsia="Times New Roman" w:hAnsi="Times New Roman" w:cs="Times New Roman"/>
          <w:noProof/>
          <w:sz w:val="24"/>
          <w:szCs w:val="24"/>
          <w:lang w:eastAsia="el-GR"/>
        </w:rPr>
        <w:t>8</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6" w:history="1">
        <w:r w:rsidR="00D515EA" w:rsidRPr="00B645CD">
          <w:rPr>
            <w:rFonts w:ascii="Times New Roman" w:eastAsia="Times New Roman" w:hAnsi="Times New Roman" w:cs="Times New Roman"/>
            <w:noProof/>
            <w:sz w:val="24"/>
            <w:szCs w:val="24"/>
            <w:lang w:eastAsia="el-GR"/>
          </w:rPr>
          <w:t xml:space="preserve">Introducing Critical Realism Methodologically </w:t>
        </w:r>
        <w:r w:rsidR="00D515EA" w:rsidRPr="00B645CD">
          <w:rPr>
            <w:rFonts w:ascii="Times New Roman" w:eastAsia="Times New Roman" w:hAnsi="Times New Roman" w:cs="Times New Roman"/>
            <w:noProof/>
            <w:webHidden/>
            <w:sz w:val="24"/>
            <w:szCs w:val="24"/>
            <w:lang w:eastAsia="el-GR"/>
          </w:rPr>
          <w:tab/>
        </w:r>
        <w:r w:rsidR="003E4656">
          <w:rPr>
            <w:rFonts w:ascii="Times New Roman" w:eastAsia="Times New Roman" w:hAnsi="Times New Roman" w:cs="Times New Roman"/>
            <w:noProof/>
            <w:webHidden/>
            <w:sz w:val="24"/>
            <w:szCs w:val="24"/>
            <w:lang w:eastAsia="el-GR"/>
          </w:rPr>
          <w:t>19</w:t>
        </w:r>
        <w:r w:rsidR="007376C8">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7" w:history="1">
        <w:r w:rsidR="00D515EA" w:rsidRPr="00B645CD">
          <w:rPr>
            <w:rFonts w:ascii="Times New Roman" w:eastAsia="Times New Roman" w:hAnsi="Times New Roman" w:cs="Times New Roman"/>
            <w:noProof/>
            <w:sz w:val="24"/>
            <w:szCs w:val="24"/>
            <w:lang w:eastAsia="el-GR"/>
          </w:rPr>
          <w:t>Research Methods</w:t>
        </w:r>
        <w:r w:rsidR="00D515EA" w:rsidRPr="00B645CD">
          <w:rPr>
            <w:rFonts w:ascii="Times New Roman" w:eastAsia="Times New Roman" w:hAnsi="Times New Roman" w:cs="Times New Roman"/>
            <w:noProof/>
            <w:webHidden/>
            <w:sz w:val="24"/>
            <w:szCs w:val="24"/>
            <w:lang w:eastAsia="el-GR"/>
          </w:rPr>
          <w:tab/>
        </w:r>
        <w:r w:rsidR="003E4656">
          <w:rPr>
            <w:rFonts w:ascii="Times New Roman" w:eastAsia="Times New Roman" w:hAnsi="Times New Roman" w:cs="Times New Roman"/>
            <w:noProof/>
            <w:webHidden/>
            <w:sz w:val="24"/>
            <w:szCs w:val="24"/>
            <w:lang w:eastAsia="el-GR"/>
          </w:rPr>
          <w:t>19</w:t>
        </w:r>
        <w:r w:rsidR="006602AA">
          <w:rPr>
            <w:rFonts w:ascii="Times New Roman" w:eastAsia="Times New Roman" w:hAnsi="Times New Roman" w:cs="Times New Roman"/>
            <w:noProof/>
            <w:webHidden/>
            <w:sz w:val="24"/>
            <w:szCs w:val="24"/>
            <w:lang w:eastAsia="el-GR"/>
          </w:rPr>
          <w:t>5</w:t>
        </w:r>
      </w:hyperlink>
    </w:p>
    <w:p w:rsidR="00D515EA" w:rsidRPr="00B645CD" w:rsidRDefault="00B645CD" w:rsidP="00B645CD">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i/>
          <w:noProof/>
          <w:sz w:val="24"/>
          <w:szCs w:val="24"/>
          <w:lang w:eastAsia="el-GR"/>
        </w:rPr>
        <w:tab/>
      </w:r>
      <w:r w:rsidR="00D515EA" w:rsidRPr="00E46D62">
        <w:rPr>
          <w:rFonts w:ascii="Times New Roman" w:eastAsia="Times New Roman" w:hAnsi="Times New Roman" w:cs="Times New Roman"/>
          <w:i/>
          <w:noProof/>
          <w:sz w:val="24"/>
          <w:szCs w:val="24"/>
          <w:lang w:eastAsia="el-GR"/>
        </w:rPr>
        <w:t>Qualitative Research</w:t>
      </w:r>
      <w:r w:rsidR="00D515EA" w:rsidRPr="00B645CD">
        <w:rPr>
          <w:rFonts w:ascii="Times New Roman" w:eastAsia="Times New Roman" w:hAnsi="Times New Roman" w:cs="Times New Roman"/>
          <w:noProof/>
          <w:sz w:val="24"/>
          <w:szCs w:val="24"/>
          <w:lang w:eastAsia="el-GR"/>
        </w:rPr>
        <w:tab/>
      </w:r>
      <w:r w:rsidR="003E4656">
        <w:rPr>
          <w:rFonts w:ascii="Times New Roman" w:eastAsia="Times New Roman" w:hAnsi="Times New Roman" w:cs="Times New Roman"/>
          <w:noProof/>
          <w:sz w:val="24"/>
          <w:szCs w:val="24"/>
          <w:lang w:eastAsia="el-GR"/>
        </w:rPr>
        <w:t>19</w:t>
      </w:r>
      <w:r w:rsidR="006602AA">
        <w:rPr>
          <w:rFonts w:ascii="Times New Roman" w:eastAsia="Times New Roman" w:hAnsi="Times New Roman" w:cs="Times New Roman"/>
          <w:noProof/>
          <w:sz w:val="24"/>
          <w:szCs w:val="24"/>
          <w:lang w:eastAsia="el-GR"/>
        </w:rPr>
        <w:t>5</w:t>
      </w:r>
    </w:p>
    <w:p w:rsidR="00D515EA" w:rsidRPr="00B645CD" w:rsidRDefault="00B645CD"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ab/>
      </w:r>
      <w:r w:rsidR="00D515EA" w:rsidRPr="00E46D62">
        <w:rPr>
          <w:rFonts w:ascii="Times New Roman" w:eastAsia="Times New Roman" w:hAnsi="Times New Roman" w:cs="Times New Roman"/>
          <w:i/>
          <w:noProof/>
          <w:sz w:val="24"/>
          <w:szCs w:val="24"/>
          <w:lang w:eastAsia="el-GR"/>
        </w:rPr>
        <w:t>Literature Review as a Method</w:t>
      </w:r>
      <w:r w:rsidR="00D515EA" w:rsidRPr="00B645CD">
        <w:rPr>
          <w:rFonts w:ascii="Times New Roman" w:eastAsia="Times New Roman" w:hAnsi="Times New Roman" w:cs="Times New Roman"/>
          <w:noProof/>
          <w:sz w:val="24"/>
          <w:szCs w:val="24"/>
          <w:lang w:eastAsia="el-GR"/>
        </w:rPr>
        <w:tab/>
      </w:r>
      <w:r w:rsidR="006602AA">
        <w:rPr>
          <w:rFonts w:ascii="Times New Roman" w:eastAsia="Times New Roman" w:hAnsi="Times New Roman" w:cs="Times New Roman"/>
          <w:noProof/>
          <w:sz w:val="24"/>
          <w:szCs w:val="24"/>
          <w:lang w:eastAsia="el-GR"/>
        </w:rPr>
        <w:t>198</w:t>
      </w:r>
    </w:p>
    <w:p w:rsidR="00D515EA" w:rsidRPr="00B645CD" w:rsidRDefault="00B645CD"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ab/>
      </w:r>
      <w:r w:rsidR="00D515EA" w:rsidRPr="00E46D62">
        <w:rPr>
          <w:rFonts w:ascii="Times New Roman" w:eastAsia="Times New Roman" w:hAnsi="Times New Roman" w:cs="Times New Roman"/>
          <w:i/>
          <w:noProof/>
          <w:sz w:val="24"/>
          <w:szCs w:val="24"/>
          <w:lang w:eastAsia="el-GR"/>
        </w:rPr>
        <w:t>Building a Novel Framework as an Analytical Tool</w:t>
      </w:r>
      <w:r w:rsidR="00D515EA" w:rsidRPr="00B645CD">
        <w:rPr>
          <w:rFonts w:ascii="Times New Roman" w:eastAsia="Times New Roman" w:hAnsi="Times New Roman" w:cs="Times New Roman"/>
          <w:noProof/>
          <w:sz w:val="24"/>
          <w:szCs w:val="24"/>
          <w:lang w:eastAsia="el-GR"/>
        </w:rPr>
        <w:tab/>
      </w:r>
      <w:r w:rsidR="009A4CF0">
        <w:rPr>
          <w:rFonts w:ascii="Times New Roman" w:eastAsia="Times New Roman" w:hAnsi="Times New Roman" w:cs="Times New Roman"/>
          <w:noProof/>
          <w:sz w:val="24"/>
          <w:szCs w:val="24"/>
          <w:lang w:eastAsia="el-GR"/>
        </w:rPr>
        <w:t>2</w:t>
      </w:r>
      <w:r w:rsidR="003E4656">
        <w:rPr>
          <w:rFonts w:ascii="Times New Roman" w:eastAsia="Times New Roman" w:hAnsi="Times New Roman" w:cs="Times New Roman"/>
          <w:noProof/>
          <w:sz w:val="24"/>
          <w:szCs w:val="24"/>
          <w:lang w:eastAsia="el-GR"/>
        </w:rPr>
        <w:t>0</w:t>
      </w:r>
      <w:r w:rsidR="006602AA">
        <w:rPr>
          <w:rFonts w:ascii="Times New Roman" w:eastAsia="Times New Roman" w:hAnsi="Times New Roman" w:cs="Times New Roman"/>
          <w:noProof/>
          <w:sz w:val="24"/>
          <w:szCs w:val="24"/>
          <w:lang w:eastAsia="el-GR"/>
        </w:rPr>
        <w:t>0</w:t>
      </w:r>
    </w:p>
    <w:p w:rsidR="00D515EA" w:rsidRPr="00B645CD" w:rsidRDefault="00B645CD" w:rsidP="00D515EA">
      <w:pPr>
        <w:tabs>
          <w:tab w:val="left" w:pos="567"/>
          <w:tab w:val="right" w:leader="dot" w:pos="8296"/>
        </w:tabs>
        <w:spacing w:after="100" w:line="240" w:lineRule="auto"/>
        <w:ind w:left="240"/>
        <w:rPr>
          <w:rFonts w:eastAsiaTheme="minorEastAsia"/>
          <w:noProof/>
          <w:sz w:val="24"/>
          <w:szCs w:val="24"/>
          <w:lang w:eastAsia="en-GB"/>
        </w:rPr>
      </w:pPr>
      <w:r>
        <w:tab/>
        <w:t xml:space="preserve">    </w:t>
      </w:r>
      <w:hyperlink w:anchor="_Toc410822575" w:history="1">
        <w:r w:rsidR="00D515EA" w:rsidRPr="00B645CD">
          <w:rPr>
            <w:rFonts w:ascii="Times New Roman" w:eastAsia="Times New Roman" w:hAnsi="Times New Roman" w:cs="Times New Roman"/>
            <w:i/>
            <w:noProof/>
            <w:lang w:eastAsia="el-GR"/>
          </w:rPr>
          <w:t>Groupping the literature</w:t>
        </w:r>
        <w:r w:rsidR="00D515EA" w:rsidRPr="00B645CD">
          <w:rPr>
            <w:rFonts w:ascii="Times New Roman" w:eastAsia="Times New Roman" w:hAnsi="Times New Roman" w:cs="Times New Roman"/>
            <w:noProof/>
            <w:webHidden/>
            <w:sz w:val="24"/>
            <w:szCs w:val="24"/>
            <w:lang w:eastAsia="el-GR"/>
          </w:rPr>
          <w:tab/>
        </w:r>
        <w:r w:rsidR="009A4CF0">
          <w:rPr>
            <w:rFonts w:ascii="Times New Roman" w:eastAsia="Times New Roman" w:hAnsi="Times New Roman" w:cs="Times New Roman"/>
            <w:noProof/>
            <w:webHidden/>
            <w:sz w:val="24"/>
            <w:szCs w:val="24"/>
            <w:lang w:eastAsia="el-GR"/>
          </w:rPr>
          <w:t>2</w:t>
        </w:r>
        <w:r w:rsidR="003E4656">
          <w:rPr>
            <w:rFonts w:ascii="Times New Roman" w:eastAsia="Times New Roman" w:hAnsi="Times New Roman" w:cs="Times New Roman"/>
            <w:noProof/>
            <w:webHidden/>
            <w:sz w:val="24"/>
            <w:szCs w:val="24"/>
            <w:lang w:eastAsia="el-GR"/>
          </w:rPr>
          <w:t>0</w:t>
        </w:r>
        <w:r w:rsidR="006602AA">
          <w:rPr>
            <w:rFonts w:ascii="Times New Roman" w:eastAsia="Times New Roman" w:hAnsi="Times New Roman" w:cs="Times New Roman"/>
            <w:noProof/>
            <w:webHidden/>
            <w:sz w:val="24"/>
            <w:szCs w:val="24"/>
            <w:lang w:eastAsia="el-GR"/>
          </w:rPr>
          <w:t>0</w:t>
        </w:r>
      </w:hyperlink>
    </w:p>
    <w:p w:rsidR="00D515EA" w:rsidRPr="00B645CD" w:rsidRDefault="00B645CD" w:rsidP="00D515EA">
      <w:pPr>
        <w:tabs>
          <w:tab w:val="left" w:pos="567"/>
          <w:tab w:val="right" w:leader="dot" w:pos="8296"/>
        </w:tabs>
        <w:spacing w:after="100" w:line="240" w:lineRule="auto"/>
        <w:ind w:left="240"/>
        <w:rPr>
          <w:rFonts w:eastAsiaTheme="minorEastAsia"/>
          <w:noProof/>
          <w:sz w:val="24"/>
          <w:szCs w:val="24"/>
          <w:lang w:eastAsia="en-GB"/>
        </w:rPr>
      </w:pPr>
      <w:r>
        <w:tab/>
        <w:t xml:space="preserve">    </w:t>
      </w:r>
      <w:hyperlink w:anchor="_Toc410822575" w:history="1">
        <w:r w:rsidR="00D515EA" w:rsidRPr="00B645CD">
          <w:rPr>
            <w:rFonts w:ascii="Times New Roman" w:eastAsia="Times New Roman" w:hAnsi="Times New Roman" w:cs="Times New Roman"/>
            <w:i/>
            <w:noProof/>
            <w:lang w:eastAsia="el-GR"/>
          </w:rPr>
          <w:t>Approaching the multidimensional nature of the study</w:t>
        </w:r>
        <w:r w:rsidR="00D515EA" w:rsidRPr="00B645CD">
          <w:rPr>
            <w:rFonts w:ascii="Times New Roman" w:eastAsia="Times New Roman" w:hAnsi="Times New Roman" w:cs="Times New Roman"/>
            <w:noProof/>
            <w:webHidden/>
            <w:sz w:val="24"/>
            <w:szCs w:val="24"/>
            <w:lang w:eastAsia="el-GR"/>
          </w:rPr>
          <w:tab/>
        </w:r>
        <w:r w:rsidR="009A4CF0">
          <w:rPr>
            <w:rFonts w:ascii="Times New Roman" w:eastAsia="Times New Roman" w:hAnsi="Times New Roman" w:cs="Times New Roman"/>
            <w:noProof/>
            <w:webHidden/>
            <w:sz w:val="24"/>
            <w:szCs w:val="24"/>
            <w:lang w:eastAsia="el-GR"/>
          </w:rPr>
          <w:t>2</w:t>
        </w:r>
        <w:r w:rsidR="003E4656">
          <w:rPr>
            <w:rFonts w:ascii="Times New Roman" w:eastAsia="Times New Roman" w:hAnsi="Times New Roman" w:cs="Times New Roman"/>
            <w:noProof/>
            <w:webHidden/>
            <w:sz w:val="24"/>
            <w:szCs w:val="24"/>
            <w:lang w:eastAsia="el-GR"/>
          </w:rPr>
          <w:t>0</w:t>
        </w:r>
        <w:r w:rsidR="006602AA">
          <w:rPr>
            <w:rFonts w:ascii="Times New Roman" w:eastAsia="Times New Roman" w:hAnsi="Times New Roman" w:cs="Times New Roman"/>
            <w:noProof/>
            <w:webHidden/>
            <w:sz w:val="24"/>
            <w:szCs w:val="24"/>
            <w:lang w:eastAsia="el-GR"/>
          </w:rPr>
          <w:t>1</w:t>
        </w:r>
      </w:hyperlink>
    </w:p>
    <w:p w:rsidR="00D515EA" w:rsidRPr="00B645CD" w:rsidRDefault="00B645CD" w:rsidP="00D515EA">
      <w:pPr>
        <w:tabs>
          <w:tab w:val="left" w:pos="567"/>
          <w:tab w:val="right" w:leader="dot" w:pos="8296"/>
        </w:tabs>
        <w:spacing w:after="100" w:line="240" w:lineRule="auto"/>
        <w:ind w:left="240"/>
        <w:rPr>
          <w:rFonts w:eastAsiaTheme="minorEastAsia"/>
          <w:noProof/>
          <w:sz w:val="24"/>
          <w:szCs w:val="24"/>
          <w:lang w:eastAsia="en-GB"/>
        </w:rPr>
      </w:pPr>
      <w:r>
        <w:tab/>
        <w:t xml:space="preserve">    </w:t>
      </w:r>
      <w:hyperlink w:anchor="_Toc410822575" w:history="1">
        <w:r w:rsidR="00D515EA" w:rsidRPr="00B645CD">
          <w:rPr>
            <w:rFonts w:ascii="Times New Roman" w:eastAsia="Times New Roman" w:hAnsi="Times New Roman" w:cs="Times New Roman"/>
            <w:i/>
            <w:noProof/>
            <w:lang w:eastAsia="el-GR"/>
          </w:rPr>
          <w:t>Reaching the aim and objecives of the study</w:t>
        </w:r>
        <w:r w:rsidR="00D515EA" w:rsidRPr="00B645CD">
          <w:rPr>
            <w:rFonts w:ascii="Times New Roman" w:eastAsia="Times New Roman" w:hAnsi="Times New Roman" w:cs="Times New Roman"/>
            <w:noProof/>
            <w:webHidden/>
            <w:sz w:val="24"/>
            <w:szCs w:val="24"/>
            <w:lang w:eastAsia="el-GR"/>
          </w:rPr>
          <w:tab/>
        </w:r>
        <w:r w:rsidR="0023098A" w:rsidRPr="00B645CD">
          <w:rPr>
            <w:rFonts w:ascii="Times New Roman" w:eastAsia="Times New Roman" w:hAnsi="Times New Roman" w:cs="Times New Roman"/>
            <w:noProof/>
            <w:webHidden/>
            <w:sz w:val="24"/>
            <w:szCs w:val="24"/>
            <w:lang w:eastAsia="el-GR"/>
          </w:rPr>
          <w:t>2</w:t>
        </w:r>
        <w:r w:rsidR="003E4656">
          <w:rPr>
            <w:rFonts w:ascii="Times New Roman" w:eastAsia="Times New Roman" w:hAnsi="Times New Roman" w:cs="Times New Roman"/>
            <w:noProof/>
            <w:webHidden/>
            <w:sz w:val="24"/>
            <w:szCs w:val="24"/>
            <w:lang w:eastAsia="el-GR"/>
          </w:rPr>
          <w:t>0</w:t>
        </w:r>
        <w:r w:rsidR="006602AA">
          <w:rPr>
            <w:rFonts w:ascii="Times New Roman" w:eastAsia="Times New Roman" w:hAnsi="Times New Roman" w:cs="Times New Roman"/>
            <w:noProof/>
            <w:webHidden/>
            <w:sz w:val="24"/>
            <w:szCs w:val="24"/>
            <w:lang w:eastAsia="el-GR"/>
          </w:rPr>
          <w:t>2</w:t>
        </w:r>
      </w:hyperlink>
    </w:p>
    <w:p w:rsidR="00D515EA" w:rsidRPr="00B645CD" w:rsidRDefault="00B645CD" w:rsidP="00D515EA">
      <w:pPr>
        <w:tabs>
          <w:tab w:val="left" w:pos="567"/>
          <w:tab w:val="right" w:leader="dot" w:pos="8296"/>
        </w:tabs>
        <w:spacing w:after="100" w:line="240" w:lineRule="auto"/>
        <w:ind w:left="240"/>
        <w:rPr>
          <w:rFonts w:eastAsiaTheme="minorEastAsia"/>
          <w:noProof/>
          <w:sz w:val="24"/>
          <w:szCs w:val="24"/>
          <w:lang w:eastAsia="en-GB"/>
        </w:rPr>
      </w:pPr>
      <w:r>
        <w:tab/>
        <w:t xml:space="preserve"> </w:t>
      </w:r>
      <w:r w:rsidR="009A4CF0">
        <w:t xml:space="preserve">  </w:t>
      </w:r>
      <w:hyperlink w:anchor="_Toc410822575" w:history="1">
        <w:r w:rsidR="00D515EA" w:rsidRPr="00B645CD">
          <w:rPr>
            <w:rFonts w:ascii="Times New Roman" w:eastAsia="Times New Roman" w:hAnsi="Times New Roman" w:cs="Times New Roman"/>
            <w:i/>
            <w:noProof/>
            <w:lang w:eastAsia="el-GR"/>
          </w:rPr>
          <w:t>Informing the methodological approach</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0</w:t>
        </w:r>
        <w:r w:rsidR="006602AA">
          <w:rPr>
            <w:rFonts w:ascii="Times New Roman" w:eastAsia="Times New Roman" w:hAnsi="Times New Roman" w:cs="Times New Roman"/>
            <w:noProof/>
            <w:webHidden/>
            <w:sz w:val="24"/>
            <w:szCs w:val="24"/>
            <w:lang w:eastAsia="el-GR"/>
          </w:rPr>
          <w:t>3</w:t>
        </w:r>
      </w:hyperlink>
    </w:p>
    <w:p w:rsidR="00D515EA" w:rsidRPr="00B645CD" w:rsidRDefault="009A4CF0"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Pr>
          <w:rFonts w:ascii="Times New Roman" w:eastAsia="Times New Roman" w:hAnsi="Times New Roman" w:cs="Times New Roman"/>
          <w:i/>
          <w:noProof/>
          <w:sz w:val="24"/>
          <w:szCs w:val="24"/>
          <w:lang w:eastAsia="el-GR"/>
        </w:rPr>
        <w:t xml:space="preserve">    </w:t>
      </w:r>
      <w:r w:rsidR="00D515EA" w:rsidRPr="00E46D62">
        <w:rPr>
          <w:rFonts w:ascii="Times New Roman" w:eastAsia="Times New Roman" w:hAnsi="Times New Roman" w:cs="Times New Roman"/>
          <w:i/>
          <w:noProof/>
          <w:sz w:val="24"/>
          <w:szCs w:val="24"/>
          <w:lang w:eastAsia="el-GR"/>
        </w:rPr>
        <w:t>Interview as a Method</w:t>
      </w:r>
      <w:r w:rsidR="00D515EA" w:rsidRPr="00B645CD">
        <w:rPr>
          <w:rFonts w:ascii="Times New Roman" w:eastAsia="Times New Roman" w:hAnsi="Times New Roman" w:cs="Times New Roman"/>
          <w:noProof/>
          <w:sz w:val="24"/>
          <w:szCs w:val="24"/>
          <w:lang w:eastAsia="el-GR"/>
        </w:rPr>
        <w:tab/>
        <w:t>2</w:t>
      </w:r>
      <w:r w:rsidR="003E4656">
        <w:rPr>
          <w:rFonts w:ascii="Times New Roman" w:eastAsia="Times New Roman" w:hAnsi="Times New Roman" w:cs="Times New Roman"/>
          <w:noProof/>
          <w:sz w:val="24"/>
          <w:szCs w:val="24"/>
          <w:lang w:eastAsia="el-GR"/>
        </w:rPr>
        <w:t>0</w:t>
      </w:r>
      <w:r w:rsidR="006602AA">
        <w:rPr>
          <w:rFonts w:ascii="Times New Roman" w:eastAsia="Times New Roman" w:hAnsi="Times New Roman" w:cs="Times New Roman"/>
          <w:noProof/>
          <w:sz w:val="24"/>
          <w:szCs w:val="24"/>
          <w:lang w:eastAsia="el-GR"/>
        </w:rPr>
        <w:t>5</w:t>
      </w:r>
    </w:p>
    <w:p w:rsidR="00D515EA" w:rsidRPr="00B645CD" w:rsidRDefault="00D515EA" w:rsidP="00D515EA">
      <w:pPr>
        <w:tabs>
          <w:tab w:val="left" w:pos="567"/>
          <w:tab w:val="right" w:leader="dot" w:pos="8296"/>
        </w:tabs>
        <w:spacing w:after="100" w:line="240" w:lineRule="auto"/>
        <w:ind w:left="240"/>
        <w:rPr>
          <w:rFonts w:eastAsiaTheme="minorEastAsia"/>
          <w:noProof/>
          <w:lang w:eastAsia="en-GB"/>
        </w:rPr>
      </w:pPr>
      <w:r w:rsidRPr="00B645CD">
        <w:rPr>
          <w:rFonts w:ascii="Times New Roman" w:eastAsia="Times New Roman" w:hAnsi="Times New Roman" w:cs="Times New Roman"/>
          <w:noProof/>
          <w:sz w:val="24"/>
          <w:szCs w:val="24"/>
          <w:lang w:eastAsia="el-GR"/>
        </w:rPr>
        <w:t>Empirical Research</w:t>
      </w:r>
      <w:hyperlink w:anchor="_Toc410822577" w:history="1">
        <w:r w:rsidRPr="00B645CD">
          <w:rPr>
            <w:rFonts w:ascii="Times New Roman" w:eastAsia="Times New Roman" w:hAnsi="Times New Roman" w:cs="Times New Roman"/>
            <w:noProof/>
            <w:webHidden/>
            <w:sz w:val="24"/>
            <w:szCs w:val="24"/>
            <w:lang w:eastAsia="el-GR"/>
          </w:rPr>
          <w:tab/>
          <w:t>2</w:t>
        </w:r>
        <w:r w:rsidR="006602AA">
          <w:rPr>
            <w:rFonts w:ascii="Times New Roman" w:eastAsia="Times New Roman" w:hAnsi="Times New Roman" w:cs="Times New Roman"/>
            <w:noProof/>
            <w:webHidden/>
            <w:sz w:val="24"/>
            <w:szCs w:val="24"/>
            <w:lang w:eastAsia="el-GR"/>
          </w:rPr>
          <w:t>07</w:t>
        </w:r>
      </w:hyperlink>
    </w:p>
    <w:p w:rsidR="00D515EA" w:rsidRPr="00B645CD" w:rsidRDefault="00D515EA" w:rsidP="00391E0D">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i/>
          <w:noProof/>
          <w:sz w:val="24"/>
          <w:szCs w:val="24"/>
          <w:lang w:eastAsia="el-GR"/>
        </w:rPr>
        <w:t xml:space="preserve"> </w:t>
      </w:r>
      <w:r w:rsidR="00B645CD">
        <w:rPr>
          <w:rFonts w:ascii="Times New Roman" w:eastAsia="Times New Roman" w:hAnsi="Times New Roman" w:cs="Times New Roman"/>
          <w:i/>
          <w:noProof/>
          <w:sz w:val="24"/>
          <w:szCs w:val="24"/>
          <w:lang w:eastAsia="el-GR"/>
        </w:rPr>
        <w:tab/>
      </w:r>
      <w:r w:rsidRPr="00E46D62">
        <w:rPr>
          <w:rFonts w:ascii="Times New Roman" w:eastAsia="Times New Roman" w:hAnsi="Times New Roman" w:cs="Times New Roman"/>
          <w:i/>
          <w:noProof/>
          <w:sz w:val="24"/>
          <w:szCs w:val="24"/>
          <w:lang w:eastAsia="el-GR"/>
        </w:rPr>
        <w:t>Literature Review and Document Analysis</w:t>
      </w:r>
      <w:r w:rsidRPr="00B645CD">
        <w:rPr>
          <w:rFonts w:ascii="Times New Roman" w:eastAsia="Times New Roman" w:hAnsi="Times New Roman" w:cs="Times New Roman"/>
          <w:noProof/>
          <w:sz w:val="24"/>
          <w:szCs w:val="24"/>
          <w:lang w:eastAsia="el-GR"/>
        </w:rPr>
        <w:tab/>
        <w:t>2</w:t>
      </w:r>
      <w:r w:rsidR="006602AA">
        <w:rPr>
          <w:rFonts w:ascii="Times New Roman" w:eastAsia="Times New Roman" w:hAnsi="Times New Roman" w:cs="Times New Roman"/>
          <w:noProof/>
          <w:sz w:val="24"/>
          <w:szCs w:val="24"/>
          <w:lang w:eastAsia="el-GR"/>
        </w:rPr>
        <w:t>07</w:t>
      </w:r>
    </w:p>
    <w:p w:rsidR="00D515EA" w:rsidRPr="00B645CD" w:rsidRDefault="00B645CD"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ab/>
      </w:r>
      <w:r w:rsidR="00D515EA" w:rsidRPr="00E46D62">
        <w:rPr>
          <w:rFonts w:ascii="Times New Roman" w:eastAsia="Times New Roman" w:hAnsi="Times New Roman" w:cs="Times New Roman"/>
          <w:i/>
          <w:noProof/>
          <w:sz w:val="24"/>
          <w:szCs w:val="24"/>
          <w:lang w:eastAsia="el-GR"/>
        </w:rPr>
        <w:t>Development of the Interview Schedule</w:t>
      </w:r>
      <w:r w:rsidR="00D515EA" w:rsidRPr="00B645CD">
        <w:rPr>
          <w:rFonts w:ascii="Times New Roman" w:eastAsia="Times New Roman" w:hAnsi="Times New Roman" w:cs="Times New Roman"/>
          <w:noProof/>
          <w:sz w:val="24"/>
          <w:szCs w:val="24"/>
          <w:lang w:eastAsia="el-GR"/>
        </w:rPr>
        <w:tab/>
        <w:t>2</w:t>
      </w:r>
      <w:r w:rsidR="003E4656">
        <w:rPr>
          <w:rFonts w:ascii="Times New Roman" w:eastAsia="Times New Roman" w:hAnsi="Times New Roman" w:cs="Times New Roman"/>
          <w:noProof/>
          <w:sz w:val="24"/>
          <w:szCs w:val="24"/>
          <w:lang w:eastAsia="el-GR"/>
        </w:rPr>
        <w:t>1</w:t>
      </w:r>
      <w:r w:rsidR="006602AA">
        <w:rPr>
          <w:rFonts w:ascii="Times New Roman" w:eastAsia="Times New Roman" w:hAnsi="Times New Roman" w:cs="Times New Roman"/>
          <w:noProof/>
          <w:sz w:val="24"/>
          <w:szCs w:val="24"/>
          <w:lang w:eastAsia="el-GR"/>
        </w:rPr>
        <w:t>0</w:t>
      </w:r>
    </w:p>
    <w:p w:rsidR="00D515EA" w:rsidRPr="00B645CD" w:rsidRDefault="00B645CD"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ab/>
      </w:r>
      <w:r w:rsidR="00D515EA" w:rsidRPr="00E46D62">
        <w:rPr>
          <w:rFonts w:ascii="Times New Roman" w:eastAsia="Times New Roman" w:hAnsi="Times New Roman" w:cs="Times New Roman"/>
          <w:i/>
          <w:noProof/>
          <w:sz w:val="24"/>
          <w:szCs w:val="24"/>
          <w:lang w:eastAsia="el-GR"/>
        </w:rPr>
        <w:t>Sampling and Interview Processes</w:t>
      </w:r>
      <w:r w:rsidR="00D515EA" w:rsidRPr="00B645CD">
        <w:rPr>
          <w:rFonts w:ascii="Times New Roman" w:eastAsia="Times New Roman" w:hAnsi="Times New Roman" w:cs="Times New Roman"/>
          <w:noProof/>
          <w:sz w:val="24"/>
          <w:szCs w:val="24"/>
          <w:lang w:eastAsia="el-GR"/>
        </w:rPr>
        <w:tab/>
        <w:t>2</w:t>
      </w:r>
      <w:r w:rsidR="003E4656">
        <w:rPr>
          <w:rFonts w:ascii="Times New Roman" w:eastAsia="Times New Roman" w:hAnsi="Times New Roman" w:cs="Times New Roman"/>
          <w:noProof/>
          <w:sz w:val="24"/>
          <w:szCs w:val="24"/>
          <w:lang w:eastAsia="el-GR"/>
        </w:rPr>
        <w:t>1</w:t>
      </w:r>
      <w:r w:rsidR="006602AA">
        <w:rPr>
          <w:rFonts w:ascii="Times New Roman" w:eastAsia="Times New Roman" w:hAnsi="Times New Roman" w:cs="Times New Roman"/>
          <w:noProof/>
          <w:sz w:val="24"/>
          <w:szCs w:val="24"/>
          <w:lang w:eastAsia="el-GR"/>
        </w:rPr>
        <w:t>1</w:t>
      </w:r>
    </w:p>
    <w:p w:rsidR="00D515EA" w:rsidRPr="00B645CD" w:rsidRDefault="00D515EA"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 xml:space="preserve"> </w:t>
      </w:r>
      <w:r w:rsidR="00B645CD" w:rsidRPr="00B645CD">
        <w:rPr>
          <w:rFonts w:ascii="Times New Roman" w:eastAsia="Times New Roman" w:hAnsi="Times New Roman" w:cs="Times New Roman"/>
          <w:noProof/>
          <w:sz w:val="24"/>
          <w:szCs w:val="24"/>
          <w:lang w:eastAsia="el-GR"/>
        </w:rPr>
        <w:tab/>
      </w:r>
      <w:r w:rsidRPr="00E46D62">
        <w:rPr>
          <w:rFonts w:ascii="Times New Roman" w:eastAsia="Times New Roman" w:hAnsi="Times New Roman" w:cs="Times New Roman"/>
          <w:i/>
          <w:noProof/>
          <w:sz w:val="24"/>
          <w:szCs w:val="24"/>
          <w:lang w:eastAsia="el-GR"/>
        </w:rPr>
        <w:t>Interview Transcript Analysis</w:t>
      </w:r>
      <w:r w:rsidRPr="00B645CD">
        <w:rPr>
          <w:rFonts w:ascii="Times New Roman" w:eastAsia="Times New Roman" w:hAnsi="Times New Roman" w:cs="Times New Roman"/>
          <w:noProof/>
          <w:sz w:val="24"/>
          <w:szCs w:val="24"/>
          <w:lang w:eastAsia="el-GR"/>
        </w:rPr>
        <w:tab/>
        <w:t>2</w:t>
      </w:r>
      <w:r w:rsidR="003E4656">
        <w:rPr>
          <w:rFonts w:ascii="Times New Roman" w:eastAsia="Times New Roman" w:hAnsi="Times New Roman" w:cs="Times New Roman"/>
          <w:noProof/>
          <w:sz w:val="24"/>
          <w:szCs w:val="24"/>
          <w:lang w:eastAsia="el-GR"/>
        </w:rPr>
        <w:t>1</w:t>
      </w:r>
      <w:r w:rsidR="006602AA">
        <w:rPr>
          <w:rFonts w:ascii="Times New Roman" w:eastAsia="Times New Roman" w:hAnsi="Times New Roman" w:cs="Times New Roman"/>
          <w:noProof/>
          <w:sz w:val="24"/>
          <w:szCs w:val="24"/>
          <w:lang w:eastAsia="el-GR"/>
        </w:rPr>
        <w:t>5</w:t>
      </w:r>
    </w:p>
    <w:p w:rsidR="00D515EA" w:rsidRPr="00B645CD" w:rsidRDefault="00D515EA" w:rsidP="00D515EA">
      <w:pPr>
        <w:tabs>
          <w:tab w:val="left" w:pos="567"/>
          <w:tab w:val="right" w:leader="dot" w:pos="8296"/>
        </w:tabs>
        <w:spacing w:after="100" w:line="240" w:lineRule="auto"/>
        <w:ind w:left="240"/>
        <w:rPr>
          <w:rFonts w:eastAsiaTheme="minorEastAsia"/>
          <w:noProof/>
          <w:lang w:eastAsia="en-GB"/>
        </w:rPr>
      </w:pPr>
      <w:r w:rsidRPr="00B645CD">
        <w:rPr>
          <w:rFonts w:ascii="Times New Roman" w:eastAsia="Times New Roman" w:hAnsi="Times New Roman" w:cs="Times New Roman"/>
          <w:noProof/>
          <w:sz w:val="24"/>
          <w:szCs w:val="24"/>
          <w:lang w:eastAsia="el-GR"/>
        </w:rPr>
        <w:t>Research Ethics</w:t>
      </w:r>
      <w:hyperlink w:anchor="_Toc410822577" w:history="1">
        <w:r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1</w:t>
        </w:r>
        <w:r w:rsidR="006602AA">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78" w:history="1">
        <w:r w:rsidR="00D515EA" w:rsidRPr="00B645CD">
          <w:rPr>
            <w:rFonts w:ascii="Times New Roman" w:eastAsia="Times New Roman" w:hAnsi="Times New Roman" w:cs="Times New Roman"/>
            <w:noProof/>
            <w:sz w:val="24"/>
            <w:szCs w:val="24"/>
            <w:lang w:eastAsia="el-GR"/>
          </w:rPr>
          <w:t>Methodological Limitations</w:t>
        </w:r>
        <w:r w:rsidR="00D515EA" w:rsidRPr="00B645CD">
          <w:rPr>
            <w:rFonts w:ascii="Times New Roman" w:eastAsia="Times New Roman" w:hAnsi="Times New Roman" w:cs="Times New Roman"/>
            <w:noProof/>
            <w:webHidden/>
            <w:sz w:val="24"/>
            <w:szCs w:val="24"/>
            <w:lang w:eastAsia="el-GR"/>
          </w:rPr>
          <w:tab/>
          <w:t>2</w:t>
        </w:r>
        <w:r w:rsidR="006602AA">
          <w:rPr>
            <w:rFonts w:ascii="Times New Roman" w:eastAsia="Times New Roman" w:hAnsi="Times New Roman" w:cs="Times New Roman"/>
            <w:noProof/>
            <w:webHidden/>
            <w:sz w:val="24"/>
            <w:szCs w:val="24"/>
            <w:lang w:eastAsia="el-GR"/>
          </w:rPr>
          <w:t>17</w:t>
        </w:r>
      </w:hyperlink>
    </w:p>
    <w:p w:rsidR="00D515EA" w:rsidRPr="00B645CD" w:rsidRDefault="00B645CD"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tab/>
      </w:r>
      <w:hyperlink w:anchor="_Toc410822579" w:history="1">
        <w:r w:rsidR="00D515EA" w:rsidRPr="00E46D62">
          <w:rPr>
            <w:rFonts w:ascii="Times New Roman" w:eastAsia="Times New Roman" w:hAnsi="Times New Roman" w:cs="Times New Roman"/>
            <w:i/>
            <w:noProof/>
            <w:sz w:val="24"/>
            <w:szCs w:val="24"/>
            <w:lang w:eastAsia="el-GR"/>
          </w:rPr>
          <w:t>Qualitative Research Limitations</w:t>
        </w:r>
        <w:r w:rsidR="00D515EA" w:rsidRPr="00B645CD">
          <w:rPr>
            <w:rFonts w:ascii="Times New Roman" w:eastAsia="Times New Roman" w:hAnsi="Times New Roman" w:cs="Times New Roman"/>
            <w:noProof/>
            <w:webHidden/>
            <w:sz w:val="24"/>
            <w:szCs w:val="24"/>
            <w:lang w:eastAsia="el-GR"/>
          </w:rPr>
          <w:tab/>
          <w:t>2</w:t>
        </w:r>
        <w:r w:rsidR="006602AA">
          <w:rPr>
            <w:rFonts w:ascii="Times New Roman" w:eastAsia="Times New Roman" w:hAnsi="Times New Roman" w:cs="Times New Roman"/>
            <w:noProof/>
            <w:webHidden/>
            <w:sz w:val="24"/>
            <w:szCs w:val="24"/>
            <w:lang w:eastAsia="el-GR"/>
          </w:rPr>
          <w:t>17</w:t>
        </w:r>
      </w:hyperlink>
    </w:p>
    <w:p w:rsidR="00D515EA" w:rsidRPr="00B645CD" w:rsidRDefault="00B645CD" w:rsidP="00D515EA">
      <w:pPr>
        <w:tabs>
          <w:tab w:val="left" w:pos="567"/>
          <w:tab w:val="right" w:leader="dot" w:pos="8296"/>
        </w:tabs>
        <w:spacing w:after="100" w:line="240" w:lineRule="auto"/>
        <w:ind w:left="240"/>
        <w:rPr>
          <w:rFonts w:eastAsiaTheme="minorEastAsia"/>
          <w:noProof/>
          <w:lang w:eastAsia="en-GB"/>
        </w:rPr>
      </w:pPr>
      <w:r w:rsidRPr="00B645CD">
        <w:tab/>
      </w:r>
      <w:hyperlink w:anchor="_Toc410822579" w:history="1">
        <w:r w:rsidR="00D515EA" w:rsidRPr="00E46D62">
          <w:rPr>
            <w:rFonts w:ascii="Times New Roman" w:eastAsia="Times New Roman" w:hAnsi="Times New Roman" w:cs="Times New Roman"/>
            <w:i/>
            <w:noProof/>
            <w:sz w:val="24"/>
            <w:szCs w:val="24"/>
            <w:lang w:eastAsia="el-GR"/>
          </w:rPr>
          <w:t>Literature Review Limitations</w:t>
        </w:r>
        <w:r w:rsidR="00D515EA" w:rsidRPr="00B645CD">
          <w:rPr>
            <w:rFonts w:ascii="Times New Roman" w:eastAsia="Times New Roman" w:hAnsi="Times New Roman" w:cs="Times New Roman"/>
            <w:noProof/>
            <w:webHidden/>
            <w:sz w:val="24"/>
            <w:szCs w:val="24"/>
            <w:lang w:eastAsia="el-GR"/>
          </w:rPr>
          <w:tab/>
          <w:t>2</w:t>
        </w:r>
        <w:r w:rsidR="006602AA">
          <w:rPr>
            <w:rFonts w:ascii="Times New Roman" w:eastAsia="Times New Roman" w:hAnsi="Times New Roman" w:cs="Times New Roman"/>
            <w:noProof/>
            <w:webHidden/>
            <w:sz w:val="24"/>
            <w:szCs w:val="24"/>
            <w:lang w:eastAsia="el-GR"/>
          </w:rPr>
          <w:t>18</w:t>
        </w:r>
      </w:hyperlink>
    </w:p>
    <w:p w:rsidR="00D515EA" w:rsidRPr="00B645CD" w:rsidRDefault="00B645CD" w:rsidP="00D515EA">
      <w:pPr>
        <w:tabs>
          <w:tab w:val="left" w:pos="567"/>
          <w:tab w:val="right" w:leader="dot" w:pos="8296"/>
        </w:tabs>
        <w:spacing w:after="100" w:line="240" w:lineRule="auto"/>
        <w:ind w:left="240"/>
        <w:rPr>
          <w:rFonts w:eastAsiaTheme="minorEastAsia"/>
          <w:noProof/>
          <w:lang w:eastAsia="en-GB"/>
        </w:rPr>
      </w:pPr>
      <w:r w:rsidRPr="00B645CD">
        <w:tab/>
      </w:r>
      <w:hyperlink w:anchor="_Toc410822579" w:history="1">
        <w:r w:rsidR="00D515EA" w:rsidRPr="00E46D62">
          <w:rPr>
            <w:rFonts w:ascii="Times New Roman" w:eastAsia="Times New Roman" w:hAnsi="Times New Roman" w:cs="Times New Roman"/>
            <w:i/>
            <w:noProof/>
            <w:sz w:val="24"/>
            <w:szCs w:val="24"/>
            <w:lang w:eastAsia="el-GR"/>
          </w:rPr>
          <w:t>Analytical Framework Limitations</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2</w:t>
        </w:r>
        <w:r w:rsidR="006602AA">
          <w:rPr>
            <w:rFonts w:ascii="Times New Roman" w:eastAsia="Times New Roman" w:hAnsi="Times New Roman" w:cs="Times New Roman"/>
            <w:noProof/>
            <w:webHidden/>
            <w:sz w:val="24"/>
            <w:szCs w:val="24"/>
            <w:lang w:eastAsia="el-GR"/>
          </w:rPr>
          <w:t>0</w:t>
        </w:r>
      </w:hyperlink>
    </w:p>
    <w:p w:rsidR="00D515EA" w:rsidRPr="00B645CD" w:rsidRDefault="00B645CD" w:rsidP="00D515EA">
      <w:pPr>
        <w:tabs>
          <w:tab w:val="left" w:pos="567"/>
          <w:tab w:val="right" w:leader="dot" w:pos="8296"/>
        </w:tabs>
        <w:spacing w:after="100" w:line="240" w:lineRule="auto"/>
        <w:ind w:left="240"/>
        <w:rPr>
          <w:rFonts w:eastAsiaTheme="minorEastAsia"/>
          <w:noProof/>
          <w:lang w:eastAsia="en-GB"/>
        </w:rPr>
      </w:pPr>
      <w:r w:rsidRPr="00B645CD">
        <w:tab/>
      </w:r>
      <w:hyperlink w:anchor="_Toc410822579" w:history="1">
        <w:r w:rsidR="00D515EA" w:rsidRPr="00E46D62">
          <w:rPr>
            <w:rFonts w:ascii="Times New Roman" w:eastAsia="Times New Roman" w:hAnsi="Times New Roman" w:cs="Times New Roman"/>
            <w:i/>
            <w:noProof/>
            <w:sz w:val="24"/>
            <w:szCs w:val="24"/>
            <w:lang w:eastAsia="el-GR"/>
          </w:rPr>
          <w:t>Interview Limitations</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2</w:t>
        </w:r>
        <w:r w:rsidR="006602AA">
          <w:rPr>
            <w:rFonts w:ascii="Times New Roman" w:eastAsia="Times New Roman" w:hAnsi="Times New Roman" w:cs="Times New Roman"/>
            <w:noProof/>
            <w:webHidden/>
            <w:sz w:val="24"/>
            <w:szCs w:val="24"/>
            <w:lang w:eastAsia="el-GR"/>
          </w:rPr>
          <w:t>3</w:t>
        </w:r>
      </w:hyperlink>
    </w:p>
    <w:p w:rsidR="00D515EA" w:rsidRPr="00B645CD" w:rsidRDefault="00D515EA" w:rsidP="00D515EA">
      <w:pPr>
        <w:tabs>
          <w:tab w:val="left" w:pos="567"/>
          <w:tab w:val="right" w:leader="dot" w:pos="8296"/>
        </w:tabs>
        <w:spacing w:after="100" w:line="240" w:lineRule="auto"/>
        <w:ind w:left="240"/>
        <w:rPr>
          <w:rFonts w:eastAsiaTheme="minorEastAsia"/>
          <w:noProof/>
          <w:lang w:eastAsia="en-GB"/>
        </w:rPr>
      </w:pPr>
      <w:r w:rsidRPr="00B645CD">
        <w:rPr>
          <w:rFonts w:ascii="Times New Roman" w:eastAsia="Times New Roman" w:hAnsi="Times New Roman" w:cs="Times New Roman"/>
          <w:noProof/>
          <w:sz w:val="24"/>
          <w:szCs w:val="24"/>
          <w:lang w:eastAsia="el-GR"/>
        </w:rPr>
        <w:t>Research Trainning</w:t>
      </w:r>
      <w:hyperlink w:anchor="_Toc410822579" w:history="1">
        <w:r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3</w:t>
        </w:r>
        <w:r w:rsidR="006602AA">
          <w:rPr>
            <w:rFonts w:ascii="Times New Roman" w:eastAsia="Times New Roman" w:hAnsi="Times New Roman" w:cs="Times New Roman"/>
            <w:noProof/>
            <w:webHidden/>
            <w:sz w:val="24"/>
            <w:szCs w:val="24"/>
            <w:lang w:eastAsia="el-GR"/>
          </w:rPr>
          <w:t>1</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81" w:history="1">
        <w:r w:rsidR="00D515EA" w:rsidRPr="00B645CD">
          <w:rPr>
            <w:rFonts w:ascii="Times New Roman" w:eastAsia="Times New Roman" w:hAnsi="Times New Roman" w:cs="Times New Roman"/>
            <w:noProof/>
            <w:sz w:val="24"/>
            <w:szCs w:val="24"/>
            <w:lang w:eastAsia="el-GR"/>
          </w:rPr>
          <w:t>Conclusion</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3</w:t>
        </w:r>
        <w:r w:rsidR="006602AA">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82" w:history="1">
        <w:r w:rsidR="00D515EA" w:rsidRPr="00B645CD">
          <w:rPr>
            <w:rFonts w:ascii="Times New Roman" w:eastAsia="Times New Roman" w:hAnsi="Times New Roman" w:cs="Times New Roman"/>
            <w:b/>
            <w:noProof/>
            <w:sz w:val="24"/>
            <w:szCs w:val="24"/>
            <w:lang w:eastAsia="el-GR"/>
          </w:rPr>
          <w:t>Chapter 6: The Big</w:t>
        </w:r>
        <w:r w:rsidR="009B31BF" w:rsidRPr="00B645CD">
          <w:rPr>
            <w:rFonts w:ascii="Times New Roman" w:eastAsia="Times New Roman" w:hAnsi="Times New Roman" w:cs="Times New Roman"/>
            <w:b/>
            <w:noProof/>
            <w:sz w:val="24"/>
            <w:szCs w:val="24"/>
            <w:lang w:eastAsia="el-GR"/>
          </w:rPr>
          <w:t>ger</w:t>
        </w:r>
        <w:r w:rsidR="00D515EA" w:rsidRPr="00B645CD">
          <w:rPr>
            <w:rFonts w:ascii="Times New Roman" w:eastAsia="Times New Roman" w:hAnsi="Times New Roman" w:cs="Times New Roman"/>
            <w:b/>
            <w:noProof/>
            <w:sz w:val="24"/>
            <w:szCs w:val="24"/>
            <w:lang w:eastAsia="el-GR"/>
          </w:rPr>
          <w:t xml:space="preserve"> Picture:</w:t>
        </w:r>
        <w:r w:rsidR="009B31BF" w:rsidRPr="00B645CD">
          <w:rPr>
            <w:rFonts w:ascii="Times New Roman" w:eastAsia="Times New Roman" w:hAnsi="Times New Roman" w:cs="Times New Roman"/>
            <w:b/>
            <w:noProof/>
            <w:sz w:val="24"/>
            <w:szCs w:val="24"/>
            <w:lang w:eastAsia="el-GR"/>
          </w:rPr>
          <w:t xml:space="preserve"> Past</w:t>
        </w:r>
        <w:r w:rsidR="00D515EA" w:rsidRPr="00B645CD">
          <w:rPr>
            <w:rFonts w:ascii="Times New Roman" w:eastAsia="Times New Roman" w:hAnsi="Times New Roman" w:cs="Times New Roman"/>
            <w:b/>
            <w:noProof/>
            <w:sz w:val="24"/>
            <w:szCs w:val="24"/>
            <w:lang w:eastAsia="el-GR"/>
          </w:rPr>
          <w:t xml:space="preserve"> Inefficiencies </w:t>
        </w:r>
        <w:r w:rsidR="009B31BF" w:rsidRPr="00B645CD">
          <w:rPr>
            <w:rFonts w:ascii="Times New Roman" w:eastAsia="Times New Roman" w:hAnsi="Times New Roman" w:cs="Times New Roman"/>
            <w:b/>
            <w:noProof/>
            <w:sz w:val="24"/>
            <w:szCs w:val="24"/>
            <w:lang w:eastAsia="el-GR"/>
          </w:rPr>
          <w:t xml:space="preserve">as the Culprit for the </w:t>
        </w:r>
        <w:r w:rsidR="00D515EA" w:rsidRPr="00B645CD">
          <w:rPr>
            <w:rFonts w:ascii="Times New Roman" w:eastAsia="Times New Roman" w:hAnsi="Times New Roman" w:cs="Times New Roman"/>
            <w:b/>
            <w:noProof/>
            <w:sz w:val="24"/>
            <w:szCs w:val="24"/>
            <w:lang w:eastAsia="el-GR"/>
          </w:rPr>
          <w:t>Current Slowdown</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3</w:t>
        </w:r>
        <w:r w:rsidR="006602AA">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83"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3</w:t>
        </w:r>
        <w:r w:rsidR="00933791">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84" w:history="1">
        <w:r w:rsidR="00D515EA" w:rsidRPr="00B645CD">
          <w:rPr>
            <w:rFonts w:ascii="Times New Roman" w:eastAsia="Times New Roman" w:hAnsi="Times New Roman" w:cs="Times New Roman"/>
            <w:noProof/>
            <w:sz w:val="24"/>
            <w:szCs w:val="24"/>
            <w:lang w:eastAsia="el-GR"/>
          </w:rPr>
          <w:t>Inefficiencies of the Greek NHS</w:t>
        </w:r>
        <w:r w:rsidR="00D515EA" w:rsidRPr="00B645CD">
          <w:rPr>
            <w:rFonts w:ascii="Times New Roman" w:eastAsia="Times New Roman" w:hAnsi="Times New Roman" w:cs="Times New Roman"/>
            <w:noProof/>
            <w:webHidden/>
            <w:sz w:val="24"/>
            <w:szCs w:val="24"/>
            <w:lang w:eastAsia="el-GR"/>
          </w:rPr>
          <w:tab/>
          <w:t>2</w:t>
        </w:r>
        <w:r w:rsidR="00933791">
          <w:rPr>
            <w:rFonts w:ascii="Times New Roman" w:eastAsia="Times New Roman" w:hAnsi="Times New Roman" w:cs="Times New Roman"/>
            <w:noProof/>
            <w:webHidden/>
            <w:sz w:val="24"/>
            <w:szCs w:val="24"/>
            <w:lang w:eastAsia="el-GR"/>
          </w:rPr>
          <w:t>37</w:t>
        </w:r>
      </w:hyperlink>
    </w:p>
    <w:p w:rsidR="00D515EA" w:rsidRPr="00391E0D" w:rsidRDefault="00391E0D" w:rsidP="00D515EA">
      <w:pPr>
        <w:tabs>
          <w:tab w:val="right" w:leader="dot" w:pos="8296"/>
        </w:tabs>
        <w:spacing w:after="100" w:line="240" w:lineRule="auto"/>
        <w:ind w:left="480"/>
        <w:rPr>
          <w:rFonts w:ascii="Times New Roman" w:eastAsia="Times New Roman" w:hAnsi="Times New Roman" w:cs="Times New Roman"/>
          <w:noProof/>
          <w:sz w:val="24"/>
          <w:szCs w:val="24"/>
          <w:lang w:eastAsia="el-GR"/>
        </w:rPr>
      </w:pPr>
      <w:r>
        <w:t xml:space="preserve"> </w:t>
      </w:r>
      <w:hyperlink w:anchor="_Toc410822585" w:history="1">
        <w:r w:rsidR="00D515EA" w:rsidRPr="00E34B75">
          <w:rPr>
            <w:rFonts w:ascii="Times New Roman" w:eastAsia="Times New Roman" w:hAnsi="Times New Roman" w:cs="Times New Roman"/>
            <w:i/>
            <w:noProof/>
            <w:sz w:val="24"/>
            <w:szCs w:val="24"/>
            <w:lang w:eastAsia="el-GR"/>
          </w:rPr>
          <w:t>Bureaucracy and Inertia</w:t>
        </w:r>
        <w:r w:rsidR="00D515EA" w:rsidRPr="00391E0D">
          <w:rPr>
            <w:rFonts w:ascii="Times New Roman" w:eastAsia="Times New Roman" w:hAnsi="Times New Roman" w:cs="Times New Roman"/>
            <w:noProof/>
            <w:webHidden/>
            <w:sz w:val="24"/>
            <w:szCs w:val="24"/>
            <w:lang w:eastAsia="el-GR"/>
          </w:rPr>
          <w:tab/>
          <w:t>2</w:t>
        </w:r>
        <w:r w:rsidR="00933791">
          <w:rPr>
            <w:rFonts w:ascii="Times New Roman" w:eastAsia="Times New Roman" w:hAnsi="Times New Roman" w:cs="Times New Roman"/>
            <w:noProof/>
            <w:webHidden/>
            <w:sz w:val="24"/>
            <w:szCs w:val="24"/>
            <w:lang w:eastAsia="el-GR"/>
          </w:rPr>
          <w:t>37</w:t>
        </w:r>
      </w:hyperlink>
    </w:p>
    <w:p w:rsidR="00D515EA" w:rsidRPr="00391E0D" w:rsidRDefault="00391E0D" w:rsidP="00D515EA">
      <w:pPr>
        <w:tabs>
          <w:tab w:val="right" w:leader="dot" w:pos="8296"/>
        </w:tabs>
        <w:spacing w:after="100" w:line="240" w:lineRule="auto"/>
        <w:ind w:left="480"/>
        <w:rPr>
          <w:rFonts w:eastAsiaTheme="minorEastAsia"/>
          <w:noProof/>
          <w:lang w:eastAsia="en-GB"/>
        </w:rPr>
      </w:pPr>
      <w:r>
        <w:t xml:space="preserve"> </w:t>
      </w:r>
      <w:hyperlink w:anchor="_Toc410822585" w:history="1">
        <w:r w:rsidR="00D515EA" w:rsidRPr="00E34B75">
          <w:rPr>
            <w:rFonts w:ascii="Times New Roman" w:eastAsia="Times New Roman" w:hAnsi="Times New Roman" w:cs="Times New Roman"/>
            <w:i/>
            <w:noProof/>
            <w:sz w:val="24"/>
            <w:szCs w:val="24"/>
            <w:lang w:eastAsia="el-GR"/>
          </w:rPr>
          <w:t>Political Distortion</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4</w:t>
        </w:r>
        <w:r w:rsidR="00933791">
          <w:rPr>
            <w:rFonts w:ascii="Times New Roman" w:eastAsia="Times New Roman" w:hAnsi="Times New Roman" w:cs="Times New Roman"/>
            <w:noProof/>
            <w:webHidden/>
            <w:sz w:val="24"/>
            <w:szCs w:val="24"/>
            <w:lang w:eastAsia="el-GR"/>
          </w:rPr>
          <w:t>4</w:t>
        </w:r>
      </w:hyperlink>
    </w:p>
    <w:p w:rsidR="00D515EA" w:rsidRPr="00391E0D" w:rsidRDefault="00391E0D" w:rsidP="00391E0D">
      <w:pPr>
        <w:tabs>
          <w:tab w:val="left" w:pos="567"/>
          <w:tab w:val="right" w:leader="dot" w:pos="8296"/>
        </w:tabs>
        <w:spacing w:after="100" w:line="240" w:lineRule="auto"/>
        <w:ind w:left="480"/>
        <w:rPr>
          <w:rFonts w:eastAsiaTheme="minorEastAsia"/>
          <w:noProof/>
          <w:lang w:eastAsia="en-GB"/>
        </w:rPr>
      </w:pPr>
      <w:r>
        <w:t xml:space="preserve"> </w:t>
      </w:r>
      <w:hyperlink w:anchor="_Toc410822586" w:history="1">
        <w:r w:rsidR="00D515EA" w:rsidRPr="00E34B75">
          <w:rPr>
            <w:rFonts w:ascii="Times New Roman" w:eastAsia="Times New Roman" w:hAnsi="Times New Roman" w:cs="Times New Roman"/>
            <w:i/>
            <w:noProof/>
            <w:sz w:val="24"/>
            <w:szCs w:val="24"/>
            <w:lang w:eastAsia="el-GR"/>
          </w:rPr>
          <w:t>Culture and Mentality</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5</w:t>
        </w:r>
        <w:r w:rsidR="00933791">
          <w:rPr>
            <w:rFonts w:ascii="Times New Roman" w:eastAsia="Times New Roman" w:hAnsi="Times New Roman" w:cs="Times New Roman"/>
            <w:noProof/>
            <w:webHidden/>
            <w:sz w:val="24"/>
            <w:szCs w:val="24"/>
            <w:lang w:eastAsia="el-GR"/>
          </w:rPr>
          <w:t>3</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87" w:history="1">
        <w:r w:rsidR="00E34B75" w:rsidRPr="00E34B75">
          <w:rPr>
            <w:rFonts w:ascii="Times New Roman" w:eastAsia="Times New Roman" w:hAnsi="Times New Roman" w:cs="Times New Roman"/>
            <w:i/>
            <w:noProof/>
            <w:sz w:val="24"/>
            <w:szCs w:val="24"/>
            <w:lang w:eastAsia="el-GR"/>
          </w:rPr>
          <w:t>Irrational</w:t>
        </w:r>
        <w:r w:rsidR="00391E0D" w:rsidRPr="00E34B75">
          <w:rPr>
            <w:rFonts w:ascii="Times New Roman" w:eastAsia="Times New Roman" w:hAnsi="Times New Roman" w:cs="Times New Roman"/>
            <w:i/>
            <w:noProof/>
            <w:sz w:val="24"/>
            <w:szCs w:val="24"/>
            <w:lang w:eastAsia="el-GR"/>
          </w:rPr>
          <w:t xml:space="preserve"> U</w:t>
        </w:r>
        <w:r w:rsidR="00D515EA" w:rsidRPr="00E34B75">
          <w:rPr>
            <w:rFonts w:ascii="Times New Roman" w:eastAsia="Times New Roman" w:hAnsi="Times New Roman" w:cs="Times New Roman"/>
            <w:i/>
            <w:noProof/>
            <w:sz w:val="24"/>
            <w:szCs w:val="24"/>
            <w:lang w:eastAsia="el-GR"/>
          </w:rPr>
          <w:t>se of Resources Drives to Resource Constraints</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6</w:t>
        </w:r>
        <w:r w:rsidR="00933791">
          <w:rPr>
            <w:rFonts w:ascii="Times New Roman" w:eastAsia="Times New Roman" w:hAnsi="Times New Roman" w:cs="Times New Roman"/>
            <w:noProof/>
            <w:webHidden/>
            <w:sz w:val="24"/>
            <w:szCs w:val="24"/>
            <w:lang w:eastAsia="el-GR"/>
          </w:rPr>
          <w:t>2</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88" w:history="1">
        <w:r w:rsidR="00D515EA" w:rsidRPr="00E34B75">
          <w:rPr>
            <w:rFonts w:ascii="Times New Roman" w:eastAsia="Times New Roman" w:hAnsi="Times New Roman" w:cs="Times New Roman"/>
            <w:i/>
            <w:noProof/>
            <w:sz w:val="24"/>
            <w:szCs w:val="24"/>
            <w:lang w:eastAsia="el-GR"/>
          </w:rPr>
          <w:t>Lack of Performance Appraisal and Measurement</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7</w:t>
        </w:r>
        <w:r w:rsidR="00933791">
          <w:rPr>
            <w:rFonts w:ascii="Times New Roman" w:eastAsia="Times New Roman" w:hAnsi="Times New Roman" w:cs="Times New Roman"/>
            <w:noProof/>
            <w:webHidden/>
            <w:sz w:val="24"/>
            <w:szCs w:val="24"/>
            <w:lang w:eastAsia="el-GR"/>
          </w:rPr>
          <w:t>0</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89" w:history="1">
        <w:r w:rsidR="00D515EA" w:rsidRPr="00B645CD">
          <w:rPr>
            <w:rFonts w:ascii="Times New Roman" w:eastAsia="Times New Roman" w:hAnsi="Times New Roman" w:cs="Times New Roman"/>
            <w:noProof/>
            <w:sz w:val="24"/>
            <w:szCs w:val="24"/>
            <w:lang w:eastAsia="el-GR"/>
          </w:rPr>
          <w:t>Economic Downturn and Public Health</w:t>
        </w:r>
        <w:r w:rsidR="00D515EA" w:rsidRPr="00B645CD">
          <w:rPr>
            <w:rFonts w:ascii="Times New Roman" w:eastAsia="Times New Roman" w:hAnsi="Times New Roman" w:cs="Times New Roman"/>
            <w:noProof/>
            <w:webHidden/>
            <w:sz w:val="24"/>
            <w:szCs w:val="24"/>
            <w:lang w:eastAsia="el-GR"/>
          </w:rPr>
          <w:tab/>
          <w:t>2</w:t>
        </w:r>
        <w:r w:rsidR="00933791">
          <w:rPr>
            <w:rFonts w:ascii="Times New Roman" w:eastAsia="Times New Roman" w:hAnsi="Times New Roman" w:cs="Times New Roman"/>
            <w:noProof/>
            <w:webHidden/>
            <w:sz w:val="24"/>
            <w:szCs w:val="24"/>
            <w:lang w:eastAsia="el-GR"/>
          </w:rPr>
          <w:t>77</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90" w:history="1">
        <w:r w:rsidR="00391E0D" w:rsidRPr="00E34B75">
          <w:rPr>
            <w:rFonts w:ascii="Times New Roman" w:eastAsia="Times New Roman" w:hAnsi="Times New Roman" w:cs="Times New Roman"/>
            <w:i/>
            <w:noProof/>
            <w:sz w:val="24"/>
            <w:szCs w:val="24"/>
            <w:lang w:eastAsia="el-GR"/>
          </w:rPr>
          <w:t xml:space="preserve">Health </w:t>
        </w:r>
        <w:r w:rsidR="00E34B75" w:rsidRPr="00E34B75">
          <w:rPr>
            <w:rFonts w:ascii="Times New Roman" w:eastAsia="Times New Roman" w:hAnsi="Times New Roman" w:cs="Times New Roman"/>
            <w:i/>
            <w:noProof/>
            <w:sz w:val="24"/>
            <w:szCs w:val="24"/>
            <w:lang w:eastAsia="el-GR"/>
          </w:rPr>
          <w:t>L</w:t>
        </w:r>
        <w:r w:rsidR="00391E0D" w:rsidRPr="00E34B75">
          <w:rPr>
            <w:rFonts w:ascii="Times New Roman" w:eastAsia="Times New Roman" w:hAnsi="Times New Roman" w:cs="Times New Roman"/>
            <w:i/>
            <w:noProof/>
            <w:sz w:val="24"/>
            <w:szCs w:val="24"/>
            <w:lang w:eastAsia="el-GR"/>
          </w:rPr>
          <w:t>evel of the Population</w:t>
        </w:r>
        <w:r w:rsidR="00D515EA" w:rsidRPr="00391E0D">
          <w:rPr>
            <w:rFonts w:ascii="Times New Roman" w:eastAsia="Times New Roman" w:hAnsi="Times New Roman" w:cs="Times New Roman"/>
            <w:noProof/>
            <w:webHidden/>
            <w:sz w:val="24"/>
            <w:szCs w:val="24"/>
            <w:lang w:eastAsia="el-GR"/>
          </w:rPr>
          <w:tab/>
          <w:t>2</w:t>
        </w:r>
        <w:r w:rsidR="00933791">
          <w:rPr>
            <w:rFonts w:ascii="Times New Roman" w:eastAsia="Times New Roman" w:hAnsi="Times New Roman" w:cs="Times New Roman"/>
            <w:noProof/>
            <w:webHidden/>
            <w:sz w:val="24"/>
            <w:szCs w:val="24"/>
            <w:lang w:eastAsia="el-GR"/>
          </w:rPr>
          <w:t>77</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91" w:history="1">
        <w:r w:rsidR="00D515EA" w:rsidRPr="00E34B75">
          <w:rPr>
            <w:rFonts w:ascii="Times New Roman" w:eastAsia="Times New Roman" w:hAnsi="Times New Roman" w:cs="Times New Roman"/>
            <w:i/>
            <w:noProof/>
            <w:sz w:val="24"/>
            <w:szCs w:val="24"/>
            <w:lang w:eastAsia="el-GR"/>
          </w:rPr>
          <w:t>Hospitals</w:t>
        </w:r>
        <w:r w:rsidR="00D515EA" w:rsidRPr="00391E0D">
          <w:rPr>
            <w:rFonts w:ascii="Times New Roman" w:eastAsia="Times New Roman" w:hAnsi="Times New Roman" w:cs="Times New Roman"/>
            <w:noProof/>
            <w:webHidden/>
            <w:sz w:val="24"/>
            <w:szCs w:val="24"/>
            <w:lang w:eastAsia="el-GR"/>
          </w:rPr>
          <w:tab/>
          <w:t>2</w:t>
        </w:r>
        <w:r w:rsidR="00933791">
          <w:rPr>
            <w:rFonts w:ascii="Times New Roman" w:eastAsia="Times New Roman" w:hAnsi="Times New Roman" w:cs="Times New Roman"/>
            <w:noProof/>
            <w:webHidden/>
            <w:sz w:val="24"/>
            <w:szCs w:val="24"/>
            <w:lang w:eastAsia="el-GR"/>
          </w:rPr>
          <w:t>78</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92" w:history="1">
        <w:r w:rsidR="00D515EA" w:rsidRPr="00E34B75">
          <w:rPr>
            <w:rFonts w:ascii="Times New Roman" w:eastAsia="Times New Roman" w:hAnsi="Times New Roman" w:cs="Times New Roman"/>
            <w:i/>
            <w:noProof/>
            <w:sz w:val="24"/>
            <w:szCs w:val="24"/>
            <w:lang w:eastAsia="el-GR"/>
          </w:rPr>
          <w:t>Patients</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8</w:t>
        </w:r>
        <w:r w:rsidR="00933791">
          <w:rPr>
            <w:rFonts w:ascii="Times New Roman" w:eastAsia="Times New Roman" w:hAnsi="Times New Roman" w:cs="Times New Roman"/>
            <w:noProof/>
            <w:webHidden/>
            <w:sz w:val="24"/>
            <w:szCs w:val="24"/>
            <w:lang w:eastAsia="el-GR"/>
          </w:rPr>
          <w:t>1</w:t>
        </w:r>
      </w:hyperlink>
    </w:p>
    <w:p w:rsidR="00D515EA" w:rsidRPr="00391E0D" w:rsidRDefault="000A2C01" w:rsidP="00D515EA">
      <w:pPr>
        <w:tabs>
          <w:tab w:val="right" w:leader="dot" w:pos="8296"/>
        </w:tabs>
        <w:spacing w:after="100" w:line="240" w:lineRule="auto"/>
        <w:ind w:left="480"/>
        <w:rPr>
          <w:rFonts w:eastAsiaTheme="minorEastAsia"/>
          <w:noProof/>
          <w:lang w:eastAsia="en-GB"/>
        </w:rPr>
      </w:pPr>
      <w:hyperlink w:anchor="_Toc410822593" w:history="1">
        <w:r w:rsidR="00D515EA" w:rsidRPr="00E34B75">
          <w:rPr>
            <w:rFonts w:ascii="Times New Roman" w:eastAsia="Times New Roman" w:hAnsi="Times New Roman" w:cs="Times New Roman"/>
            <w:i/>
            <w:noProof/>
            <w:sz w:val="24"/>
            <w:szCs w:val="24"/>
            <w:lang w:eastAsia="el-GR"/>
          </w:rPr>
          <w:t>Doctors</w:t>
        </w:r>
        <w:r w:rsidR="00D515EA" w:rsidRPr="00391E0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8</w:t>
        </w:r>
        <w:r w:rsidR="00933791">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94" w:history="1">
        <w:r w:rsidR="00D515EA" w:rsidRPr="00B645CD">
          <w:rPr>
            <w:rFonts w:ascii="Times New Roman" w:eastAsia="Times New Roman" w:hAnsi="Times New Roman" w:cs="Times New Roman"/>
            <w:noProof/>
            <w:sz w:val="24"/>
            <w:szCs w:val="24"/>
            <w:lang w:eastAsia="el-GR"/>
          </w:rPr>
          <w:t>Conclusion</w:t>
        </w:r>
        <w:r w:rsidR="00D515EA" w:rsidRPr="00B645CD">
          <w:rPr>
            <w:rFonts w:ascii="Times New Roman" w:eastAsia="Times New Roman" w:hAnsi="Times New Roman" w:cs="Times New Roman"/>
            <w:noProof/>
            <w:webHidden/>
            <w:sz w:val="24"/>
            <w:szCs w:val="24"/>
            <w:lang w:eastAsia="el-GR"/>
          </w:rPr>
          <w:tab/>
          <w:t>2</w:t>
        </w:r>
        <w:r w:rsidR="003E4656">
          <w:rPr>
            <w:rFonts w:ascii="Times New Roman" w:eastAsia="Times New Roman" w:hAnsi="Times New Roman" w:cs="Times New Roman"/>
            <w:noProof/>
            <w:webHidden/>
            <w:sz w:val="24"/>
            <w:szCs w:val="24"/>
            <w:lang w:eastAsia="el-GR"/>
          </w:rPr>
          <w:t>8</w:t>
        </w:r>
        <w:r w:rsidR="003625D0">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595" w:history="1">
        <w:r w:rsidR="00D515EA" w:rsidRPr="00B645CD">
          <w:rPr>
            <w:rFonts w:ascii="Times New Roman" w:eastAsia="Times New Roman" w:hAnsi="Times New Roman" w:cs="Times New Roman"/>
            <w:b/>
            <w:noProof/>
            <w:sz w:val="24"/>
            <w:szCs w:val="24"/>
            <w:lang w:eastAsia="el-GR"/>
          </w:rPr>
          <w:t>Chapter 7: Managing Changes and the Perspectives of Key Actors</w:t>
        </w:r>
        <w:r w:rsidR="00D515EA" w:rsidRPr="00B645CD">
          <w:rPr>
            <w:rFonts w:ascii="Times New Roman" w:eastAsia="Times New Roman" w:hAnsi="Times New Roman" w:cs="Times New Roman"/>
            <w:noProof/>
            <w:webHidden/>
            <w:sz w:val="24"/>
            <w:szCs w:val="24"/>
            <w:lang w:eastAsia="el-GR"/>
          </w:rPr>
          <w:tab/>
          <w:t>2</w:t>
        </w:r>
        <w:r w:rsidR="003625D0">
          <w:rPr>
            <w:rFonts w:ascii="Times New Roman" w:eastAsia="Times New Roman" w:hAnsi="Times New Roman" w:cs="Times New Roman"/>
            <w:noProof/>
            <w:webHidden/>
            <w:sz w:val="24"/>
            <w:szCs w:val="24"/>
            <w:lang w:eastAsia="el-GR"/>
          </w:rPr>
          <w:t>88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96"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2</w:t>
        </w:r>
        <w:r w:rsidR="003625D0">
          <w:rPr>
            <w:rFonts w:ascii="Times New Roman" w:eastAsia="Times New Roman" w:hAnsi="Times New Roman" w:cs="Times New Roman"/>
            <w:noProof/>
            <w:webHidden/>
            <w:sz w:val="24"/>
            <w:szCs w:val="24"/>
            <w:lang w:eastAsia="el-GR"/>
          </w:rPr>
          <w:t>8</w:t>
        </w:r>
      </w:hyperlink>
      <w:r w:rsidR="003625D0">
        <w:rPr>
          <w:rFonts w:ascii="Times New Roman" w:eastAsia="Times New Roman" w:hAnsi="Times New Roman" w:cs="Times New Roman"/>
          <w:noProof/>
          <w:sz w:val="24"/>
          <w:szCs w:val="24"/>
          <w:lang w:eastAsia="el-GR"/>
        </w:rPr>
        <w:t>8</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97" w:history="1">
        <w:r w:rsidR="00D515EA" w:rsidRPr="00B645CD">
          <w:rPr>
            <w:rFonts w:ascii="Times New Roman" w:eastAsia="Times New Roman" w:hAnsi="Times New Roman" w:cs="Times New Roman"/>
            <w:noProof/>
            <w:sz w:val="24"/>
            <w:szCs w:val="24"/>
            <w:lang w:eastAsia="el-GR"/>
          </w:rPr>
          <w:t xml:space="preserve">Perspectives of Participants on </w:t>
        </w:r>
        <w:r w:rsidR="00D921F9">
          <w:rPr>
            <w:rFonts w:ascii="Times New Roman" w:eastAsia="Times New Roman" w:hAnsi="Times New Roman" w:cs="Times New Roman"/>
            <w:noProof/>
            <w:sz w:val="24"/>
            <w:szCs w:val="24"/>
            <w:lang w:eastAsia="el-GR"/>
          </w:rPr>
          <w:t xml:space="preserve">the </w:t>
        </w:r>
        <w:r w:rsidR="00D515EA" w:rsidRPr="00B645CD">
          <w:rPr>
            <w:rFonts w:ascii="Times New Roman" w:eastAsia="Times New Roman" w:hAnsi="Times New Roman" w:cs="Times New Roman"/>
            <w:noProof/>
            <w:sz w:val="24"/>
            <w:szCs w:val="24"/>
            <w:lang w:eastAsia="el-GR"/>
          </w:rPr>
          <w:t>Troika and Changes</w:t>
        </w:r>
        <w:r w:rsidR="00D515EA" w:rsidRPr="00B645CD">
          <w:rPr>
            <w:rFonts w:ascii="Times New Roman" w:eastAsia="Times New Roman" w:hAnsi="Times New Roman" w:cs="Times New Roman"/>
            <w:noProof/>
            <w:webHidden/>
            <w:sz w:val="24"/>
            <w:szCs w:val="24"/>
            <w:lang w:eastAsia="el-GR"/>
          </w:rPr>
          <w:tab/>
          <w:t>2</w:t>
        </w:r>
        <w:r w:rsidR="003625D0">
          <w:rPr>
            <w:rFonts w:ascii="Times New Roman" w:eastAsia="Times New Roman" w:hAnsi="Times New Roman" w:cs="Times New Roman"/>
            <w:noProof/>
            <w:webHidden/>
            <w:sz w:val="24"/>
            <w:szCs w:val="24"/>
            <w:lang w:eastAsia="el-GR"/>
          </w:rPr>
          <w:t>88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98" w:history="1">
        <w:r w:rsidR="00D515EA" w:rsidRPr="00B645CD">
          <w:rPr>
            <w:rFonts w:ascii="Times New Roman" w:eastAsia="Times New Roman" w:hAnsi="Times New Roman" w:cs="Times New Roman"/>
            <w:noProof/>
            <w:sz w:val="24"/>
            <w:szCs w:val="24"/>
            <w:lang w:eastAsia="el-GR"/>
          </w:rPr>
          <w:t xml:space="preserve">EOPYY- </w:t>
        </w:r>
        <w:r w:rsidR="00D515EA" w:rsidRPr="00B645CD">
          <w:rPr>
            <w:rFonts w:ascii="Times New Roman" w:eastAsiaTheme="majorEastAsia" w:hAnsi="Times New Roman" w:cs="Times New Roman"/>
            <w:noProof/>
            <w:sz w:val="24"/>
            <w:szCs w:val="24"/>
            <w:shd w:val="clear" w:color="auto" w:fill="FFFFFF"/>
            <w:lang w:eastAsia="el-GR"/>
          </w:rPr>
          <w:t>National</w:t>
        </w:r>
        <w:r w:rsidR="00D515EA" w:rsidRPr="00B645CD">
          <w:rPr>
            <w:rFonts w:ascii="Times New Roman" w:eastAsia="Times New Roman" w:hAnsi="Times New Roman" w:cs="Times New Roman"/>
            <w:noProof/>
            <w:sz w:val="24"/>
            <w:szCs w:val="24"/>
            <w:shd w:val="clear" w:color="auto" w:fill="FFFFFF"/>
            <w:lang w:eastAsia="el-GR"/>
          </w:rPr>
          <w:t xml:space="preserve"> Organisation for Provision of Healthcare</w:t>
        </w:r>
        <w:r w:rsidR="00D515EA" w:rsidRPr="00B645CD">
          <w:rPr>
            <w:rFonts w:ascii="Times New Roman" w:eastAsia="Times New Roman" w:hAnsi="Times New Roman" w:cs="Times New Roman"/>
            <w:noProof/>
            <w:webHidden/>
            <w:sz w:val="24"/>
            <w:szCs w:val="24"/>
            <w:lang w:eastAsia="el-GR"/>
          </w:rPr>
          <w:tab/>
        </w:r>
        <w:r w:rsidR="00D729C0">
          <w:rPr>
            <w:rFonts w:ascii="Times New Roman" w:eastAsia="Times New Roman" w:hAnsi="Times New Roman" w:cs="Times New Roman"/>
            <w:noProof/>
            <w:webHidden/>
            <w:sz w:val="24"/>
            <w:szCs w:val="24"/>
            <w:lang w:eastAsia="el-GR"/>
          </w:rPr>
          <w:t>29</w:t>
        </w:r>
        <w:r w:rsidR="003625D0">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599" w:history="1">
        <w:r w:rsidR="00D515EA" w:rsidRPr="00B645CD">
          <w:rPr>
            <w:rFonts w:ascii="Times New Roman" w:eastAsia="Times New Roman" w:hAnsi="Times New Roman" w:cs="Times New Roman"/>
            <w:noProof/>
            <w:sz w:val="24"/>
            <w:szCs w:val="24"/>
            <w:lang w:eastAsia="el-GR"/>
          </w:rPr>
          <w:t>E-prescription</w:t>
        </w:r>
        <w:r w:rsidR="00D515EA" w:rsidRPr="00B645CD">
          <w:rPr>
            <w:rFonts w:ascii="Times New Roman" w:eastAsia="Times New Roman" w:hAnsi="Times New Roman" w:cs="Times New Roman"/>
            <w:noProof/>
            <w:webHidden/>
            <w:sz w:val="24"/>
            <w:szCs w:val="24"/>
            <w:lang w:eastAsia="el-GR"/>
          </w:rPr>
          <w:tab/>
        </w:r>
        <w:r w:rsidR="00D729C0">
          <w:rPr>
            <w:rFonts w:ascii="Times New Roman" w:eastAsia="Times New Roman" w:hAnsi="Times New Roman" w:cs="Times New Roman"/>
            <w:noProof/>
            <w:webHidden/>
            <w:sz w:val="24"/>
            <w:szCs w:val="24"/>
            <w:lang w:eastAsia="el-GR"/>
          </w:rPr>
          <w:t>29</w:t>
        </w:r>
        <w:r w:rsidR="003625D0">
          <w:rPr>
            <w:rFonts w:ascii="Times New Roman" w:eastAsia="Times New Roman" w:hAnsi="Times New Roman" w:cs="Times New Roman"/>
            <w:noProof/>
            <w:webHidden/>
            <w:sz w:val="24"/>
            <w:szCs w:val="24"/>
            <w:lang w:eastAsia="el-GR"/>
          </w:rPr>
          <w:t>5</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0" w:history="1">
        <w:r w:rsidR="00D515EA" w:rsidRPr="00B645CD">
          <w:rPr>
            <w:rFonts w:ascii="Times New Roman" w:eastAsia="Times New Roman" w:hAnsi="Times New Roman" w:cs="Times New Roman"/>
            <w:noProof/>
            <w:sz w:val="24"/>
            <w:szCs w:val="24"/>
            <w:lang w:eastAsia="el-GR"/>
          </w:rPr>
          <w:t>DRGS (Diagnostic Related Groups System)</w:t>
        </w:r>
        <w:r w:rsidR="00D515EA" w:rsidRPr="00B645CD">
          <w:rPr>
            <w:rFonts w:ascii="Times New Roman" w:eastAsia="Times New Roman" w:hAnsi="Times New Roman" w:cs="Times New Roman"/>
            <w:noProof/>
            <w:webHidden/>
            <w:sz w:val="24"/>
            <w:szCs w:val="24"/>
            <w:lang w:eastAsia="el-GR"/>
          </w:rPr>
          <w:tab/>
        </w:r>
        <w:r w:rsidR="003625D0">
          <w:rPr>
            <w:rFonts w:ascii="Times New Roman" w:eastAsia="Times New Roman" w:hAnsi="Times New Roman" w:cs="Times New Roman"/>
            <w:noProof/>
            <w:webHidden/>
            <w:sz w:val="24"/>
            <w:szCs w:val="24"/>
            <w:lang w:eastAsia="el-GR"/>
          </w:rPr>
          <w:t>298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1" w:history="1">
        <w:r w:rsidR="00D515EA" w:rsidRPr="00B645CD">
          <w:rPr>
            <w:rFonts w:ascii="Times New Roman" w:eastAsia="Times New Roman" w:hAnsi="Times New Roman" w:cs="Times New Roman"/>
            <w:noProof/>
            <w:sz w:val="24"/>
            <w:szCs w:val="24"/>
            <w:lang w:eastAsia="el-GR"/>
          </w:rPr>
          <w:t>ESY.NET</w:t>
        </w:r>
        <w:r w:rsidR="00D515EA" w:rsidRPr="00B645CD">
          <w:rPr>
            <w:rFonts w:ascii="Times New Roman" w:eastAsia="Times New Roman" w:hAnsi="Times New Roman" w:cs="Times New Roman"/>
            <w:noProof/>
            <w:webHidden/>
            <w:sz w:val="24"/>
            <w:szCs w:val="24"/>
            <w:lang w:eastAsia="el-GR"/>
          </w:rPr>
          <w:tab/>
        </w:r>
        <w:r w:rsidR="003625D0">
          <w:rPr>
            <w:rFonts w:ascii="Times New Roman" w:eastAsia="Times New Roman" w:hAnsi="Times New Roman" w:cs="Times New Roman"/>
            <w:noProof/>
            <w:webHidden/>
            <w:sz w:val="24"/>
            <w:szCs w:val="24"/>
            <w:lang w:eastAsia="el-GR"/>
          </w:rPr>
          <w:t>299</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2" w:history="1">
        <w:r w:rsidR="00D515EA" w:rsidRPr="00B645CD">
          <w:rPr>
            <w:rFonts w:ascii="Times New Roman" w:eastAsia="Times New Roman" w:hAnsi="Times New Roman" w:cs="Times New Roman"/>
            <w:noProof/>
            <w:sz w:val="24"/>
            <w:szCs w:val="24"/>
            <w:lang w:eastAsia="el-GR"/>
          </w:rPr>
          <w:t>Price Observatory</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0</w:t>
        </w:r>
        <w:r w:rsidR="003625D0">
          <w:rPr>
            <w:rFonts w:ascii="Times New Roman" w:eastAsia="Times New Roman" w:hAnsi="Times New Roman" w:cs="Times New Roman"/>
            <w:noProof/>
            <w:webHidden/>
            <w:sz w:val="24"/>
            <w:szCs w:val="24"/>
            <w:lang w:eastAsia="el-GR"/>
          </w:rPr>
          <w:t>3</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3" w:history="1">
        <w:r w:rsidR="00D515EA" w:rsidRPr="00B645CD">
          <w:rPr>
            <w:rFonts w:ascii="Times New Roman" w:eastAsia="Times New Roman" w:hAnsi="Times New Roman" w:cs="Times New Roman"/>
            <w:noProof/>
            <w:sz w:val="24"/>
            <w:szCs w:val="24"/>
            <w:lang w:eastAsia="el-GR"/>
          </w:rPr>
          <w:t>Introduction of Accounting Standards</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0</w:t>
        </w:r>
        <w:r w:rsidR="003625D0">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4" w:history="1">
        <w:r w:rsidR="00D515EA" w:rsidRPr="00B645CD">
          <w:rPr>
            <w:rFonts w:ascii="Times New Roman" w:eastAsia="Times New Roman" w:hAnsi="Times New Roman" w:cs="Times New Roman"/>
            <w:noProof/>
            <w:sz w:val="24"/>
            <w:szCs w:val="24"/>
            <w:lang w:eastAsia="el-GR"/>
          </w:rPr>
          <w:t>Health Map</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0</w:t>
        </w:r>
        <w:r w:rsidR="003625D0">
          <w:rPr>
            <w:rFonts w:ascii="Times New Roman" w:eastAsia="Times New Roman" w:hAnsi="Times New Roman" w:cs="Times New Roman"/>
            <w:noProof/>
            <w:webHidden/>
            <w:sz w:val="24"/>
            <w:szCs w:val="24"/>
            <w:lang w:eastAsia="el-GR"/>
          </w:rPr>
          <w:t>5</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5" w:history="1">
        <w:r w:rsidR="00D515EA" w:rsidRPr="00B645CD">
          <w:rPr>
            <w:rFonts w:ascii="Times New Roman" w:eastAsia="Times New Roman" w:hAnsi="Times New Roman" w:cs="Times New Roman"/>
            <w:noProof/>
            <w:sz w:val="24"/>
            <w:szCs w:val="24"/>
            <w:lang w:eastAsia="el-GR"/>
          </w:rPr>
          <w:t>Mergers and Closures of Hospitals and Clinics</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07</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6" w:history="1">
        <w:r w:rsidR="00D515EA" w:rsidRPr="00B645CD">
          <w:rPr>
            <w:rFonts w:ascii="Times New Roman" w:eastAsia="Times New Roman" w:hAnsi="Times New Roman" w:cs="Times New Roman"/>
            <w:noProof/>
            <w:sz w:val="24"/>
            <w:szCs w:val="24"/>
            <w:lang w:eastAsia="el-GR"/>
          </w:rPr>
          <w:t>Key Players’ Perspectives on NPM in the Greek NHS</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08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7" w:history="1">
        <w:r w:rsidR="00D515EA" w:rsidRPr="00B645CD">
          <w:rPr>
            <w:rFonts w:ascii="Times New Roman" w:eastAsia="Times New Roman" w:hAnsi="Times New Roman" w:cs="Times New Roman"/>
            <w:noProof/>
            <w:sz w:val="24"/>
            <w:szCs w:val="24"/>
            <w:lang w:eastAsia="el-GR"/>
          </w:rPr>
          <w:t>The Way the Work Changed</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1</w:t>
        </w:r>
        <w:r w:rsidR="003625D0">
          <w:rPr>
            <w:rFonts w:ascii="Times New Roman" w:eastAsia="Times New Roman" w:hAnsi="Times New Roman" w:cs="Times New Roman"/>
            <w:noProof/>
            <w:webHidden/>
            <w:sz w:val="24"/>
            <w:szCs w:val="24"/>
            <w:lang w:eastAsia="el-GR"/>
          </w:rPr>
          <w:t>1</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08" w:history="1">
        <w:r w:rsidR="00D515EA" w:rsidRPr="00B645CD">
          <w:rPr>
            <w:rFonts w:ascii="Times New Roman" w:eastAsia="Times New Roman" w:hAnsi="Times New Roman" w:cs="Times New Roman"/>
            <w:noProof/>
            <w:sz w:val="24"/>
            <w:szCs w:val="24"/>
            <w:lang w:eastAsia="el-GR"/>
          </w:rPr>
          <w:t>Conclusion</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1</w:t>
        </w:r>
        <w:r w:rsidR="003625D0">
          <w:rPr>
            <w:rFonts w:ascii="Times New Roman" w:eastAsia="Times New Roman" w:hAnsi="Times New Roman" w:cs="Times New Roman"/>
            <w:noProof/>
            <w:webHidden/>
            <w:sz w:val="24"/>
            <w:szCs w:val="24"/>
            <w:lang w:eastAsia="el-GR"/>
          </w:rPr>
          <w:t>5</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609" w:history="1">
        <w:r w:rsidR="00D515EA" w:rsidRPr="00B645CD">
          <w:rPr>
            <w:rFonts w:ascii="Times New Roman" w:eastAsia="Times New Roman" w:hAnsi="Times New Roman" w:cs="Times New Roman"/>
            <w:b/>
            <w:noProof/>
            <w:sz w:val="24"/>
            <w:szCs w:val="24"/>
            <w:lang w:eastAsia="el-GR"/>
          </w:rPr>
          <w:t>Chapter 8: Sustainability of Reforms</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18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0"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18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1" w:history="1">
        <w:r w:rsidR="00D515EA" w:rsidRPr="00B645CD">
          <w:rPr>
            <w:rFonts w:ascii="Times New Roman" w:eastAsia="Times New Roman" w:hAnsi="Times New Roman" w:cs="Times New Roman"/>
            <w:noProof/>
            <w:sz w:val="24"/>
            <w:szCs w:val="24"/>
            <w:lang w:eastAsia="el-GR"/>
          </w:rPr>
          <w:t>Crisis as an Opportunity for Change</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18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2" w:history="1">
        <w:r w:rsidR="00D515EA" w:rsidRPr="00B645CD">
          <w:rPr>
            <w:rFonts w:ascii="Times New Roman" w:eastAsia="Times New Roman" w:hAnsi="Times New Roman" w:cs="Times New Roman"/>
            <w:noProof/>
            <w:sz w:val="24"/>
            <w:szCs w:val="24"/>
            <w:lang w:eastAsia="el-GR"/>
          </w:rPr>
          <w:t>Sustainability of Reforms</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2</w:t>
        </w:r>
        <w:r w:rsidR="003625D0">
          <w:rPr>
            <w:rFonts w:ascii="Times New Roman" w:eastAsia="Times New Roman" w:hAnsi="Times New Roman" w:cs="Times New Roman"/>
            <w:noProof/>
            <w:webHidden/>
            <w:sz w:val="24"/>
            <w:szCs w:val="24"/>
            <w:lang w:eastAsia="el-GR"/>
          </w:rPr>
          <w:t>1</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3" w:history="1">
        <w:r w:rsidR="00D515EA" w:rsidRPr="00B645CD">
          <w:rPr>
            <w:rFonts w:ascii="Times New Roman" w:eastAsia="Times New Roman" w:hAnsi="Times New Roman" w:cs="Times New Roman"/>
            <w:noProof/>
            <w:sz w:val="24"/>
            <w:szCs w:val="24"/>
            <w:lang w:eastAsia="el-GR"/>
          </w:rPr>
          <w:t>Culture and Mentality- the Main Obstacle</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2</w:t>
        </w:r>
        <w:r w:rsidR="003625D0">
          <w:rPr>
            <w:rFonts w:ascii="Times New Roman" w:eastAsia="Times New Roman" w:hAnsi="Times New Roman" w:cs="Times New Roman"/>
            <w:noProof/>
            <w:webHidden/>
            <w:sz w:val="24"/>
            <w:szCs w:val="24"/>
            <w:lang w:eastAsia="el-GR"/>
          </w:rPr>
          <w:t>3</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4" w:history="1">
        <w:r w:rsidR="00D515EA" w:rsidRPr="00B645CD">
          <w:rPr>
            <w:rFonts w:ascii="Times New Roman" w:eastAsia="Times New Roman" w:hAnsi="Times New Roman" w:cs="Times New Roman"/>
            <w:noProof/>
            <w:sz w:val="24"/>
            <w:szCs w:val="24"/>
            <w:lang w:eastAsia="el-GR"/>
          </w:rPr>
          <w:t xml:space="preserve">Interactions between </w:t>
        </w:r>
        <w:r w:rsidR="00B102C1">
          <w:rPr>
            <w:rFonts w:ascii="Times New Roman" w:eastAsia="Times New Roman" w:hAnsi="Times New Roman" w:cs="Times New Roman"/>
            <w:noProof/>
            <w:sz w:val="24"/>
            <w:szCs w:val="24"/>
            <w:lang w:eastAsia="el-GR"/>
          </w:rPr>
          <w:t xml:space="preserve">the </w:t>
        </w:r>
        <w:r w:rsidR="00D515EA" w:rsidRPr="00B645CD">
          <w:rPr>
            <w:rFonts w:ascii="Times New Roman" w:eastAsia="Times New Roman" w:hAnsi="Times New Roman" w:cs="Times New Roman"/>
            <w:noProof/>
            <w:sz w:val="24"/>
            <w:szCs w:val="24"/>
            <w:lang w:eastAsia="el-GR"/>
          </w:rPr>
          <w:t>Key Actors</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2</w:t>
        </w:r>
        <w:r w:rsidR="003625D0">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5" w:history="1">
        <w:r w:rsidR="00D515EA" w:rsidRPr="00B645CD">
          <w:rPr>
            <w:rFonts w:ascii="Times New Roman" w:eastAsia="Times New Roman" w:hAnsi="Times New Roman" w:cs="Times New Roman"/>
            <w:noProof/>
            <w:sz w:val="24"/>
            <w:szCs w:val="24"/>
            <w:lang w:eastAsia="el-GR"/>
          </w:rPr>
          <w:t>Doctors in Management</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3</w:t>
        </w:r>
        <w:r w:rsidR="003625D0">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6" w:history="1">
        <w:r w:rsidR="00D515EA" w:rsidRPr="00B645CD">
          <w:rPr>
            <w:rFonts w:ascii="Times New Roman" w:eastAsia="Times New Roman" w:hAnsi="Times New Roman" w:cs="Times New Roman"/>
            <w:noProof/>
            <w:sz w:val="24"/>
            <w:szCs w:val="24"/>
            <w:lang w:eastAsia="el-GR"/>
          </w:rPr>
          <w:t>Conclusion</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3</w:t>
        </w:r>
        <w:r w:rsidR="003625D0">
          <w:rPr>
            <w:rFonts w:ascii="Times New Roman" w:eastAsia="Times New Roman" w:hAnsi="Times New Roman" w:cs="Times New Roman"/>
            <w:noProof/>
            <w:webHidden/>
            <w:sz w:val="24"/>
            <w:szCs w:val="24"/>
            <w:lang w:eastAsia="el-GR"/>
          </w:rPr>
          <w:t>5</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617" w:history="1">
        <w:r w:rsidR="00D515EA" w:rsidRPr="00B645CD">
          <w:rPr>
            <w:rFonts w:ascii="Times New Roman" w:eastAsia="Times New Roman" w:hAnsi="Times New Roman" w:cs="Times New Roman"/>
            <w:b/>
            <w:noProof/>
            <w:sz w:val="24"/>
            <w:szCs w:val="24"/>
            <w:lang w:eastAsia="el-GR"/>
          </w:rPr>
          <w:t>Chapter 9: Discussion</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38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18" w:history="1">
        <w:r w:rsidR="00D515EA" w:rsidRPr="00B645CD">
          <w:rPr>
            <w:rFonts w:ascii="Times New Roman" w:eastAsia="Times New Roman" w:hAnsi="Times New Roman" w:cs="Times New Roman"/>
            <w:noProof/>
            <w:sz w:val="24"/>
            <w:szCs w:val="24"/>
            <w:lang w:eastAsia="el-GR"/>
          </w:rPr>
          <w:t>Introduction</w:t>
        </w:r>
        <w:r w:rsidR="00D515EA" w:rsidRPr="00B645C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38</w:t>
        </w:r>
      </w:hyperlink>
    </w:p>
    <w:p w:rsidR="00D515EA" w:rsidRPr="00B645CD" w:rsidRDefault="00D515EA"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New Public Management in the Greek NHS</w:t>
      </w:r>
      <w:r w:rsidRPr="00B645CD">
        <w:rPr>
          <w:rFonts w:ascii="Times New Roman" w:eastAsia="Times New Roman" w:hAnsi="Times New Roman" w:cs="Times New Roman"/>
          <w:noProof/>
          <w:sz w:val="24"/>
          <w:szCs w:val="24"/>
          <w:lang w:eastAsia="el-GR"/>
        </w:rPr>
        <w:tab/>
        <w:t>3</w:t>
      </w:r>
      <w:r w:rsidR="003625D0">
        <w:rPr>
          <w:rFonts w:ascii="Times New Roman" w:eastAsia="Times New Roman" w:hAnsi="Times New Roman" w:cs="Times New Roman"/>
          <w:noProof/>
          <w:sz w:val="24"/>
          <w:szCs w:val="24"/>
          <w:lang w:eastAsia="el-GR"/>
        </w:rPr>
        <w:t>39</w:t>
      </w:r>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B645CD">
        <w:rPr>
          <w:rFonts w:ascii="Times New Roman" w:eastAsia="Times New Roman" w:hAnsi="Times New Roman" w:cs="Times New Roman"/>
          <w:noProof/>
          <w:sz w:val="24"/>
          <w:szCs w:val="24"/>
          <w:lang w:eastAsia="el-GR"/>
        </w:rPr>
        <w:tab/>
      </w:r>
      <w:hyperlink w:anchor="_Toc410822619" w:history="1">
        <w:r w:rsidRPr="00B102C1">
          <w:rPr>
            <w:rFonts w:ascii="Times New Roman" w:eastAsia="Times New Roman" w:hAnsi="Times New Roman" w:cs="Times New Roman"/>
            <w:i/>
            <w:noProof/>
            <w:sz w:val="24"/>
            <w:szCs w:val="24"/>
            <w:lang w:eastAsia="el-GR"/>
          </w:rPr>
          <w:t>Stress on Discipline and Parsimony in Resource Use</w:t>
        </w:r>
        <w:r w:rsidRPr="00391E0D">
          <w:rPr>
            <w:rFonts w:ascii="Times New Roman" w:eastAsia="Times New Roman" w:hAnsi="Times New Roman" w:cs="Times New Roman"/>
            <w:noProof/>
            <w:webHidden/>
            <w:sz w:val="24"/>
            <w:szCs w:val="24"/>
            <w:lang w:eastAsia="el-GR"/>
          </w:rPr>
          <w:tab/>
          <w:t>3</w:t>
        </w:r>
        <w:r w:rsidR="003625D0">
          <w:rPr>
            <w:rFonts w:ascii="Times New Roman" w:eastAsia="Times New Roman" w:hAnsi="Times New Roman" w:cs="Times New Roman"/>
            <w:noProof/>
            <w:webHidden/>
            <w:sz w:val="24"/>
            <w:szCs w:val="24"/>
            <w:lang w:eastAsia="el-GR"/>
          </w:rPr>
          <w:t>39</w:t>
        </w:r>
      </w:hyperlink>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391E0D">
        <w:rPr>
          <w:rFonts w:ascii="Times New Roman" w:eastAsia="Times New Roman" w:hAnsi="Times New Roman" w:cs="Times New Roman"/>
          <w:noProof/>
          <w:sz w:val="24"/>
          <w:szCs w:val="24"/>
          <w:lang w:eastAsia="el-GR"/>
        </w:rPr>
        <w:tab/>
      </w:r>
      <w:hyperlink w:anchor="_Toc410822620" w:history="1">
        <w:r w:rsidRPr="00B102C1">
          <w:rPr>
            <w:rFonts w:ascii="Times New Roman" w:eastAsia="Times New Roman" w:hAnsi="Times New Roman" w:cs="Times New Roman"/>
            <w:i/>
            <w:noProof/>
            <w:sz w:val="24"/>
            <w:szCs w:val="24"/>
            <w:lang w:eastAsia="el-GR"/>
          </w:rPr>
          <w:t>Disaggregation of</w:t>
        </w:r>
        <w:r w:rsidRPr="00391E0D">
          <w:rPr>
            <w:rFonts w:ascii="Times New Roman" w:eastAsia="Times New Roman" w:hAnsi="Times New Roman" w:cs="Times New Roman"/>
            <w:noProof/>
            <w:sz w:val="24"/>
            <w:szCs w:val="24"/>
            <w:lang w:eastAsia="el-GR"/>
          </w:rPr>
          <w:t xml:space="preserve"> </w:t>
        </w:r>
        <w:r w:rsidRPr="00B102C1">
          <w:rPr>
            <w:rFonts w:ascii="Times New Roman" w:eastAsia="Times New Roman" w:hAnsi="Times New Roman" w:cs="Times New Roman"/>
            <w:i/>
            <w:noProof/>
            <w:sz w:val="24"/>
            <w:szCs w:val="24"/>
            <w:lang w:eastAsia="el-GR"/>
          </w:rPr>
          <w:t>Public Organisations</w:t>
        </w:r>
        <w:r w:rsidRPr="00391E0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4</w:t>
        </w:r>
        <w:r w:rsidR="00BD51C6">
          <w:rPr>
            <w:rFonts w:ascii="Times New Roman" w:eastAsia="Times New Roman" w:hAnsi="Times New Roman" w:cs="Times New Roman"/>
            <w:noProof/>
            <w:webHidden/>
            <w:sz w:val="24"/>
            <w:szCs w:val="24"/>
            <w:lang w:eastAsia="el-GR"/>
          </w:rPr>
          <w:t>3</w:t>
        </w:r>
      </w:hyperlink>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391E0D">
        <w:rPr>
          <w:rFonts w:ascii="Times New Roman" w:eastAsia="Times New Roman" w:hAnsi="Times New Roman" w:cs="Times New Roman"/>
          <w:noProof/>
          <w:sz w:val="24"/>
          <w:szCs w:val="24"/>
          <w:lang w:eastAsia="el-GR"/>
        </w:rPr>
        <w:tab/>
      </w:r>
      <w:hyperlink w:anchor="_Toc410822621" w:history="1">
        <w:r w:rsidRPr="00B102C1">
          <w:rPr>
            <w:rFonts w:ascii="Times New Roman" w:eastAsia="Times New Roman" w:hAnsi="Times New Roman" w:cs="Times New Roman"/>
            <w:i/>
            <w:noProof/>
            <w:sz w:val="24"/>
            <w:szCs w:val="24"/>
            <w:lang w:eastAsia="el-GR"/>
          </w:rPr>
          <w:t>Competition in the Public Sector</w:t>
        </w:r>
        <w:r w:rsidRPr="00391E0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4</w:t>
        </w:r>
        <w:r w:rsidR="00BD51C6">
          <w:rPr>
            <w:rFonts w:ascii="Times New Roman" w:eastAsia="Times New Roman" w:hAnsi="Times New Roman" w:cs="Times New Roman"/>
            <w:noProof/>
            <w:webHidden/>
            <w:sz w:val="24"/>
            <w:szCs w:val="24"/>
            <w:lang w:eastAsia="el-GR"/>
          </w:rPr>
          <w:t>5</w:t>
        </w:r>
      </w:hyperlink>
    </w:p>
    <w:p w:rsidR="00D515EA" w:rsidRPr="00391E0D" w:rsidRDefault="00D515EA"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391E0D">
        <w:rPr>
          <w:rFonts w:ascii="Times New Roman" w:eastAsia="Times New Roman" w:hAnsi="Times New Roman" w:cs="Times New Roman"/>
          <w:noProof/>
          <w:sz w:val="24"/>
          <w:szCs w:val="24"/>
          <w:lang w:eastAsia="el-GR"/>
        </w:rPr>
        <w:tab/>
      </w:r>
      <w:hyperlink w:anchor="_Toc410822622" w:history="1">
        <w:r w:rsidRPr="00B102C1">
          <w:rPr>
            <w:rFonts w:ascii="Times New Roman" w:eastAsia="Times New Roman" w:hAnsi="Times New Roman" w:cs="Times New Roman"/>
            <w:i/>
            <w:noProof/>
            <w:sz w:val="24"/>
            <w:szCs w:val="24"/>
            <w:lang w:eastAsia="el-GR"/>
          </w:rPr>
          <w:t>Use of Private-Sector Styles of Management</w:t>
        </w:r>
        <w:r w:rsidRPr="00391E0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48</w:t>
        </w:r>
      </w:hyperlink>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391E0D">
        <w:rPr>
          <w:rFonts w:ascii="Times New Roman" w:eastAsia="Times New Roman" w:hAnsi="Times New Roman" w:cs="Times New Roman"/>
          <w:noProof/>
          <w:sz w:val="24"/>
          <w:szCs w:val="24"/>
          <w:lang w:eastAsia="el-GR"/>
        </w:rPr>
        <w:lastRenderedPageBreak/>
        <w:tab/>
      </w:r>
      <w:hyperlink w:anchor="_Toc410822622" w:history="1">
        <w:r w:rsidR="00391E0D" w:rsidRPr="00B102C1">
          <w:rPr>
            <w:rFonts w:ascii="Times New Roman" w:eastAsia="Times New Roman" w:hAnsi="Times New Roman" w:cs="Times New Roman"/>
            <w:i/>
            <w:noProof/>
            <w:sz w:val="24"/>
            <w:szCs w:val="24"/>
            <w:lang w:eastAsia="el-GR"/>
          </w:rPr>
          <w:t>Hands-</w:t>
        </w:r>
        <w:r w:rsidRPr="00B102C1">
          <w:rPr>
            <w:rFonts w:ascii="Times New Roman" w:eastAsia="Times New Roman" w:hAnsi="Times New Roman" w:cs="Times New Roman"/>
            <w:i/>
            <w:noProof/>
            <w:sz w:val="24"/>
            <w:szCs w:val="24"/>
            <w:lang w:eastAsia="el-GR"/>
          </w:rPr>
          <w:t>on Managers</w:t>
        </w:r>
        <w:r w:rsidRPr="00391E0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49</w:t>
        </w:r>
      </w:hyperlink>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391E0D">
        <w:rPr>
          <w:rFonts w:ascii="Times New Roman" w:eastAsia="Times New Roman" w:hAnsi="Times New Roman" w:cs="Times New Roman"/>
          <w:noProof/>
          <w:sz w:val="24"/>
          <w:szCs w:val="24"/>
          <w:lang w:eastAsia="el-GR"/>
        </w:rPr>
        <w:tab/>
      </w:r>
      <w:hyperlink w:anchor="_Toc410822622" w:history="1">
        <w:r w:rsidRPr="00B102C1">
          <w:rPr>
            <w:rFonts w:ascii="Times New Roman" w:eastAsia="Times New Roman" w:hAnsi="Times New Roman" w:cs="Times New Roman"/>
            <w:i/>
            <w:noProof/>
            <w:sz w:val="24"/>
            <w:szCs w:val="24"/>
            <w:lang w:eastAsia="el-GR"/>
          </w:rPr>
          <w:t>Emphasis on Output Controls</w:t>
        </w:r>
        <w:r w:rsidRPr="00391E0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5</w:t>
        </w:r>
        <w:r w:rsidR="00BD51C6">
          <w:rPr>
            <w:rFonts w:ascii="Times New Roman" w:eastAsia="Times New Roman" w:hAnsi="Times New Roman" w:cs="Times New Roman"/>
            <w:noProof/>
            <w:webHidden/>
            <w:sz w:val="24"/>
            <w:szCs w:val="24"/>
            <w:lang w:eastAsia="el-GR"/>
          </w:rPr>
          <w:t>1</w:t>
        </w:r>
      </w:hyperlink>
    </w:p>
    <w:p w:rsidR="00D515EA" w:rsidRPr="00391E0D" w:rsidRDefault="00D515EA" w:rsidP="00D515EA">
      <w:pPr>
        <w:tabs>
          <w:tab w:val="left" w:pos="567"/>
          <w:tab w:val="right" w:leader="dot" w:pos="8296"/>
        </w:tabs>
        <w:spacing w:after="100" w:line="240" w:lineRule="auto"/>
        <w:ind w:left="240"/>
        <w:rPr>
          <w:rFonts w:eastAsiaTheme="minorEastAsia"/>
          <w:noProof/>
          <w:lang w:eastAsia="en-GB"/>
        </w:rPr>
      </w:pPr>
      <w:r w:rsidRPr="00391E0D">
        <w:rPr>
          <w:rFonts w:ascii="Times New Roman" w:eastAsia="Times New Roman" w:hAnsi="Times New Roman" w:cs="Times New Roman"/>
          <w:noProof/>
          <w:sz w:val="24"/>
          <w:szCs w:val="24"/>
          <w:lang w:eastAsia="el-GR"/>
        </w:rPr>
        <w:tab/>
      </w:r>
      <w:hyperlink w:anchor="_Toc410822622" w:history="1">
        <w:r w:rsidRPr="00B102C1">
          <w:rPr>
            <w:rFonts w:ascii="Times New Roman" w:eastAsia="Times New Roman" w:hAnsi="Times New Roman" w:cs="Times New Roman"/>
            <w:i/>
            <w:noProof/>
            <w:sz w:val="24"/>
            <w:szCs w:val="24"/>
            <w:lang w:eastAsia="el-GR"/>
          </w:rPr>
          <w:t>Measurable Standards of Performance</w:t>
        </w:r>
        <w:r w:rsidRPr="00391E0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5</w:t>
        </w:r>
        <w:r w:rsidR="00BD51C6">
          <w:rPr>
            <w:rFonts w:ascii="Times New Roman" w:eastAsia="Times New Roman" w:hAnsi="Times New Roman" w:cs="Times New Roman"/>
            <w:noProof/>
            <w:webHidden/>
            <w:sz w:val="24"/>
            <w:szCs w:val="24"/>
            <w:lang w:eastAsia="el-GR"/>
          </w:rPr>
          <w:t>4</w:t>
        </w:r>
      </w:hyperlink>
    </w:p>
    <w:p w:rsidR="00D515EA" w:rsidRPr="00B645CD" w:rsidRDefault="000A2C01"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622" w:history="1">
        <w:r w:rsidR="00D515EA" w:rsidRPr="00B645CD">
          <w:rPr>
            <w:rFonts w:ascii="Times New Roman" w:eastAsia="Times New Roman" w:hAnsi="Times New Roman" w:cs="Times New Roman"/>
            <w:noProof/>
            <w:sz w:val="24"/>
            <w:szCs w:val="24"/>
            <w:lang w:eastAsia="el-GR"/>
          </w:rPr>
          <w:t>Principals and Agents in the Greek NHS</w:t>
        </w:r>
        <w:r w:rsidR="00D515EA" w:rsidRPr="00B645CD">
          <w:rPr>
            <w:rFonts w:ascii="Times New Roman" w:eastAsia="Times New Roman" w:hAnsi="Times New Roman" w:cs="Times New Roman"/>
            <w:noProof/>
            <w:webHidden/>
            <w:sz w:val="24"/>
            <w:szCs w:val="24"/>
            <w:lang w:eastAsia="el-GR"/>
          </w:rPr>
          <w:tab/>
          <w:t>3</w:t>
        </w:r>
        <w:r w:rsidR="00D729C0">
          <w:rPr>
            <w:rFonts w:ascii="Times New Roman" w:eastAsia="Times New Roman" w:hAnsi="Times New Roman" w:cs="Times New Roman"/>
            <w:noProof/>
            <w:webHidden/>
            <w:sz w:val="24"/>
            <w:szCs w:val="24"/>
            <w:lang w:eastAsia="el-GR"/>
          </w:rPr>
          <w:t>5</w:t>
        </w:r>
        <w:r w:rsidR="00BD51C6">
          <w:rPr>
            <w:rFonts w:ascii="Times New Roman" w:eastAsia="Times New Roman" w:hAnsi="Times New Roman" w:cs="Times New Roman"/>
            <w:noProof/>
            <w:webHidden/>
            <w:sz w:val="24"/>
            <w:szCs w:val="24"/>
            <w:lang w:eastAsia="el-GR"/>
          </w:rPr>
          <w:t>6</w:t>
        </w:r>
      </w:hyperlink>
    </w:p>
    <w:p w:rsidR="00D515EA" w:rsidRPr="00B645CD" w:rsidRDefault="00D515EA"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r w:rsidRPr="00B645CD">
        <w:rPr>
          <w:rFonts w:ascii="Times New Roman" w:eastAsia="Times New Roman" w:hAnsi="Times New Roman" w:cs="Times New Roman"/>
          <w:noProof/>
          <w:sz w:val="24"/>
          <w:szCs w:val="24"/>
          <w:lang w:eastAsia="el-GR"/>
        </w:rPr>
        <w:t>Critical Realism in the Greek NHS</w:t>
      </w:r>
      <w:r w:rsidRPr="00B645CD">
        <w:rPr>
          <w:rFonts w:ascii="Times New Roman" w:eastAsia="Times New Roman" w:hAnsi="Times New Roman" w:cs="Times New Roman"/>
          <w:noProof/>
          <w:sz w:val="24"/>
          <w:szCs w:val="24"/>
          <w:lang w:eastAsia="el-GR"/>
        </w:rPr>
        <w:tab/>
        <w:t>3</w:t>
      </w:r>
      <w:r w:rsidR="008D51F7">
        <w:rPr>
          <w:rFonts w:ascii="Times New Roman" w:eastAsia="Times New Roman" w:hAnsi="Times New Roman" w:cs="Times New Roman"/>
          <w:noProof/>
          <w:sz w:val="24"/>
          <w:szCs w:val="24"/>
          <w:lang w:eastAsia="el-GR"/>
        </w:rPr>
        <w:t>6</w:t>
      </w:r>
      <w:r w:rsidR="00BD51C6">
        <w:rPr>
          <w:rFonts w:ascii="Times New Roman" w:eastAsia="Times New Roman" w:hAnsi="Times New Roman" w:cs="Times New Roman"/>
          <w:noProof/>
          <w:sz w:val="24"/>
          <w:szCs w:val="24"/>
          <w:lang w:eastAsia="el-GR"/>
        </w:rPr>
        <w:t>3</w:t>
      </w:r>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22" w:history="1">
        <w:r w:rsidR="00D515EA" w:rsidRPr="00B645CD">
          <w:rPr>
            <w:rFonts w:ascii="Times New Roman" w:eastAsia="Times New Roman" w:hAnsi="Times New Roman" w:cs="Times New Roman"/>
            <w:noProof/>
            <w:sz w:val="24"/>
            <w:szCs w:val="24"/>
            <w:lang w:eastAsia="el-GR"/>
          </w:rPr>
          <w:t>Usefulness of the Framework</w:t>
        </w:r>
        <w:r w:rsidR="00D515EA" w:rsidRPr="00B645CD">
          <w:rPr>
            <w:rFonts w:ascii="Times New Roman" w:eastAsia="Times New Roman" w:hAnsi="Times New Roman" w:cs="Times New Roman"/>
            <w:noProof/>
            <w:webHidden/>
            <w:sz w:val="24"/>
            <w:szCs w:val="24"/>
            <w:lang w:eastAsia="el-GR"/>
          </w:rPr>
          <w:tab/>
          <w:t>3</w:t>
        </w:r>
        <w:r w:rsidR="008D51F7">
          <w:rPr>
            <w:rFonts w:ascii="Times New Roman" w:eastAsia="Times New Roman" w:hAnsi="Times New Roman" w:cs="Times New Roman"/>
            <w:noProof/>
            <w:webHidden/>
            <w:sz w:val="24"/>
            <w:szCs w:val="24"/>
            <w:lang w:eastAsia="el-GR"/>
          </w:rPr>
          <w:t>6</w:t>
        </w:r>
        <w:r w:rsidR="00BD51C6">
          <w:rPr>
            <w:rFonts w:ascii="Times New Roman" w:eastAsia="Times New Roman" w:hAnsi="Times New Roman" w:cs="Times New Roman"/>
            <w:noProof/>
            <w:webHidden/>
            <w:sz w:val="24"/>
            <w:szCs w:val="24"/>
            <w:lang w:eastAsia="el-GR"/>
          </w:rPr>
          <w:t>6</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623" w:history="1">
        <w:r w:rsidR="00D515EA" w:rsidRPr="00B645CD">
          <w:rPr>
            <w:rFonts w:ascii="Times New Roman" w:eastAsia="Times New Roman" w:hAnsi="Times New Roman" w:cs="Times New Roman"/>
            <w:b/>
            <w:noProof/>
            <w:sz w:val="24"/>
            <w:szCs w:val="24"/>
            <w:lang w:eastAsia="el-GR"/>
          </w:rPr>
          <w:t>Chapter 10: Conclusion</w:t>
        </w:r>
        <w:r w:rsidR="00D515EA" w:rsidRPr="00B645C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68</w:t>
        </w:r>
      </w:hyperlink>
    </w:p>
    <w:p w:rsidR="00BD51C6" w:rsidRPr="00B645CD" w:rsidRDefault="000A2C01" w:rsidP="00BD51C6">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627" w:history="1">
        <w:r w:rsidR="00BD51C6">
          <w:rPr>
            <w:rFonts w:ascii="Times New Roman" w:eastAsia="Times New Roman" w:hAnsi="Times New Roman" w:cs="Times New Roman"/>
            <w:noProof/>
            <w:sz w:val="24"/>
            <w:szCs w:val="24"/>
            <w:lang w:eastAsia="el-GR"/>
          </w:rPr>
          <w:t>Introduction</w:t>
        </w:r>
        <w:r w:rsidR="00BD51C6" w:rsidRPr="00B645C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68</w:t>
        </w:r>
      </w:hyperlink>
    </w:p>
    <w:p w:rsidR="00D515EA" w:rsidRPr="00B645CD" w:rsidRDefault="000A2C01"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624" w:history="1">
        <w:r w:rsidR="00B102C1">
          <w:rPr>
            <w:rFonts w:ascii="Times New Roman" w:eastAsia="Times New Roman" w:hAnsi="Times New Roman" w:cs="Times New Roman"/>
            <w:noProof/>
            <w:sz w:val="24"/>
            <w:szCs w:val="24"/>
            <w:lang w:eastAsia="el-GR"/>
          </w:rPr>
          <w:t>Summary</w:t>
        </w:r>
        <w:r w:rsidR="00D515EA" w:rsidRPr="00B645CD">
          <w:rPr>
            <w:rFonts w:ascii="Times New Roman" w:eastAsia="Times New Roman" w:hAnsi="Times New Roman" w:cs="Times New Roman"/>
            <w:noProof/>
            <w:sz w:val="24"/>
            <w:szCs w:val="24"/>
            <w:lang w:eastAsia="el-GR"/>
          </w:rPr>
          <w:t xml:space="preserve"> </w:t>
        </w:r>
        <w:r w:rsidR="00B102C1">
          <w:rPr>
            <w:rFonts w:ascii="Times New Roman" w:eastAsia="Times New Roman" w:hAnsi="Times New Roman" w:cs="Times New Roman"/>
            <w:noProof/>
            <w:sz w:val="24"/>
            <w:szCs w:val="24"/>
            <w:lang w:eastAsia="el-GR"/>
          </w:rPr>
          <w:t xml:space="preserve">of </w:t>
        </w:r>
        <w:r w:rsidR="00D515EA" w:rsidRPr="00B645CD">
          <w:rPr>
            <w:rFonts w:ascii="Times New Roman" w:eastAsia="Times New Roman" w:hAnsi="Times New Roman" w:cs="Times New Roman"/>
            <w:noProof/>
            <w:sz w:val="24"/>
            <w:szCs w:val="24"/>
            <w:lang w:eastAsia="el-GR"/>
          </w:rPr>
          <w:t>Empirical</w:t>
        </w:r>
        <w:r w:rsidR="00B102C1">
          <w:rPr>
            <w:rFonts w:ascii="Times New Roman" w:eastAsia="Times New Roman" w:hAnsi="Times New Roman" w:cs="Times New Roman"/>
            <w:noProof/>
            <w:sz w:val="24"/>
            <w:szCs w:val="24"/>
            <w:lang w:eastAsia="el-GR"/>
          </w:rPr>
          <w:t xml:space="preserve"> and Theoretical</w:t>
        </w:r>
        <w:r w:rsidR="00D515EA" w:rsidRPr="00B645CD">
          <w:rPr>
            <w:rFonts w:ascii="Times New Roman" w:eastAsia="Times New Roman" w:hAnsi="Times New Roman" w:cs="Times New Roman"/>
            <w:noProof/>
            <w:sz w:val="24"/>
            <w:szCs w:val="24"/>
            <w:lang w:eastAsia="el-GR"/>
          </w:rPr>
          <w:t xml:space="preserve"> Contribution</w:t>
        </w:r>
        <w:r w:rsidR="00B102C1">
          <w:rPr>
            <w:rFonts w:ascii="Times New Roman" w:eastAsia="Times New Roman" w:hAnsi="Times New Roman" w:cs="Times New Roman"/>
            <w:noProof/>
            <w:sz w:val="24"/>
            <w:szCs w:val="24"/>
            <w:lang w:eastAsia="el-GR"/>
          </w:rPr>
          <w:t>s</w:t>
        </w:r>
        <w:r w:rsidR="00D515EA" w:rsidRPr="00B645C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68</w:t>
        </w:r>
      </w:hyperlink>
    </w:p>
    <w:p w:rsidR="00D515EA" w:rsidRPr="00B645CD" w:rsidRDefault="000A2C01" w:rsidP="00D515EA">
      <w:pPr>
        <w:tabs>
          <w:tab w:val="left" w:pos="567"/>
          <w:tab w:val="right" w:leader="dot" w:pos="8296"/>
        </w:tabs>
        <w:spacing w:after="100" w:line="240" w:lineRule="auto"/>
        <w:ind w:left="240"/>
        <w:rPr>
          <w:rFonts w:eastAsiaTheme="minorEastAsia"/>
          <w:noProof/>
          <w:lang w:eastAsia="en-GB"/>
        </w:rPr>
      </w:pPr>
      <w:hyperlink w:anchor="_Toc410822625" w:history="1">
        <w:r w:rsidR="00D515EA" w:rsidRPr="00B645CD">
          <w:rPr>
            <w:rFonts w:ascii="Times New Roman" w:eastAsia="Times New Roman" w:hAnsi="Times New Roman" w:cs="Times New Roman"/>
            <w:noProof/>
            <w:sz w:val="24"/>
            <w:szCs w:val="24"/>
            <w:lang w:eastAsia="el-GR"/>
          </w:rPr>
          <w:t>Practical Impacts of the Study</w:t>
        </w:r>
        <w:r w:rsidR="00D515EA" w:rsidRPr="00B645CD">
          <w:rPr>
            <w:rFonts w:ascii="Times New Roman" w:eastAsia="Times New Roman" w:hAnsi="Times New Roman" w:cs="Times New Roman"/>
            <w:noProof/>
            <w:webHidden/>
            <w:sz w:val="24"/>
            <w:szCs w:val="24"/>
            <w:lang w:eastAsia="el-GR"/>
          </w:rPr>
          <w:tab/>
          <w:t>3</w:t>
        </w:r>
        <w:r w:rsidR="008D51F7">
          <w:rPr>
            <w:rFonts w:ascii="Times New Roman" w:eastAsia="Times New Roman" w:hAnsi="Times New Roman" w:cs="Times New Roman"/>
            <w:noProof/>
            <w:webHidden/>
            <w:sz w:val="24"/>
            <w:szCs w:val="24"/>
            <w:lang w:eastAsia="el-GR"/>
          </w:rPr>
          <w:t>7</w:t>
        </w:r>
        <w:r w:rsidR="00BD51C6">
          <w:rPr>
            <w:rFonts w:ascii="Times New Roman" w:eastAsia="Times New Roman" w:hAnsi="Times New Roman" w:cs="Times New Roman"/>
            <w:noProof/>
            <w:webHidden/>
            <w:sz w:val="24"/>
            <w:szCs w:val="24"/>
            <w:lang w:eastAsia="el-GR"/>
          </w:rPr>
          <w:t>5</w:t>
        </w:r>
      </w:hyperlink>
    </w:p>
    <w:p w:rsidR="00D515EA" w:rsidRPr="00B645CD" w:rsidRDefault="000A2C01" w:rsidP="00D515EA">
      <w:pPr>
        <w:tabs>
          <w:tab w:val="left" w:pos="567"/>
          <w:tab w:val="right" w:leader="dot" w:pos="8296"/>
        </w:tabs>
        <w:spacing w:after="100" w:line="240" w:lineRule="auto"/>
        <w:ind w:left="240"/>
        <w:rPr>
          <w:rFonts w:ascii="Times New Roman" w:eastAsia="Times New Roman" w:hAnsi="Times New Roman" w:cs="Times New Roman"/>
          <w:noProof/>
          <w:sz w:val="24"/>
          <w:szCs w:val="24"/>
          <w:lang w:eastAsia="el-GR"/>
        </w:rPr>
      </w:pPr>
      <w:hyperlink w:anchor="_Toc410822627" w:history="1">
        <w:r w:rsidR="00D515EA" w:rsidRPr="00B645CD">
          <w:rPr>
            <w:rFonts w:ascii="Times New Roman" w:eastAsia="Times New Roman" w:hAnsi="Times New Roman" w:cs="Times New Roman"/>
            <w:noProof/>
            <w:sz w:val="24"/>
            <w:szCs w:val="24"/>
            <w:lang w:eastAsia="el-GR"/>
          </w:rPr>
          <w:t>Future Study</w:t>
        </w:r>
        <w:r w:rsidR="00D515EA" w:rsidRPr="00B645CD">
          <w:rPr>
            <w:rFonts w:ascii="Times New Roman" w:eastAsia="Times New Roman" w:hAnsi="Times New Roman" w:cs="Times New Roman"/>
            <w:noProof/>
            <w:webHidden/>
            <w:sz w:val="24"/>
            <w:szCs w:val="24"/>
            <w:lang w:eastAsia="el-GR"/>
          </w:rPr>
          <w:tab/>
          <w:t>3</w:t>
        </w:r>
        <w:r w:rsidR="00BD51C6">
          <w:rPr>
            <w:rFonts w:ascii="Times New Roman" w:eastAsia="Times New Roman" w:hAnsi="Times New Roman" w:cs="Times New Roman"/>
            <w:noProof/>
            <w:webHidden/>
            <w:sz w:val="24"/>
            <w:szCs w:val="24"/>
            <w:lang w:eastAsia="el-GR"/>
          </w:rPr>
          <w:t>79</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623" w:history="1">
        <w:r w:rsidR="00D515EA" w:rsidRPr="00B645CD">
          <w:rPr>
            <w:rFonts w:ascii="Times New Roman" w:eastAsia="Times New Roman" w:hAnsi="Times New Roman" w:cs="Times New Roman"/>
            <w:b/>
            <w:noProof/>
            <w:sz w:val="24"/>
            <w:szCs w:val="24"/>
            <w:lang w:eastAsia="el-GR"/>
          </w:rPr>
          <w:t>APPENDIXES</w:t>
        </w:r>
        <w:r w:rsidR="00D515EA" w:rsidRPr="00B645CD">
          <w:rPr>
            <w:rFonts w:ascii="Times New Roman" w:eastAsia="Times New Roman" w:hAnsi="Times New Roman" w:cs="Times New Roman"/>
            <w:noProof/>
            <w:webHidden/>
            <w:sz w:val="24"/>
            <w:szCs w:val="24"/>
            <w:lang w:eastAsia="el-GR"/>
          </w:rPr>
          <w:tab/>
          <w:t>3</w:t>
        </w:r>
        <w:r w:rsidR="008D51F7">
          <w:rPr>
            <w:rFonts w:ascii="Times New Roman" w:eastAsia="Times New Roman" w:hAnsi="Times New Roman" w:cs="Times New Roman"/>
            <w:noProof/>
            <w:webHidden/>
            <w:sz w:val="24"/>
            <w:szCs w:val="24"/>
            <w:lang w:eastAsia="el-GR"/>
          </w:rPr>
          <w:t>8</w:t>
        </w:r>
        <w:r w:rsidR="00BD51C6">
          <w:rPr>
            <w:rFonts w:ascii="Times New Roman" w:eastAsia="Times New Roman" w:hAnsi="Times New Roman" w:cs="Times New Roman"/>
            <w:noProof/>
            <w:webHidden/>
            <w:sz w:val="24"/>
            <w:szCs w:val="24"/>
            <w:lang w:eastAsia="el-GR"/>
          </w:rPr>
          <w:t>2</w:t>
        </w:r>
      </w:hyperlink>
    </w:p>
    <w:p w:rsidR="00D515EA" w:rsidRPr="00B645CD" w:rsidRDefault="000A2C01" w:rsidP="00D515EA">
      <w:pPr>
        <w:tabs>
          <w:tab w:val="right" w:leader="dot" w:pos="8296"/>
        </w:tabs>
        <w:spacing w:after="100" w:line="240" w:lineRule="auto"/>
        <w:rPr>
          <w:rFonts w:eastAsiaTheme="minorEastAsia"/>
          <w:noProof/>
          <w:lang w:eastAsia="en-GB"/>
        </w:rPr>
      </w:pPr>
      <w:hyperlink w:anchor="_Toc410822628" w:history="1">
        <w:r w:rsidR="00D515EA" w:rsidRPr="00B645CD">
          <w:rPr>
            <w:rFonts w:ascii="Times New Roman" w:eastAsia="Times New Roman" w:hAnsi="Times New Roman" w:cs="Times New Roman"/>
            <w:b/>
            <w:noProof/>
            <w:sz w:val="24"/>
            <w:szCs w:val="24"/>
            <w:lang w:eastAsia="el-GR"/>
          </w:rPr>
          <w:t>REFERENCES</w:t>
        </w:r>
        <w:r w:rsidR="00D515EA" w:rsidRPr="00B645CD">
          <w:rPr>
            <w:rFonts w:ascii="Times New Roman" w:eastAsia="Times New Roman" w:hAnsi="Times New Roman" w:cs="Times New Roman"/>
            <w:noProof/>
            <w:webHidden/>
            <w:sz w:val="24"/>
            <w:szCs w:val="24"/>
            <w:lang w:eastAsia="el-GR"/>
          </w:rPr>
          <w:tab/>
        </w:r>
        <w:r w:rsidR="00B102C1">
          <w:rPr>
            <w:rFonts w:ascii="Times New Roman" w:eastAsia="Times New Roman" w:hAnsi="Times New Roman" w:cs="Times New Roman"/>
            <w:noProof/>
            <w:webHidden/>
            <w:sz w:val="24"/>
            <w:szCs w:val="24"/>
            <w:lang w:eastAsia="el-GR"/>
          </w:rPr>
          <w:t>4</w:t>
        </w:r>
        <w:r w:rsidR="008D51F7">
          <w:rPr>
            <w:rFonts w:ascii="Times New Roman" w:eastAsia="Times New Roman" w:hAnsi="Times New Roman" w:cs="Times New Roman"/>
            <w:noProof/>
            <w:webHidden/>
            <w:sz w:val="24"/>
            <w:szCs w:val="24"/>
            <w:lang w:eastAsia="el-GR"/>
          </w:rPr>
          <w:t>0</w:t>
        </w:r>
        <w:r w:rsidR="00BD51C6">
          <w:rPr>
            <w:rFonts w:ascii="Times New Roman" w:eastAsia="Times New Roman" w:hAnsi="Times New Roman" w:cs="Times New Roman"/>
            <w:noProof/>
            <w:webHidden/>
            <w:sz w:val="24"/>
            <w:szCs w:val="24"/>
            <w:lang w:eastAsia="el-GR"/>
          </w:rPr>
          <w:t>2</w:t>
        </w:r>
      </w:hyperlink>
    </w:p>
    <w:p w:rsidR="00D515EA" w:rsidRPr="00B645CD" w:rsidRDefault="00FE4D32" w:rsidP="00D515EA">
      <w:pPr>
        <w:spacing w:after="0" w:line="240" w:lineRule="auto"/>
        <w:jc w:val="center"/>
        <w:rPr>
          <w:rFonts w:ascii="Times New Roman" w:eastAsia="Times New Roman" w:hAnsi="Times New Roman" w:cs="Times New Roman"/>
          <w:b/>
          <w:sz w:val="24"/>
          <w:szCs w:val="24"/>
          <w:lang w:eastAsia="el-GR"/>
        </w:rPr>
      </w:pPr>
      <w:r w:rsidRPr="00B645CD">
        <w:rPr>
          <w:rFonts w:ascii="Times New Roman" w:eastAsia="Times New Roman" w:hAnsi="Times New Roman" w:cs="Times New Roman"/>
          <w:b/>
          <w:sz w:val="24"/>
          <w:szCs w:val="24"/>
          <w:lang w:eastAsia="el-GR"/>
        </w:rPr>
        <w:fldChar w:fldCharType="end"/>
      </w:r>
    </w:p>
    <w:p w:rsidR="00D515EA" w:rsidRPr="00B645CD" w:rsidRDefault="00D515EA" w:rsidP="00D515EA">
      <w:pPr>
        <w:rPr>
          <w:rFonts w:ascii="Times New Roman" w:eastAsia="Times New Roman" w:hAnsi="Times New Roman" w:cs="Times New Roman"/>
          <w:b/>
          <w:sz w:val="24"/>
          <w:szCs w:val="24"/>
          <w:lang w:eastAsia="el-GR"/>
        </w:rPr>
      </w:pPr>
      <w:r w:rsidRPr="00B645CD">
        <w:rPr>
          <w:rFonts w:ascii="Times New Roman" w:eastAsia="Times New Roman" w:hAnsi="Times New Roman" w:cs="Times New Roman"/>
          <w:b/>
          <w:sz w:val="24"/>
          <w:szCs w:val="24"/>
          <w:lang w:eastAsia="el-GR"/>
        </w:rPr>
        <w:br w:type="page"/>
      </w:r>
    </w:p>
    <w:tbl>
      <w:tblPr>
        <w:tblpPr w:leftFromText="180" w:rightFromText="180" w:vertAnchor="page" w:horzAnchor="margin" w:tblpXSpec="center" w:tblpY="156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494"/>
        <w:gridCol w:w="4289"/>
      </w:tblGrid>
      <w:tr w:rsidR="00D515EA" w:rsidRPr="00D515EA"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jc w:val="center"/>
              <w:rPr>
                <w:rFonts w:ascii="Times New Roman" w:eastAsia="Times New Roman" w:hAnsi="Times New Roman" w:cs="Times New Roman"/>
                <w:b/>
                <w:iCs/>
                <w:sz w:val="24"/>
                <w:szCs w:val="24"/>
                <w:lang w:eastAsia="el-GR"/>
              </w:rPr>
            </w:pPr>
            <w:bookmarkStart w:id="0" w:name="_Toc410822547"/>
            <w:r w:rsidRPr="00D515EA">
              <w:rPr>
                <w:rFonts w:ascii="Times New Roman" w:eastAsia="Times New Roman" w:hAnsi="Times New Roman" w:cs="Times New Roman"/>
                <w:b/>
                <w:iCs/>
                <w:sz w:val="24"/>
                <w:szCs w:val="24"/>
                <w:lang w:eastAsia="el-GR"/>
              </w:rPr>
              <w:lastRenderedPageBreak/>
              <w:t>Acronym</w:t>
            </w:r>
          </w:p>
        </w:tc>
        <w:tc>
          <w:tcPr>
            <w:tcW w:w="3494" w:type="dxa"/>
            <w:shd w:val="clear" w:color="auto" w:fill="auto"/>
            <w:noWrap/>
            <w:vAlign w:val="bottom"/>
          </w:tcPr>
          <w:p w:rsidR="00D515EA" w:rsidRPr="00D515EA" w:rsidRDefault="000A2C01" w:rsidP="00D515EA">
            <w:pPr>
              <w:spacing w:after="0" w:line="240" w:lineRule="auto"/>
              <w:jc w:val="center"/>
              <w:rPr>
                <w:rFonts w:ascii="Times New Roman" w:eastAsia="Times New Roman" w:hAnsi="Times New Roman" w:cs="Times New Roman"/>
                <w:b/>
                <w:iCs/>
                <w:sz w:val="24"/>
                <w:szCs w:val="24"/>
                <w:lang w:eastAsia="el-GR"/>
              </w:rPr>
            </w:pPr>
            <w:r>
              <w:rPr>
                <w:rFonts w:ascii="Times New Roman" w:eastAsia="Times New Roman" w:hAnsi="Times New Roman" w:cs="Times New Roman"/>
                <w:b/>
                <w:noProof/>
                <w:sz w:val="52"/>
                <w:szCs w:val="52"/>
                <w:lang w:eastAsia="en-GB"/>
              </w:rPr>
              <w:pict>
                <v:shape id="Πλαίσιο κειμένου 2" o:spid="_x0000_s1027" type="#_x0000_t202" style="position:absolute;left:0;text-align:left;margin-left:64.95pt;margin-top:-46.65pt;width:167.2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">
                  <v:textbox style="mso-fit-shape-to-text:t">
                    <w:txbxContent>
                      <w:p w:rsidR="00AB29EF" w:rsidRPr="0089278D" w:rsidRDefault="00AB29EF" w:rsidP="00110BEF">
                        <w:pPr>
                          <w:jc w:val="center"/>
                          <w:rPr>
                            <w:b/>
                            <w:sz w:val="28"/>
                            <w:szCs w:val="28"/>
                            <w:lang w:val="en-US"/>
                          </w:rPr>
                        </w:pPr>
                        <w:r w:rsidRPr="0089278D">
                          <w:rPr>
                            <w:b/>
                            <w:sz w:val="28"/>
                            <w:szCs w:val="28"/>
                            <w:lang w:val="en-US"/>
                          </w:rPr>
                          <w:t>LIST OF ABBREVIATIONS</w:t>
                        </w:r>
                      </w:p>
                    </w:txbxContent>
                  </v:textbox>
                </v:shape>
              </w:pict>
            </w:r>
            <w:r w:rsidR="00D515EA" w:rsidRPr="00D515EA">
              <w:rPr>
                <w:rFonts w:ascii="Times New Roman" w:eastAsia="Times New Roman" w:hAnsi="Times New Roman" w:cs="Times New Roman"/>
                <w:b/>
                <w:iCs/>
                <w:sz w:val="24"/>
                <w:szCs w:val="24"/>
                <w:lang w:eastAsia="el-GR"/>
              </w:rPr>
              <w:t>English</w:t>
            </w:r>
          </w:p>
        </w:tc>
        <w:tc>
          <w:tcPr>
            <w:tcW w:w="4289" w:type="dxa"/>
            <w:shd w:val="clear" w:color="auto" w:fill="auto"/>
            <w:noWrap/>
            <w:vAlign w:val="bottom"/>
          </w:tcPr>
          <w:p w:rsidR="00D515EA" w:rsidRPr="00D515EA" w:rsidRDefault="00D515EA" w:rsidP="00D515EA">
            <w:pPr>
              <w:spacing w:after="0" w:line="240" w:lineRule="auto"/>
              <w:jc w:val="center"/>
              <w:rPr>
                <w:rFonts w:ascii="Times New Roman" w:eastAsia="Times New Roman" w:hAnsi="Times New Roman" w:cs="Times New Roman"/>
                <w:b/>
                <w:iCs/>
                <w:sz w:val="24"/>
                <w:szCs w:val="24"/>
                <w:lang w:eastAsia="el-GR"/>
              </w:rPr>
            </w:pPr>
            <w:r w:rsidRPr="00D515EA">
              <w:rPr>
                <w:rFonts w:ascii="Times New Roman" w:eastAsia="Times New Roman" w:hAnsi="Times New Roman" w:cs="Times New Roman"/>
                <w:b/>
                <w:iCs/>
                <w:sz w:val="24"/>
                <w:szCs w:val="24"/>
                <w:lang w:eastAsia="el-GR"/>
              </w:rPr>
              <w:t>Greek</w:t>
            </w:r>
          </w:p>
        </w:tc>
      </w:tr>
      <w:tr w:rsidR="00D515EA" w:rsidRPr="001A6C91"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ASEP</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Supreme Council for Civil Personnel Selection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val="el-GR" w:eastAsia="el-GR"/>
              </w:rPr>
            </w:pPr>
            <w:r w:rsidRPr="00D515EA">
              <w:rPr>
                <w:rFonts w:ascii="Times New Roman" w:eastAsia="Times New Roman" w:hAnsi="Times New Roman" w:cs="Times New Roman"/>
                <w:iCs/>
                <w:sz w:val="24"/>
                <w:szCs w:val="24"/>
                <w:lang w:val="el-GR" w:eastAsia="el-GR"/>
              </w:rPr>
              <w:t>Ανώτατο Συμβούλιο Επιλογής Προσωπικού (</w:t>
            </w:r>
            <w:r w:rsidRPr="00D515EA">
              <w:rPr>
                <w:rFonts w:ascii="Times New Roman" w:eastAsia="Times New Roman" w:hAnsi="Times New Roman" w:cs="Times New Roman"/>
                <w:iCs/>
                <w:sz w:val="24"/>
                <w:szCs w:val="24"/>
                <w:lang w:val="en-US" w:eastAsia="el-GR"/>
              </w:rPr>
              <w:t>ASEP</w:t>
            </w:r>
            <w:r w:rsidRPr="00D515EA">
              <w:rPr>
                <w:rFonts w:ascii="Times New Roman" w:eastAsia="Times New Roman" w:hAnsi="Times New Roman" w:cs="Times New Roman"/>
                <w:iCs/>
                <w:sz w:val="24"/>
                <w:szCs w:val="24"/>
                <w:lang w:val="el-GR" w:eastAsia="el-GR"/>
              </w:rPr>
              <w:t>)</w:t>
            </w:r>
          </w:p>
        </w:tc>
      </w:tr>
      <w:tr w:rsidR="00D515EA" w:rsidRPr="001A6C91"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rPr>
                <w:rFonts w:ascii="Times New Roman" w:eastAsia="Times New Roman" w:hAnsi="Times New Roman" w:cs="Times New Roman"/>
                <w:iCs/>
                <w:sz w:val="24"/>
                <w:szCs w:val="24"/>
                <w:lang w:val="en-US" w:eastAsia="el-GR"/>
              </w:rPr>
            </w:pPr>
            <w:r w:rsidRPr="00D515EA">
              <w:rPr>
                <w:rFonts w:ascii="Times New Roman" w:eastAsia="Times New Roman" w:hAnsi="Times New Roman" w:cs="Times New Roman"/>
                <w:sz w:val="24"/>
                <w:szCs w:val="24"/>
                <w:lang w:eastAsia="el-GR"/>
              </w:rPr>
              <w:t>COCOPS</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sz w:val="24"/>
                <w:szCs w:val="24"/>
                <w:lang w:eastAsia="el-GR"/>
              </w:rPr>
              <w:t xml:space="preserve">Coordinating for Cohesion in the Public Sector </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val="el-GR" w:eastAsia="el-GR"/>
              </w:rPr>
            </w:pPr>
            <w:r w:rsidRPr="00D515EA">
              <w:rPr>
                <w:rFonts w:ascii="Times New Roman" w:eastAsia="Times New Roman" w:hAnsi="Times New Roman" w:cs="Times New Roman"/>
                <w:iCs/>
                <w:sz w:val="24"/>
                <w:szCs w:val="24"/>
                <w:lang w:val="el-GR" w:eastAsia="el-GR"/>
              </w:rPr>
              <w:t>Συντονισμός για τη Συνοχή του Δημόσιου Τομέα</w:t>
            </w:r>
          </w:p>
        </w:tc>
      </w:tr>
      <w:tr w:rsidR="00D515EA" w:rsidRPr="00D515EA"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CR</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Critical Realism</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Κριτικός Ρεαλισμός</w:t>
            </w:r>
          </w:p>
        </w:tc>
      </w:tr>
      <w:tr w:rsidR="00D515EA" w:rsidRPr="00D515EA"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rPr>
                <w:rFonts w:ascii="Times New Roman" w:eastAsia="Times New Roman" w:hAnsi="Times New Roman" w:cs="Times New Roman"/>
                <w:iCs/>
                <w:sz w:val="24"/>
                <w:szCs w:val="24"/>
                <w:lang w:val="en-US" w:eastAsia="el-GR"/>
              </w:rPr>
            </w:pPr>
            <w:r w:rsidRPr="00D515EA">
              <w:rPr>
                <w:rFonts w:ascii="Times New Roman" w:eastAsia="Times New Roman" w:hAnsi="Times New Roman" w:cs="Times New Roman"/>
                <w:iCs/>
                <w:sz w:val="24"/>
                <w:szCs w:val="24"/>
                <w:lang w:val="en-US" w:eastAsia="el-GR"/>
              </w:rPr>
              <w:t>DRGS</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val="en-US" w:eastAsia="el-GR"/>
              </w:rPr>
            </w:pPr>
            <w:r w:rsidRPr="00D515EA">
              <w:rPr>
                <w:rFonts w:ascii="Times New Roman" w:eastAsia="Times New Roman" w:hAnsi="Times New Roman" w:cs="Times New Roman"/>
                <w:iCs/>
                <w:sz w:val="24"/>
                <w:szCs w:val="24"/>
                <w:lang w:val="en-US" w:eastAsia="el-GR"/>
              </w:rPr>
              <w:t>Diagnostic Related Group System</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Κλειστό Ενοποιημένο Νοσήλιο (ΚΕΝ)</w:t>
            </w:r>
          </w:p>
        </w:tc>
      </w:tr>
      <w:tr w:rsidR="00D515EA" w:rsidRPr="00D515EA" w:rsidTr="00AE11CB">
        <w:trPr>
          <w:trHeight w:val="393"/>
        </w:trPr>
        <w:tc>
          <w:tcPr>
            <w:tcW w:w="1809" w:type="dxa"/>
            <w:shd w:val="clear" w:color="auto" w:fill="auto"/>
            <w:noWrap/>
            <w:vAlign w:val="bottom"/>
          </w:tcPr>
          <w:p w:rsidR="00D515EA" w:rsidRPr="00D515EA" w:rsidRDefault="00D515EA" w:rsidP="00D515EA">
            <w:pPr>
              <w:spacing w:after="0" w:line="240" w:lineRule="auto"/>
              <w:ind w:right="-503"/>
              <w:rPr>
                <w:rFonts w:ascii="Times New Roman" w:eastAsia="Times New Roman" w:hAnsi="Times New Roman" w:cs="Times New Roman"/>
                <w:iCs/>
                <w:sz w:val="24"/>
                <w:szCs w:val="24"/>
                <w:lang w:eastAsia="el-GR"/>
              </w:rPr>
            </w:pPr>
            <w:bookmarkStart w:id="1" w:name="RANGE!A1"/>
            <w:r w:rsidRPr="00D515EA">
              <w:rPr>
                <w:rFonts w:ascii="Times New Roman" w:eastAsia="Times New Roman" w:hAnsi="Times New Roman" w:cs="Times New Roman"/>
                <w:iCs/>
                <w:sz w:val="24"/>
                <w:szCs w:val="24"/>
                <w:lang w:eastAsia="el-GR"/>
              </w:rPr>
              <w:t>DYPE</w:t>
            </w:r>
            <w:bookmarkEnd w:id="1"/>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Health Regional Administration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Διοίκηση Υγειονομικής Περιφέρειας  (DYPE)</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EC</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European Commission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Ευρωπαϊκή Επιτροπή   </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Conformité Européenne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Σήμα Συμμόρφωσης της Ευρωπαϊκής Κοινότητας</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ECB</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European Central Bank</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Ευρωπαϊκή Κεντρική Τράπεζα</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ELSTAT</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Hellenic Statistical Authority</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Ελληνική Στατιστική Αρχή (ELSTAT)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EOPYY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National Organisation for Provision of Healthcare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val="el-GR" w:eastAsia="el-GR"/>
              </w:rPr>
            </w:pPr>
            <w:r w:rsidRPr="00D515EA">
              <w:rPr>
                <w:rFonts w:ascii="Times New Roman" w:eastAsia="Times New Roman" w:hAnsi="Times New Roman" w:cs="Times New Roman"/>
                <w:iCs/>
                <w:sz w:val="24"/>
                <w:szCs w:val="24"/>
                <w:lang w:val="el-GR" w:eastAsia="el-GR"/>
              </w:rPr>
              <w:t>Εθνικός Οργανισμός Παροχής Υπηρεσιών Υγείας  (</w:t>
            </w:r>
            <w:r w:rsidRPr="00D515EA">
              <w:rPr>
                <w:rFonts w:ascii="Times New Roman" w:eastAsia="Times New Roman" w:hAnsi="Times New Roman" w:cs="Times New Roman"/>
                <w:iCs/>
                <w:sz w:val="24"/>
                <w:szCs w:val="24"/>
                <w:lang w:val="en-US" w:eastAsia="el-GR"/>
              </w:rPr>
              <w:t>EOPYY</w:t>
            </w:r>
            <w:r w:rsidRPr="00D515EA">
              <w:rPr>
                <w:rFonts w:ascii="Times New Roman" w:eastAsia="Times New Roman" w:hAnsi="Times New Roman" w:cs="Times New Roman"/>
                <w:iCs/>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ESPA</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National Strategic Reference Framework, NSRF</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Εθνικό Στρατηγικό Πλαίσιο Αναφοράς (</w:t>
            </w:r>
            <w:r w:rsidRPr="00D515EA">
              <w:rPr>
                <w:rFonts w:ascii="Times New Roman" w:eastAsia="Times New Roman" w:hAnsi="Times New Roman" w:cs="Times New Roman"/>
                <w:sz w:val="24"/>
                <w:szCs w:val="24"/>
                <w:lang w:eastAsia="el-GR"/>
              </w:rPr>
              <w:t>ESPA</w:t>
            </w:r>
            <w:r w:rsidRPr="00D515EA">
              <w:rPr>
                <w:rFonts w:ascii="Times New Roman" w:eastAsia="Times New Roman" w:hAnsi="Times New Roman" w:cs="Times New Roman"/>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ESY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Greek National Health System</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Ελληνικό Εθνικό Σύστημα Υγείας (</w:t>
            </w:r>
            <w:r w:rsidRPr="00D515EA">
              <w:rPr>
                <w:rFonts w:ascii="Times New Roman" w:eastAsia="Times New Roman" w:hAnsi="Times New Roman" w:cs="Times New Roman"/>
                <w:sz w:val="24"/>
                <w:szCs w:val="24"/>
                <w:lang w:eastAsia="el-GR"/>
              </w:rPr>
              <w:t>ESY</w:t>
            </w:r>
            <w:r w:rsidRPr="00D515EA">
              <w:rPr>
                <w:rFonts w:ascii="Times New Roman" w:eastAsia="Times New Roman" w:hAnsi="Times New Roman" w:cs="Times New Roman"/>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ETAA</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Unified Fund of Independent Employees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Ενιαίο Ταμείο Ανεξάρτητα Απασχολούμενων (</w:t>
            </w:r>
            <w:r w:rsidRPr="00D515EA">
              <w:rPr>
                <w:rFonts w:ascii="Times New Roman" w:eastAsia="Times New Roman" w:hAnsi="Times New Roman" w:cs="Times New Roman"/>
                <w:sz w:val="24"/>
                <w:szCs w:val="24"/>
                <w:lang w:eastAsia="el-GR"/>
              </w:rPr>
              <w:t>ETAA</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EU </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European Union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Ευρωπαϊκή Ένωση</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FEK</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Government Gazette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Φύλλα Εφημερίδας Κυβερνήσεως (FEK)</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GDP</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Gross Domestic Product</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Ακαθάριστο Εγχώριο Προϊόν</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GP</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General Practitioner</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Γενικός Ιατρός</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GRD</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Greek Drachma (currency)</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Ελληνική Δραχμή</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GSEE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Greek General Confederation of Labour</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Γενική Συνομοσπονδία Εργατών Ελλάδος (</w:t>
            </w:r>
            <w:r w:rsidRPr="00D515EA">
              <w:rPr>
                <w:rFonts w:ascii="Times New Roman" w:eastAsia="Times New Roman" w:hAnsi="Times New Roman" w:cs="Times New Roman"/>
                <w:sz w:val="24"/>
                <w:szCs w:val="24"/>
                <w:lang w:eastAsia="el-GR"/>
              </w:rPr>
              <w:t>GSEE</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ICT</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Information and Communications Technology</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Τεχνολογίες Πληροφορικής και Επικοινωνιών</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IKA</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Social Security Institution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Ίδρυμα Κρατικών Ασφαλίσεων (IKA)</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IMF </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International Monetary Fund</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Διεθνές Νομισματικό Ταμείο</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IOBE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Foundation for Economic and Industrial Research</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Ίδρυμα Οικονομικών και Βιομηχανικών Ερευνών (</w:t>
            </w:r>
            <w:r w:rsidRPr="00D515EA">
              <w:rPr>
                <w:rFonts w:ascii="Times New Roman" w:eastAsia="Times New Roman" w:hAnsi="Times New Roman" w:cs="Times New Roman"/>
                <w:sz w:val="24"/>
                <w:szCs w:val="24"/>
                <w:lang w:eastAsia="el-GR"/>
              </w:rPr>
              <w:t>IOBE</w:t>
            </w:r>
            <w:r w:rsidRPr="00D515EA">
              <w:rPr>
                <w:rFonts w:ascii="Times New Roman" w:eastAsia="Times New Roman" w:hAnsi="Times New Roman" w:cs="Times New Roman"/>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KEPE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Centre for Planning and Economic Research</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Κέντρο Προγραμματισμού και Οικονομικών Ερευνών (</w:t>
            </w:r>
            <w:r w:rsidRPr="00D515EA">
              <w:rPr>
                <w:rFonts w:ascii="Times New Roman" w:eastAsia="Times New Roman" w:hAnsi="Times New Roman" w:cs="Times New Roman"/>
                <w:sz w:val="24"/>
                <w:szCs w:val="24"/>
                <w:lang w:eastAsia="el-GR"/>
              </w:rPr>
              <w:t>KEPE</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eastAsia="el-GR"/>
              </w:rPr>
              <w:t>MoU</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Memorandum of Understanding</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 Μνημόνι</w:t>
            </w:r>
            <w:r w:rsidRPr="00D515EA">
              <w:rPr>
                <w:rFonts w:ascii="Times New Roman" w:eastAsia="Times New Roman" w:hAnsi="Times New Roman" w:cs="Times New Roman"/>
                <w:sz w:val="24"/>
                <w:szCs w:val="24"/>
                <w:lang w:val="en-US" w:eastAsia="el-GR"/>
              </w:rPr>
              <w:t>o</w:t>
            </w:r>
            <w:r w:rsidRPr="00D515EA">
              <w:rPr>
                <w:rFonts w:ascii="Times New Roman" w:eastAsia="Times New Roman" w:hAnsi="Times New Roman" w:cs="Times New Roman"/>
                <w:sz w:val="24"/>
                <w:szCs w:val="24"/>
                <w:lang w:eastAsia="el-GR"/>
              </w:rPr>
              <w:t xml:space="preserve"> Συμφωνίας   </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MP</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Member of a Parliament</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Βουλευτής</w:t>
            </w:r>
          </w:p>
        </w:tc>
      </w:tr>
      <w:tr w:rsidR="00DF5BAD" w:rsidRPr="00D515EA" w:rsidTr="00AE11CB">
        <w:trPr>
          <w:trHeight w:val="484"/>
        </w:trPr>
        <w:tc>
          <w:tcPr>
            <w:tcW w:w="1809" w:type="dxa"/>
            <w:shd w:val="clear" w:color="auto" w:fill="auto"/>
            <w:noWrap/>
            <w:vAlign w:val="bottom"/>
          </w:tcPr>
          <w:p w:rsidR="00DF5BAD" w:rsidRPr="00D515EA" w:rsidRDefault="00DF5BAD" w:rsidP="00D515E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NAT</w:t>
            </w:r>
          </w:p>
        </w:tc>
        <w:tc>
          <w:tcPr>
            <w:tcW w:w="3494" w:type="dxa"/>
            <w:shd w:val="clear" w:color="auto" w:fill="auto"/>
            <w:noWrap/>
            <w:vAlign w:val="bottom"/>
          </w:tcPr>
          <w:p w:rsidR="00DF5BAD" w:rsidRPr="00D515EA" w:rsidRDefault="00DF5BAD" w:rsidP="00D515E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Mariners’ Retirement Fund</w:t>
            </w:r>
          </w:p>
        </w:tc>
        <w:tc>
          <w:tcPr>
            <w:tcW w:w="4289" w:type="dxa"/>
            <w:shd w:val="clear" w:color="auto" w:fill="auto"/>
            <w:noWrap/>
            <w:vAlign w:val="bottom"/>
          </w:tcPr>
          <w:p w:rsidR="00DF5BAD" w:rsidRPr="00DF5BAD" w:rsidRDefault="00DF5BAD" w:rsidP="00D515EA">
            <w:pPr>
              <w:spacing w:after="0" w:line="240" w:lineRule="auto"/>
              <w:rPr>
                <w:rFonts w:ascii="Times New Roman" w:eastAsia="Times New Roman" w:hAnsi="Times New Roman" w:cs="Times New Roman"/>
                <w:sz w:val="24"/>
                <w:szCs w:val="24"/>
                <w:lang w:eastAsia="el-GR"/>
              </w:rPr>
            </w:pPr>
            <w:r w:rsidRPr="00DF5BAD">
              <w:rPr>
                <w:rFonts w:ascii="Times New Roman" w:hAnsi="Times New Roman" w:cs="Times New Roman"/>
                <w:sz w:val="24"/>
                <w:szCs w:val="24"/>
                <w:shd w:val="clear" w:color="auto" w:fill="FFFFFF"/>
              </w:rPr>
              <w:t>Ναυτικό Απομαχικό Ταμείο</w:t>
            </w:r>
            <w:r w:rsidRPr="00DF5BAD">
              <w:rPr>
                <w:rStyle w:val="apple-converted-space"/>
                <w:rFonts w:ascii="Times New Roman" w:hAnsi="Times New Roman" w:cs="Times New Roman"/>
                <w:sz w:val="24"/>
                <w:szCs w:val="24"/>
                <w:shd w:val="clear" w:color="auto" w:fill="FFFFFF"/>
              </w:rPr>
              <w:t> </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New Democracy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Liberal Conservative Party</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Νέα Δημοκρατία (New Democracy</w:t>
            </w:r>
            <w:r w:rsidRPr="00D515EA">
              <w:rPr>
                <w:rFonts w:ascii="Times New Roman" w:eastAsia="Times New Roman" w:hAnsi="Times New Roman" w:cs="Times New Roman"/>
                <w:sz w:val="24"/>
                <w:szCs w:val="24"/>
                <w:lang w:val="el-GR" w:eastAsia="el-GR"/>
              </w:rPr>
              <w:t xml:space="preserve">, </w:t>
            </w:r>
            <w:r w:rsidRPr="00D515EA">
              <w:rPr>
                <w:rFonts w:ascii="Times New Roman" w:eastAsia="Times New Roman" w:hAnsi="Times New Roman" w:cs="Times New Roman"/>
                <w:sz w:val="24"/>
                <w:szCs w:val="24"/>
                <w:lang w:eastAsia="el-GR"/>
              </w:rPr>
              <w:t>ND)</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NGO</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Non</w:t>
            </w:r>
            <w:r w:rsidRPr="00D515EA">
              <w:rPr>
                <w:rFonts w:ascii="Times New Roman" w:eastAsia="Times New Roman" w:hAnsi="Times New Roman" w:cs="Times New Roman"/>
                <w:sz w:val="24"/>
                <w:szCs w:val="24"/>
                <w:lang w:val="el-GR" w:eastAsia="el-GR"/>
              </w:rPr>
              <w:t>-</w:t>
            </w:r>
            <w:r w:rsidRPr="00D515EA">
              <w:rPr>
                <w:rFonts w:ascii="Times New Roman" w:eastAsia="Times New Roman" w:hAnsi="Times New Roman" w:cs="Times New Roman"/>
                <w:sz w:val="24"/>
                <w:szCs w:val="24"/>
                <w:lang w:eastAsia="el-GR"/>
              </w:rPr>
              <w:t>Governmental Organisation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Μη Κερδοσκοπικός Οργανισμός</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NHS</w:t>
            </w:r>
          </w:p>
        </w:tc>
        <w:tc>
          <w:tcPr>
            <w:tcW w:w="3494" w:type="dxa"/>
            <w:shd w:val="clear" w:color="auto" w:fill="auto"/>
            <w:noWrap/>
            <w:vAlign w:val="bottom"/>
          </w:tcPr>
          <w:p w:rsidR="00D515EA" w:rsidRPr="00D515EA" w:rsidRDefault="00D515EA" w:rsidP="00C94434">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National Health</w:t>
            </w:r>
            <w:r w:rsidR="00C94434">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Service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Εθνικό Σύστημα Υγείας</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NPM</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New Public Management</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Νέα Δημόσια Διοίκηση</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OAED</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Manpower Employment Organisation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eastAsia="el-GR"/>
              </w:rPr>
              <w:t>O</w:t>
            </w:r>
            <w:r w:rsidRPr="00D515EA">
              <w:rPr>
                <w:rFonts w:ascii="Times New Roman" w:eastAsia="Times New Roman" w:hAnsi="Times New Roman" w:cs="Times New Roman"/>
                <w:sz w:val="24"/>
                <w:szCs w:val="24"/>
                <w:lang w:val="el-GR" w:eastAsia="el-GR"/>
              </w:rPr>
              <w:t>ργανισμός Απασχόλησης Εργατικού Δυναμικού (</w:t>
            </w:r>
            <w:r w:rsidRPr="00D515EA">
              <w:rPr>
                <w:rFonts w:ascii="Times New Roman" w:eastAsia="Times New Roman" w:hAnsi="Times New Roman" w:cs="Times New Roman"/>
                <w:sz w:val="24"/>
                <w:szCs w:val="24"/>
                <w:lang w:eastAsia="el-GR"/>
              </w:rPr>
              <w:t>OAED</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OAEE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Small Businesses and Trades Insurance Fund</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Οργανισμός Ασφάλισης Ελεύθερων Επαγγελματιών.</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ODIPY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Organisation for the Management of Health Funding</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Οργανισμός Διαχείρισης Πόρων Υγείας (</w:t>
            </w:r>
            <w:r w:rsidRPr="00D515EA">
              <w:rPr>
                <w:rFonts w:ascii="Times New Roman" w:eastAsia="Times New Roman" w:hAnsi="Times New Roman" w:cs="Times New Roman"/>
                <w:sz w:val="24"/>
                <w:szCs w:val="24"/>
                <w:lang w:eastAsia="el-GR"/>
              </w:rPr>
              <w:t>ODIPY</w:t>
            </w:r>
            <w:r w:rsidRPr="00D515EA">
              <w:rPr>
                <w:rFonts w:ascii="Times New Roman" w:eastAsia="Times New Roman" w:hAnsi="Times New Roman" w:cs="Times New Roman"/>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OECD</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Organisation for Economic Cooperation and Development</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 xml:space="preserve">Οργανισμός Οικονομικής Συνεργασίας και Ανάπτυξης </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OGA</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Organisation of Agricultural Insurance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Οργανισμός Γεωργικών Ασφαλίσεων (OGA) </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OPAD</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Civil Servants Health Insurance Fund</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Οργανισμός Περίθαλψης Ασφαλισμένων Δημοσίου (</w:t>
            </w:r>
            <w:r w:rsidRPr="00D515EA">
              <w:rPr>
                <w:rFonts w:ascii="Times New Roman" w:eastAsia="Times New Roman" w:hAnsi="Times New Roman" w:cs="Times New Roman"/>
                <w:sz w:val="24"/>
                <w:szCs w:val="24"/>
                <w:lang w:eastAsia="el-GR"/>
              </w:rPr>
              <w:t>OPAD</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137A2E">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PA</w:t>
            </w:r>
            <w:r w:rsidR="00137A2E">
              <w:rPr>
                <w:rFonts w:ascii="Times New Roman" w:eastAsia="Times New Roman" w:hAnsi="Times New Roman" w:cs="Times New Roman"/>
                <w:sz w:val="24"/>
                <w:szCs w:val="24"/>
                <w:lang w:eastAsia="el-GR"/>
              </w:rPr>
              <w:t>T</w:t>
            </w:r>
          </w:p>
        </w:tc>
        <w:tc>
          <w:tcPr>
            <w:tcW w:w="3494" w:type="dxa"/>
            <w:shd w:val="clear" w:color="auto" w:fill="auto"/>
            <w:noWrap/>
            <w:vAlign w:val="bottom"/>
          </w:tcPr>
          <w:p w:rsidR="00D515EA" w:rsidRPr="00D515EA" w:rsidRDefault="00D515EA" w:rsidP="00137A2E">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Principal-Agent </w:t>
            </w:r>
            <w:r w:rsidR="00137A2E">
              <w:rPr>
                <w:rFonts w:ascii="Times New Roman" w:eastAsia="Times New Roman" w:hAnsi="Times New Roman" w:cs="Times New Roman"/>
                <w:sz w:val="24"/>
                <w:szCs w:val="24"/>
                <w:lang w:eastAsia="el-GR"/>
              </w:rPr>
              <w:t>Theory</w:t>
            </w:r>
          </w:p>
        </w:tc>
        <w:tc>
          <w:tcPr>
            <w:tcW w:w="4289" w:type="dxa"/>
            <w:shd w:val="clear" w:color="auto" w:fill="auto"/>
            <w:noWrap/>
            <w:vAlign w:val="bottom"/>
          </w:tcPr>
          <w:p w:rsidR="00D515EA" w:rsidRPr="00D515EA" w:rsidRDefault="00137A2E" w:rsidP="00137A2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l-GR" w:eastAsia="el-GR"/>
              </w:rPr>
              <w:t>Θεωρία</w:t>
            </w:r>
            <w:r w:rsidR="00D515EA" w:rsidRPr="00D515EA">
              <w:rPr>
                <w:rFonts w:ascii="Times New Roman" w:eastAsia="Times New Roman" w:hAnsi="Times New Roman" w:cs="Times New Roman"/>
                <w:sz w:val="24"/>
                <w:szCs w:val="24"/>
                <w:lang w:eastAsia="el-GR"/>
              </w:rPr>
              <w:t xml:space="preserve"> Εντολέα-Εντολοδόχου</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PASOK</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Socialist Party</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Πανελλήνιο Σοσιαλιστικό Κόμμα (PASOK)</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PESY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val="en-US" w:eastAsia="el-GR"/>
              </w:rPr>
            </w:pPr>
            <w:r w:rsidRPr="00D515EA">
              <w:rPr>
                <w:rFonts w:ascii="Times New Roman" w:eastAsia="Times New Roman" w:hAnsi="Times New Roman" w:cs="Times New Roman"/>
                <w:sz w:val="24"/>
                <w:szCs w:val="24"/>
                <w:lang w:eastAsia="el-GR"/>
              </w:rPr>
              <w:t>Regional Health Systems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Περιφερειακά Συστήματα Υγείας (PESY)</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PFY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Primary Healthcare</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Πρωτοβάθμια Φροντίδα Υγείας (PFY)</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POEDHN</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Pan-Hellenic Federation of Public Hospital Workers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Πανελλήνια Ομοσπονδία Εργαζομένων Δημοσίων Νοσοκομείων (</w:t>
            </w:r>
            <w:r w:rsidRPr="00D515EA">
              <w:rPr>
                <w:rFonts w:ascii="Times New Roman" w:eastAsia="Times New Roman" w:hAnsi="Times New Roman" w:cs="Times New Roman"/>
                <w:sz w:val="24"/>
                <w:szCs w:val="24"/>
                <w:lang w:eastAsia="el-GR"/>
              </w:rPr>
              <w:t>POEDHN</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PPP</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Public Private Partnership</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Σύμπραξη Δημοσίου-Ιδιωτικού τομέα</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SFEE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Hellenic Association of Pharmaceutical Companies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Σύνδεσμος Φαρμακευτικών Επιχειρήσεων Ελλάδος (</w:t>
            </w:r>
            <w:r w:rsidRPr="00D515EA">
              <w:rPr>
                <w:rFonts w:ascii="Times New Roman" w:eastAsia="Times New Roman" w:hAnsi="Times New Roman" w:cs="Times New Roman"/>
                <w:sz w:val="24"/>
                <w:szCs w:val="24"/>
                <w:lang w:eastAsia="el-GR"/>
              </w:rPr>
              <w:t>SFEE</w:t>
            </w:r>
            <w:r w:rsidRPr="00D515EA">
              <w:rPr>
                <w:rFonts w:ascii="Times New Roman" w:eastAsia="Times New Roman" w:hAnsi="Times New Roman" w:cs="Times New Roman"/>
                <w:sz w:val="24"/>
                <w:szCs w:val="24"/>
                <w:lang w:val="el-GR" w:eastAsia="el-GR"/>
              </w:rPr>
              <w:t>)</w:t>
            </w:r>
          </w:p>
        </w:tc>
      </w:tr>
      <w:tr w:rsidR="00D515EA" w:rsidRPr="001A6C91"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TEVE</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Greek Fund for Craftsmen &amp; Small Traders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l-GR" w:eastAsia="el-GR"/>
              </w:rPr>
            </w:pPr>
            <w:r w:rsidRPr="00D515EA">
              <w:rPr>
                <w:rFonts w:ascii="Times New Roman" w:eastAsia="Times New Roman" w:hAnsi="Times New Roman" w:cs="Times New Roman"/>
                <w:sz w:val="24"/>
                <w:szCs w:val="24"/>
                <w:lang w:val="el-GR" w:eastAsia="el-GR"/>
              </w:rPr>
              <w:t>Ταμείο Επαγγελματιών και Βιοτεχνών Ελλάδος (Τ</w:t>
            </w:r>
            <w:r w:rsidRPr="00D515EA">
              <w:rPr>
                <w:rFonts w:ascii="Times New Roman" w:eastAsia="Times New Roman" w:hAnsi="Times New Roman" w:cs="Times New Roman"/>
                <w:sz w:val="24"/>
                <w:szCs w:val="24"/>
                <w:lang w:val="en-US" w:eastAsia="el-GR"/>
              </w:rPr>
              <w:t>EVE</w:t>
            </w:r>
            <w:r w:rsidRPr="00D515EA">
              <w:rPr>
                <w:rFonts w:ascii="Times New Roman" w:eastAsia="Times New Roman" w:hAnsi="Times New Roman" w:cs="Times New Roman"/>
                <w:sz w:val="24"/>
                <w:szCs w:val="24"/>
                <w:lang w:val="el-GR" w:eastAsia="el-GR"/>
              </w:rPr>
              <w:t>)</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TSAY</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Insurance Fund for the Health Workers</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val="el-GR" w:eastAsia="el-GR"/>
              </w:rPr>
              <w:t>Ταμείο Συντάξεων και Αυτασφάλισης Υγειονομικών. (</w:t>
            </w:r>
            <w:r w:rsidRPr="00D515EA">
              <w:rPr>
                <w:rFonts w:ascii="Times New Roman" w:eastAsia="Times New Roman" w:hAnsi="Times New Roman" w:cs="Times New Roman"/>
                <w:sz w:val="24"/>
                <w:szCs w:val="24"/>
                <w:lang w:val="en-US" w:eastAsia="el-GR"/>
              </w:rPr>
              <w:t>TSAY)</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USA</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United States of America</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Ηνωμένες Πολιτείες Αμερικής</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UK</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United Kingdom</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Ηνωμένο Βασίλειο</w:t>
            </w:r>
          </w:p>
        </w:tc>
      </w:tr>
      <w:tr w:rsidR="00D515EA" w:rsidRPr="00D515EA" w:rsidTr="00AE11CB">
        <w:trPr>
          <w:trHeight w:val="484"/>
        </w:trPr>
        <w:tc>
          <w:tcPr>
            <w:tcW w:w="180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WHO</w:t>
            </w:r>
          </w:p>
        </w:tc>
        <w:tc>
          <w:tcPr>
            <w:tcW w:w="3494"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World Health Organisation</w:t>
            </w:r>
          </w:p>
        </w:tc>
        <w:tc>
          <w:tcPr>
            <w:tcW w:w="4289" w:type="dxa"/>
            <w:shd w:val="clear" w:color="auto" w:fill="auto"/>
            <w:noWrap/>
            <w:vAlign w:val="bottom"/>
          </w:tcPr>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Παγκόσμιος Οργανισμός Υγείας</w:t>
            </w:r>
          </w:p>
        </w:tc>
      </w:tr>
      <w:bookmarkEnd w:id="0"/>
    </w:tbl>
    <w:p w:rsidR="00D515EA" w:rsidRPr="00D515EA" w:rsidRDefault="00D515EA" w:rsidP="00D515EA">
      <w:pPr>
        <w:rPr>
          <w:rFonts w:ascii="Times New Roman" w:eastAsia="Times New Roman" w:hAnsi="Times New Roman" w:cs="Times New Roman"/>
          <w:b/>
          <w:sz w:val="24"/>
          <w:szCs w:val="24"/>
          <w:u w:val="single"/>
          <w:lang w:eastAsia="el-GR"/>
        </w:rPr>
      </w:pPr>
      <w:r w:rsidRPr="00D515EA">
        <w:rPr>
          <w:rFonts w:ascii="Times New Roman" w:eastAsia="Times New Roman" w:hAnsi="Times New Roman" w:cs="Times New Roman"/>
          <w:b/>
          <w:sz w:val="24"/>
          <w:szCs w:val="24"/>
          <w:u w:val="single"/>
          <w:lang w:eastAsia="el-GR"/>
        </w:rPr>
        <w:br w:type="page"/>
      </w:r>
    </w:p>
    <w:p w:rsidR="00D515EA" w:rsidRPr="00D515EA" w:rsidRDefault="00D515EA" w:rsidP="00D515EA">
      <w:pPr>
        <w:ind w:left="2880" w:firstLine="720"/>
        <w:rPr>
          <w:rFonts w:ascii="Times New Roman" w:eastAsia="Times New Roman" w:hAnsi="Times New Roman" w:cs="Times New Roman"/>
          <w:b/>
          <w:sz w:val="24"/>
          <w:szCs w:val="24"/>
          <w:u w:val="single"/>
          <w:lang w:eastAsia="el-GR"/>
        </w:rPr>
      </w:pPr>
      <w:bookmarkStart w:id="2" w:name="hit12"/>
      <w:bookmarkStart w:id="3" w:name="_Toc410822548"/>
      <w:bookmarkEnd w:id="2"/>
      <w:r w:rsidRPr="001A6C91">
        <w:rPr>
          <w:rFonts w:ascii="Times New Roman" w:eastAsia="Calibri" w:hAnsi="Times New Roman" w:cs="Times New Roman"/>
          <w:b/>
          <w:sz w:val="44"/>
          <w:szCs w:val="44"/>
        </w:rPr>
        <w:lastRenderedPageBreak/>
        <w:t>Abstract</w:t>
      </w:r>
      <w:bookmarkEnd w:id="3"/>
    </w:p>
    <w:p w:rsidR="00D515EA" w:rsidRPr="00D515EA" w:rsidRDefault="005C23C2" w:rsidP="00D515EA">
      <w:pPr>
        <w:spacing w:before="240" w:after="240" w:line="480" w:lineRule="auto"/>
        <w:jc w:val="both"/>
        <w:outlineLvl w:val="1"/>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This study </w:t>
      </w:r>
      <w:r w:rsidR="00835401" w:rsidRPr="00835401">
        <w:rPr>
          <w:rFonts w:ascii="Times New Roman" w:eastAsia="Times New Roman" w:hAnsi="Times New Roman" w:cs="Times New Roman"/>
          <w:sz w:val="24"/>
          <w:szCs w:val="24"/>
        </w:rPr>
        <w:t>explore</w:t>
      </w:r>
      <w:r>
        <w:rPr>
          <w:rFonts w:ascii="Times New Roman" w:eastAsia="Times New Roman" w:hAnsi="Times New Roman" w:cs="Times New Roman"/>
          <w:sz w:val="24"/>
          <w:szCs w:val="24"/>
        </w:rPr>
        <w:t>s</w:t>
      </w:r>
      <w:r w:rsidR="00835401" w:rsidRPr="00835401">
        <w:rPr>
          <w:rFonts w:ascii="Times New Roman" w:eastAsia="Times New Roman" w:hAnsi="Times New Roman" w:cs="Times New Roman"/>
          <w:sz w:val="24"/>
          <w:szCs w:val="24"/>
        </w:rPr>
        <w:t xml:space="preserve"> the practical and ideological implications of the New Public Management (NPM) p</w:t>
      </w:r>
      <w:r w:rsidR="0098031A">
        <w:rPr>
          <w:rFonts w:ascii="Times New Roman" w:eastAsia="Times New Roman" w:hAnsi="Times New Roman" w:cs="Times New Roman"/>
          <w:sz w:val="24"/>
          <w:szCs w:val="24"/>
        </w:rPr>
        <w:t>aradigm</w:t>
      </w:r>
      <w:r w:rsidR="00835401" w:rsidRPr="00835401">
        <w:rPr>
          <w:rFonts w:ascii="Times New Roman" w:eastAsia="Times New Roman" w:hAnsi="Times New Roman" w:cs="Times New Roman"/>
          <w:sz w:val="24"/>
          <w:szCs w:val="24"/>
        </w:rPr>
        <w:t xml:space="preserve"> as introduced in Greece by the so-called “Troika”, a sobriquet referring to a triumvirate </w:t>
      </w:r>
      <w:r w:rsidR="00D64BB8" w:rsidRPr="00DB4C37">
        <w:rPr>
          <w:rFonts w:ascii="Times New Roman" w:hAnsi="Times New Roman" w:cs="Times New Roman"/>
          <w:sz w:val="24"/>
          <w:szCs w:val="24"/>
        </w:rPr>
        <w:t xml:space="preserve">comprising representatives </w:t>
      </w:r>
      <w:r w:rsidR="00D64BB8">
        <w:rPr>
          <w:rFonts w:ascii="Times New Roman" w:hAnsi="Times New Roman" w:cs="Times New Roman"/>
          <w:sz w:val="24"/>
          <w:szCs w:val="24"/>
        </w:rPr>
        <w:t xml:space="preserve">of the </w:t>
      </w:r>
      <w:r w:rsidR="00835401" w:rsidRPr="00835401">
        <w:rPr>
          <w:rFonts w:ascii="Times New Roman" w:eastAsia="Times New Roman" w:hAnsi="Times New Roman" w:cs="Times New Roman"/>
          <w:sz w:val="24"/>
          <w:szCs w:val="24"/>
        </w:rPr>
        <w:t xml:space="preserve">IMF, the European Union, and the European Central Bank. In the past, attempts had been made by Greek officials to implement managerial practices within the Greek National Health Service (NHS) and the hospital sector in particular, albeit at a more leisurely pace than that </w:t>
      </w:r>
      <w:r w:rsidR="00240960">
        <w:rPr>
          <w:rFonts w:ascii="Times New Roman" w:eastAsia="Times New Roman" w:hAnsi="Times New Roman" w:cs="Times New Roman"/>
          <w:sz w:val="24"/>
          <w:szCs w:val="24"/>
        </w:rPr>
        <w:t>of other countries’. On arrival to Greece</w:t>
      </w:r>
      <w:r w:rsidR="00835401" w:rsidRPr="00835401">
        <w:rPr>
          <w:rFonts w:ascii="Times New Roman" w:eastAsia="Times New Roman" w:hAnsi="Times New Roman" w:cs="Times New Roman"/>
          <w:sz w:val="24"/>
          <w:szCs w:val="24"/>
        </w:rPr>
        <w:t xml:space="preserve"> the Troika </w:t>
      </w:r>
      <w:r w:rsidR="007E29C2">
        <w:rPr>
          <w:rFonts w:ascii="Times New Roman" w:eastAsia="Times New Roman" w:hAnsi="Times New Roman" w:cs="Times New Roman"/>
          <w:sz w:val="24"/>
          <w:szCs w:val="24"/>
        </w:rPr>
        <w:t xml:space="preserve">imposed </w:t>
      </w:r>
      <w:r w:rsidR="00835401" w:rsidRPr="00835401">
        <w:rPr>
          <w:rFonts w:ascii="Times New Roman" w:eastAsia="Times New Roman" w:hAnsi="Times New Roman" w:cs="Times New Roman"/>
          <w:sz w:val="24"/>
          <w:szCs w:val="24"/>
        </w:rPr>
        <w:t>a</w:t>
      </w:r>
      <w:r w:rsidR="00240960">
        <w:rPr>
          <w:rFonts w:ascii="Times New Roman" w:eastAsia="Times New Roman" w:hAnsi="Times New Roman" w:cs="Times New Roman"/>
          <w:sz w:val="24"/>
          <w:szCs w:val="24"/>
        </w:rPr>
        <w:t xml:space="preserve"> number of changes</w:t>
      </w:r>
      <w:r w:rsidR="00835401" w:rsidRPr="00835401">
        <w:rPr>
          <w:rFonts w:ascii="Times New Roman" w:eastAsia="Times New Roman" w:hAnsi="Times New Roman" w:cs="Times New Roman"/>
          <w:sz w:val="24"/>
          <w:szCs w:val="24"/>
        </w:rPr>
        <w:t xml:space="preserve"> </w:t>
      </w:r>
      <w:r w:rsidR="00240960">
        <w:rPr>
          <w:rFonts w:ascii="Times New Roman" w:eastAsia="Times New Roman" w:hAnsi="Times New Roman" w:cs="Times New Roman"/>
          <w:sz w:val="24"/>
          <w:szCs w:val="24"/>
        </w:rPr>
        <w:t xml:space="preserve">to </w:t>
      </w:r>
      <w:r w:rsidR="00240960" w:rsidRPr="00AC13AF">
        <w:rPr>
          <w:rFonts w:ascii="Times New Roman" w:hAnsi="Times New Roman" w:cs="Times New Roman"/>
          <w:sz w:val="24"/>
          <w:szCs w:val="24"/>
        </w:rPr>
        <w:t>improv</w:t>
      </w:r>
      <w:r w:rsidR="00240960">
        <w:rPr>
          <w:rFonts w:ascii="Times New Roman" w:hAnsi="Times New Roman" w:cs="Times New Roman"/>
          <w:sz w:val="24"/>
          <w:szCs w:val="24"/>
        </w:rPr>
        <w:t>e the country’s public services; and set a</w:t>
      </w:r>
      <w:r w:rsidR="00240960" w:rsidRPr="00835401">
        <w:rPr>
          <w:rFonts w:ascii="Times New Roman" w:eastAsia="Times New Roman" w:hAnsi="Times New Roman" w:cs="Times New Roman"/>
          <w:sz w:val="24"/>
          <w:szCs w:val="24"/>
        </w:rPr>
        <w:t xml:space="preserve"> </w:t>
      </w:r>
      <w:r w:rsidR="00835401" w:rsidRPr="00835401">
        <w:rPr>
          <w:rFonts w:ascii="Times New Roman" w:eastAsia="Times New Roman" w:hAnsi="Times New Roman" w:cs="Times New Roman"/>
          <w:sz w:val="24"/>
          <w:szCs w:val="24"/>
        </w:rPr>
        <w:t xml:space="preserve">brisk pace </w:t>
      </w:r>
      <w:r w:rsidR="00240960">
        <w:rPr>
          <w:rFonts w:ascii="Times New Roman" w:eastAsia="Times New Roman" w:hAnsi="Times New Roman" w:cs="Times New Roman"/>
          <w:sz w:val="24"/>
          <w:szCs w:val="24"/>
        </w:rPr>
        <w:t>to</w:t>
      </w:r>
      <w:r w:rsidR="00240960">
        <w:rPr>
          <w:rFonts w:ascii="Times New Roman" w:hAnsi="Times New Roman" w:cs="Times New Roman"/>
          <w:sz w:val="24"/>
          <w:szCs w:val="24"/>
        </w:rPr>
        <w:t xml:space="preserve"> accelerate</w:t>
      </w:r>
      <w:r w:rsidR="00047730" w:rsidRPr="00AC13AF">
        <w:rPr>
          <w:rFonts w:ascii="Times New Roman" w:hAnsi="Times New Roman" w:cs="Times New Roman"/>
          <w:sz w:val="24"/>
          <w:szCs w:val="24"/>
        </w:rPr>
        <w:t xml:space="preserve"> their implementation</w:t>
      </w:r>
      <w:r w:rsidR="00835401" w:rsidRPr="00835401">
        <w:rPr>
          <w:rFonts w:ascii="Times New Roman" w:eastAsia="Times New Roman" w:hAnsi="Times New Roman" w:cs="Times New Roman"/>
          <w:sz w:val="24"/>
          <w:szCs w:val="24"/>
        </w:rPr>
        <w:t xml:space="preserve">. The present doctoral thesis seeks to </w:t>
      </w:r>
      <w:r w:rsidR="007E29C2" w:rsidRPr="00DB4C37">
        <w:rPr>
          <w:rFonts w:ascii="Times New Roman" w:hAnsi="Times New Roman" w:cs="Times New Roman"/>
          <w:sz w:val="24"/>
          <w:szCs w:val="24"/>
        </w:rPr>
        <w:t xml:space="preserve">critically </w:t>
      </w:r>
      <w:r w:rsidRPr="00DB4C37">
        <w:rPr>
          <w:rFonts w:ascii="Times New Roman" w:hAnsi="Times New Roman" w:cs="Times New Roman"/>
          <w:sz w:val="24"/>
          <w:szCs w:val="24"/>
        </w:rPr>
        <w:t>evaluate</w:t>
      </w:r>
      <w:r>
        <w:rPr>
          <w:rFonts w:ascii="Times New Roman" w:hAnsi="Times New Roman" w:cs="Times New Roman"/>
          <w:sz w:val="24"/>
          <w:szCs w:val="24"/>
        </w:rPr>
        <w:t xml:space="preserve"> </w:t>
      </w:r>
      <w:r w:rsidR="007E29C2">
        <w:rPr>
          <w:rFonts w:ascii="Times New Roman" w:hAnsi="Times New Roman" w:cs="Times New Roman"/>
          <w:sz w:val="24"/>
          <w:szCs w:val="24"/>
        </w:rPr>
        <w:t xml:space="preserve">the </w:t>
      </w:r>
      <w:r w:rsidR="00835401" w:rsidRPr="00835401">
        <w:rPr>
          <w:rFonts w:ascii="Times New Roman" w:eastAsia="Times New Roman" w:hAnsi="Times New Roman" w:cs="Times New Roman"/>
          <w:sz w:val="24"/>
          <w:szCs w:val="24"/>
        </w:rPr>
        <w:t>issue of whether those reforms, especially those salient to the Greek NHS system, are true manifestations of a shift in the NPM para</w:t>
      </w:r>
      <w:r w:rsidR="00AC1681">
        <w:rPr>
          <w:rFonts w:ascii="Times New Roman" w:eastAsia="Times New Roman" w:hAnsi="Times New Roman" w:cs="Times New Roman"/>
          <w:sz w:val="24"/>
          <w:szCs w:val="24"/>
        </w:rPr>
        <w:t>digm or whether they represent yet</w:t>
      </w:r>
      <w:r w:rsidR="00835401" w:rsidRPr="00835401">
        <w:rPr>
          <w:rFonts w:ascii="Times New Roman" w:eastAsia="Times New Roman" w:hAnsi="Times New Roman" w:cs="Times New Roman"/>
          <w:sz w:val="24"/>
          <w:szCs w:val="24"/>
        </w:rPr>
        <w:t xml:space="preserve"> another archetypal Greek public sector re</w:t>
      </w:r>
      <w:r w:rsidR="0098031A">
        <w:rPr>
          <w:rFonts w:ascii="Times New Roman" w:eastAsia="Times New Roman" w:hAnsi="Times New Roman" w:cs="Times New Roman"/>
          <w:sz w:val="24"/>
          <w:szCs w:val="24"/>
        </w:rPr>
        <w:t>structuring</w:t>
      </w:r>
      <w:r w:rsidR="00835401" w:rsidRPr="00835401">
        <w:rPr>
          <w:rFonts w:ascii="Times New Roman" w:eastAsia="Times New Roman" w:hAnsi="Times New Roman" w:cs="Times New Roman"/>
          <w:sz w:val="24"/>
          <w:szCs w:val="24"/>
        </w:rPr>
        <w:t>.</w:t>
      </w:r>
      <w:r w:rsidR="00A15B8D">
        <w:rPr>
          <w:rFonts w:ascii="Times New Roman" w:eastAsia="Times New Roman" w:hAnsi="Times New Roman" w:cs="Times New Roman"/>
          <w:sz w:val="24"/>
          <w:szCs w:val="24"/>
        </w:rPr>
        <w:t xml:space="preserve"> </w:t>
      </w:r>
      <w:r w:rsidR="00AC1681" w:rsidRPr="00AC1681">
        <w:rPr>
          <w:rFonts w:ascii="Times New Roman" w:hAnsi="Times New Roman" w:cs="Times New Roman"/>
          <w:sz w:val="24"/>
          <w:szCs w:val="24"/>
        </w:rPr>
        <w:t>It will also evaluate responses to and outcomes of the successive reforms in the Greece’s NHS system, ascertain the factors contributing to and/or impeding the adoption of those reforms, and identify new opportunities for growth.</w:t>
      </w:r>
    </w:p>
    <w:p w:rsidR="00D515EA" w:rsidRPr="001A6C91" w:rsidRDefault="006179C8" w:rsidP="00D515EA">
      <w:pPr>
        <w:spacing w:before="240" w:after="240" w:line="480" w:lineRule="auto"/>
        <w:jc w:val="both"/>
        <w:outlineLvl w:val="1"/>
        <w:rPr>
          <w:rFonts w:ascii="Times New Roman" w:eastAsia="Times New Roman" w:hAnsi="Times New Roman" w:cs="Times New Roman"/>
          <w:sz w:val="24"/>
          <w:szCs w:val="24"/>
          <w:lang w:val="en-US" w:eastAsia="el-GR"/>
        </w:rPr>
      </w:pPr>
      <w:r w:rsidRPr="00DB4C37">
        <w:rPr>
          <w:rFonts w:ascii="Times New Roman" w:hAnsi="Times New Roman" w:cs="Times New Roman"/>
          <w:sz w:val="24"/>
          <w:szCs w:val="24"/>
        </w:rPr>
        <w:t xml:space="preserve">In order to gain access to a more profound insight into the Greek context, the collection of secondary </w:t>
      </w:r>
      <w:r w:rsidR="00AC1681" w:rsidRPr="00AC1681">
        <w:rPr>
          <w:rFonts w:ascii="Times New Roman" w:hAnsi="Times New Roman" w:cs="Times New Roman"/>
          <w:sz w:val="24"/>
          <w:szCs w:val="24"/>
        </w:rPr>
        <w:t>data provides, among other things, an historical background</w:t>
      </w:r>
      <w:r w:rsidR="00AC1681" w:rsidRPr="00AF602E">
        <w:rPr>
          <w:rFonts w:ascii="Times New Roman" w:hAnsi="Times New Roman" w:cs="Times New Roman"/>
          <w:sz w:val="24"/>
          <w:szCs w:val="24"/>
        </w:rPr>
        <w:t xml:space="preserve"> </w:t>
      </w:r>
      <w:r w:rsidRPr="00DB4C37">
        <w:rPr>
          <w:rFonts w:ascii="Times New Roman" w:hAnsi="Times New Roman" w:cs="Times New Roman"/>
          <w:sz w:val="24"/>
          <w:szCs w:val="24"/>
        </w:rPr>
        <w:t>of Greece’s public healthcare system; reviews the system’s characteristics in terms of healthcare policies, and probes into the state of working conditions within public hospitals</w:t>
      </w:r>
      <w:r>
        <w:rPr>
          <w:rFonts w:ascii="Times New Roman" w:hAnsi="Times New Roman" w:cs="Times New Roman"/>
          <w:sz w:val="24"/>
          <w:szCs w:val="24"/>
        </w:rPr>
        <w:t xml:space="preserve">. </w:t>
      </w:r>
      <w:r w:rsidRPr="00DB4C37">
        <w:rPr>
          <w:rFonts w:ascii="Times New Roman" w:hAnsi="Times New Roman" w:cs="Times New Roman"/>
          <w:sz w:val="24"/>
          <w:szCs w:val="24"/>
        </w:rPr>
        <w:t>The heightened managerial spirit prevalent in Greece at the moment and brought about by the Troika’s tenure</w:t>
      </w:r>
      <w:r w:rsidR="00A15B8D">
        <w:rPr>
          <w:rFonts w:ascii="Times New Roman" w:hAnsi="Times New Roman" w:cs="Times New Roman"/>
          <w:sz w:val="24"/>
          <w:szCs w:val="24"/>
        </w:rPr>
        <w:t xml:space="preserve">, </w:t>
      </w:r>
      <w:r w:rsidR="00835401" w:rsidRPr="00835401">
        <w:rPr>
          <w:rFonts w:ascii="Times New Roman" w:eastAsia="Times New Roman" w:hAnsi="Times New Roman" w:cs="Times New Roman"/>
          <w:sz w:val="24"/>
          <w:szCs w:val="24"/>
          <w:lang w:val="en-US" w:eastAsia="el-GR"/>
        </w:rPr>
        <w:t xml:space="preserve">has made it necessary for the literature review of the present work to focus on the ways that managerial practices and ideologies </w:t>
      </w:r>
      <w:r>
        <w:rPr>
          <w:rFonts w:ascii="Times New Roman" w:eastAsia="Times New Roman" w:hAnsi="Times New Roman" w:cs="Times New Roman"/>
          <w:sz w:val="24"/>
          <w:szCs w:val="24"/>
          <w:lang w:val="en-US" w:eastAsia="el-GR"/>
        </w:rPr>
        <w:t xml:space="preserve">are </w:t>
      </w:r>
      <w:r w:rsidR="00835401" w:rsidRPr="00835401">
        <w:rPr>
          <w:rFonts w:ascii="Times New Roman" w:eastAsia="Times New Roman" w:hAnsi="Times New Roman" w:cs="Times New Roman"/>
          <w:sz w:val="24"/>
          <w:szCs w:val="24"/>
          <w:lang w:val="en-US" w:eastAsia="el-GR"/>
        </w:rPr>
        <w:t xml:space="preserve">imposed on other countries so that their public sector dysfunctionalities may be </w:t>
      </w:r>
      <w:r w:rsidR="00835401" w:rsidRPr="001A6C91">
        <w:rPr>
          <w:rFonts w:ascii="Times New Roman" w:eastAsia="Times New Roman" w:hAnsi="Times New Roman" w:cs="Times New Roman"/>
          <w:sz w:val="24"/>
          <w:szCs w:val="24"/>
          <w:lang w:val="en-US" w:eastAsia="el-GR"/>
        </w:rPr>
        <w:lastRenderedPageBreak/>
        <w:t>re</w:t>
      </w:r>
      <w:r w:rsidRPr="001A6C91">
        <w:rPr>
          <w:rFonts w:ascii="Times New Roman" w:eastAsia="Times New Roman" w:hAnsi="Times New Roman" w:cs="Times New Roman"/>
          <w:sz w:val="24"/>
          <w:szCs w:val="24"/>
          <w:lang w:val="en-US" w:eastAsia="el-GR"/>
        </w:rPr>
        <w:t>ctified</w:t>
      </w:r>
      <w:r w:rsidR="00835401" w:rsidRPr="001A6C91">
        <w:rPr>
          <w:rFonts w:ascii="Times New Roman" w:eastAsia="Times New Roman" w:hAnsi="Times New Roman" w:cs="Times New Roman"/>
          <w:sz w:val="24"/>
          <w:szCs w:val="24"/>
          <w:lang w:val="en-US" w:eastAsia="el-GR"/>
        </w:rPr>
        <w:t xml:space="preserve">. </w:t>
      </w:r>
      <w:r w:rsidRPr="001A6C91">
        <w:rPr>
          <w:rFonts w:ascii="Times New Roman" w:hAnsi="Times New Roman" w:cs="Times New Roman"/>
          <w:sz w:val="24"/>
          <w:szCs w:val="24"/>
        </w:rPr>
        <w:t xml:space="preserve">Drawing on the literature reviewed, the </w:t>
      </w:r>
      <w:r w:rsidR="00D515EA" w:rsidRPr="001A6C91">
        <w:rPr>
          <w:rFonts w:ascii="Times New Roman" w:eastAsia="Times New Roman" w:hAnsi="Times New Roman" w:cs="Times New Roman"/>
          <w:sz w:val="24"/>
          <w:szCs w:val="24"/>
          <w:lang w:eastAsia="el-GR"/>
        </w:rPr>
        <w:t>study develops an integrated analytical framework</w:t>
      </w:r>
      <w:r w:rsidR="00A15B8D" w:rsidRPr="001A6C91">
        <w:rPr>
          <w:rFonts w:ascii="Times New Roman" w:eastAsia="Times New Roman" w:hAnsi="Times New Roman" w:cs="Times New Roman"/>
          <w:sz w:val="24"/>
          <w:szCs w:val="24"/>
          <w:lang w:eastAsia="el-GR"/>
        </w:rPr>
        <w:t xml:space="preserve"> </w:t>
      </w:r>
      <w:r w:rsidRPr="001A6C91">
        <w:rPr>
          <w:rFonts w:ascii="Times New Roman" w:hAnsi="Times New Roman" w:cs="Times New Roman"/>
          <w:sz w:val="24"/>
          <w:szCs w:val="24"/>
        </w:rPr>
        <w:t xml:space="preserve">anchored </w:t>
      </w:r>
      <w:r w:rsidR="005C23C2" w:rsidRPr="001A6C91">
        <w:rPr>
          <w:rFonts w:ascii="Times New Roman" w:hAnsi="Times New Roman" w:cs="Times New Roman"/>
          <w:sz w:val="24"/>
          <w:szCs w:val="24"/>
        </w:rPr>
        <w:t>in</w:t>
      </w:r>
      <w:r w:rsidRPr="001A6C91">
        <w:rPr>
          <w:rFonts w:ascii="Times New Roman" w:hAnsi="Times New Roman" w:cs="Times New Roman"/>
          <w:sz w:val="24"/>
          <w:szCs w:val="24"/>
        </w:rPr>
        <w:t xml:space="preserve"> NPM,</w:t>
      </w:r>
      <w:r w:rsidR="00D515EA" w:rsidRPr="001A6C91">
        <w:rPr>
          <w:rFonts w:ascii="Times New Roman" w:eastAsia="Times New Roman" w:hAnsi="Times New Roman" w:cs="Times New Roman"/>
          <w:sz w:val="24"/>
          <w:szCs w:val="24"/>
          <w:lang w:eastAsia="el-GR"/>
        </w:rPr>
        <w:t xml:space="preserve"> so as to test it in the Greek case and contribute to understanding the Greek NHS organisational realities</w:t>
      </w:r>
      <w:r w:rsidR="00AC1681" w:rsidRPr="001A6C91">
        <w:rPr>
          <w:rFonts w:ascii="Times New Roman" w:eastAsia="Times New Roman" w:hAnsi="Times New Roman" w:cs="Times New Roman"/>
          <w:sz w:val="24"/>
          <w:szCs w:val="24"/>
          <w:lang w:eastAsia="el-GR"/>
        </w:rPr>
        <w:t xml:space="preserve"> as well as to </w:t>
      </w:r>
      <w:r w:rsidR="003D2992" w:rsidRPr="001A6C91">
        <w:rPr>
          <w:rFonts w:ascii="Times New Roman" w:eastAsia="Times New Roman" w:hAnsi="Times New Roman" w:cs="Times New Roman"/>
          <w:sz w:val="24"/>
          <w:szCs w:val="24"/>
          <w:lang w:eastAsia="el-GR"/>
        </w:rPr>
        <w:t>evaluating</w:t>
      </w:r>
      <w:r w:rsidR="00D515EA" w:rsidRPr="001A6C91">
        <w:rPr>
          <w:rFonts w:ascii="Times New Roman" w:eastAsia="Times New Roman" w:hAnsi="Times New Roman" w:cs="Times New Roman"/>
          <w:sz w:val="24"/>
          <w:szCs w:val="24"/>
          <w:lang w:eastAsia="el-GR"/>
        </w:rPr>
        <w:t xml:space="preserve"> how the new </w:t>
      </w:r>
      <w:r w:rsidR="00BF2364" w:rsidRPr="001A6C91">
        <w:rPr>
          <w:rFonts w:ascii="Times New Roman" w:eastAsia="Times New Roman" w:hAnsi="Times New Roman" w:cs="Times New Roman"/>
          <w:sz w:val="24"/>
          <w:szCs w:val="24"/>
          <w:lang w:eastAsia="el-GR"/>
        </w:rPr>
        <w:t>changes</w:t>
      </w:r>
      <w:r w:rsidR="00A15B8D" w:rsidRPr="001A6C91">
        <w:rPr>
          <w:rFonts w:ascii="Times New Roman" w:eastAsia="Times New Roman" w:hAnsi="Times New Roman" w:cs="Times New Roman"/>
          <w:sz w:val="24"/>
          <w:szCs w:val="24"/>
          <w:lang w:eastAsia="el-GR"/>
        </w:rPr>
        <w:t xml:space="preserve"> </w:t>
      </w:r>
      <w:r w:rsidRPr="001A6C91">
        <w:rPr>
          <w:rFonts w:ascii="Times New Roman" w:hAnsi="Times New Roman" w:cs="Times New Roman"/>
          <w:sz w:val="24"/>
          <w:szCs w:val="24"/>
        </w:rPr>
        <w:t xml:space="preserve">have been evolving and faring within </w:t>
      </w:r>
      <w:r w:rsidR="00694F30" w:rsidRPr="001A6C91">
        <w:rPr>
          <w:rFonts w:ascii="Times New Roman" w:hAnsi="Times New Roman" w:cs="Times New Roman"/>
          <w:sz w:val="24"/>
          <w:szCs w:val="24"/>
        </w:rPr>
        <w:t>Greece’s healthcare</w:t>
      </w:r>
      <w:r w:rsidRPr="001A6C91">
        <w:rPr>
          <w:rFonts w:ascii="Times New Roman" w:hAnsi="Times New Roman" w:cs="Times New Roman"/>
          <w:sz w:val="24"/>
          <w:szCs w:val="24"/>
        </w:rPr>
        <w:t xml:space="preserve"> organisations</w:t>
      </w:r>
      <w:r w:rsidR="00F11706" w:rsidRPr="001A6C91">
        <w:rPr>
          <w:rFonts w:ascii="Times New Roman" w:eastAsia="Times New Roman" w:hAnsi="Times New Roman" w:cs="Times New Roman"/>
          <w:sz w:val="24"/>
          <w:szCs w:val="24"/>
          <w:lang w:eastAsia="el-GR"/>
        </w:rPr>
        <w:t xml:space="preserve">. </w:t>
      </w:r>
      <w:r w:rsidR="00F366C6" w:rsidRPr="001A6C91">
        <w:rPr>
          <w:rFonts w:ascii="Times New Roman" w:eastAsia="Calibri" w:hAnsi="Times New Roman" w:cs="Times New Roman"/>
          <w:sz w:val="24"/>
          <w:szCs w:val="24"/>
        </w:rPr>
        <w:t xml:space="preserve">The framework </w:t>
      </w:r>
      <w:r w:rsidR="00D515EA" w:rsidRPr="001A6C91">
        <w:rPr>
          <w:rFonts w:ascii="Times New Roman" w:eastAsia="Calibri" w:hAnsi="Times New Roman" w:cs="Times New Roman"/>
          <w:sz w:val="24"/>
          <w:szCs w:val="24"/>
        </w:rPr>
        <w:t xml:space="preserve">is </w:t>
      </w:r>
      <w:r w:rsidR="005C23C2" w:rsidRPr="001A6C91">
        <w:rPr>
          <w:rFonts w:ascii="Times New Roman" w:eastAsia="Calibri" w:hAnsi="Times New Roman" w:cs="Times New Roman"/>
          <w:sz w:val="24"/>
          <w:szCs w:val="24"/>
        </w:rPr>
        <w:t xml:space="preserve">comprised of </w:t>
      </w:r>
      <w:r w:rsidR="00D515EA" w:rsidRPr="001A6C91">
        <w:rPr>
          <w:rFonts w:ascii="Times New Roman" w:eastAsia="Calibri" w:hAnsi="Times New Roman" w:cs="Times New Roman"/>
          <w:sz w:val="24"/>
          <w:szCs w:val="24"/>
        </w:rPr>
        <w:t xml:space="preserve">a review of the </w:t>
      </w:r>
      <w:r w:rsidR="00AC1681" w:rsidRPr="001A6C91">
        <w:rPr>
          <w:rFonts w:ascii="Times New Roman" w:eastAsia="Times New Roman" w:hAnsi="Times New Roman" w:cs="Times New Roman"/>
          <w:bCs/>
          <w:sz w:val="24"/>
          <w:szCs w:val="24"/>
          <w:lang w:val="en-US" w:eastAsia="el-GR"/>
        </w:rPr>
        <w:t>NPM paradigm so as to contextualise</w:t>
      </w:r>
      <w:r w:rsidR="00D515EA" w:rsidRPr="001A6C91">
        <w:rPr>
          <w:rFonts w:ascii="Times New Roman" w:eastAsia="Times New Roman" w:hAnsi="Times New Roman" w:cs="Times New Roman"/>
          <w:bCs/>
          <w:sz w:val="24"/>
          <w:szCs w:val="24"/>
          <w:lang w:val="en-US" w:eastAsia="el-GR"/>
        </w:rPr>
        <w:t xml:space="preserve"> the Greek reforms in </w:t>
      </w:r>
      <w:r w:rsidR="00AC1681" w:rsidRPr="001A6C91">
        <w:rPr>
          <w:rFonts w:ascii="Times New Roman" w:eastAsia="Times New Roman" w:hAnsi="Times New Roman" w:cs="Times New Roman"/>
          <w:bCs/>
          <w:sz w:val="24"/>
          <w:szCs w:val="24"/>
          <w:lang w:val="en-US" w:eastAsia="el-GR"/>
        </w:rPr>
        <w:t>terms of ideology and practices;</w:t>
      </w:r>
      <w:r w:rsidR="00D515EA" w:rsidRPr="001A6C91">
        <w:rPr>
          <w:rFonts w:ascii="Times New Roman" w:eastAsia="Times New Roman" w:hAnsi="Times New Roman" w:cs="Times New Roman"/>
          <w:bCs/>
          <w:sz w:val="24"/>
          <w:szCs w:val="24"/>
          <w:lang w:val="en-US" w:eastAsia="el-GR"/>
        </w:rPr>
        <w:t xml:space="preserve"> a review of </w:t>
      </w:r>
      <w:r w:rsidR="00D515EA" w:rsidRPr="001A6C91">
        <w:rPr>
          <w:rFonts w:ascii="Times New Roman" w:eastAsia="Times New Roman" w:hAnsi="Times New Roman" w:cs="Times New Roman"/>
          <w:sz w:val="24"/>
          <w:szCs w:val="24"/>
          <w:lang w:val="en-US" w:eastAsia="en-GB"/>
        </w:rPr>
        <w:t xml:space="preserve">Principal-Agent </w:t>
      </w:r>
      <w:r w:rsidR="00137A2E" w:rsidRPr="001A6C91">
        <w:rPr>
          <w:rFonts w:ascii="Times New Roman" w:eastAsia="Times New Roman" w:hAnsi="Times New Roman" w:cs="Times New Roman"/>
          <w:sz w:val="24"/>
          <w:szCs w:val="24"/>
          <w:lang w:val="en-US" w:eastAsia="en-GB"/>
        </w:rPr>
        <w:t>Theory</w:t>
      </w:r>
      <w:r w:rsidR="00D515EA" w:rsidRPr="001A6C91">
        <w:rPr>
          <w:rFonts w:ascii="Times New Roman" w:eastAsia="Times New Roman" w:hAnsi="Times New Roman" w:cs="Times New Roman"/>
          <w:sz w:val="24"/>
          <w:szCs w:val="24"/>
          <w:lang w:val="en-US" w:eastAsia="en-GB"/>
        </w:rPr>
        <w:t xml:space="preserve"> (PA</w:t>
      </w:r>
      <w:r w:rsidR="00137A2E" w:rsidRPr="001A6C91">
        <w:rPr>
          <w:rFonts w:ascii="Times New Roman" w:eastAsia="Times New Roman" w:hAnsi="Times New Roman" w:cs="Times New Roman"/>
          <w:sz w:val="24"/>
          <w:szCs w:val="24"/>
          <w:lang w:val="en-US" w:eastAsia="en-GB"/>
        </w:rPr>
        <w:t>T</w:t>
      </w:r>
      <w:r w:rsidR="00D515EA" w:rsidRPr="001A6C91">
        <w:rPr>
          <w:rFonts w:ascii="Times New Roman" w:eastAsia="Times New Roman" w:hAnsi="Times New Roman" w:cs="Times New Roman"/>
          <w:sz w:val="24"/>
          <w:szCs w:val="24"/>
          <w:lang w:val="en-US" w:eastAsia="en-GB"/>
        </w:rPr>
        <w:t>) for illuminating the interrelationships and involvement of the key actors with the reforms</w:t>
      </w:r>
      <w:r w:rsidR="00AC1681" w:rsidRPr="001A6C91">
        <w:rPr>
          <w:rFonts w:ascii="Times New Roman" w:eastAsia="Times New Roman" w:hAnsi="Times New Roman" w:cs="Times New Roman"/>
          <w:sz w:val="24"/>
          <w:szCs w:val="24"/>
          <w:lang w:val="en-US" w:eastAsia="en-GB"/>
        </w:rPr>
        <w:t>;</w:t>
      </w:r>
      <w:r w:rsidR="00D515EA" w:rsidRPr="001A6C91">
        <w:rPr>
          <w:rFonts w:ascii="Times New Roman" w:eastAsia="Times New Roman" w:hAnsi="Times New Roman" w:cs="Times New Roman"/>
          <w:sz w:val="24"/>
          <w:szCs w:val="24"/>
          <w:lang w:val="en-US" w:eastAsia="en-GB"/>
        </w:rPr>
        <w:t xml:space="preserve"> and a review of Critical Realism (CR) </w:t>
      </w:r>
      <w:r w:rsidR="00110BEF" w:rsidRPr="001A6C91">
        <w:rPr>
          <w:rFonts w:ascii="Times New Roman" w:eastAsia="Times New Roman" w:hAnsi="Times New Roman" w:cs="Times New Roman"/>
          <w:sz w:val="24"/>
          <w:szCs w:val="24"/>
          <w:lang w:val="en-US" w:eastAsia="en-GB"/>
        </w:rPr>
        <w:t xml:space="preserve">for </w:t>
      </w:r>
      <w:r w:rsidR="00F11706" w:rsidRPr="001A6C91">
        <w:rPr>
          <w:rFonts w:ascii="Times New Roman" w:eastAsia="Times New Roman" w:hAnsi="Times New Roman" w:cs="Times New Roman"/>
          <w:sz w:val="24"/>
          <w:szCs w:val="24"/>
          <w:lang w:val="en-US" w:eastAsia="en-GB"/>
        </w:rPr>
        <w:t>assisting to reveal</w:t>
      </w:r>
      <w:r w:rsidR="00DB2433" w:rsidRPr="001A6C91">
        <w:rPr>
          <w:rFonts w:ascii="Times New Roman" w:hAnsi="Times New Roman" w:cs="Times New Roman"/>
          <w:sz w:val="24"/>
          <w:szCs w:val="24"/>
          <w:lang w:eastAsia="en-GB"/>
        </w:rPr>
        <w:t xml:space="preserve"> the </w:t>
      </w:r>
      <w:r w:rsidR="00D515EA" w:rsidRPr="001A6C91">
        <w:rPr>
          <w:rFonts w:ascii="Times New Roman" w:eastAsia="Times New Roman" w:hAnsi="Times New Roman" w:cs="Times New Roman"/>
          <w:sz w:val="24"/>
          <w:szCs w:val="24"/>
          <w:lang w:val="en-US" w:eastAsia="en-GB"/>
        </w:rPr>
        <w:t>underlying mechanisms and structures that bind the actors with the</w:t>
      </w:r>
      <w:r w:rsidR="00BF2364" w:rsidRPr="001A6C91">
        <w:rPr>
          <w:rFonts w:ascii="Times New Roman" w:eastAsia="Times New Roman" w:hAnsi="Times New Roman" w:cs="Times New Roman"/>
          <w:sz w:val="24"/>
          <w:szCs w:val="24"/>
          <w:lang w:val="en-US" w:eastAsia="en-GB"/>
        </w:rPr>
        <w:t xml:space="preserve"> organisations</w:t>
      </w:r>
      <w:r w:rsidR="00F366C6" w:rsidRPr="001A6C91">
        <w:rPr>
          <w:rFonts w:ascii="Times New Roman" w:hAnsi="Times New Roman" w:cs="Times New Roman"/>
          <w:sz w:val="24"/>
          <w:szCs w:val="24"/>
          <w:lang w:eastAsia="en-GB"/>
        </w:rPr>
        <w:t xml:space="preserve"> and their </w:t>
      </w:r>
      <w:r w:rsidR="00694F30" w:rsidRPr="001A6C91">
        <w:rPr>
          <w:rFonts w:ascii="Times New Roman" w:hAnsi="Times New Roman" w:cs="Times New Roman"/>
          <w:sz w:val="24"/>
          <w:szCs w:val="24"/>
          <w:lang w:eastAsia="en-GB"/>
        </w:rPr>
        <w:t>development</w:t>
      </w:r>
      <w:r w:rsidR="00D515EA" w:rsidRPr="001A6C91">
        <w:rPr>
          <w:rFonts w:ascii="Times New Roman" w:eastAsia="Times New Roman" w:hAnsi="Times New Roman" w:cs="Times New Roman"/>
          <w:sz w:val="24"/>
          <w:szCs w:val="24"/>
          <w:lang w:val="en-US" w:eastAsia="en-GB"/>
        </w:rPr>
        <w:t>.</w:t>
      </w:r>
      <w:r w:rsidR="001A0C29" w:rsidRPr="001A6C91">
        <w:rPr>
          <w:rFonts w:ascii="Times New Roman" w:eastAsia="Times New Roman" w:hAnsi="Times New Roman" w:cs="Times New Roman"/>
          <w:sz w:val="24"/>
          <w:szCs w:val="24"/>
          <w:lang w:val="en-US" w:eastAsia="en-GB"/>
        </w:rPr>
        <w:t xml:space="preserve"> </w:t>
      </w:r>
      <w:r w:rsidR="00D515EA" w:rsidRPr="001A6C91">
        <w:rPr>
          <w:rFonts w:ascii="Times New Roman" w:eastAsia="Times New Roman" w:hAnsi="Times New Roman" w:cs="Times New Roman"/>
          <w:sz w:val="24"/>
          <w:szCs w:val="24"/>
          <w:lang w:val="en-US" w:eastAsia="el-GR"/>
        </w:rPr>
        <w:t>Apart from providing the conceptual basis of the thesis</w:t>
      </w:r>
      <w:r w:rsidR="00985050" w:rsidRPr="001A6C91">
        <w:rPr>
          <w:rFonts w:ascii="Times New Roman" w:eastAsia="Times New Roman" w:hAnsi="Times New Roman" w:cs="Times New Roman"/>
          <w:sz w:val="24"/>
          <w:szCs w:val="24"/>
          <w:lang w:val="en-US" w:eastAsia="el-GR"/>
        </w:rPr>
        <w:t>,</w:t>
      </w:r>
      <w:r w:rsidR="00A15B8D" w:rsidRPr="001A6C91">
        <w:rPr>
          <w:rFonts w:ascii="Times New Roman" w:eastAsia="Times New Roman" w:hAnsi="Times New Roman" w:cs="Times New Roman"/>
          <w:sz w:val="24"/>
          <w:szCs w:val="24"/>
          <w:lang w:val="en-US" w:eastAsia="el-GR"/>
        </w:rPr>
        <w:t xml:space="preserve"> </w:t>
      </w:r>
      <w:r w:rsidR="00CB59B4" w:rsidRPr="001A6C91">
        <w:rPr>
          <w:rFonts w:ascii="Times New Roman" w:eastAsia="Times New Roman" w:hAnsi="Times New Roman" w:cs="Times New Roman"/>
          <w:sz w:val="24"/>
          <w:szCs w:val="24"/>
          <w:lang w:val="en-US" w:eastAsia="el-GR"/>
        </w:rPr>
        <w:t>the framework</w:t>
      </w:r>
      <w:r w:rsidR="00D515EA" w:rsidRPr="001A6C91">
        <w:rPr>
          <w:rFonts w:ascii="Times New Roman" w:eastAsia="Times New Roman" w:hAnsi="Times New Roman" w:cs="Times New Roman"/>
          <w:sz w:val="24"/>
          <w:szCs w:val="24"/>
          <w:lang w:val="en-US" w:eastAsia="el-GR"/>
        </w:rPr>
        <w:t xml:space="preserve"> also serves </w:t>
      </w:r>
      <w:r w:rsidR="00DB2433" w:rsidRPr="001A6C91">
        <w:rPr>
          <w:rFonts w:ascii="Times New Roman" w:eastAsia="Times New Roman" w:hAnsi="Times New Roman" w:cs="Times New Roman"/>
          <w:sz w:val="24"/>
          <w:szCs w:val="24"/>
          <w:lang w:val="en-US" w:eastAsia="el-GR"/>
        </w:rPr>
        <w:t xml:space="preserve">in informing </w:t>
      </w:r>
      <w:r w:rsidR="006C098E" w:rsidRPr="001A6C91">
        <w:rPr>
          <w:rFonts w:ascii="Times New Roman" w:eastAsia="Times New Roman" w:hAnsi="Times New Roman" w:cs="Times New Roman"/>
          <w:sz w:val="24"/>
          <w:szCs w:val="24"/>
          <w:lang w:val="en-US" w:eastAsia="el-GR"/>
        </w:rPr>
        <w:t xml:space="preserve">its methodological design </w:t>
      </w:r>
      <w:r w:rsidR="00985050" w:rsidRPr="001A6C91">
        <w:rPr>
          <w:rFonts w:ascii="Times New Roman" w:eastAsia="Times New Roman" w:hAnsi="Times New Roman" w:cs="Times New Roman"/>
          <w:sz w:val="24"/>
          <w:szCs w:val="24"/>
          <w:lang w:val="en-US" w:eastAsia="el-GR"/>
        </w:rPr>
        <w:t>(</w:t>
      </w:r>
      <w:r w:rsidR="00D515EA" w:rsidRPr="001A6C91">
        <w:rPr>
          <w:rFonts w:ascii="Times New Roman" w:eastAsia="Times New Roman" w:hAnsi="Times New Roman" w:cs="Times New Roman"/>
          <w:sz w:val="24"/>
          <w:szCs w:val="24"/>
          <w:lang w:val="en-US" w:eastAsia="el-GR"/>
        </w:rPr>
        <w:t>i.e.</w:t>
      </w:r>
      <w:r w:rsidR="00AC1681" w:rsidRPr="001A6C91">
        <w:rPr>
          <w:rFonts w:ascii="Times New Roman" w:eastAsia="Times New Roman" w:hAnsi="Times New Roman" w:cs="Times New Roman"/>
          <w:sz w:val="24"/>
          <w:szCs w:val="24"/>
          <w:lang w:val="en-US" w:eastAsia="el-GR"/>
        </w:rPr>
        <w:t>,</w:t>
      </w:r>
      <w:r w:rsidR="00D515EA" w:rsidRPr="001A6C91">
        <w:rPr>
          <w:rFonts w:ascii="Times New Roman" w:eastAsia="Times New Roman" w:hAnsi="Times New Roman" w:cs="Times New Roman"/>
          <w:sz w:val="24"/>
          <w:szCs w:val="24"/>
          <w:lang w:val="en-US" w:eastAsia="el-GR"/>
        </w:rPr>
        <w:t xml:space="preserve"> </w:t>
      </w:r>
      <w:r w:rsidR="006C098E" w:rsidRPr="001A6C91">
        <w:rPr>
          <w:rFonts w:ascii="Times New Roman" w:eastAsia="Times New Roman" w:hAnsi="Times New Roman" w:cs="Times New Roman"/>
          <w:sz w:val="24"/>
          <w:szCs w:val="24"/>
          <w:lang w:val="en-US" w:eastAsia="el-GR"/>
        </w:rPr>
        <w:t>generat</w:t>
      </w:r>
      <w:r w:rsidR="005C23C2" w:rsidRPr="001A6C91">
        <w:rPr>
          <w:rFonts w:ascii="Times New Roman" w:eastAsia="Times New Roman" w:hAnsi="Times New Roman" w:cs="Times New Roman"/>
          <w:sz w:val="24"/>
          <w:szCs w:val="24"/>
          <w:lang w:val="en-US" w:eastAsia="el-GR"/>
        </w:rPr>
        <w:t xml:space="preserve">ing </w:t>
      </w:r>
      <w:r w:rsidR="006C098E" w:rsidRPr="001A6C91">
        <w:rPr>
          <w:rFonts w:ascii="Times New Roman" w:eastAsia="Times New Roman" w:hAnsi="Times New Roman" w:cs="Times New Roman"/>
          <w:sz w:val="24"/>
          <w:szCs w:val="24"/>
          <w:lang w:val="en-US" w:eastAsia="el-GR"/>
        </w:rPr>
        <w:t>the interview schedule</w:t>
      </w:r>
      <w:r w:rsidR="00985050" w:rsidRPr="001A6C91">
        <w:rPr>
          <w:rFonts w:ascii="Times New Roman" w:eastAsia="Times New Roman" w:hAnsi="Times New Roman" w:cs="Times New Roman"/>
          <w:sz w:val="24"/>
          <w:szCs w:val="24"/>
          <w:lang w:val="en-US" w:eastAsia="el-GR"/>
        </w:rPr>
        <w:t>)</w:t>
      </w:r>
      <w:r w:rsidR="00D515EA" w:rsidRPr="001A6C91">
        <w:rPr>
          <w:rFonts w:ascii="Times New Roman" w:eastAsia="Times New Roman" w:hAnsi="Times New Roman" w:cs="Times New Roman"/>
          <w:sz w:val="24"/>
          <w:szCs w:val="24"/>
          <w:lang w:val="en-US" w:eastAsia="el-GR"/>
        </w:rPr>
        <w:t>, analys</w:t>
      </w:r>
      <w:r w:rsidR="006C098E" w:rsidRPr="001A6C91">
        <w:rPr>
          <w:rFonts w:ascii="Times New Roman" w:eastAsia="Times New Roman" w:hAnsi="Times New Roman" w:cs="Times New Roman"/>
          <w:sz w:val="24"/>
          <w:szCs w:val="24"/>
          <w:lang w:val="en-US" w:eastAsia="el-GR"/>
        </w:rPr>
        <w:t>ing</w:t>
      </w:r>
      <w:r w:rsidR="00D515EA" w:rsidRPr="001A6C91">
        <w:rPr>
          <w:rFonts w:ascii="Times New Roman" w:eastAsia="Times New Roman" w:hAnsi="Times New Roman" w:cs="Times New Roman"/>
          <w:sz w:val="24"/>
          <w:szCs w:val="24"/>
          <w:lang w:val="en-US" w:eastAsia="el-GR"/>
        </w:rPr>
        <w:t xml:space="preserve"> the findings</w:t>
      </w:r>
      <w:r w:rsidR="00AC1681" w:rsidRPr="001A6C91">
        <w:rPr>
          <w:rFonts w:ascii="Times New Roman" w:eastAsia="Times New Roman" w:hAnsi="Times New Roman" w:cs="Times New Roman"/>
          <w:sz w:val="24"/>
          <w:szCs w:val="24"/>
          <w:lang w:val="en-US" w:eastAsia="el-GR"/>
        </w:rPr>
        <w:t>,</w:t>
      </w:r>
      <w:r w:rsidR="00D515EA" w:rsidRPr="001A6C91">
        <w:rPr>
          <w:rFonts w:ascii="Times New Roman" w:eastAsia="Times New Roman" w:hAnsi="Times New Roman" w:cs="Times New Roman"/>
          <w:sz w:val="24"/>
          <w:szCs w:val="24"/>
          <w:lang w:val="en-US" w:eastAsia="el-GR"/>
        </w:rPr>
        <w:t xml:space="preserve"> and steer</w:t>
      </w:r>
      <w:r w:rsidR="006C098E" w:rsidRPr="001A6C91">
        <w:rPr>
          <w:rFonts w:ascii="Times New Roman" w:eastAsia="Times New Roman" w:hAnsi="Times New Roman" w:cs="Times New Roman"/>
          <w:sz w:val="24"/>
          <w:szCs w:val="24"/>
          <w:lang w:val="en-US" w:eastAsia="el-GR"/>
        </w:rPr>
        <w:t>ing</w:t>
      </w:r>
      <w:r w:rsidR="00D515EA" w:rsidRPr="001A6C91">
        <w:rPr>
          <w:rFonts w:ascii="Times New Roman" w:eastAsia="Times New Roman" w:hAnsi="Times New Roman" w:cs="Times New Roman"/>
          <w:sz w:val="24"/>
          <w:szCs w:val="24"/>
          <w:lang w:val="en-US" w:eastAsia="el-GR"/>
        </w:rPr>
        <w:t xml:space="preserve"> the discussion. </w:t>
      </w:r>
    </w:p>
    <w:p w:rsidR="002B5DFB" w:rsidRPr="001A6C91" w:rsidRDefault="00857A72" w:rsidP="00D515EA">
      <w:pPr>
        <w:spacing w:before="240" w:after="240" w:line="480" w:lineRule="auto"/>
        <w:jc w:val="both"/>
        <w:outlineLvl w:val="1"/>
        <w:rPr>
          <w:rFonts w:ascii="Times New Roman" w:eastAsia="Times New Roman" w:hAnsi="Times New Roman" w:cs="Times New Roman"/>
          <w:sz w:val="24"/>
          <w:szCs w:val="24"/>
        </w:rPr>
      </w:pPr>
      <w:r w:rsidRPr="001A6C91">
        <w:rPr>
          <w:rFonts w:ascii="Times New Roman" w:eastAsia="Times New Roman" w:hAnsi="Times New Roman" w:cs="Times New Roman"/>
          <w:sz w:val="24"/>
          <w:szCs w:val="24"/>
        </w:rPr>
        <w:t xml:space="preserve">The </w:t>
      </w:r>
      <w:r w:rsidR="005C23C2" w:rsidRPr="001A6C91">
        <w:rPr>
          <w:rFonts w:ascii="Times New Roman" w:eastAsia="Times New Roman" w:hAnsi="Times New Roman" w:cs="Times New Roman"/>
          <w:sz w:val="24"/>
          <w:szCs w:val="24"/>
        </w:rPr>
        <w:t>study</w:t>
      </w:r>
      <w:r w:rsidRPr="001A6C91">
        <w:rPr>
          <w:rFonts w:ascii="Times New Roman" w:eastAsia="Times New Roman" w:hAnsi="Times New Roman" w:cs="Times New Roman"/>
          <w:sz w:val="24"/>
          <w:szCs w:val="24"/>
        </w:rPr>
        <w:t xml:space="preserve"> adopts an in-depth, qualitative research </w:t>
      </w:r>
      <w:r w:rsidR="00A15B8D" w:rsidRPr="001A6C91">
        <w:rPr>
          <w:rFonts w:ascii="Times New Roman" w:eastAsia="Times New Roman" w:hAnsi="Times New Roman" w:cs="Times New Roman"/>
          <w:sz w:val="24"/>
          <w:szCs w:val="24"/>
        </w:rPr>
        <w:t>approach</w:t>
      </w:r>
      <w:r w:rsidR="00AC1681" w:rsidRPr="001A6C91">
        <w:rPr>
          <w:rFonts w:ascii="Times New Roman" w:hAnsi="Times New Roman" w:cs="Times New Roman"/>
          <w:sz w:val="24"/>
          <w:szCs w:val="24"/>
        </w:rPr>
        <w:t xml:space="preserve"> </w:t>
      </w:r>
      <w:r w:rsidR="00AC1681" w:rsidRPr="001A6C91">
        <w:rPr>
          <w:rFonts w:ascii="Times New Roman" w:eastAsia="Times New Roman" w:hAnsi="Times New Roman" w:cs="Times New Roman"/>
          <w:sz w:val="24"/>
          <w:szCs w:val="24"/>
        </w:rPr>
        <w:t>t</w:t>
      </w:r>
      <w:r w:rsidR="00AA6C43" w:rsidRPr="001A6C91">
        <w:rPr>
          <w:rFonts w:ascii="Times New Roman" w:eastAsia="Times New Roman" w:hAnsi="Times New Roman" w:cs="Times New Roman"/>
          <w:sz w:val="24"/>
          <w:szCs w:val="24"/>
        </w:rPr>
        <w:t xml:space="preserve">hat </w:t>
      </w:r>
      <w:r w:rsidRPr="001A6C91">
        <w:rPr>
          <w:rFonts w:ascii="Times New Roman" w:eastAsia="Times New Roman" w:hAnsi="Times New Roman" w:cs="Times New Roman"/>
          <w:sz w:val="24"/>
          <w:szCs w:val="24"/>
        </w:rPr>
        <w:t>view</w:t>
      </w:r>
      <w:r w:rsidR="00AA6C43" w:rsidRPr="001A6C91">
        <w:rPr>
          <w:rFonts w:ascii="Times New Roman" w:eastAsia="Times New Roman" w:hAnsi="Times New Roman" w:cs="Times New Roman"/>
          <w:sz w:val="24"/>
          <w:szCs w:val="24"/>
        </w:rPr>
        <w:t>s</w:t>
      </w:r>
      <w:r w:rsidRPr="001A6C91">
        <w:rPr>
          <w:rFonts w:ascii="Times New Roman" w:eastAsia="Times New Roman" w:hAnsi="Times New Roman" w:cs="Times New Roman"/>
          <w:sz w:val="24"/>
          <w:szCs w:val="24"/>
        </w:rPr>
        <w:t xml:space="preserve"> social life within organisations in terms of processes, events, actions, and activities between key actors as </w:t>
      </w:r>
      <w:r w:rsidR="00AC1681" w:rsidRPr="001A6C91">
        <w:rPr>
          <w:rFonts w:ascii="Times New Roman" w:hAnsi="Times New Roman" w:cs="Times New Roman"/>
          <w:sz w:val="24"/>
          <w:szCs w:val="24"/>
        </w:rPr>
        <w:t>factors</w:t>
      </w:r>
      <w:r w:rsidR="006C098E" w:rsidRPr="001A6C91">
        <w:rPr>
          <w:rFonts w:ascii="Times New Roman" w:hAnsi="Times New Roman" w:cs="Times New Roman"/>
          <w:sz w:val="24"/>
          <w:szCs w:val="24"/>
        </w:rPr>
        <w:t xml:space="preserve"> unfold</w:t>
      </w:r>
      <w:r w:rsidR="00AC1681" w:rsidRPr="001A6C91">
        <w:rPr>
          <w:rFonts w:ascii="Times New Roman" w:hAnsi="Times New Roman" w:cs="Times New Roman"/>
          <w:sz w:val="24"/>
          <w:szCs w:val="24"/>
        </w:rPr>
        <w:t>ing</w:t>
      </w:r>
      <w:r w:rsidR="006C098E" w:rsidRPr="001A6C91">
        <w:rPr>
          <w:rFonts w:ascii="Times New Roman" w:hAnsi="Times New Roman" w:cs="Times New Roman"/>
          <w:sz w:val="24"/>
          <w:szCs w:val="24"/>
        </w:rPr>
        <w:t xml:space="preserve"> over </w:t>
      </w:r>
      <w:r w:rsidR="00A15B8D" w:rsidRPr="001A6C91">
        <w:rPr>
          <w:rFonts w:ascii="Times New Roman" w:hAnsi="Times New Roman" w:cs="Times New Roman"/>
          <w:sz w:val="24"/>
          <w:szCs w:val="24"/>
        </w:rPr>
        <w:t>time.</w:t>
      </w:r>
      <w:r w:rsidR="00A15B8D" w:rsidRPr="001A6C91">
        <w:rPr>
          <w:rFonts w:ascii="Times New Roman" w:eastAsia="Times New Roman" w:hAnsi="Times New Roman" w:cs="Times New Roman"/>
          <w:sz w:val="24"/>
          <w:szCs w:val="24"/>
        </w:rPr>
        <w:t xml:space="preserve"> To</w:t>
      </w:r>
      <w:r w:rsidRPr="001A6C91">
        <w:rPr>
          <w:rFonts w:ascii="Times New Roman" w:eastAsia="Times New Roman" w:hAnsi="Times New Roman" w:cs="Times New Roman"/>
          <w:sz w:val="24"/>
          <w:szCs w:val="24"/>
        </w:rPr>
        <w:t xml:space="preserve"> that purpose, semi-structured interviews </w:t>
      </w:r>
      <w:r w:rsidR="00AC1681" w:rsidRPr="001A6C91">
        <w:rPr>
          <w:rFonts w:ascii="Times New Roman" w:eastAsia="Times New Roman" w:hAnsi="Times New Roman" w:cs="Times New Roman"/>
          <w:sz w:val="24"/>
          <w:szCs w:val="24"/>
        </w:rPr>
        <w:t>were</w:t>
      </w:r>
      <w:r w:rsidRPr="001A6C91">
        <w:rPr>
          <w:rFonts w:ascii="Times New Roman" w:eastAsia="Times New Roman" w:hAnsi="Times New Roman" w:cs="Times New Roman"/>
          <w:sz w:val="24"/>
          <w:szCs w:val="24"/>
        </w:rPr>
        <w:t xml:space="preserve"> conducted </w:t>
      </w:r>
      <w:r w:rsidR="00A15B8D" w:rsidRPr="001A6C91">
        <w:rPr>
          <w:rFonts w:ascii="Times New Roman" w:eastAsia="Times New Roman" w:hAnsi="Times New Roman" w:cs="Times New Roman"/>
          <w:sz w:val="24"/>
          <w:szCs w:val="24"/>
        </w:rPr>
        <w:t>with</w:t>
      </w:r>
      <w:r w:rsidR="00A15B8D" w:rsidRPr="001A6C91">
        <w:rPr>
          <w:rFonts w:ascii="Times New Roman" w:hAnsi="Times New Roman" w:cs="Times New Roman"/>
          <w:sz w:val="24"/>
          <w:szCs w:val="24"/>
        </w:rPr>
        <w:t xml:space="preserve"> the</w:t>
      </w:r>
      <w:r w:rsidR="006C098E" w:rsidRPr="001A6C91">
        <w:rPr>
          <w:rFonts w:ascii="Times New Roman" w:hAnsi="Times New Roman" w:cs="Times New Roman"/>
          <w:sz w:val="24"/>
          <w:szCs w:val="24"/>
        </w:rPr>
        <w:t xml:space="preserve"> key stakeholders of the Greek NHS system: </w:t>
      </w:r>
      <w:r w:rsidR="00AC1681" w:rsidRPr="001A6C91">
        <w:rPr>
          <w:rFonts w:ascii="Times New Roman" w:eastAsia="Times New Roman" w:hAnsi="Times New Roman" w:cs="Times New Roman"/>
          <w:sz w:val="24"/>
          <w:szCs w:val="24"/>
        </w:rPr>
        <w:t xml:space="preserve">State hospital </w:t>
      </w:r>
      <w:r w:rsidRPr="001A6C91">
        <w:rPr>
          <w:rFonts w:ascii="Times New Roman" w:eastAsia="Times New Roman" w:hAnsi="Times New Roman" w:cs="Times New Roman"/>
          <w:sz w:val="24"/>
          <w:szCs w:val="24"/>
        </w:rPr>
        <w:t>doctors, hospital managers, and policymakers</w:t>
      </w:r>
      <w:r w:rsidR="006C098E" w:rsidRPr="001A6C91">
        <w:rPr>
          <w:rFonts w:ascii="Times New Roman" w:eastAsia="Times New Roman" w:hAnsi="Times New Roman" w:cs="Times New Roman"/>
          <w:sz w:val="24"/>
          <w:szCs w:val="24"/>
        </w:rPr>
        <w:t>.</w:t>
      </w:r>
    </w:p>
    <w:p w:rsidR="00B42CE1" w:rsidRPr="00B42CE1" w:rsidRDefault="00D515EA" w:rsidP="00B42CE1">
      <w:pPr>
        <w:spacing w:before="240" w:after="240" w:line="480" w:lineRule="auto"/>
        <w:jc w:val="both"/>
        <w:rPr>
          <w:rFonts w:ascii="Times New Roman" w:eastAsia="Times New Roman" w:hAnsi="Times New Roman" w:cs="Times New Roman"/>
          <w:sz w:val="24"/>
          <w:szCs w:val="24"/>
        </w:rPr>
      </w:pPr>
      <w:r w:rsidRPr="001A6C91">
        <w:rPr>
          <w:rFonts w:ascii="Times New Roman" w:eastAsia="Calibri" w:hAnsi="Times New Roman" w:cs="Times New Roman"/>
          <w:sz w:val="24"/>
          <w:szCs w:val="24"/>
        </w:rPr>
        <w:t xml:space="preserve">The contribution of the study is an in-depth analysis of </w:t>
      </w:r>
      <w:r w:rsidR="00A15B8D" w:rsidRPr="001A6C91">
        <w:rPr>
          <w:rFonts w:ascii="Times New Roman" w:eastAsia="Calibri" w:hAnsi="Times New Roman" w:cs="Times New Roman"/>
          <w:sz w:val="24"/>
          <w:szCs w:val="24"/>
        </w:rPr>
        <w:t>reform implementation</w:t>
      </w:r>
      <w:r w:rsidR="00AC1681" w:rsidRPr="001A6C91">
        <w:rPr>
          <w:rFonts w:ascii="Times New Roman" w:eastAsia="Calibri" w:hAnsi="Times New Roman" w:cs="Times New Roman"/>
          <w:sz w:val="24"/>
          <w:szCs w:val="24"/>
        </w:rPr>
        <w:t xml:space="preserve"> as</w:t>
      </w:r>
      <w:r w:rsidRPr="001A6C91">
        <w:rPr>
          <w:rFonts w:ascii="Times New Roman" w:eastAsia="Calibri" w:hAnsi="Times New Roman" w:cs="Times New Roman"/>
          <w:sz w:val="24"/>
          <w:szCs w:val="24"/>
        </w:rPr>
        <w:t xml:space="preserve"> </w:t>
      </w:r>
      <w:r w:rsidR="00AC1681" w:rsidRPr="001A6C91">
        <w:rPr>
          <w:rFonts w:ascii="Times New Roman" w:hAnsi="Times New Roman" w:cs="Times New Roman"/>
          <w:sz w:val="24"/>
          <w:szCs w:val="24"/>
        </w:rPr>
        <w:t>carried out in Greece’s medical system which now stands</w:t>
      </w:r>
      <w:r w:rsidR="006C098E" w:rsidRPr="001A6C91">
        <w:rPr>
          <w:rFonts w:ascii="Times New Roman" w:hAnsi="Times New Roman" w:cs="Times New Roman"/>
          <w:sz w:val="24"/>
          <w:szCs w:val="24"/>
        </w:rPr>
        <w:t xml:space="preserve">, within a turbulent economic and political context. By means of that analytical </w:t>
      </w:r>
      <w:r w:rsidR="00A15B8D" w:rsidRPr="001A6C91">
        <w:rPr>
          <w:rFonts w:ascii="Times New Roman" w:hAnsi="Times New Roman" w:cs="Times New Roman"/>
          <w:sz w:val="24"/>
          <w:szCs w:val="24"/>
        </w:rPr>
        <w:t>framework,</w:t>
      </w:r>
      <w:r w:rsidR="00A15B8D" w:rsidRPr="001A6C91">
        <w:rPr>
          <w:rFonts w:ascii="Times New Roman" w:eastAsia="Calibri" w:hAnsi="Times New Roman" w:cs="Times New Roman"/>
          <w:sz w:val="24"/>
          <w:szCs w:val="24"/>
        </w:rPr>
        <w:t xml:space="preserve"> it</w:t>
      </w:r>
      <w:r w:rsidRPr="001A6C91">
        <w:rPr>
          <w:rFonts w:ascii="Times New Roman" w:eastAsia="Calibri" w:hAnsi="Times New Roman" w:cs="Times New Roman"/>
          <w:sz w:val="24"/>
          <w:szCs w:val="24"/>
        </w:rPr>
        <w:t xml:space="preserve"> is shown that </w:t>
      </w:r>
      <w:r w:rsidR="002B5DFB" w:rsidRPr="001A6C91">
        <w:rPr>
          <w:rFonts w:ascii="Times New Roman" w:eastAsia="Times New Roman" w:hAnsi="Times New Roman" w:cs="Times New Roman"/>
          <w:sz w:val="24"/>
          <w:szCs w:val="24"/>
        </w:rPr>
        <w:t xml:space="preserve">Greece is a </w:t>
      </w:r>
      <w:r w:rsidR="002B5DFB" w:rsidRPr="001A6C91">
        <w:rPr>
          <w:rFonts w:ascii="Times New Roman" w:eastAsia="Times New Roman" w:hAnsi="Times New Roman" w:cs="Times New Roman"/>
          <w:i/>
          <w:iCs/>
          <w:sz w:val="24"/>
          <w:szCs w:val="24"/>
        </w:rPr>
        <w:t xml:space="preserve">sui generis </w:t>
      </w:r>
      <w:r w:rsidR="002B5DFB" w:rsidRPr="001A6C91">
        <w:rPr>
          <w:rFonts w:ascii="Times New Roman" w:eastAsia="Times New Roman" w:hAnsi="Times New Roman" w:cs="Times New Roman"/>
          <w:sz w:val="24"/>
          <w:szCs w:val="24"/>
        </w:rPr>
        <w:t>case whose context and historical background are altogether different than those of other countries’</w:t>
      </w:r>
      <w:r w:rsidR="00B42CE1" w:rsidRPr="001A6C91">
        <w:rPr>
          <w:rFonts w:ascii="Times New Roman" w:eastAsia="Times New Roman" w:hAnsi="Times New Roman" w:cs="Times New Roman"/>
          <w:sz w:val="24"/>
          <w:szCs w:val="24"/>
        </w:rPr>
        <w:t xml:space="preserve">. </w:t>
      </w:r>
      <w:r w:rsidR="006C098E" w:rsidRPr="001A6C91">
        <w:rPr>
          <w:rFonts w:ascii="Times New Roman" w:hAnsi="Times New Roman" w:cs="Times New Roman"/>
          <w:sz w:val="24"/>
          <w:szCs w:val="24"/>
        </w:rPr>
        <w:t xml:space="preserve">Moreover, </w:t>
      </w:r>
      <w:r w:rsidR="00AC1681" w:rsidRPr="001A6C91">
        <w:rPr>
          <w:rFonts w:ascii="Times New Roman" w:hAnsi="Times New Roman" w:cs="Times New Roman"/>
          <w:sz w:val="24"/>
          <w:szCs w:val="24"/>
        </w:rPr>
        <w:t>the framework</w:t>
      </w:r>
      <w:r w:rsidR="006C098E" w:rsidRPr="001A6C91">
        <w:rPr>
          <w:rFonts w:ascii="Times New Roman" w:hAnsi="Times New Roman" w:cs="Times New Roman"/>
          <w:sz w:val="24"/>
          <w:szCs w:val="24"/>
        </w:rPr>
        <w:t xml:space="preserve"> demonstrates that</w:t>
      </w:r>
      <w:r w:rsidR="00AC1681" w:rsidRPr="001A6C91">
        <w:rPr>
          <w:rFonts w:ascii="Times New Roman" w:hAnsi="Times New Roman" w:cs="Times New Roman"/>
          <w:sz w:val="24"/>
          <w:szCs w:val="24"/>
        </w:rPr>
        <w:t xml:space="preserve">, despite the fact that </w:t>
      </w:r>
      <w:r w:rsidR="006C098E" w:rsidRPr="001A6C91">
        <w:rPr>
          <w:rFonts w:ascii="Times New Roman" w:hAnsi="Times New Roman" w:cs="Times New Roman"/>
          <w:sz w:val="24"/>
          <w:szCs w:val="24"/>
        </w:rPr>
        <w:t>NPM is firmly ensconced, as far as practice</w:t>
      </w:r>
      <w:r w:rsidR="006C098E" w:rsidRPr="00D515EA">
        <w:rPr>
          <w:rFonts w:ascii="Times New Roman" w:hAnsi="Times New Roman" w:cs="Times New Roman"/>
          <w:sz w:val="24"/>
          <w:szCs w:val="24"/>
        </w:rPr>
        <w:t xml:space="preserve"> </w:t>
      </w:r>
      <w:r w:rsidR="006C098E" w:rsidRPr="00D515EA">
        <w:rPr>
          <w:rFonts w:ascii="Times New Roman" w:hAnsi="Times New Roman" w:cs="Times New Roman"/>
          <w:sz w:val="24"/>
          <w:szCs w:val="24"/>
        </w:rPr>
        <w:lastRenderedPageBreak/>
        <w:t>and ideology</w:t>
      </w:r>
      <w:r w:rsidR="006C098E">
        <w:rPr>
          <w:rFonts w:ascii="Times New Roman" w:hAnsi="Times New Roman" w:cs="Times New Roman"/>
          <w:sz w:val="24"/>
          <w:szCs w:val="24"/>
        </w:rPr>
        <w:t xml:space="preserve"> go, it is too soo</w:t>
      </w:r>
      <w:r w:rsidR="00AC1681">
        <w:rPr>
          <w:rFonts w:ascii="Times New Roman" w:hAnsi="Times New Roman" w:cs="Times New Roman"/>
          <w:sz w:val="24"/>
          <w:szCs w:val="24"/>
        </w:rPr>
        <w:t xml:space="preserve">n to be drawing any conclusions: </w:t>
      </w:r>
      <w:r w:rsidR="006C098E">
        <w:rPr>
          <w:rFonts w:ascii="Times New Roman" w:hAnsi="Times New Roman" w:cs="Times New Roman"/>
          <w:sz w:val="24"/>
          <w:szCs w:val="24"/>
        </w:rPr>
        <w:t xml:space="preserve">NPM is still in its infancy and </w:t>
      </w:r>
      <w:r w:rsidR="006C098E" w:rsidRPr="00D515EA">
        <w:rPr>
          <w:rFonts w:ascii="Times New Roman" w:hAnsi="Times New Roman" w:cs="Times New Roman"/>
          <w:sz w:val="24"/>
          <w:szCs w:val="24"/>
        </w:rPr>
        <w:t xml:space="preserve">reforms </w:t>
      </w:r>
      <w:r w:rsidR="006C098E">
        <w:rPr>
          <w:rFonts w:ascii="Times New Roman" w:hAnsi="Times New Roman" w:cs="Times New Roman"/>
          <w:sz w:val="24"/>
          <w:szCs w:val="24"/>
        </w:rPr>
        <w:t xml:space="preserve">to the Greek NHS system have yet to be </w:t>
      </w:r>
      <w:r w:rsidR="00C6498B" w:rsidRPr="00C6498B">
        <w:rPr>
          <w:rFonts w:ascii="Times New Roman" w:hAnsi="Times New Roman" w:cs="Times New Roman"/>
          <w:sz w:val="24"/>
          <w:szCs w:val="24"/>
        </w:rPr>
        <w:t xml:space="preserve">finalised as they continuously stumble on the inefficiencies and blunders of the past which hinder them </w:t>
      </w:r>
      <w:r w:rsidR="00C6498B" w:rsidRPr="00AF602E">
        <w:rPr>
          <w:rFonts w:ascii="Times New Roman" w:hAnsi="Times New Roman" w:cs="Times New Roman"/>
          <w:sz w:val="24"/>
          <w:szCs w:val="24"/>
        </w:rPr>
        <w:t>from functioning properly</w:t>
      </w:r>
      <w:r w:rsidR="00A15B8D" w:rsidRPr="00C6498B">
        <w:rPr>
          <w:rFonts w:ascii="Times New Roman" w:hAnsi="Times New Roman" w:cs="Times New Roman"/>
          <w:sz w:val="24"/>
          <w:szCs w:val="24"/>
        </w:rPr>
        <w:t>.</w:t>
      </w:r>
      <w:r w:rsidR="00A15B8D" w:rsidRPr="00B42CE1">
        <w:rPr>
          <w:rFonts w:ascii="Times New Roman" w:eastAsia="Times New Roman" w:hAnsi="Times New Roman" w:cs="Times New Roman"/>
          <w:sz w:val="24"/>
          <w:szCs w:val="24"/>
        </w:rPr>
        <w:t xml:space="preserve"> L</w:t>
      </w:r>
      <w:r w:rsidR="00A15B8D">
        <w:rPr>
          <w:rFonts w:ascii="Times New Roman" w:eastAsia="Times New Roman" w:hAnsi="Times New Roman" w:cs="Times New Roman"/>
          <w:sz w:val="24"/>
          <w:szCs w:val="24"/>
        </w:rPr>
        <w:t>ast</w:t>
      </w:r>
      <w:r w:rsidR="0098031A">
        <w:rPr>
          <w:rFonts w:ascii="Times New Roman" w:eastAsia="Times New Roman" w:hAnsi="Times New Roman" w:cs="Times New Roman"/>
          <w:sz w:val="24"/>
          <w:szCs w:val="24"/>
        </w:rPr>
        <w:t>, the thesis does possess one more</w:t>
      </w:r>
      <w:r w:rsidR="00B42CE1" w:rsidRPr="00B42CE1">
        <w:rPr>
          <w:rFonts w:ascii="Times New Roman" w:eastAsia="Times New Roman" w:hAnsi="Times New Roman" w:cs="Times New Roman"/>
          <w:sz w:val="24"/>
          <w:szCs w:val="24"/>
        </w:rPr>
        <w:t xml:space="preserve"> unique feature: it delves into the thinking, </w:t>
      </w:r>
      <w:r w:rsidR="005E6F2B">
        <w:rPr>
          <w:rFonts w:ascii="Times New Roman" w:hAnsi="Times New Roman" w:cs="Times New Roman"/>
          <w:sz w:val="24"/>
          <w:szCs w:val="24"/>
        </w:rPr>
        <w:t>manoeuvres</w:t>
      </w:r>
      <w:r w:rsidR="00B42CE1" w:rsidRPr="00B42CE1">
        <w:rPr>
          <w:rFonts w:ascii="Times New Roman" w:eastAsia="Times New Roman" w:hAnsi="Times New Roman" w:cs="Times New Roman"/>
          <w:sz w:val="24"/>
          <w:szCs w:val="24"/>
        </w:rPr>
        <w:t>, and behaviour of the Greek healthcare professionals as a group, a world rarely if ever explored by empirical studies.</w:t>
      </w:r>
    </w:p>
    <w:p w:rsidR="002B5DFB" w:rsidRDefault="002B5DFB" w:rsidP="00D515EA">
      <w:pPr>
        <w:spacing w:before="240" w:after="240" w:line="480" w:lineRule="auto"/>
        <w:jc w:val="both"/>
        <w:outlineLvl w:val="1"/>
        <w:rPr>
          <w:rFonts w:ascii="Times New Roman" w:eastAsia="Times New Roman" w:hAnsi="Times New Roman" w:cs="Times New Roman"/>
          <w:sz w:val="24"/>
          <w:szCs w:val="24"/>
        </w:rPr>
      </w:pPr>
    </w:p>
    <w:p w:rsidR="007353C2" w:rsidRDefault="007353C2"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D515EA">
      <w:pPr>
        <w:jc w:val="center"/>
        <w:rPr>
          <w:rFonts w:ascii="Times New Roman" w:eastAsia="Calibri" w:hAnsi="Times New Roman" w:cs="Times New Roman"/>
          <w:sz w:val="24"/>
          <w:szCs w:val="24"/>
        </w:rPr>
      </w:pPr>
    </w:p>
    <w:p w:rsidR="00B42CE1" w:rsidRDefault="00B42CE1" w:rsidP="001F6A51">
      <w:pPr>
        <w:rPr>
          <w:rFonts w:ascii="Times New Roman" w:eastAsia="Times New Roman" w:hAnsi="Times New Roman" w:cs="Times New Roman"/>
          <w:b/>
          <w:sz w:val="40"/>
          <w:szCs w:val="40"/>
          <w:lang w:eastAsia="el-GR"/>
        </w:rPr>
      </w:pPr>
    </w:p>
    <w:p w:rsidR="00AA6C43" w:rsidRDefault="00AA6C43" w:rsidP="001F6A51">
      <w:pPr>
        <w:rPr>
          <w:rFonts w:ascii="Times New Roman" w:eastAsia="Times New Roman" w:hAnsi="Times New Roman" w:cs="Times New Roman"/>
          <w:b/>
          <w:sz w:val="40"/>
          <w:szCs w:val="40"/>
          <w:lang w:eastAsia="el-GR"/>
        </w:rPr>
      </w:pPr>
    </w:p>
    <w:p w:rsidR="00D515EA" w:rsidRPr="00D515EA" w:rsidRDefault="00D515EA" w:rsidP="00D515EA">
      <w:pPr>
        <w:jc w:val="center"/>
        <w:rPr>
          <w:rFonts w:ascii="Times New Roman" w:eastAsia="Times New Roman" w:hAnsi="Times New Roman" w:cs="Times New Roman"/>
          <w:b/>
          <w:sz w:val="24"/>
          <w:szCs w:val="24"/>
          <w:u w:val="single"/>
          <w:lang w:eastAsia="el-GR"/>
        </w:rPr>
      </w:pPr>
      <w:r w:rsidRPr="00D515EA">
        <w:rPr>
          <w:rFonts w:ascii="Times New Roman" w:eastAsia="Times New Roman" w:hAnsi="Times New Roman" w:cs="Times New Roman"/>
          <w:b/>
          <w:sz w:val="40"/>
          <w:szCs w:val="40"/>
          <w:lang w:eastAsia="el-GR"/>
        </w:rPr>
        <w:lastRenderedPageBreak/>
        <w:t>Chapter1: Introduction</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4" w:name="_Toc410822549"/>
      <w:r w:rsidRPr="00D515EA">
        <w:rPr>
          <w:rFonts w:ascii="Times New Roman" w:eastAsia="Times New Roman" w:hAnsi="Times New Roman" w:cs="Times New Roman"/>
          <w:b/>
          <w:bCs/>
          <w:sz w:val="28"/>
          <w:szCs w:val="28"/>
          <w:lang w:eastAsia="el-GR"/>
        </w:rPr>
        <w:t>Healthcare in Crisis</w:t>
      </w:r>
      <w:bookmarkEnd w:id="4"/>
    </w:p>
    <w:p w:rsidR="00C6498B" w:rsidRDefault="00C6498B" w:rsidP="00314FC3">
      <w:pPr>
        <w:spacing w:before="240" w:after="240" w:line="48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There is no doubt that the healthcare sector is one of society’s most </w:t>
      </w:r>
      <w:r w:rsidRPr="00AF602E">
        <w:rPr>
          <w:rFonts w:ascii="Times New Roman" w:hAnsi="Times New Roman" w:cs="Times New Roman"/>
          <w:sz w:val="24"/>
          <w:szCs w:val="24"/>
          <w:lang w:eastAsia="el-GR"/>
        </w:rPr>
        <w:t xml:space="preserve">important sectors. Debates on healthcare in </w:t>
      </w:r>
      <w:r w:rsidRPr="00C6498B">
        <w:rPr>
          <w:rFonts w:ascii="Times New Roman" w:hAnsi="Times New Roman" w:cs="Times New Roman"/>
          <w:sz w:val="24"/>
          <w:szCs w:val="24"/>
          <w:lang w:eastAsia="el-GR"/>
        </w:rPr>
        <w:t>Greece and even further afield often centre on the percentage of public spending a nation allocates to the healthcare arena. The height of that percentage carries implications for shaping public and governmental perceptions as well as health policies and reforms which are increasingly seen as the key to modernising and improving the effectiveness</w:t>
      </w:r>
      <w:r w:rsidRPr="00AF602E">
        <w:rPr>
          <w:rFonts w:ascii="Times New Roman" w:hAnsi="Times New Roman" w:cs="Times New Roman"/>
          <w:sz w:val="24"/>
          <w:szCs w:val="24"/>
          <w:lang w:eastAsia="el-GR"/>
        </w:rPr>
        <w:t xml:space="preserve"> of a country’s health system</w:t>
      </w:r>
      <w:r>
        <w:rPr>
          <w:rFonts w:ascii="Times New Roman" w:hAnsi="Times New Roman" w:cs="Times New Roman"/>
          <w:sz w:val="24"/>
          <w:szCs w:val="24"/>
          <w:lang w:eastAsia="el-GR"/>
        </w:rPr>
        <w:t>.</w:t>
      </w:r>
    </w:p>
    <w:p w:rsidR="00314FC3" w:rsidRPr="009B292A" w:rsidRDefault="00314FC3" w:rsidP="00314FC3">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Throughout history, medicine developed alongside other sciences</w:t>
      </w:r>
      <w:r>
        <w:rPr>
          <w:rFonts w:ascii="Times New Roman" w:hAnsi="Times New Roman" w:cs="Times New Roman"/>
          <w:sz w:val="24"/>
          <w:szCs w:val="24"/>
          <w:lang w:eastAsia="el-GR"/>
        </w:rPr>
        <w:t xml:space="preserve"> and has been all too </w:t>
      </w:r>
      <w:r w:rsidRPr="00D515EA">
        <w:rPr>
          <w:rFonts w:ascii="Times New Roman" w:hAnsi="Times New Roman" w:cs="Times New Roman"/>
          <w:sz w:val="24"/>
          <w:szCs w:val="24"/>
          <w:lang w:eastAsia="el-GR"/>
        </w:rPr>
        <w:t xml:space="preserve">often </w:t>
      </w:r>
      <w:r>
        <w:rPr>
          <w:rFonts w:ascii="Times New Roman" w:hAnsi="Times New Roman" w:cs="Times New Roman"/>
          <w:sz w:val="24"/>
          <w:szCs w:val="24"/>
          <w:lang w:eastAsia="el-GR"/>
        </w:rPr>
        <w:t xml:space="preserve">used in </w:t>
      </w:r>
      <w:r w:rsidRPr="00D515EA">
        <w:rPr>
          <w:rFonts w:ascii="Times New Roman" w:hAnsi="Times New Roman" w:cs="Times New Roman"/>
          <w:sz w:val="24"/>
          <w:szCs w:val="24"/>
          <w:lang w:eastAsia="el-GR"/>
        </w:rPr>
        <w:t xml:space="preserve">demonstrating a country’s level of growth and social evolution. All primitive communities had to find ways </w:t>
      </w:r>
      <w:r>
        <w:rPr>
          <w:rFonts w:ascii="Times New Roman" w:hAnsi="Times New Roman" w:cs="Times New Roman"/>
          <w:sz w:val="24"/>
          <w:szCs w:val="24"/>
          <w:lang w:eastAsia="el-GR"/>
        </w:rPr>
        <w:t xml:space="preserve">to </w:t>
      </w:r>
      <w:r w:rsidRPr="00D515EA">
        <w:rPr>
          <w:rFonts w:ascii="Times New Roman" w:hAnsi="Times New Roman" w:cs="Times New Roman"/>
          <w:sz w:val="24"/>
          <w:szCs w:val="24"/>
          <w:lang w:eastAsia="el-GR"/>
        </w:rPr>
        <w:t>cop</w:t>
      </w:r>
      <w:r>
        <w:rPr>
          <w:rFonts w:ascii="Times New Roman" w:hAnsi="Times New Roman" w:cs="Times New Roman"/>
          <w:sz w:val="24"/>
          <w:szCs w:val="24"/>
          <w:lang w:eastAsia="el-GR"/>
        </w:rPr>
        <w:t>e</w:t>
      </w:r>
      <w:r w:rsidRPr="00D515EA">
        <w:rPr>
          <w:rFonts w:ascii="Times New Roman" w:hAnsi="Times New Roman" w:cs="Times New Roman"/>
          <w:sz w:val="24"/>
          <w:szCs w:val="24"/>
          <w:lang w:eastAsia="el-GR"/>
        </w:rPr>
        <w:t xml:space="preserve"> with illness and </w:t>
      </w:r>
      <w:r>
        <w:rPr>
          <w:rFonts w:ascii="Times New Roman" w:hAnsi="Times New Roman" w:cs="Times New Roman"/>
          <w:sz w:val="24"/>
          <w:szCs w:val="24"/>
          <w:lang w:eastAsia="el-GR"/>
        </w:rPr>
        <w:t xml:space="preserve">safeguard </w:t>
      </w:r>
      <w:r w:rsidRPr="009B292A">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 xml:space="preserve">sound </w:t>
      </w:r>
      <w:r w:rsidRPr="009B292A">
        <w:rPr>
          <w:rFonts w:ascii="Times New Roman" w:hAnsi="Times New Roman" w:cs="Times New Roman"/>
          <w:sz w:val="24"/>
          <w:szCs w:val="24"/>
          <w:lang w:eastAsia="el-GR"/>
        </w:rPr>
        <w:t xml:space="preserve">continuation and quality of human life. </w:t>
      </w:r>
      <w:r>
        <w:rPr>
          <w:rFonts w:ascii="Times New Roman" w:hAnsi="Times New Roman" w:cs="Times New Roman"/>
          <w:sz w:val="24"/>
          <w:szCs w:val="24"/>
          <w:lang w:eastAsia="el-GR"/>
        </w:rPr>
        <w:t>Still, e</w:t>
      </w:r>
      <w:r w:rsidRPr="009B292A">
        <w:rPr>
          <w:rFonts w:ascii="Times New Roman" w:hAnsi="Times New Roman" w:cs="Times New Roman"/>
          <w:sz w:val="24"/>
          <w:szCs w:val="24"/>
          <w:lang w:eastAsia="el-GR"/>
        </w:rPr>
        <w:t xml:space="preserve">ven though modern medicine has </w:t>
      </w:r>
      <w:r>
        <w:rPr>
          <w:rFonts w:ascii="Times New Roman" w:hAnsi="Times New Roman" w:cs="Times New Roman"/>
          <w:sz w:val="24"/>
          <w:szCs w:val="24"/>
          <w:lang w:eastAsia="el-GR"/>
        </w:rPr>
        <w:t xml:space="preserve">made impressive strides in </w:t>
      </w:r>
      <w:r w:rsidRPr="009B292A">
        <w:rPr>
          <w:rFonts w:ascii="Times New Roman" w:hAnsi="Times New Roman" w:cs="Times New Roman"/>
          <w:sz w:val="24"/>
          <w:szCs w:val="24"/>
          <w:lang w:eastAsia="el-GR"/>
        </w:rPr>
        <w:t xml:space="preserve">offering </w:t>
      </w:r>
      <w:r>
        <w:rPr>
          <w:rFonts w:ascii="Times New Roman" w:hAnsi="Times New Roman" w:cs="Times New Roman"/>
          <w:sz w:val="24"/>
          <w:szCs w:val="24"/>
          <w:lang w:eastAsia="el-GR"/>
        </w:rPr>
        <w:t xml:space="preserve">humankind </w:t>
      </w:r>
      <w:r w:rsidRPr="009B292A">
        <w:rPr>
          <w:rFonts w:ascii="Times New Roman" w:hAnsi="Times New Roman" w:cs="Times New Roman"/>
          <w:sz w:val="24"/>
          <w:szCs w:val="24"/>
          <w:lang w:eastAsia="el-GR"/>
        </w:rPr>
        <w:t>new methods of d</w:t>
      </w:r>
      <w:r w:rsidR="005E6F2B">
        <w:rPr>
          <w:rFonts w:ascii="Times New Roman" w:hAnsi="Times New Roman" w:cs="Times New Roman"/>
          <w:sz w:val="24"/>
          <w:szCs w:val="24"/>
          <w:lang w:eastAsia="el-GR"/>
        </w:rPr>
        <w:t>iagnosis and treatment</w:t>
      </w:r>
      <w:r w:rsidRPr="009B292A">
        <w:rPr>
          <w:rFonts w:ascii="Times New Roman" w:hAnsi="Times New Roman" w:cs="Times New Roman"/>
          <w:sz w:val="24"/>
          <w:szCs w:val="24"/>
          <w:lang w:eastAsia="el-GR"/>
        </w:rPr>
        <w:t xml:space="preserve">, evidence from around the world </w:t>
      </w:r>
      <w:r w:rsidR="005E6F2B">
        <w:rPr>
          <w:rFonts w:ascii="Times New Roman" w:hAnsi="Times New Roman" w:cs="Times New Roman"/>
          <w:sz w:val="24"/>
          <w:szCs w:val="24"/>
          <w:lang w:eastAsia="el-GR"/>
        </w:rPr>
        <w:t>indicates that</w:t>
      </w:r>
      <w:r>
        <w:rPr>
          <w:rFonts w:ascii="Times New Roman" w:hAnsi="Times New Roman" w:cs="Times New Roman"/>
          <w:sz w:val="24"/>
          <w:szCs w:val="24"/>
          <w:lang w:eastAsia="el-GR"/>
        </w:rPr>
        <w:t xml:space="preserve"> even </w:t>
      </w:r>
      <w:r w:rsidR="005E6F2B">
        <w:rPr>
          <w:rFonts w:ascii="Times New Roman" w:hAnsi="Times New Roman" w:cs="Times New Roman"/>
          <w:sz w:val="24"/>
          <w:szCs w:val="24"/>
          <w:lang w:eastAsia="el-GR"/>
        </w:rPr>
        <w:t>the most</w:t>
      </w:r>
      <w:r>
        <w:rPr>
          <w:rFonts w:ascii="Times New Roman" w:hAnsi="Times New Roman" w:cs="Times New Roman"/>
          <w:sz w:val="24"/>
          <w:szCs w:val="24"/>
          <w:lang w:eastAsia="el-GR"/>
        </w:rPr>
        <w:t xml:space="preserve"> developed countries, </w:t>
      </w:r>
      <w:r w:rsidR="00C6498B" w:rsidRPr="00AF602E">
        <w:rPr>
          <w:rFonts w:ascii="Times New Roman" w:hAnsi="Times New Roman" w:cs="Times New Roman"/>
          <w:sz w:val="24"/>
          <w:szCs w:val="24"/>
          <w:lang w:eastAsia="el-GR"/>
        </w:rPr>
        <w:t xml:space="preserve">are </w:t>
      </w:r>
      <w:r w:rsidR="00C6498B" w:rsidRPr="00C6498B">
        <w:rPr>
          <w:rFonts w:ascii="Times New Roman" w:hAnsi="Times New Roman" w:cs="Times New Roman"/>
          <w:sz w:val="24"/>
          <w:szCs w:val="24"/>
          <w:lang w:eastAsia="el-GR"/>
        </w:rPr>
        <w:t>still facing a daunting challenge: how to provide integrated healthcare services.</w:t>
      </w:r>
    </w:p>
    <w:p w:rsidR="00D515EA" w:rsidRPr="006B5E3C" w:rsidRDefault="00314FC3" w:rsidP="00D515EA">
      <w:pPr>
        <w:spacing w:before="240" w:after="240" w:line="480" w:lineRule="auto"/>
        <w:jc w:val="both"/>
        <w:rPr>
          <w:rFonts w:ascii="Times New Roman" w:hAnsi="Times New Roman" w:cs="Times New Roman"/>
          <w:sz w:val="24"/>
          <w:szCs w:val="24"/>
          <w:lang w:eastAsia="el-GR"/>
        </w:rPr>
      </w:pPr>
      <w:r w:rsidRPr="009B292A">
        <w:rPr>
          <w:rFonts w:ascii="Times New Roman" w:hAnsi="Times New Roman" w:cs="Times New Roman"/>
          <w:sz w:val="24"/>
          <w:szCs w:val="24"/>
          <w:lang w:eastAsia="el-GR"/>
        </w:rPr>
        <w:t xml:space="preserve">An integrated healthcare system </w:t>
      </w:r>
      <w:r>
        <w:rPr>
          <w:rFonts w:ascii="Times New Roman" w:hAnsi="Times New Roman" w:cs="Times New Roman"/>
          <w:sz w:val="24"/>
          <w:szCs w:val="24"/>
          <w:lang w:eastAsia="el-GR"/>
        </w:rPr>
        <w:t xml:space="preserve">may </w:t>
      </w:r>
      <w:r w:rsidRPr="009B292A">
        <w:rPr>
          <w:rFonts w:ascii="Times New Roman" w:hAnsi="Times New Roman" w:cs="Times New Roman"/>
          <w:sz w:val="24"/>
          <w:szCs w:val="24"/>
          <w:lang w:eastAsia="el-GR"/>
        </w:rPr>
        <w:t xml:space="preserve">be </w:t>
      </w:r>
      <w:r>
        <w:rPr>
          <w:rFonts w:ascii="Times New Roman" w:hAnsi="Times New Roman" w:cs="Times New Roman"/>
          <w:sz w:val="24"/>
          <w:szCs w:val="24"/>
          <w:lang w:eastAsia="el-GR"/>
        </w:rPr>
        <w:t xml:space="preserve">defined </w:t>
      </w:r>
      <w:r w:rsidRPr="009B292A">
        <w:rPr>
          <w:rFonts w:ascii="Times New Roman" w:hAnsi="Times New Roman" w:cs="Times New Roman"/>
          <w:sz w:val="24"/>
          <w:szCs w:val="24"/>
          <w:lang w:eastAsia="el-GR"/>
        </w:rPr>
        <w:t xml:space="preserve">as </w:t>
      </w:r>
      <w:r w:rsidR="00C6498B">
        <w:rPr>
          <w:rFonts w:ascii="Times New Roman" w:hAnsi="Times New Roman" w:cs="Times New Roman"/>
          <w:sz w:val="24"/>
          <w:szCs w:val="24"/>
          <w:lang w:eastAsia="el-GR"/>
        </w:rPr>
        <w:t>one</w:t>
      </w:r>
      <w:r>
        <w:rPr>
          <w:rFonts w:ascii="Times New Roman" w:hAnsi="Times New Roman" w:cs="Times New Roman"/>
          <w:sz w:val="24"/>
          <w:szCs w:val="24"/>
          <w:lang w:eastAsia="el-GR"/>
        </w:rPr>
        <w:t xml:space="preserve"> </w:t>
      </w:r>
      <w:r w:rsidRPr="009B292A">
        <w:rPr>
          <w:rFonts w:ascii="Times New Roman" w:hAnsi="Times New Roman" w:cs="Times New Roman"/>
          <w:sz w:val="24"/>
          <w:szCs w:val="24"/>
          <w:lang w:eastAsia="el-GR"/>
        </w:rPr>
        <w:t>which combines</w:t>
      </w:r>
      <w:r w:rsidRPr="00D515EA">
        <w:rPr>
          <w:rFonts w:ascii="Times New Roman" w:hAnsi="Times New Roman" w:cs="Times New Roman"/>
          <w:sz w:val="24"/>
          <w:szCs w:val="24"/>
          <w:lang w:eastAsia="el-GR"/>
        </w:rPr>
        <w:t xml:space="preserve"> resources and their management </w:t>
      </w:r>
      <w:r>
        <w:rPr>
          <w:rFonts w:ascii="Times New Roman" w:hAnsi="Times New Roman" w:cs="Times New Roman"/>
          <w:sz w:val="24"/>
          <w:szCs w:val="24"/>
          <w:lang w:eastAsia="el-GR"/>
        </w:rPr>
        <w:t xml:space="preserve">targeting the </w:t>
      </w:r>
      <w:r w:rsidR="00A15B8D" w:rsidRPr="00D515EA">
        <w:rPr>
          <w:rFonts w:ascii="Times New Roman" w:hAnsi="Times New Roman" w:cs="Times New Roman"/>
          <w:sz w:val="24"/>
          <w:szCs w:val="24"/>
          <w:lang w:eastAsia="el-GR"/>
        </w:rPr>
        <w:t>deliver</w:t>
      </w:r>
      <w:r w:rsidR="00A15B8D">
        <w:rPr>
          <w:rFonts w:ascii="Times New Roman" w:hAnsi="Times New Roman" w:cs="Times New Roman"/>
          <w:sz w:val="24"/>
          <w:szCs w:val="24"/>
          <w:lang w:eastAsia="el-GR"/>
        </w:rPr>
        <w:t>y of</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health services to a specifi</w:t>
      </w:r>
      <w:r>
        <w:rPr>
          <w:rFonts w:ascii="Times New Roman" w:hAnsi="Times New Roman" w:cs="Times New Roman"/>
          <w:sz w:val="24"/>
          <w:szCs w:val="24"/>
          <w:lang w:eastAsia="el-GR"/>
        </w:rPr>
        <w:t>c</w:t>
      </w:r>
      <w:r w:rsidRPr="00D515EA">
        <w:rPr>
          <w:rFonts w:ascii="Times New Roman" w:hAnsi="Times New Roman" w:cs="Times New Roman"/>
          <w:sz w:val="24"/>
          <w:szCs w:val="24"/>
          <w:lang w:eastAsia="el-GR"/>
        </w:rPr>
        <w:t xml:space="preserve"> population (Roemer, 1991). A more concrete definition highlights</w:t>
      </w:r>
      <w:r>
        <w:rPr>
          <w:rFonts w:ascii="Times New Roman" w:hAnsi="Times New Roman" w:cs="Times New Roman"/>
          <w:sz w:val="24"/>
          <w:szCs w:val="24"/>
          <w:lang w:eastAsia="el-GR"/>
        </w:rPr>
        <w:t xml:space="preserve"> the notion </w:t>
      </w:r>
      <w:r w:rsidRPr="00D515EA">
        <w:rPr>
          <w:rFonts w:ascii="Times New Roman" w:hAnsi="Times New Roman" w:cs="Times New Roman"/>
          <w:sz w:val="24"/>
          <w:szCs w:val="24"/>
          <w:lang w:eastAsia="el-GR"/>
        </w:rPr>
        <w:t>that a health</w:t>
      </w:r>
      <w:r>
        <w:rPr>
          <w:rFonts w:ascii="Times New Roman" w:hAnsi="Times New Roman" w:cs="Times New Roman"/>
          <w:sz w:val="24"/>
          <w:szCs w:val="24"/>
          <w:lang w:eastAsia="el-GR"/>
        </w:rPr>
        <w:t>care</w:t>
      </w:r>
      <w:r w:rsidRPr="00D515EA">
        <w:rPr>
          <w:rFonts w:ascii="Times New Roman" w:hAnsi="Times New Roman" w:cs="Times New Roman"/>
          <w:sz w:val="24"/>
          <w:szCs w:val="24"/>
          <w:lang w:eastAsia="el-GR"/>
        </w:rPr>
        <w:t xml:space="preserve"> system is “</w:t>
      </w:r>
      <w:r w:rsidRPr="00314FC3">
        <w:rPr>
          <w:rFonts w:ascii="Times New Roman" w:hAnsi="Times New Roman" w:cs="Times New Roman"/>
          <w:iCs/>
          <w:sz w:val="24"/>
          <w:szCs w:val="24"/>
          <w:lang w:eastAsia="el-GR"/>
        </w:rPr>
        <w:t>all the structures and infrastructures that produce health and prevention services based on institutionalised rules of organisation and operation by the State, and aiming at maintaining and promoting public health</w:t>
      </w:r>
      <w:r w:rsidRPr="00314FC3">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(Theodorou and Mitrosili 1999, p.16). </w:t>
      </w:r>
      <w:r w:rsidR="00A35412">
        <w:rPr>
          <w:rFonts w:ascii="Times New Roman" w:eastAsia="Times New Roman" w:hAnsi="Times New Roman" w:cs="Times New Roman"/>
          <w:sz w:val="24"/>
          <w:szCs w:val="24"/>
          <w:lang w:eastAsia="el-GR"/>
        </w:rPr>
        <w:t xml:space="preserve">Worldwide, governments </w:t>
      </w:r>
      <w:r w:rsidR="00D515EA" w:rsidRPr="00D515EA">
        <w:rPr>
          <w:rFonts w:ascii="Times New Roman" w:eastAsia="Times New Roman" w:hAnsi="Times New Roman" w:cs="Times New Roman"/>
          <w:sz w:val="24"/>
          <w:szCs w:val="24"/>
          <w:lang w:eastAsia="el-GR"/>
        </w:rPr>
        <w:t>have</w:t>
      </w:r>
      <w:r w:rsidR="00C84F3E">
        <w:rPr>
          <w:rFonts w:ascii="Times New Roman" w:eastAsia="Times New Roman" w:hAnsi="Times New Roman" w:cs="Times New Roman"/>
          <w:sz w:val="24"/>
          <w:szCs w:val="24"/>
          <w:lang w:eastAsia="el-GR"/>
        </w:rPr>
        <w:t xml:space="preserve"> been</w:t>
      </w:r>
      <w:r w:rsidR="00D515EA" w:rsidRPr="00D515EA">
        <w:rPr>
          <w:rFonts w:ascii="Times New Roman" w:eastAsia="Times New Roman" w:hAnsi="Times New Roman" w:cs="Times New Roman"/>
          <w:sz w:val="24"/>
          <w:szCs w:val="24"/>
          <w:lang w:eastAsia="el-GR"/>
        </w:rPr>
        <w:t xml:space="preserve"> </w:t>
      </w:r>
      <w:r w:rsidR="00A35412">
        <w:rPr>
          <w:rFonts w:ascii="Times New Roman" w:eastAsia="Times New Roman" w:hAnsi="Times New Roman" w:cs="Times New Roman"/>
          <w:sz w:val="24"/>
          <w:szCs w:val="24"/>
          <w:lang w:eastAsia="el-GR"/>
        </w:rPr>
        <w:t xml:space="preserve">exerting </w:t>
      </w:r>
      <w:r w:rsidR="00A15B8D">
        <w:rPr>
          <w:rFonts w:ascii="Times New Roman" w:eastAsia="Times New Roman" w:hAnsi="Times New Roman" w:cs="Times New Roman"/>
          <w:sz w:val="24"/>
          <w:szCs w:val="24"/>
          <w:lang w:eastAsia="el-GR"/>
        </w:rPr>
        <w:t>themselves in</w:t>
      </w:r>
      <w:r w:rsidR="00A35412">
        <w:rPr>
          <w:rFonts w:ascii="Times New Roman" w:eastAsia="Times New Roman" w:hAnsi="Times New Roman" w:cs="Times New Roman"/>
          <w:sz w:val="24"/>
          <w:szCs w:val="24"/>
          <w:lang w:eastAsia="el-GR"/>
        </w:rPr>
        <w:t xml:space="preserve"> order </w:t>
      </w:r>
      <w:r w:rsidR="00D515EA" w:rsidRPr="00D515EA">
        <w:rPr>
          <w:rFonts w:ascii="Times New Roman" w:eastAsia="Times New Roman" w:hAnsi="Times New Roman" w:cs="Times New Roman"/>
          <w:sz w:val="24"/>
          <w:szCs w:val="24"/>
          <w:lang w:eastAsia="el-GR"/>
        </w:rPr>
        <w:t xml:space="preserve">to develop </w:t>
      </w:r>
      <w:r w:rsidR="00E3269B" w:rsidRPr="009B292A">
        <w:rPr>
          <w:rFonts w:ascii="Times New Roman" w:hAnsi="Times New Roman" w:cs="Times New Roman"/>
          <w:sz w:val="24"/>
          <w:szCs w:val="24"/>
          <w:lang w:eastAsia="el-GR"/>
        </w:rPr>
        <w:t xml:space="preserve">better </w:t>
      </w:r>
      <w:r w:rsidR="00E3269B">
        <w:rPr>
          <w:rFonts w:ascii="Times New Roman" w:hAnsi="Times New Roman" w:cs="Times New Roman"/>
          <w:sz w:val="24"/>
          <w:szCs w:val="24"/>
          <w:lang w:eastAsia="el-GR"/>
        </w:rPr>
        <w:t xml:space="preserve">and more efficient </w:t>
      </w:r>
      <w:r w:rsidR="00E3269B" w:rsidRPr="009B292A">
        <w:rPr>
          <w:rFonts w:ascii="Times New Roman" w:hAnsi="Times New Roman" w:cs="Times New Roman"/>
          <w:sz w:val="24"/>
          <w:szCs w:val="24"/>
          <w:lang w:eastAsia="el-GR"/>
        </w:rPr>
        <w:t xml:space="preserve">healthcare systems </w:t>
      </w:r>
      <w:r w:rsidR="00E3269B">
        <w:rPr>
          <w:rFonts w:ascii="Times New Roman" w:hAnsi="Times New Roman" w:cs="Times New Roman"/>
          <w:sz w:val="24"/>
          <w:szCs w:val="24"/>
          <w:lang w:eastAsia="el-GR"/>
        </w:rPr>
        <w:t xml:space="preserve">so that their respective citizens </w:t>
      </w:r>
      <w:r w:rsidR="00E3269B">
        <w:rPr>
          <w:rFonts w:ascii="Times New Roman" w:hAnsi="Times New Roman" w:cs="Times New Roman"/>
          <w:sz w:val="24"/>
          <w:szCs w:val="24"/>
          <w:lang w:eastAsia="el-GR"/>
        </w:rPr>
        <w:lastRenderedPageBreak/>
        <w:t xml:space="preserve">may enjoy a high </w:t>
      </w:r>
      <w:r w:rsidR="00E3269B" w:rsidRPr="009B292A">
        <w:rPr>
          <w:rFonts w:ascii="Times New Roman" w:hAnsi="Times New Roman" w:cs="Times New Roman"/>
          <w:sz w:val="24"/>
          <w:szCs w:val="24"/>
          <w:lang w:eastAsia="el-GR"/>
        </w:rPr>
        <w:t xml:space="preserve">standard of living. </w:t>
      </w:r>
      <w:r w:rsidR="00E3269B">
        <w:rPr>
          <w:rFonts w:ascii="Times New Roman" w:eastAsia="Times New Roman" w:hAnsi="Times New Roman" w:cs="Times New Roman"/>
          <w:sz w:val="24"/>
          <w:szCs w:val="24"/>
          <w:lang w:eastAsia="el-GR"/>
        </w:rPr>
        <w:t>Many are the places where</w:t>
      </w:r>
      <w:r w:rsidR="00D515EA" w:rsidRPr="009B292A">
        <w:rPr>
          <w:rFonts w:ascii="Times New Roman" w:eastAsia="Times New Roman" w:hAnsi="Times New Roman" w:cs="Times New Roman"/>
          <w:sz w:val="24"/>
          <w:szCs w:val="24"/>
          <w:lang w:eastAsia="el-GR"/>
        </w:rPr>
        <w:t xml:space="preserve"> access to healthcare is a citizen’s </w:t>
      </w:r>
      <w:r w:rsidR="00A15B8D" w:rsidRPr="009B292A">
        <w:rPr>
          <w:rFonts w:ascii="Times New Roman" w:eastAsia="Times New Roman" w:hAnsi="Times New Roman" w:cs="Times New Roman"/>
          <w:sz w:val="24"/>
          <w:szCs w:val="24"/>
          <w:lang w:eastAsia="el-GR"/>
        </w:rPr>
        <w:t>right,</w:t>
      </w:r>
      <w:r w:rsidR="00A15B8D">
        <w:rPr>
          <w:rFonts w:ascii="Times New Roman" w:eastAsia="Times New Roman" w:hAnsi="Times New Roman" w:cs="Times New Roman"/>
          <w:sz w:val="24"/>
          <w:szCs w:val="24"/>
          <w:lang w:eastAsia="el-GR"/>
        </w:rPr>
        <w:t xml:space="preserve"> with</w:t>
      </w:r>
      <w:r w:rsidR="00E3269B">
        <w:rPr>
          <w:rFonts w:ascii="Times New Roman" w:eastAsia="Times New Roman" w:hAnsi="Times New Roman" w:cs="Times New Roman"/>
          <w:sz w:val="24"/>
          <w:szCs w:val="24"/>
          <w:lang w:eastAsia="el-GR"/>
        </w:rPr>
        <w:t xml:space="preserve"> exceptions</w:t>
      </w:r>
      <w:r w:rsidR="00D515EA" w:rsidRPr="009B292A">
        <w:rPr>
          <w:rFonts w:ascii="Times New Roman" w:eastAsia="Times New Roman" w:hAnsi="Times New Roman" w:cs="Times New Roman"/>
          <w:sz w:val="24"/>
          <w:szCs w:val="24"/>
          <w:lang w:eastAsia="el-GR"/>
        </w:rPr>
        <w:t xml:space="preserve"> such as the United States of America where healthcare is not </w:t>
      </w:r>
      <w:r w:rsidR="00176ED0" w:rsidRPr="00C1585B">
        <w:rPr>
          <w:rFonts w:ascii="Times New Roman" w:hAnsi="Times New Roman" w:cs="Times New Roman"/>
          <w:sz w:val="24"/>
          <w:szCs w:val="24"/>
        </w:rPr>
        <w:t>explicitly provided by the Constitution</w:t>
      </w:r>
      <w:r w:rsidR="00D515EA" w:rsidRPr="009B292A">
        <w:rPr>
          <w:rFonts w:ascii="Times New Roman" w:eastAsia="Times New Roman" w:hAnsi="Times New Roman" w:cs="Times New Roman"/>
          <w:sz w:val="24"/>
          <w:szCs w:val="24"/>
          <w:lang w:eastAsia="el-GR"/>
        </w:rPr>
        <w:t xml:space="preserve">. </w:t>
      </w:r>
      <w:r w:rsidR="006B5E3C">
        <w:rPr>
          <w:rFonts w:ascii="Times New Roman" w:hAnsi="Times New Roman" w:cs="Times New Roman"/>
          <w:sz w:val="24"/>
          <w:szCs w:val="24"/>
          <w:lang w:eastAsia="el-GR"/>
        </w:rPr>
        <w:t>Nevertheless, n</w:t>
      </w:r>
      <w:r w:rsidR="006B5E3C" w:rsidRPr="009B292A">
        <w:rPr>
          <w:rFonts w:ascii="Times New Roman" w:hAnsi="Times New Roman" w:cs="Times New Roman"/>
          <w:sz w:val="24"/>
          <w:szCs w:val="24"/>
          <w:lang w:eastAsia="el-GR"/>
        </w:rPr>
        <w:t xml:space="preserve">ot all countries face the same problems </w:t>
      </w:r>
      <w:r w:rsidR="006B5E3C">
        <w:rPr>
          <w:rFonts w:ascii="Times New Roman" w:hAnsi="Times New Roman" w:cs="Times New Roman"/>
          <w:sz w:val="24"/>
          <w:szCs w:val="24"/>
          <w:lang w:eastAsia="el-GR"/>
        </w:rPr>
        <w:t xml:space="preserve">in terms of their </w:t>
      </w:r>
      <w:r w:rsidR="006B5E3C" w:rsidRPr="009B292A">
        <w:rPr>
          <w:rFonts w:ascii="Times New Roman" w:hAnsi="Times New Roman" w:cs="Times New Roman"/>
          <w:sz w:val="24"/>
          <w:szCs w:val="24"/>
          <w:lang w:eastAsia="el-GR"/>
        </w:rPr>
        <w:t>healthcare</w:t>
      </w:r>
      <w:r w:rsidR="006B5E3C">
        <w:rPr>
          <w:rFonts w:ascii="Times New Roman" w:hAnsi="Times New Roman" w:cs="Times New Roman"/>
          <w:sz w:val="24"/>
          <w:szCs w:val="24"/>
          <w:lang w:eastAsia="el-GR"/>
        </w:rPr>
        <w:t xml:space="preserve"> </w:t>
      </w:r>
      <w:r w:rsidR="00C6498B" w:rsidRPr="00C6498B">
        <w:rPr>
          <w:rFonts w:ascii="Times New Roman" w:hAnsi="Times New Roman" w:cs="Times New Roman"/>
          <w:sz w:val="24"/>
          <w:szCs w:val="24"/>
          <w:lang w:eastAsia="el-GR"/>
        </w:rPr>
        <w:t>systems. Therefore, established policies vary and so do methods</w:t>
      </w:r>
      <w:r w:rsidR="00C6498B">
        <w:rPr>
          <w:rFonts w:ascii="Times New Roman" w:hAnsi="Times New Roman" w:cs="Times New Roman"/>
          <w:sz w:val="24"/>
          <w:szCs w:val="24"/>
          <w:lang w:eastAsia="el-GR"/>
        </w:rPr>
        <w:t xml:space="preserve"> of financing</w:t>
      </w:r>
      <w:r w:rsidR="00C6498B" w:rsidRPr="00C6498B">
        <w:rPr>
          <w:rFonts w:ascii="Times New Roman" w:hAnsi="Times New Roman" w:cs="Times New Roman"/>
          <w:sz w:val="24"/>
          <w:szCs w:val="24"/>
          <w:lang w:eastAsia="el-GR"/>
        </w:rPr>
        <w:t xml:space="preserve"> and means of developing a healthcare system which also present differences. Certain of those systems, such as the UK’s NHS, are of long standing, while others, such as those in African countries, are still undergoing development. Whatever the differences, all countries </w:t>
      </w:r>
      <w:r w:rsidR="00E3269B" w:rsidRPr="00C6498B">
        <w:rPr>
          <w:rFonts w:ascii="Times New Roman" w:hAnsi="Times New Roman" w:cs="Times New Roman"/>
          <w:sz w:val="24"/>
          <w:szCs w:val="24"/>
          <w:lang w:eastAsia="el-GR"/>
        </w:rPr>
        <w:t>have</w:t>
      </w:r>
      <w:r w:rsidR="00E3269B">
        <w:rPr>
          <w:rFonts w:ascii="Times New Roman" w:hAnsi="Times New Roman" w:cs="Times New Roman"/>
          <w:sz w:val="24"/>
          <w:szCs w:val="24"/>
          <w:lang w:eastAsia="el-GR"/>
        </w:rPr>
        <w:t xml:space="preserve"> the same </w:t>
      </w:r>
      <w:r w:rsidR="00E3269B" w:rsidRPr="009B292A">
        <w:rPr>
          <w:rFonts w:ascii="Times New Roman" w:hAnsi="Times New Roman" w:cs="Times New Roman"/>
          <w:sz w:val="24"/>
          <w:szCs w:val="24"/>
          <w:lang w:eastAsia="el-GR"/>
        </w:rPr>
        <w:t>pressing issue</w:t>
      </w:r>
      <w:r w:rsidR="00E3269B">
        <w:rPr>
          <w:rFonts w:ascii="Times New Roman" w:hAnsi="Times New Roman" w:cs="Times New Roman"/>
          <w:sz w:val="24"/>
          <w:szCs w:val="24"/>
          <w:lang w:eastAsia="el-GR"/>
        </w:rPr>
        <w:t xml:space="preserve"> to resolve: </w:t>
      </w:r>
      <w:r w:rsidR="00E3269B" w:rsidRPr="009B292A">
        <w:rPr>
          <w:rFonts w:ascii="Times New Roman" w:hAnsi="Times New Roman" w:cs="Times New Roman"/>
          <w:sz w:val="24"/>
          <w:szCs w:val="24"/>
          <w:lang w:eastAsia="el-GR"/>
        </w:rPr>
        <w:t xml:space="preserve">how to provide high quality healthcare to all citizens by </w:t>
      </w:r>
      <w:r w:rsidR="00E3269B">
        <w:rPr>
          <w:rFonts w:ascii="Times New Roman" w:hAnsi="Times New Roman" w:cs="Times New Roman"/>
          <w:sz w:val="24"/>
          <w:szCs w:val="24"/>
          <w:lang w:eastAsia="el-GR"/>
        </w:rPr>
        <w:t xml:space="preserve">properly </w:t>
      </w:r>
      <w:r w:rsidR="00E3269B" w:rsidRPr="009B292A">
        <w:rPr>
          <w:rFonts w:ascii="Times New Roman" w:hAnsi="Times New Roman" w:cs="Times New Roman"/>
          <w:sz w:val="24"/>
          <w:szCs w:val="24"/>
          <w:lang w:eastAsia="el-GR"/>
        </w:rPr>
        <w:t>coordinati</w:t>
      </w:r>
      <w:r w:rsidR="00E3269B">
        <w:rPr>
          <w:rFonts w:ascii="Times New Roman" w:hAnsi="Times New Roman" w:cs="Times New Roman"/>
          <w:sz w:val="24"/>
          <w:szCs w:val="24"/>
          <w:lang w:eastAsia="el-GR"/>
        </w:rPr>
        <w:t xml:space="preserve">ng </w:t>
      </w:r>
      <w:r w:rsidR="00E3269B" w:rsidRPr="009B292A">
        <w:rPr>
          <w:rFonts w:ascii="Times New Roman" w:hAnsi="Times New Roman" w:cs="Times New Roman"/>
          <w:sz w:val="24"/>
          <w:szCs w:val="24"/>
          <w:lang w:eastAsia="el-GR"/>
        </w:rPr>
        <w:t>resources</w:t>
      </w:r>
      <w:r w:rsidR="00E3269B">
        <w:rPr>
          <w:rFonts w:ascii="Times New Roman" w:hAnsi="Times New Roman" w:cs="Times New Roman"/>
          <w:sz w:val="24"/>
          <w:szCs w:val="24"/>
          <w:lang w:eastAsia="el-GR"/>
        </w:rPr>
        <w:t xml:space="preserve">, all the </w:t>
      </w:r>
      <w:r w:rsidR="00E3269B" w:rsidRPr="009B292A">
        <w:rPr>
          <w:rFonts w:ascii="Times New Roman" w:hAnsi="Times New Roman" w:cs="Times New Roman"/>
          <w:sz w:val="24"/>
          <w:szCs w:val="24"/>
          <w:lang w:eastAsia="el-GR"/>
        </w:rPr>
        <w:t>while keeping costs low</w:t>
      </w:r>
      <w:r w:rsidR="00E3269B">
        <w:rPr>
          <w:rFonts w:ascii="Times New Roman" w:hAnsi="Times New Roman" w:cs="Times New Roman"/>
          <w:sz w:val="24"/>
          <w:szCs w:val="24"/>
          <w:lang w:eastAsia="el-GR"/>
        </w:rPr>
        <w:t>. In view of the today’s harsh, global economic environment</w:t>
      </w:r>
      <w:r w:rsidR="00E3269B" w:rsidRPr="009B292A">
        <w:rPr>
          <w:rFonts w:ascii="Times New Roman" w:hAnsi="Times New Roman" w:cs="Times New Roman"/>
          <w:sz w:val="24"/>
          <w:szCs w:val="24"/>
          <w:lang w:eastAsia="el-GR"/>
        </w:rPr>
        <w:t xml:space="preserve">, </w:t>
      </w:r>
      <w:r w:rsidR="00E3269B">
        <w:rPr>
          <w:rFonts w:ascii="Times New Roman" w:hAnsi="Times New Roman" w:cs="Times New Roman"/>
          <w:sz w:val="24"/>
          <w:szCs w:val="24"/>
          <w:lang w:eastAsia="el-GR"/>
        </w:rPr>
        <w:t xml:space="preserve">that is no mean </w:t>
      </w:r>
      <w:r w:rsidR="00154072" w:rsidRPr="00154072">
        <w:rPr>
          <w:rFonts w:ascii="Times New Roman" w:hAnsi="Times New Roman" w:cs="Times New Roman"/>
          <w:sz w:val="24"/>
          <w:szCs w:val="24"/>
          <w:lang w:eastAsia="el-GR"/>
        </w:rPr>
        <w:t>feat.</w:t>
      </w:r>
    </w:p>
    <w:p w:rsidR="006B5E3C" w:rsidRPr="00362BEA" w:rsidRDefault="006B5E3C" w:rsidP="006B5E3C">
      <w:pPr>
        <w:spacing w:before="240" w:after="240" w:line="480" w:lineRule="auto"/>
        <w:jc w:val="both"/>
        <w:rPr>
          <w:rFonts w:ascii="Times New Roman" w:hAnsi="Times New Roman" w:cs="Times New Roman"/>
          <w:sz w:val="24"/>
          <w:szCs w:val="24"/>
          <w:lang w:eastAsia="el-GR"/>
        </w:rPr>
      </w:pPr>
      <w:r w:rsidRPr="00362BEA">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 xml:space="preserve">grave </w:t>
      </w:r>
      <w:r w:rsidRPr="00362BEA">
        <w:rPr>
          <w:rFonts w:ascii="Times New Roman" w:hAnsi="Times New Roman" w:cs="Times New Roman"/>
          <w:sz w:val="24"/>
          <w:szCs w:val="24"/>
          <w:lang w:eastAsia="el-GR"/>
        </w:rPr>
        <w:t xml:space="preserve">financial crisis </w:t>
      </w:r>
      <w:r>
        <w:rPr>
          <w:rFonts w:ascii="Times New Roman" w:hAnsi="Times New Roman" w:cs="Times New Roman"/>
          <w:sz w:val="24"/>
          <w:szCs w:val="24"/>
          <w:lang w:eastAsia="el-GR"/>
        </w:rPr>
        <w:t xml:space="preserve">which </w:t>
      </w:r>
      <w:r w:rsidRPr="00362BEA">
        <w:rPr>
          <w:rFonts w:ascii="Times New Roman" w:hAnsi="Times New Roman" w:cs="Times New Roman"/>
          <w:sz w:val="24"/>
          <w:szCs w:val="24"/>
          <w:lang w:eastAsia="el-GR"/>
        </w:rPr>
        <w:t xml:space="preserve">erupted in 2008 </w:t>
      </w:r>
      <w:r>
        <w:rPr>
          <w:rFonts w:ascii="Times New Roman" w:hAnsi="Times New Roman" w:cs="Times New Roman"/>
          <w:sz w:val="24"/>
          <w:szCs w:val="24"/>
          <w:lang w:eastAsia="el-GR"/>
        </w:rPr>
        <w:t xml:space="preserve">led to </w:t>
      </w:r>
      <w:r w:rsidRPr="00362BEA">
        <w:rPr>
          <w:rFonts w:ascii="Times New Roman" w:hAnsi="Times New Roman" w:cs="Times New Roman"/>
          <w:sz w:val="24"/>
          <w:szCs w:val="24"/>
          <w:lang w:eastAsia="el-GR"/>
        </w:rPr>
        <w:t xml:space="preserve">substantial losses in all sectors of society; </w:t>
      </w:r>
      <w:r>
        <w:rPr>
          <w:rFonts w:ascii="Times New Roman" w:hAnsi="Times New Roman" w:cs="Times New Roman"/>
          <w:sz w:val="24"/>
          <w:szCs w:val="24"/>
          <w:lang w:eastAsia="el-GR"/>
        </w:rPr>
        <w:t xml:space="preserve">greatly </w:t>
      </w:r>
      <w:r w:rsidR="00A15B8D">
        <w:rPr>
          <w:rFonts w:ascii="Times New Roman" w:hAnsi="Times New Roman" w:cs="Times New Roman"/>
          <w:sz w:val="24"/>
          <w:szCs w:val="24"/>
          <w:lang w:eastAsia="el-GR"/>
        </w:rPr>
        <w:t>impacting on</w:t>
      </w:r>
      <w:r>
        <w:rPr>
          <w:rFonts w:ascii="Times New Roman" w:hAnsi="Times New Roman" w:cs="Times New Roman"/>
          <w:sz w:val="24"/>
          <w:szCs w:val="24"/>
          <w:lang w:eastAsia="el-GR"/>
        </w:rPr>
        <w:t xml:space="preserve"> </w:t>
      </w:r>
      <w:r w:rsidRPr="00362BEA">
        <w:rPr>
          <w:rFonts w:ascii="Times New Roman" w:hAnsi="Times New Roman" w:cs="Times New Roman"/>
          <w:sz w:val="24"/>
          <w:szCs w:val="24"/>
          <w:lang w:eastAsia="el-GR"/>
        </w:rPr>
        <w:t>national and local systems</w:t>
      </w:r>
      <w:r>
        <w:rPr>
          <w:rFonts w:ascii="Times New Roman" w:hAnsi="Times New Roman" w:cs="Times New Roman"/>
          <w:sz w:val="24"/>
          <w:szCs w:val="24"/>
          <w:lang w:eastAsia="el-GR"/>
        </w:rPr>
        <w:t xml:space="preserve"> alike</w:t>
      </w:r>
      <w:r w:rsidR="006B2B41">
        <w:rPr>
          <w:rFonts w:ascii="Times New Roman" w:hAnsi="Times New Roman" w:cs="Times New Roman"/>
          <w:sz w:val="24"/>
          <w:szCs w:val="24"/>
          <w:lang w:eastAsia="el-GR"/>
        </w:rPr>
        <w:t xml:space="preserve">. </w:t>
      </w:r>
      <w:r w:rsidRPr="00362BEA">
        <w:rPr>
          <w:rFonts w:ascii="Times New Roman" w:hAnsi="Times New Roman" w:cs="Times New Roman"/>
          <w:sz w:val="24"/>
          <w:szCs w:val="24"/>
          <w:lang w:eastAsia="el-GR"/>
        </w:rPr>
        <w:t xml:space="preserve">What began as a financial failure in the industrialised world turned into a </w:t>
      </w:r>
      <w:r>
        <w:rPr>
          <w:rFonts w:ascii="Times New Roman" w:hAnsi="Times New Roman" w:cs="Times New Roman"/>
          <w:sz w:val="24"/>
          <w:szCs w:val="24"/>
          <w:lang w:eastAsia="el-GR"/>
        </w:rPr>
        <w:t xml:space="preserve">multi-faceted </w:t>
      </w:r>
      <w:r w:rsidRPr="00362BEA">
        <w:rPr>
          <w:rFonts w:ascii="Times New Roman" w:hAnsi="Times New Roman" w:cs="Times New Roman"/>
          <w:sz w:val="24"/>
          <w:szCs w:val="24"/>
          <w:lang w:eastAsia="el-GR"/>
        </w:rPr>
        <w:t xml:space="preserve">crisis </w:t>
      </w:r>
      <w:r w:rsidR="000A445F">
        <w:rPr>
          <w:rFonts w:ascii="Times New Roman" w:hAnsi="Times New Roman" w:cs="Times New Roman"/>
          <w:sz w:val="24"/>
          <w:szCs w:val="24"/>
          <w:lang w:eastAsia="el-GR"/>
        </w:rPr>
        <w:t xml:space="preserve">akin to </w:t>
      </w:r>
      <w:proofErr w:type="gramStart"/>
      <w:r w:rsidR="00A15B8D">
        <w:rPr>
          <w:rFonts w:ascii="Times New Roman" w:hAnsi="Times New Roman" w:cs="Times New Roman"/>
          <w:sz w:val="24"/>
          <w:szCs w:val="24"/>
        </w:rPr>
        <w:t>wildfire</w:t>
      </w:r>
      <w:r w:rsidR="00A15B8D">
        <w:rPr>
          <w:rFonts w:ascii="Times New Roman" w:hAnsi="Times New Roman" w:cs="Times New Roman"/>
          <w:sz w:val="24"/>
          <w:szCs w:val="24"/>
          <w:lang w:eastAsia="el-GR"/>
        </w:rPr>
        <w:t>.</w:t>
      </w:r>
      <w:proofErr w:type="gramEnd"/>
      <w:r w:rsidR="00A15B8D" w:rsidRPr="00362BEA">
        <w:rPr>
          <w:rFonts w:ascii="Times New Roman" w:hAnsi="Times New Roman" w:cs="Times New Roman"/>
          <w:sz w:val="24"/>
          <w:szCs w:val="24"/>
          <w:lang w:eastAsia="el-GR"/>
        </w:rPr>
        <w:t xml:space="preserve"> The</w:t>
      </w:r>
      <w:r w:rsidRPr="00362B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reverberating, </w:t>
      </w:r>
      <w:r w:rsidRPr="00362BEA">
        <w:rPr>
          <w:rFonts w:ascii="Times New Roman" w:hAnsi="Times New Roman" w:cs="Times New Roman"/>
          <w:sz w:val="24"/>
          <w:szCs w:val="24"/>
          <w:lang w:eastAsia="el-GR"/>
        </w:rPr>
        <w:t>adverse effects of th</w:t>
      </w:r>
      <w:r>
        <w:rPr>
          <w:rFonts w:ascii="Times New Roman" w:hAnsi="Times New Roman" w:cs="Times New Roman"/>
          <w:sz w:val="24"/>
          <w:szCs w:val="24"/>
          <w:lang w:eastAsia="el-GR"/>
        </w:rPr>
        <w:t>at</w:t>
      </w:r>
      <w:r w:rsidRPr="00362BEA">
        <w:rPr>
          <w:rFonts w:ascii="Times New Roman" w:hAnsi="Times New Roman" w:cs="Times New Roman"/>
          <w:sz w:val="24"/>
          <w:szCs w:val="24"/>
          <w:lang w:eastAsia="el-GR"/>
        </w:rPr>
        <w:t xml:space="preserve"> challenge </w:t>
      </w:r>
      <w:r>
        <w:rPr>
          <w:rFonts w:ascii="Times New Roman" w:hAnsi="Times New Roman" w:cs="Times New Roman"/>
          <w:sz w:val="24"/>
          <w:szCs w:val="24"/>
          <w:lang w:eastAsia="el-GR"/>
        </w:rPr>
        <w:t xml:space="preserve">went </w:t>
      </w:r>
      <w:r w:rsidRPr="00362BEA">
        <w:rPr>
          <w:rFonts w:ascii="Times New Roman" w:hAnsi="Times New Roman" w:cs="Times New Roman"/>
          <w:sz w:val="24"/>
          <w:szCs w:val="24"/>
          <w:lang w:eastAsia="el-GR"/>
        </w:rPr>
        <w:t xml:space="preserve">far faster, wider, and deeper than </w:t>
      </w:r>
      <w:r>
        <w:rPr>
          <w:rFonts w:ascii="Times New Roman" w:hAnsi="Times New Roman" w:cs="Times New Roman"/>
          <w:sz w:val="24"/>
          <w:szCs w:val="24"/>
          <w:lang w:eastAsia="el-GR"/>
        </w:rPr>
        <w:t xml:space="preserve">anyone ever </w:t>
      </w:r>
      <w:r w:rsidRPr="00362BEA">
        <w:rPr>
          <w:rFonts w:ascii="Times New Roman" w:hAnsi="Times New Roman" w:cs="Times New Roman"/>
          <w:sz w:val="24"/>
          <w:szCs w:val="24"/>
          <w:lang w:eastAsia="el-GR"/>
        </w:rPr>
        <w:t>expected</w:t>
      </w:r>
      <w:r>
        <w:rPr>
          <w:rFonts w:ascii="Times New Roman" w:hAnsi="Times New Roman" w:cs="Times New Roman"/>
          <w:sz w:val="24"/>
          <w:szCs w:val="24"/>
          <w:lang w:eastAsia="el-GR"/>
        </w:rPr>
        <w:t xml:space="preserve"> </w:t>
      </w:r>
      <w:r w:rsidR="00D50EA8">
        <w:rPr>
          <w:rFonts w:ascii="Times New Roman" w:hAnsi="Times New Roman" w:cs="Times New Roman"/>
          <w:sz w:val="24"/>
          <w:szCs w:val="24"/>
          <w:lang w:eastAsia="el-GR"/>
        </w:rPr>
        <w:t>with</w:t>
      </w:r>
      <w:r>
        <w:rPr>
          <w:rFonts w:ascii="Times New Roman" w:hAnsi="Times New Roman" w:cs="Times New Roman"/>
          <w:sz w:val="24"/>
          <w:szCs w:val="24"/>
          <w:lang w:eastAsia="el-GR"/>
        </w:rPr>
        <w:t xml:space="preserve"> g</w:t>
      </w:r>
      <w:r w:rsidRPr="00362BEA">
        <w:rPr>
          <w:rFonts w:ascii="Times New Roman" w:hAnsi="Times New Roman" w:cs="Times New Roman"/>
          <w:sz w:val="24"/>
          <w:szCs w:val="24"/>
          <w:lang w:eastAsia="el-GR"/>
        </w:rPr>
        <w:t xml:space="preserve">overnments now concerned with the impact of the financial crisis on the healthcare standards of </w:t>
      </w:r>
      <w:r>
        <w:rPr>
          <w:rFonts w:ascii="Times New Roman" w:hAnsi="Times New Roman" w:cs="Times New Roman"/>
          <w:sz w:val="24"/>
          <w:szCs w:val="24"/>
          <w:lang w:eastAsia="el-GR"/>
        </w:rPr>
        <w:t>their countries</w:t>
      </w:r>
      <w:r w:rsidRPr="00362BEA">
        <w:rPr>
          <w:rFonts w:ascii="Times New Roman" w:hAnsi="Times New Roman" w:cs="Times New Roman"/>
          <w:sz w:val="24"/>
          <w:szCs w:val="24"/>
          <w:lang w:eastAsia="el-GR"/>
        </w:rPr>
        <w:t xml:space="preserve">. </w:t>
      </w:r>
      <w:r w:rsidR="00D50EA8">
        <w:rPr>
          <w:rFonts w:ascii="Times New Roman" w:hAnsi="Times New Roman" w:cs="Times New Roman"/>
          <w:sz w:val="24"/>
          <w:szCs w:val="24"/>
          <w:lang w:eastAsia="el-GR"/>
        </w:rPr>
        <w:t>P</w:t>
      </w:r>
      <w:r w:rsidRPr="00362BEA">
        <w:rPr>
          <w:rFonts w:ascii="Times New Roman" w:hAnsi="Times New Roman" w:cs="Times New Roman"/>
          <w:sz w:val="24"/>
          <w:szCs w:val="24"/>
          <w:lang w:eastAsia="el-GR"/>
        </w:rPr>
        <w:t xml:space="preserve">oorer and developing countries with newly </w:t>
      </w:r>
      <w:r>
        <w:rPr>
          <w:rFonts w:ascii="Times New Roman" w:hAnsi="Times New Roman" w:cs="Times New Roman"/>
          <w:sz w:val="24"/>
          <w:szCs w:val="24"/>
          <w:lang w:eastAsia="el-GR"/>
        </w:rPr>
        <w:t xml:space="preserve">minted </w:t>
      </w:r>
      <w:r w:rsidRPr="00362BEA">
        <w:rPr>
          <w:rFonts w:ascii="Times New Roman" w:hAnsi="Times New Roman" w:cs="Times New Roman"/>
          <w:sz w:val="24"/>
          <w:szCs w:val="24"/>
          <w:lang w:eastAsia="el-GR"/>
        </w:rPr>
        <w:t>healthcare systems are faced with funding shortages due to reduced social insurance as a consequence of high unemployment and lower wages. In line with th</w:t>
      </w:r>
      <w:r>
        <w:rPr>
          <w:rFonts w:ascii="Times New Roman" w:hAnsi="Times New Roman" w:cs="Times New Roman"/>
          <w:sz w:val="24"/>
          <w:szCs w:val="24"/>
          <w:lang w:eastAsia="el-GR"/>
        </w:rPr>
        <w:t>at</w:t>
      </w:r>
      <w:r w:rsidRPr="00362BEA">
        <w:rPr>
          <w:rFonts w:ascii="Times New Roman" w:hAnsi="Times New Roman" w:cs="Times New Roman"/>
          <w:sz w:val="24"/>
          <w:szCs w:val="24"/>
          <w:lang w:eastAsia="el-GR"/>
        </w:rPr>
        <w:t xml:space="preserve">, social protection, welfare, and the healthcare services of developed countries, such as Greece, Italy, Spain and </w:t>
      </w:r>
      <w:r>
        <w:rPr>
          <w:rFonts w:ascii="Times New Roman" w:hAnsi="Times New Roman" w:cs="Times New Roman"/>
          <w:sz w:val="24"/>
          <w:szCs w:val="24"/>
          <w:lang w:eastAsia="el-GR"/>
        </w:rPr>
        <w:t>more</w:t>
      </w:r>
      <w:r w:rsidRPr="00362B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have been gravely afflicted </w:t>
      </w:r>
      <w:r w:rsidRPr="00362BEA">
        <w:rPr>
          <w:rFonts w:ascii="Times New Roman" w:hAnsi="Times New Roman" w:cs="Times New Roman"/>
          <w:sz w:val="24"/>
          <w:szCs w:val="24"/>
          <w:lang w:eastAsia="el-GR"/>
        </w:rPr>
        <w:t xml:space="preserve">by </w:t>
      </w:r>
      <w:r>
        <w:rPr>
          <w:rFonts w:ascii="Times New Roman" w:hAnsi="Times New Roman" w:cs="Times New Roman"/>
          <w:sz w:val="24"/>
          <w:szCs w:val="24"/>
          <w:lang w:eastAsia="el-GR"/>
        </w:rPr>
        <w:t>the necessary evil</w:t>
      </w:r>
      <w:r w:rsidR="00C6498B">
        <w:rPr>
          <w:rFonts w:ascii="Times New Roman" w:hAnsi="Times New Roman" w:cs="Times New Roman"/>
          <w:sz w:val="24"/>
          <w:szCs w:val="24"/>
          <w:lang w:eastAsia="el-GR"/>
        </w:rPr>
        <w:t>s</w:t>
      </w:r>
      <w:r>
        <w:rPr>
          <w:rFonts w:ascii="Times New Roman" w:hAnsi="Times New Roman" w:cs="Times New Roman"/>
          <w:sz w:val="24"/>
          <w:szCs w:val="24"/>
          <w:lang w:eastAsia="el-GR"/>
        </w:rPr>
        <w:t xml:space="preserve"> of </w:t>
      </w:r>
      <w:r w:rsidRPr="00362BEA">
        <w:rPr>
          <w:rFonts w:ascii="Times New Roman" w:hAnsi="Times New Roman" w:cs="Times New Roman"/>
          <w:sz w:val="24"/>
          <w:szCs w:val="24"/>
          <w:lang w:eastAsia="el-GR"/>
        </w:rPr>
        <w:t xml:space="preserve">austerity measures and reduced spending on public services. </w:t>
      </w:r>
      <w:r>
        <w:rPr>
          <w:rFonts w:ascii="Times New Roman" w:hAnsi="Times New Roman" w:cs="Times New Roman"/>
          <w:sz w:val="24"/>
          <w:szCs w:val="24"/>
          <w:lang w:eastAsia="el-GR"/>
        </w:rPr>
        <w:t xml:space="preserve">Consequently, </w:t>
      </w:r>
      <w:r w:rsidRPr="00362BEA">
        <w:rPr>
          <w:rFonts w:ascii="Times New Roman" w:hAnsi="Times New Roman" w:cs="Times New Roman"/>
          <w:sz w:val="24"/>
          <w:szCs w:val="24"/>
          <w:lang w:eastAsia="el-GR"/>
        </w:rPr>
        <w:t>healthcare</w:t>
      </w:r>
      <w:r w:rsidR="00C6498B">
        <w:rPr>
          <w:rFonts w:ascii="Times New Roman" w:hAnsi="Times New Roman" w:cs="Times New Roman"/>
          <w:sz w:val="24"/>
          <w:szCs w:val="24"/>
          <w:lang w:eastAsia="el-GR"/>
        </w:rPr>
        <w:t xml:space="preserve"> costs</w:t>
      </w:r>
      <w:r w:rsidRPr="00362BEA">
        <w:rPr>
          <w:rFonts w:ascii="Times New Roman" w:hAnsi="Times New Roman" w:cs="Times New Roman"/>
          <w:sz w:val="24"/>
          <w:szCs w:val="24"/>
          <w:lang w:eastAsia="el-GR"/>
        </w:rPr>
        <w:t xml:space="preserve"> are likely to increase because of demographic ageing, a scarcity of resources, and the diminution of investments </w:t>
      </w:r>
      <w:r>
        <w:rPr>
          <w:rFonts w:ascii="Times New Roman" w:hAnsi="Times New Roman" w:cs="Times New Roman"/>
          <w:sz w:val="24"/>
          <w:szCs w:val="24"/>
          <w:lang w:eastAsia="el-GR"/>
        </w:rPr>
        <w:t xml:space="preserve">resulting from </w:t>
      </w:r>
      <w:r w:rsidRPr="00362BEA">
        <w:rPr>
          <w:rFonts w:ascii="Times New Roman" w:hAnsi="Times New Roman" w:cs="Times New Roman"/>
          <w:sz w:val="24"/>
          <w:szCs w:val="24"/>
          <w:lang w:eastAsia="el-GR"/>
        </w:rPr>
        <w:t xml:space="preserve">inflationary pressures. </w:t>
      </w:r>
      <w:r>
        <w:rPr>
          <w:rFonts w:ascii="Times New Roman" w:hAnsi="Times New Roman" w:cs="Times New Roman"/>
          <w:sz w:val="24"/>
          <w:szCs w:val="24"/>
          <w:lang w:eastAsia="el-GR"/>
        </w:rPr>
        <w:t>Adding insult to injury</w:t>
      </w:r>
      <w:r w:rsidRPr="00362BEA">
        <w:rPr>
          <w:rFonts w:ascii="Times New Roman" w:hAnsi="Times New Roman" w:cs="Times New Roman"/>
          <w:sz w:val="24"/>
          <w:szCs w:val="24"/>
          <w:lang w:eastAsia="el-GR"/>
        </w:rPr>
        <w:t xml:space="preserve">, </w:t>
      </w:r>
      <w:r w:rsidR="00C6498B" w:rsidRPr="00C6498B">
        <w:rPr>
          <w:rFonts w:ascii="Times New Roman" w:hAnsi="Times New Roman" w:cs="Times New Roman"/>
          <w:sz w:val="24"/>
          <w:szCs w:val="24"/>
          <w:lang w:eastAsia="el-GR"/>
        </w:rPr>
        <w:t xml:space="preserve">the surge in demand for </w:t>
      </w:r>
      <w:r w:rsidR="00C6498B" w:rsidRPr="00C6498B">
        <w:rPr>
          <w:rFonts w:ascii="Times New Roman" w:hAnsi="Times New Roman" w:cs="Times New Roman"/>
          <w:sz w:val="24"/>
          <w:szCs w:val="24"/>
          <w:lang w:eastAsia="el-GR"/>
        </w:rPr>
        <w:lastRenderedPageBreak/>
        <w:t>essential healthcare services, which is something usually brought on by a recession, often inundates and devitalises healthcare systems and their institutions, rendering them incapable of offering even the most basic of lifesaving functions</w:t>
      </w:r>
    </w:p>
    <w:p w:rsidR="000A445F" w:rsidRDefault="006B5E3C" w:rsidP="00730393">
      <w:pPr>
        <w:spacing w:before="240" w:after="240" w:line="480" w:lineRule="auto"/>
        <w:jc w:val="both"/>
        <w:rPr>
          <w:rFonts w:ascii="Times New Roman" w:hAnsi="Times New Roman" w:cs="Times New Roman"/>
          <w:sz w:val="24"/>
          <w:szCs w:val="24"/>
        </w:rPr>
      </w:pPr>
      <w:r w:rsidRPr="00D515EA">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 xml:space="preserve">crisis </w:t>
      </w:r>
      <w:r w:rsidR="00C6498B" w:rsidRPr="00C6498B">
        <w:rPr>
          <w:rFonts w:ascii="Times New Roman" w:hAnsi="Times New Roman" w:cs="Times New Roman"/>
          <w:sz w:val="24"/>
          <w:szCs w:val="24"/>
          <w:lang w:eastAsia="el-GR"/>
        </w:rPr>
        <w:t>in question staggered</w:t>
      </w:r>
      <w:r w:rsidR="00C6498B" w:rsidRPr="00AF602E">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Greek economy</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causing a chain of </w:t>
      </w:r>
      <w:r>
        <w:rPr>
          <w:rFonts w:ascii="Times New Roman" w:hAnsi="Times New Roman" w:cs="Times New Roman"/>
          <w:sz w:val="24"/>
          <w:szCs w:val="24"/>
          <w:lang w:eastAsia="el-GR"/>
        </w:rPr>
        <w:t xml:space="preserve">devastating </w:t>
      </w:r>
      <w:r w:rsidRPr="00D515EA">
        <w:rPr>
          <w:rFonts w:ascii="Times New Roman" w:hAnsi="Times New Roman" w:cs="Times New Roman"/>
          <w:sz w:val="24"/>
          <w:szCs w:val="24"/>
          <w:lang w:eastAsia="el-GR"/>
        </w:rPr>
        <w:t xml:space="preserve">reactions in all sectors of </w:t>
      </w:r>
      <w:r w:rsidR="00A15B8D" w:rsidRPr="00D515EA">
        <w:rPr>
          <w:rFonts w:ascii="Times New Roman" w:hAnsi="Times New Roman" w:cs="Times New Roman"/>
          <w:sz w:val="24"/>
          <w:szCs w:val="24"/>
          <w:lang w:eastAsia="el-GR"/>
        </w:rPr>
        <w:t>society</w:t>
      </w:r>
      <w:r w:rsidR="00A15B8D">
        <w:rPr>
          <w:rFonts w:ascii="Times New Roman" w:hAnsi="Times New Roman" w:cs="Times New Roman"/>
          <w:sz w:val="24"/>
          <w:szCs w:val="24"/>
          <w:lang w:eastAsia="el-GR"/>
        </w:rPr>
        <w:t xml:space="preserve">: </w:t>
      </w:r>
      <w:r w:rsidR="00A15B8D" w:rsidRPr="00D515EA">
        <w:rPr>
          <w:rFonts w:ascii="Times New Roman" w:hAnsi="Times New Roman" w:cs="Times New Roman"/>
          <w:sz w:val="24"/>
          <w:szCs w:val="24"/>
          <w:lang w:eastAsia="el-GR"/>
        </w:rPr>
        <w:t>high</w:t>
      </w:r>
      <w:r w:rsidRPr="00D515EA">
        <w:rPr>
          <w:rFonts w:ascii="Times New Roman" w:hAnsi="Times New Roman" w:cs="Times New Roman"/>
          <w:sz w:val="24"/>
          <w:szCs w:val="24"/>
          <w:lang w:eastAsia="el-GR"/>
        </w:rPr>
        <w:t xml:space="preserve"> unemployment rates, </w:t>
      </w:r>
      <w:r>
        <w:rPr>
          <w:rFonts w:ascii="Times New Roman" w:hAnsi="Times New Roman" w:cs="Times New Roman"/>
          <w:sz w:val="24"/>
          <w:szCs w:val="24"/>
          <w:lang w:eastAsia="el-GR"/>
        </w:rPr>
        <w:t xml:space="preserve">stringent </w:t>
      </w:r>
      <w:r w:rsidRPr="00D515EA">
        <w:rPr>
          <w:rFonts w:ascii="Times New Roman" w:hAnsi="Times New Roman" w:cs="Times New Roman"/>
          <w:sz w:val="24"/>
          <w:szCs w:val="24"/>
          <w:lang w:eastAsia="el-GR"/>
        </w:rPr>
        <w:t>austerity measures, decrease</w:t>
      </w:r>
      <w:r>
        <w:rPr>
          <w:rFonts w:ascii="Times New Roman" w:hAnsi="Times New Roman" w:cs="Times New Roman"/>
          <w:sz w:val="24"/>
          <w:szCs w:val="24"/>
          <w:lang w:eastAsia="el-GR"/>
        </w:rPr>
        <w:t>s</w:t>
      </w:r>
      <w:r w:rsidRPr="00D515EA">
        <w:rPr>
          <w:rFonts w:ascii="Times New Roman" w:hAnsi="Times New Roman" w:cs="Times New Roman"/>
          <w:sz w:val="24"/>
          <w:szCs w:val="24"/>
          <w:lang w:eastAsia="el-GR"/>
        </w:rPr>
        <w:t xml:space="preserve"> in income, shortage of resources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and other </w:t>
      </w:r>
      <w:r>
        <w:rPr>
          <w:rFonts w:ascii="Times New Roman" w:hAnsi="Times New Roman" w:cs="Times New Roman"/>
          <w:sz w:val="24"/>
          <w:szCs w:val="24"/>
          <w:lang w:eastAsia="el-GR"/>
        </w:rPr>
        <w:t xml:space="preserve">consequences </w:t>
      </w:r>
      <w:r w:rsidRPr="00D515EA">
        <w:rPr>
          <w:rFonts w:ascii="Times New Roman" w:hAnsi="Times New Roman" w:cs="Times New Roman"/>
          <w:sz w:val="24"/>
          <w:szCs w:val="24"/>
          <w:lang w:eastAsia="el-GR"/>
        </w:rPr>
        <w:t xml:space="preserve">have </w:t>
      </w:r>
      <w:r>
        <w:rPr>
          <w:rFonts w:ascii="Times New Roman" w:hAnsi="Times New Roman" w:cs="Times New Roman"/>
          <w:sz w:val="24"/>
          <w:szCs w:val="24"/>
          <w:lang w:eastAsia="el-GR"/>
        </w:rPr>
        <w:t xml:space="preserve">exacerbated </w:t>
      </w:r>
      <w:r w:rsidRPr="00D515EA">
        <w:rPr>
          <w:rFonts w:ascii="Times New Roman" w:hAnsi="Times New Roman" w:cs="Times New Roman"/>
          <w:sz w:val="24"/>
          <w:szCs w:val="24"/>
          <w:lang w:eastAsia="el-GR"/>
        </w:rPr>
        <w:t>the physical and mental health of citizens</w:t>
      </w:r>
      <w:r>
        <w:rPr>
          <w:rFonts w:ascii="Times New Roman" w:hAnsi="Times New Roman" w:cs="Times New Roman"/>
          <w:sz w:val="24"/>
          <w:szCs w:val="24"/>
          <w:lang w:eastAsia="el-GR"/>
        </w:rPr>
        <w:t>. A</w:t>
      </w:r>
      <w:r w:rsidRPr="00D515EA">
        <w:rPr>
          <w:rFonts w:ascii="Times New Roman" w:hAnsi="Times New Roman" w:cs="Times New Roman"/>
          <w:sz w:val="24"/>
          <w:szCs w:val="24"/>
          <w:lang w:eastAsia="el-GR"/>
        </w:rPr>
        <w:t>s a result, the demand for health</w:t>
      </w:r>
      <w:r>
        <w:rPr>
          <w:rFonts w:ascii="Times New Roman" w:hAnsi="Times New Roman" w:cs="Times New Roman"/>
          <w:sz w:val="24"/>
          <w:szCs w:val="24"/>
          <w:lang w:eastAsia="el-GR"/>
        </w:rPr>
        <w:t>care</w:t>
      </w:r>
      <w:r w:rsidRPr="00D515EA">
        <w:rPr>
          <w:rFonts w:ascii="Times New Roman" w:hAnsi="Times New Roman" w:cs="Times New Roman"/>
          <w:sz w:val="24"/>
          <w:szCs w:val="24"/>
          <w:lang w:eastAsia="el-GR"/>
        </w:rPr>
        <w:t xml:space="preserve"> services has risen</w:t>
      </w:r>
      <w:r>
        <w:rPr>
          <w:rFonts w:ascii="Times New Roman" w:hAnsi="Times New Roman" w:cs="Times New Roman"/>
          <w:sz w:val="24"/>
          <w:szCs w:val="24"/>
          <w:lang w:eastAsia="el-GR"/>
        </w:rPr>
        <w:t xml:space="preserve"> sharply</w:t>
      </w:r>
      <w:r w:rsidRPr="00D515EA">
        <w:rPr>
          <w:rFonts w:ascii="Times New Roman" w:hAnsi="Times New Roman" w:cs="Times New Roman"/>
          <w:sz w:val="24"/>
          <w:szCs w:val="24"/>
          <w:lang w:eastAsia="el-GR"/>
        </w:rPr>
        <w:t xml:space="preserve"> (Kentikelenis et al., 2011). </w:t>
      </w:r>
      <w:r w:rsidR="00C6498B" w:rsidRPr="00AF602E">
        <w:rPr>
          <w:rFonts w:ascii="Times New Roman" w:hAnsi="Times New Roman" w:cs="Times New Roman"/>
          <w:sz w:val="24"/>
          <w:szCs w:val="24"/>
          <w:lang w:eastAsia="el-GR"/>
        </w:rPr>
        <w:t>Given that</w:t>
      </w:r>
      <w:r w:rsidR="00C6498B">
        <w:rPr>
          <w:rFonts w:ascii="Times New Roman" w:hAnsi="Times New Roman" w:cs="Times New Roman"/>
          <w:sz w:val="24"/>
          <w:szCs w:val="24"/>
          <w:lang w:eastAsia="el-GR"/>
        </w:rPr>
        <w:t>, for decades on end,</w:t>
      </w:r>
      <w:r w:rsidR="00C6498B" w:rsidRPr="00AF602E">
        <w:rPr>
          <w:rFonts w:ascii="Times New Roman" w:hAnsi="Times New Roman" w:cs="Times New Roman"/>
          <w:sz w:val="24"/>
          <w:szCs w:val="24"/>
          <w:lang w:eastAsia="el-GR"/>
        </w:rPr>
        <w:t xml:space="preserve"> the health sector in Greece has been in urgent need of </w:t>
      </w:r>
      <w:r w:rsidR="00C6498B">
        <w:rPr>
          <w:rFonts w:ascii="Times New Roman" w:hAnsi="Times New Roman" w:cs="Times New Roman"/>
          <w:sz w:val="24"/>
          <w:szCs w:val="24"/>
          <w:lang w:eastAsia="el-GR"/>
        </w:rPr>
        <w:t>incisive</w:t>
      </w:r>
      <w:r w:rsidR="00C6498B" w:rsidRPr="00AF602E">
        <w:rPr>
          <w:rFonts w:ascii="Times New Roman" w:hAnsi="Times New Roman" w:cs="Times New Roman"/>
          <w:sz w:val="24"/>
          <w:szCs w:val="24"/>
          <w:lang w:eastAsia="el-GR"/>
        </w:rPr>
        <w:t>, across-the</w:t>
      </w:r>
      <w:r w:rsidR="00C6498B" w:rsidRPr="00C6498B">
        <w:rPr>
          <w:rFonts w:ascii="Times New Roman" w:hAnsi="Times New Roman" w:cs="Times New Roman"/>
          <w:sz w:val="24"/>
          <w:szCs w:val="24"/>
          <w:lang w:eastAsia="el-GR"/>
        </w:rPr>
        <w:t>-board, structural reforms, that</w:t>
      </w:r>
      <w:r w:rsidR="00C6498B" w:rsidRPr="00C6498B">
        <w:rPr>
          <w:rFonts w:ascii="Times New Roman" w:hAnsi="Times New Roman" w:cs="Times New Roman"/>
          <w:sz w:val="24"/>
          <w:szCs w:val="24"/>
        </w:rPr>
        <w:t xml:space="preserve"> demand represents for Greece a situation that has reached critical mass.</w:t>
      </w:r>
    </w:p>
    <w:p w:rsidR="00730393" w:rsidRDefault="006B5E3C" w:rsidP="00730393">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lang w:eastAsia="el-GR"/>
        </w:rPr>
        <w:t xml:space="preserve">The magnitude of a </w:t>
      </w:r>
      <w:r w:rsidRPr="00362BEA">
        <w:rPr>
          <w:rFonts w:ascii="Times New Roman" w:hAnsi="Times New Roman" w:cs="Times New Roman"/>
          <w:sz w:val="24"/>
          <w:szCs w:val="24"/>
          <w:lang w:eastAsia="el-GR"/>
        </w:rPr>
        <w:t xml:space="preserve">crisis is dependent on the availability of resources </w:t>
      </w:r>
      <w:r>
        <w:rPr>
          <w:rFonts w:ascii="Times New Roman" w:hAnsi="Times New Roman" w:cs="Times New Roman"/>
          <w:sz w:val="24"/>
          <w:szCs w:val="24"/>
          <w:lang w:eastAsia="el-GR"/>
        </w:rPr>
        <w:t xml:space="preserve">of </w:t>
      </w:r>
      <w:r w:rsidRPr="00362BEA">
        <w:rPr>
          <w:rFonts w:ascii="Times New Roman" w:hAnsi="Times New Roman" w:cs="Times New Roman"/>
          <w:sz w:val="24"/>
          <w:szCs w:val="24"/>
          <w:lang w:eastAsia="el-GR"/>
        </w:rPr>
        <w:t xml:space="preserve">each nation </w:t>
      </w:r>
      <w:r>
        <w:rPr>
          <w:rFonts w:ascii="Times New Roman" w:hAnsi="Times New Roman" w:cs="Times New Roman"/>
          <w:sz w:val="24"/>
          <w:szCs w:val="24"/>
          <w:lang w:eastAsia="el-GR"/>
        </w:rPr>
        <w:t xml:space="preserve">and that nation’s readiness in </w:t>
      </w:r>
      <w:r w:rsidRPr="00362BEA">
        <w:rPr>
          <w:rFonts w:ascii="Times New Roman" w:hAnsi="Times New Roman" w:cs="Times New Roman"/>
          <w:sz w:val="24"/>
          <w:szCs w:val="24"/>
          <w:lang w:eastAsia="el-GR"/>
        </w:rPr>
        <w:t>deal</w:t>
      </w:r>
      <w:r>
        <w:rPr>
          <w:rFonts w:ascii="Times New Roman" w:hAnsi="Times New Roman" w:cs="Times New Roman"/>
          <w:sz w:val="24"/>
          <w:szCs w:val="24"/>
          <w:lang w:eastAsia="el-GR"/>
        </w:rPr>
        <w:t>ing</w:t>
      </w:r>
      <w:r w:rsidR="00C6498B">
        <w:rPr>
          <w:rFonts w:ascii="Times New Roman" w:hAnsi="Times New Roman" w:cs="Times New Roman"/>
          <w:sz w:val="24"/>
          <w:szCs w:val="24"/>
          <w:lang w:eastAsia="el-GR"/>
        </w:rPr>
        <w:t xml:space="preserve"> </w:t>
      </w:r>
      <w:r w:rsidR="0089278D">
        <w:rPr>
          <w:rFonts w:ascii="Times New Roman" w:hAnsi="Times New Roman" w:cs="Times New Roman"/>
          <w:sz w:val="24"/>
          <w:szCs w:val="24"/>
          <w:lang w:eastAsia="el-GR"/>
        </w:rPr>
        <w:t xml:space="preserve">with </w:t>
      </w:r>
      <w:r w:rsidR="0089278D" w:rsidRPr="00362BEA">
        <w:rPr>
          <w:rFonts w:ascii="Times New Roman" w:hAnsi="Times New Roman" w:cs="Times New Roman"/>
          <w:sz w:val="24"/>
          <w:szCs w:val="24"/>
          <w:lang w:eastAsia="el-GR"/>
        </w:rPr>
        <w:t>an</w:t>
      </w:r>
      <w:r w:rsidRPr="00362BEA">
        <w:rPr>
          <w:rFonts w:ascii="Times New Roman" w:hAnsi="Times New Roman" w:cs="Times New Roman"/>
          <w:sz w:val="24"/>
          <w:szCs w:val="24"/>
          <w:lang w:eastAsia="el-GR"/>
        </w:rPr>
        <w:t xml:space="preserve"> unpredictable and epoch-making event. The challenge confronting the world </w:t>
      </w:r>
      <w:r>
        <w:rPr>
          <w:rFonts w:ascii="Times New Roman" w:hAnsi="Times New Roman" w:cs="Times New Roman"/>
          <w:sz w:val="24"/>
          <w:szCs w:val="24"/>
          <w:lang w:eastAsia="el-GR"/>
        </w:rPr>
        <w:t xml:space="preserve">at this point </w:t>
      </w:r>
      <w:r w:rsidRPr="00362BEA">
        <w:rPr>
          <w:rFonts w:ascii="Times New Roman" w:hAnsi="Times New Roman" w:cs="Times New Roman"/>
          <w:sz w:val="24"/>
          <w:szCs w:val="24"/>
          <w:lang w:eastAsia="el-GR"/>
        </w:rPr>
        <w:t xml:space="preserve">is </w:t>
      </w:r>
      <w:r>
        <w:rPr>
          <w:rFonts w:ascii="Times New Roman" w:hAnsi="Times New Roman" w:cs="Times New Roman"/>
          <w:sz w:val="24"/>
          <w:szCs w:val="24"/>
          <w:lang w:eastAsia="el-GR"/>
        </w:rPr>
        <w:t xml:space="preserve">how to </w:t>
      </w:r>
      <w:r w:rsidRPr="00362BEA">
        <w:rPr>
          <w:rFonts w:ascii="Times New Roman" w:hAnsi="Times New Roman" w:cs="Times New Roman"/>
          <w:sz w:val="24"/>
          <w:szCs w:val="24"/>
          <w:lang w:eastAsia="el-GR"/>
        </w:rPr>
        <w:t xml:space="preserve">stop an economic failure </w:t>
      </w:r>
      <w:r>
        <w:rPr>
          <w:rFonts w:ascii="Times New Roman" w:hAnsi="Times New Roman" w:cs="Times New Roman"/>
          <w:sz w:val="24"/>
          <w:szCs w:val="24"/>
          <w:lang w:eastAsia="el-GR"/>
        </w:rPr>
        <w:t xml:space="preserve">from </w:t>
      </w:r>
      <w:r w:rsidRPr="00362BEA">
        <w:rPr>
          <w:rFonts w:ascii="Times New Roman" w:hAnsi="Times New Roman" w:cs="Times New Roman"/>
          <w:sz w:val="24"/>
          <w:szCs w:val="24"/>
          <w:lang w:eastAsia="el-GR"/>
        </w:rPr>
        <w:t xml:space="preserve">becoming a social and healthcare disaster. </w:t>
      </w:r>
      <w:r>
        <w:rPr>
          <w:rFonts w:ascii="Times New Roman" w:hAnsi="Times New Roman" w:cs="Times New Roman"/>
          <w:sz w:val="24"/>
          <w:szCs w:val="24"/>
          <w:lang w:eastAsia="el-GR"/>
        </w:rPr>
        <w:t>Undoubtedly, t</w:t>
      </w:r>
      <w:r w:rsidRPr="00362BEA">
        <w:rPr>
          <w:rFonts w:ascii="Times New Roman" w:hAnsi="Times New Roman" w:cs="Times New Roman"/>
          <w:sz w:val="24"/>
          <w:szCs w:val="24"/>
          <w:lang w:eastAsia="el-GR"/>
        </w:rPr>
        <w:t xml:space="preserve">he key issue is to </w:t>
      </w:r>
      <w:r>
        <w:rPr>
          <w:rFonts w:ascii="Times New Roman" w:hAnsi="Times New Roman" w:cs="Times New Roman"/>
          <w:sz w:val="24"/>
          <w:szCs w:val="24"/>
          <w:lang w:eastAsia="el-GR"/>
        </w:rPr>
        <w:t xml:space="preserve">ensure </w:t>
      </w:r>
      <w:r w:rsidRPr="00362BEA">
        <w:rPr>
          <w:rFonts w:ascii="Times New Roman" w:hAnsi="Times New Roman" w:cs="Times New Roman"/>
          <w:sz w:val="24"/>
          <w:szCs w:val="24"/>
          <w:lang w:eastAsia="el-GR"/>
        </w:rPr>
        <w:t>that public resources are utilised in a cost</w:t>
      </w:r>
      <w:r>
        <w:rPr>
          <w:rFonts w:ascii="Times New Roman" w:hAnsi="Times New Roman" w:cs="Times New Roman"/>
          <w:sz w:val="24"/>
          <w:szCs w:val="24"/>
          <w:lang w:eastAsia="el-GR"/>
        </w:rPr>
        <w:t>-</w:t>
      </w:r>
      <w:r w:rsidRPr="00362BEA">
        <w:rPr>
          <w:rFonts w:ascii="Times New Roman" w:hAnsi="Times New Roman" w:cs="Times New Roman"/>
          <w:sz w:val="24"/>
          <w:szCs w:val="24"/>
          <w:lang w:eastAsia="el-GR"/>
        </w:rPr>
        <w:t xml:space="preserve">efficient </w:t>
      </w:r>
      <w:r>
        <w:rPr>
          <w:rFonts w:ascii="Times New Roman" w:hAnsi="Times New Roman" w:cs="Times New Roman"/>
          <w:sz w:val="24"/>
          <w:szCs w:val="24"/>
          <w:lang w:eastAsia="el-GR"/>
        </w:rPr>
        <w:t xml:space="preserve">manner so that </w:t>
      </w:r>
      <w:r w:rsidRPr="00362BEA">
        <w:rPr>
          <w:rFonts w:ascii="Times New Roman" w:hAnsi="Times New Roman" w:cs="Times New Roman"/>
          <w:sz w:val="24"/>
          <w:szCs w:val="24"/>
          <w:lang w:eastAsia="el-GR"/>
        </w:rPr>
        <w:t xml:space="preserve">the above risks </w:t>
      </w:r>
      <w:r>
        <w:rPr>
          <w:rFonts w:ascii="Times New Roman" w:hAnsi="Times New Roman" w:cs="Times New Roman"/>
          <w:sz w:val="24"/>
          <w:szCs w:val="24"/>
          <w:lang w:eastAsia="el-GR"/>
        </w:rPr>
        <w:t xml:space="preserve">may be minimised </w:t>
      </w:r>
      <w:r w:rsidRPr="00362BEA">
        <w:rPr>
          <w:rFonts w:ascii="Times New Roman" w:hAnsi="Times New Roman" w:cs="Times New Roman"/>
          <w:sz w:val="24"/>
          <w:szCs w:val="24"/>
          <w:lang w:eastAsia="el-GR"/>
        </w:rPr>
        <w:t>and serious economic repercussions</w:t>
      </w:r>
      <w:r>
        <w:rPr>
          <w:rFonts w:ascii="Times New Roman" w:hAnsi="Times New Roman" w:cs="Times New Roman"/>
          <w:sz w:val="24"/>
          <w:szCs w:val="24"/>
          <w:lang w:eastAsia="el-GR"/>
        </w:rPr>
        <w:t xml:space="preserve"> may be avoided</w:t>
      </w:r>
      <w:r w:rsidRPr="00362BEA">
        <w:rPr>
          <w:rFonts w:ascii="Times New Roman" w:hAnsi="Times New Roman" w:cs="Times New Roman"/>
          <w:sz w:val="24"/>
          <w:szCs w:val="24"/>
          <w:lang w:eastAsia="el-GR"/>
        </w:rPr>
        <w:t xml:space="preserve">. It is also essential </w:t>
      </w:r>
      <w:r>
        <w:rPr>
          <w:rFonts w:ascii="Times New Roman" w:hAnsi="Times New Roman" w:cs="Times New Roman"/>
          <w:sz w:val="24"/>
          <w:szCs w:val="24"/>
          <w:lang w:eastAsia="el-GR"/>
        </w:rPr>
        <w:t xml:space="preserve">that </w:t>
      </w:r>
      <w:r w:rsidRPr="00362BEA">
        <w:rPr>
          <w:rFonts w:ascii="Times New Roman" w:hAnsi="Times New Roman" w:cs="Times New Roman"/>
          <w:sz w:val="24"/>
          <w:szCs w:val="24"/>
          <w:lang w:eastAsia="el-GR"/>
        </w:rPr>
        <w:t xml:space="preserve">proactive management action and conscientious policies </w:t>
      </w:r>
      <w:r>
        <w:rPr>
          <w:rFonts w:ascii="Times New Roman" w:hAnsi="Times New Roman" w:cs="Times New Roman"/>
          <w:sz w:val="24"/>
          <w:szCs w:val="24"/>
          <w:lang w:eastAsia="el-GR"/>
        </w:rPr>
        <w:t xml:space="preserve">be provided so as </w:t>
      </w:r>
      <w:r w:rsidRPr="00362BEA">
        <w:rPr>
          <w:rFonts w:ascii="Times New Roman" w:hAnsi="Times New Roman" w:cs="Times New Roman"/>
          <w:sz w:val="24"/>
          <w:szCs w:val="24"/>
          <w:lang w:eastAsia="el-GR"/>
        </w:rPr>
        <w:t xml:space="preserve">to </w:t>
      </w:r>
      <w:r w:rsidR="008405DF">
        <w:rPr>
          <w:rFonts w:ascii="Times New Roman" w:hAnsi="Times New Roman" w:cs="Times New Roman"/>
          <w:sz w:val="24"/>
          <w:szCs w:val="24"/>
          <w:lang w:eastAsia="el-GR"/>
        </w:rPr>
        <w:t>ready</w:t>
      </w:r>
      <w:r w:rsidRPr="00362BEA">
        <w:rPr>
          <w:rFonts w:ascii="Times New Roman" w:hAnsi="Times New Roman" w:cs="Times New Roman"/>
          <w:sz w:val="24"/>
          <w:szCs w:val="24"/>
          <w:lang w:eastAsia="el-GR"/>
        </w:rPr>
        <w:t xml:space="preserve"> a healthcare system </w:t>
      </w:r>
      <w:r w:rsidR="008405DF">
        <w:rPr>
          <w:rFonts w:ascii="Times New Roman" w:hAnsi="Times New Roman" w:cs="Times New Roman"/>
          <w:sz w:val="24"/>
          <w:szCs w:val="24"/>
          <w:lang w:eastAsia="el-GR"/>
        </w:rPr>
        <w:t>to</w:t>
      </w:r>
      <w:r>
        <w:rPr>
          <w:rFonts w:ascii="Times New Roman" w:hAnsi="Times New Roman" w:cs="Times New Roman"/>
          <w:sz w:val="24"/>
          <w:szCs w:val="24"/>
          <w:lang w:eastAsia="el-GR"/>
        </w:rPr>
        <w:t xml:space="preserve"> </w:t>
      </w:r>
      <w:r w:rsidR="008405DF">
        <w:rPr>
          <w:rFonts w:ascii="Times New Roman" w:hAnsi="Times New Roman" w:cs="Times New Roman"/>
          <w:sz w:val="24"/>
          <w:szCs w:val="24"/>
          <w:lang w:eastAsia="el-GR"/>
        </w:rPr>
        <w:t>respond</w:t>
      </w:r>
      <w:r w:rsidRPr="00362BEA">
        <w:rPr>
          <w:rFonts w:ascii="Times New Roman" w:hAnsi="Times New Roman" w:cs="Times New Roman"/>
          <w:sz w:val="24"/>
          <w:szCs w:val="24"/>
          <w:lang w:eastAsia="el-GR"/>
        </w:rPr>
        <w:t xml:space="preserve"> to </w:t>
      </w:r>
      <w:r>
        <w:rPr>
          <w:rFonts w:ascii="Times New Roman" w:hAnsi="Times New Roman" w:cs="Times New Roman"/>
          <w:sz w:val="24"/>
          <w:szCs w:val="24"/>
          <w:lang w:eastAsia="el-GR"/>
        </w:rPr>
        <w:t xml:space="preserve">adverse </w:t>
      </w:r>
      <w:r w:rsidRPr="00362BEA">
        <w:rPr>
          <w:rFonts w:ascii="Times New Roman" w:hAnsi="Times New Roman" w:cs="Times New Roman"/>
          <w:sz w:val="24"/>
          <w:szCs w:val="24"/>
          <w:lang w:eastAsia="el-GR"/>
        </w:rPr>
        <w:t xml:space="preserve">circumstances as </w:t>
      </w:r>
      <w:r>
        <w:rPr>
          <w:rFonts w:ascii="Times New Roman" w:hAnsi="Times New Roman" w:cs="Times New Roman"/>
          <w:sz w:val="24"/>
          <w:szCs w:val="24"/>
          <w:lang w:eastAsia="el-GR"/>
        </w:rPr>
        <w:t xml:space="preserve">the ones </w:t>
      </w:r>
      <w:r w:rsidRPr="00362BEA">
        <w:rPr>
          <w:rFonts w:ascii="Times New Roman" w:hAnsi="Times New Roman" w:cs="Times New Roman"/>
          <w:sz w:val="24"/>
          <w:szCs w:val="24"/>
          <w:lang w:eastAsia="el-GR"/>
        </w:rPr>
        <w:t xml:space="preserve">described above. Strengthening staffing, acting proactively </w:t>
      </w:r>
      <w:r>
        <w:rPr>
          <w:rFonts w:ascii="Times New Roman" w:hAnsi="Times New Roman" w:cs="Times New Roman"/>
          <w:sz w:val="24"/>
          <w:szCs w:val="24"/>
          <w:lang w:eastAsia="el-GR"/>
        </w:rPr>
        <w:t xml:space="preserve">when faced with </w:t>
      </w:r>
      <w:r w:rsidRPr="00362BEA">
        <w:rPr>
          <w:rFonts w:ascii="Times New Roman" w:hAnsi="Times New Roman" w:cs="Times New Roman"/>
          <w:sz w:val="24"/>
          <w:szCs w:val="24"/>
          <w:lang w:eastAsia="el-GR"/>
        </w:rPr>
        <w:t>potential threats such as shortages of medical supplies, and identifying opportunities (e.g. synergies and mergers) are some of the action</w:t>
      </w:r>
      <w:r w:rsidR="008405DF">
        <w:rPr>
          <w:rFonts w:ascii="Times New Roman" w:hAnsi="Times New Roman" w:cs="Times New Roman"/>
          <w:sz w:val="24"/>
          <w:szCs w:val="24"/>
          <w:lang w:eastAsia="el-GR"/>
        </w:rPr>
        <w:t>s</w:t>
      </w:r>
      <w:r>
        <w:rPr>
          <w:rFonts w:ascii="Times New Roman" w:hAnsi="Times New Roman" w:cs="Times New Roman"/>
          <w:sz w:val="24"/>
          <w:szCs w:val="24"/>
          <w:lang w:eastAsia="el-GR"/>
        </w:rPr>
        <w:t xml:space="preserve"> </w:t>
      </w:r>
      <w:r w:rsidRPr="00362BEA">
        <w:rPr>
          <w:rFonts w:ascii="Times New Roman" w:hAnsi="Times New Roman" w:cs="Times New Roman"/>
          <w:sz w:val="24"/>
          <w:szCs w:val="24"/>
          <w:lang w:eastAsia="el-GR"/>
        </w:rPr>
        <w:t xml:space="preserve">that should be taken in order to </w:t>
      </w:r>
      <w:r>
        <w:rPr>
          <w:rFonts w:ascii="Times New Roman" w:hAnsi="Times New Roman" w:cs="Times New Roman"/>
          <w:sz w:val="24"/>
          <w:szCs w:val="24"/>
          <w:lang w:eastAsia="el-GR"/>
        </w:rPr>
        <w:t xml:space="preserve">invigorate </w:t>
      </w:r>
      <w:r w:rsidR="008405DF">
        <w:rPr>
          <w:rFonts w:ascii="Times New Roman" w:hAnsi="Times New Roman" w:cs="Times New Roman"/>
          <w:sz w:val="24"/>
          <w:szCs w:val="24"/>
          <w:lang w:eastAsia="el-GR"/>
        </w:rPr>
        <w:t>a</w:t>
      </w:r>
      <w:r w:rsidRPr="00362BEA">
        <w:rPr>
          <w:rFonts w:ascii="Times New Roman" w:hAnsi="Times New Roman" w:cs="Times New Roman"/>
          <w:sz w:val="24"/>
          <w:szCs w:val="24"/>
          <w:lang w:eastAsia="el-GR"/>
        </w:rPr>
        <w:t xml:space="preserve"> healthcare system </w:t>
      </w:r>
      <w:r>
        <w:rPr>
          <w:rFonts w:ascii="Times New Roman" w:hAnsi="Times New Roman" w:cs="Times New Roman"/>
          <w:sz w:val="24"/>
          <w:szCs w:val="24"/>
          <w:lang w:eastAsia="el-GR"/>
        </w:rPr>
        <w:t xml:space="preserve">and </w:t>
      </w:r>
      <w:r w:rsidR="008405DF">
        <w:rPr>
          <w:rFonts w:ascii="Times New Roman" w:hAnsi="Times New Roman" w:cs="Times New Roman"/>
          <w:sz w:val="24"/>
          <w:szCs w:val="24"/>
          <w:lang w:eastAsia="el-GR"/>
        </w:rPr>
        <w:t xml:space="preserve">equip it to </w:t>
      </w:r>
      <w:r w:rsidRPr="00362BEA">
        <w:rPr>
          <w:rFonts w:ascii="Times New Roman" w:hAnsi="Times New Roman" w:cs="Times New Roman"/>
          <w:sz w:val="24"/>
          <w:szCs w:val="24"/>
          <w:lang w:eastAsia="el-GR"/>
        </w:rPr>
        <w:t>respond to change (WHO</w:t>
      </w:r>
      <w:r>
        <w:rPr>
          <w:rFonts w:ascii="Times New Roman" w:hAnsi="Times New Roman" w:cs="Times New Roman"/>
          <w:sz w:val="24"/>
          <w:szCs w:val="24"/>
          <w:lang w:eastAsia="el-GR"/>
        </w:rPr>
        <w:t>,</w:t>
      </w:r>
      <w:r w:rsidRPr="00362BEA">
        <w:rPr>
          <w:rFonts w:ascii="Times New Roman" w:hAnsi="Times New Roman" w:cs="Times New Roman"/>
          <w:sz w:val="24"/>
          <w:szCs w:val="24"/>
          <w:lang w:eastAsia="el-GR"/>
        </w:rPr>
        <w:t xml:space="preserve"> 2012). </w:t>
      </w:r>
      <w:r>
        <w:rPr>
          <w:rFonts w:ascii="Times New Roman" w:hAnsi="Times New Roman" w:cs="Times New Roman"/>
          <w:sz w:val="24"/>
          <w:szCs w:val="24"/>
          <w:lang w:eastAsia="el-GR"/>
        </w:rPr>
        <w:t>Admittedly</w:t>
      </w:r>
      <w:r w:rsidRPr="00362BEA">
        <w:rPr>
          <w:rFonts w:ascii="Times New Roman" w:hAnsi="Times New Roman" w:cs="Times New Roman"/>
          <w:sz w:val="24"/>
          <w:szCs w:val="24"/>
          <w:lang w:eastAsia="el-GR"/>
        </w:rPr>
        <w:t xml:space="preserve">, bringing healthcare </w:t>
      </w:r>
      <w:r>
        <w:rPr>
          <w:rFonts w:ascii="Times New Roman" w:hAnsi="Times New Roman" w:cs="Times New Roman"/>
          <w:sz w:val="24"/>
          <w:szCs w:val="24"/>
          <w:lang w:eastAsia="el-GR"/>
        </w:rPr>
        <w:t>in</w:t>
      </w:r>
      <w:r w:rsidRPr="00362BEA">
        <w:rPr>
          <w:rFonts w:ascii="Times New Roman" w:hAnsi="Times New Roman" w:cs="Times New Roman"/>
          <w:sz w:val="24"/>
          <w:szCs w:val="24"/>
          <w:lang w:eastAsia="el-GR"/>
        </w:rPr>
        <w:t>to every household</w:t>
      </w:r>
      <w:r>
        <w:rPr>
          <w:rFonts w:ascii="Times New Roman" w:hAnsi="Times New Roman" w:cs="Times New Roman"/>
          <w:sz w:val="24"/>
          <w:szCs w:val="24"/>
          <w:lang w:eastAsia="el-GR"/>
        </w:rPr>
        <w:t xml:space="preserve"> and </w:t>
      </w:r>
      <w:r w:rsidRPr="00362BEA">
        <w:rPr>
          <w:rFonts w:ascii="Times New Roman" w:hAnsi="Times New Roman" w:cs="Times New Roman"/>
          <w:sz w:val="24"/>
          <w:szCs w:val="24"/>
          <w:lang w:eastAsia="el-GR"/>
        </w:rPr>
        <w:t xml:space="preserve">to </w:t>
      </w:r>
      <w:r>
        <w:rPr>
          <w:rFonts w:ascii="Times New Roman" w:hAnsi="Times New Roman" w:cs="Times New Roman"/>
          <w:sz w:val="24"/>
          <w:szCs w:val="24"/>
          <w:lang w:eastAsia="el-GR"/>
        </w:rPr>
        <w:t xml:space="preserve">each and everyone </w:t>
      </w:r>
      <w:r>
        <w:rPr>
          <w:rFonts w:ascii="Times New Roman" w:hAnsi="Times New Roman" w:cs="Times New Roman"/>
          <w:sz w:val="24"/>
          <w:szCs w:val="24"/>
          <w:lang w:eastAsia="el-GR"/>
        </w:rPr>
        <w:lastRenderedPageBreak/>
        <w:t xml:space="preserve">regardless </w:t>
      </w:r>
      <w:r w:rsidR="008405DF">
        <w:rPr>
          <w:rFonts w:ascii="Times New Roman" w:hAnsi="Times New Roman" w:cs="Times New Roman"/>
          <w:sz w:val="24"/>
          <w:szCs w:val="24"/>
          <w:lang w:eastAsia="el-GR"/>
        </w:rPr>
        <w:t>of where they live (urban centre</w:t>
      </w:r>
      <w:r>
        <w:rPr>
          <w:rFonts w:ascii="Times New Roman" w:hAnsi="Times New Roman" w:cs="Times New Roman"/>
          <w:sz w:val="24"/>
          <w:szCs w:val="24"/>
          <w:lang w:eastAsia="el-GR"/>
        </w:rPr>
        <w:t>s</w:t>
      </w:r>
      <w:r w:rsidR="00DB032A">
        <w:rPr>
          <w:rFonts w:ascii="Times New Roman" w:hAnsi="Times New Roman" w:cs="Times New Roman"/>
          <w:sz w:val="24"/>
          <w:szCs w:val="24"/>
          <w:lang w:eastAsia="el-GR"/>
        </w:rPr>
        <w:t>,</w:t>
      </w:r>
      <w:r w:rsidRPr="00362BEA">
        <w:rPr>
          <w:rFonts w:ascii="Times New Roman" w:hAnsi="Times New Roman" w:cs="Times New Roman"/>
          <w:sz w:val="24"/>
          <w:szCs w:val="24"/>
          <w:lang w:eastAsia="el-GR"/>
        </w:rPr>
        <w:t xml:space="preserve"> cities, towns</w:t>
      </w:r>
      <w:r>
        <w:rPr>
          <w:rFonts w:ascii="Times New Roman" w:hAnsi="Times New Roman" w:cs="Times New Roman"/>
          <w:sz w:val="24"/>
          <w:szCs w:val="24"/>
          <w:lang w:eastAsia="el-GR"/>
        </w:rPr>
        <w:t>,</w:t>
      </w:r>
      <w:r w:rsidRPr="00362BEA">
        <w:rPr>
          <w:rFonts w:ascii="Times New Roman" w:hAnsi="Times New Roman" w:cs="Times New Roman"/>
          <w:sz w:val="24"/>
          <w:szCs w:val="24"/>
          <w:lang w:eastAsia="el-GR"/>
        </w:rPr>
        <w:t xml:space="preserve"> and villages</w:t>
      </w:r>
      <w:r>
        <w:rPr>
          <w:rFonts w:ascii="Times New Roman" w:hAnsi="Times New Roman" w:cs="Times New Roman"/>
          <w:sz w:val="24"/>
          <w:szCs w:val="24"/>
          <w:lang w:eastAsia="el-GR"/>
        </w:rPr>
        <w:t>)</w:t>
      </w:r>
      <w:r w:rsidRPr="00362BEA">
        <w:rPr>
          <w:rFonts w:ascii="Times New Roman" w:hAnsi="Times New Roman" w:cs="Times New Roman"/>
          <w:sz w:val="24"/>
          <w:szCs w:val="24"/>
          <w:lang w:eastAsia="el-GR"/>
        </w:rPr>
        <w:t xml:space="preserve"> is an intimidating challenge</w:t>
      </w:r>
      <w:r>
        <w:rPr>
          <w:rFonts w:ascii="Times New Roman" w:hAnsi="Times New Roman" w:cs="Times New Roman"/>
          <w:sz w:val="24"/>
          <w:szCs w:val="24"/>
          <w:lang w:eastAsia="el-GR"/>
        </w:rPr>
        <w:t xml:space="preserve">. Yet, </w:t>
      </w:r>
      <w:r w:rsidRPr="00362BEA">
        <w:rPr>
          <w:rFonts w:ascii="Times New Roman" w:hAnsi="Times New Roman" w:cs="Times New Roman"/>
          <w:sz w:val="24"/>
          <w:szCs w:val="24"/>
          <w:lang w:eastAsia="el-GR"/>
        </w:rPr>
        <w:t xml:space="preserve">governments need to face </w:t>
      </w:r>
      <w:r>
        <w:rPr>
          <w:rFonts w:ascii="Times New Roman" w:hAnsi="Times New Roman" w:cs="Times New Roman"/>
          <w:sz w:val="24"/>
          <w:szCs w:val="24"/>
          <w:lang w:eastAsia="el-GR"/>
        </w:rPr>
        <w:t xml:space="preserve">that challenge </w:t>
      </w:r>
      <w:r w:rsidRPr="00362BEA">
        <w:rPr>
          <w:rFonts w:ascii="Times New Roman" w:hAnsi="Times New Roman" w:cs="Times New Roman"/>
          <w:sz w:val="24"/>
          <w:szCs w:val="24"/>
          <w:lang w:eastAsia="el-GR"/>
        </w:rPr>
        <w:t>during th</w:t>
      </w:r>
      <w:r>
        <w:rPr>
          <w:rFonts w:ascii="Times New Roman" w:hAnsi="Times New Roman" w:cs="Times New Roman"/>
          <w:sz w:val="24"/>
          <w:szCs w:val="24"/>
          <w:lang w:eastAsia="el-GR"/>
        </w:rPr>
        <w:t xml:space="preserve">e present </w:t>
      </w:r>
      <w:r w:rsidR="00AD726A">
        <w:rPr>
          <w:rFonts w:ascii="Times New Roman" w:hAnsi="Times New Roman" w:cs="Times New Roman"/>
          <w:sz w:val="24"/>
          <w:szCs w:val="24"/>
          <w:lang w:eastAsia="el-GR"/>
        </w:rPr>
        <w:t>period of financial instability</w:t>
      </w:r>
      <w:r w:rsidR="00DB032A" w:rsidRPr="00362BEA">
        <w:rPr>
          <w:rFonts w:ascii="Times New Roman" w:hAnsi="Times New Roman" w:cs="Times New Roman"/>
          <w:sz w:val="24"/>
          <w:szCs w:val="24"/>
          <w:lang w:eastAsia="el-GR"/>
        </w:rPr>
        <w:t>. In th</w:t>
      </w:r>
      <w:r w:rsidR="00DB032A">
        <w:rPr>
          <w:rFonts w:ascii="Times New Roman" w:hAnsi="Times New Roman" w:cs="Times New Roman"/>
          <w:sz w:val="24"/>
          <w:szCs w:val="24"/>
          <w:lang w:eastAsia="el-GR"/>
        </w:rPr>
        <w:t>at</w:t>
      </w:r>
      <w:r w:rsidR="00DB032A" w:rsidRPr="00362BEA">
        <w:rPr>
          <w:rFonts w:ascii="Times New Roman" w:hAnsi="Times New Roman" w:cs="Times New Roman"/>
          <w:sz w:val="24"/>
          <w:szCs w:val="24"/>
          <w:lang w:eastAsia="el-GR"/>
        </w:rPr>
        <w:t xml:space="preserve"> context, research in</w:t>
      </w:r>
      <w:r w:rsidR="00DB032A">
        <w:rPr>
          <w:rFonts w:ascii="Times New Roman" w:hAnsi="Times New Roman" w:cs="Times New Roman"/>
          <w:sz w:val="24"/>
          <w:szCs w:val="24"/>
          <w:lang w:eastAsia="el-GR"/>
        </w:rPr>
        <w:t>to</w:t>
      </w:r>
      <w:r w:rsidR="00DB032A" w:rsidRPr="00362BEA">
        <w:rPr>
          <w:rFonts w:ascii="Times New Roman" w:hAnsi="Times New Roman" w:cs="Times New Roman"/>
          <w:sz w:val="24"/>
          <w:szCs w:val="24"/>
          <w:lang w:eastAsia="el-GR"/>
        </w:rPr>
        <w:t xml:space="preserve"> the healthcare services field is </w:t>
      </w:r>
      <w:r w:rsidR="00DB032A">
        <w:rPr>
          <w:rFonts w:ascii="Times New Roman" w:hAnsi="Times New Roman" w:cs="Times New Roman"/>
          <w:sz w:val="24"/>
          <w:szCs w:val="24"/>
          <w:lang w:eastAsia="el-GR"/>
        </w:rPr>
        <w:t>in</w:t>
      </w:r>
      <w:r w:rsidR="00DB032A" w:rsidRPr="00362BEA">
        <w:rPr>
          <w:rFonts w:ascii="Times New Roman" w:hAnsi="Times New Roman" w:cs="Times New Roman"/>
          <w:sz w:val="24"/>
          <w:szCs w:val="24"/>
          <w:lang w:eastAsia="el-GR"/>
        </w:rPr>
        <w:t xml:space="preserve">valuable and </w:t>
      </w:r>
      <w:r w:rsidR="00DB032A">
        <w:rPr>
          <w:rFonts w:ascii="Times New Roman" w:hAnsi="Times New Roman" w:cs="Times New Roman"/>
          <w:sz w:val="24"/>
          <w:szCs w:val="24"/>
          <w:lang w:eastAsia="el-GR"/>
        </w:rPr>
        <w:t xml:space="preserve">shows an impressively </w:t>
      </w:r>
      <w:r w:rsidR="00DB032A" w:rsidRPr="00DB032A">
        <w:rPr>
          <w:rFonts w:ascii="Times New Roman" w:hAnsi="Times New Roman" w:cs="Times New Roman"/>
          <w:sz w:val="24"/>
          <w:szCs w:val="24"/>
          <w:lang w:eastAsia="el-GR"/>
        </w:rPr>
        <w:t>promising potential.</w:t>
      </w:r>
    </w:p>
    <w:p w:rsidR="00E1547C" w:rsidRDefault="006B5E3C" w:rsidP="00D515EA">
      <w:pPr>
        <w:spacing w:before="240" w:after="240" w:line="48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Past e</w:t>
      </w:r>
      <w:r w:rsidRPr="006804EF">
        <w:rPr>
          <w:rFonts w:ascii="Times New Roman" w:hAnsi="Times New Roman" w:cs="Times New Roman"/>
          <w:sz w:val="24"/>
          <w:szCs w:val="24"/>
          <w:lang w:eastAsia="el-GR"/>
        </w:rPr>
        <w:t xml:space="preserve">xperience has shown that financial crises usually </w:t>
      </w:r>
      <w:r>
        <w:rPr>
          <w:rFonts w:ascii="Times New Roman" w:hAnsi="Times New Roman" w:cs="Times New Roman"/>
          <w:sz w:val="24"/>
          <w:szCs w:val="24"/>
          <w:lang w:eastAsia="el-GR"/>
        </w:rPr>
        <w:t xml:space="preserve">serve </w:t>
      </w:r>
      <w:r w:rsidRPr="006804EF">
        <w:rPr>
          <w:rFonts w:ascii="Times New Roman" w:hAnsi="Times New Roman" w:cs="Times New Roman"/>
          <w:sz w:val="24"/>
          <w:szCs w:val="24"/>
          <w:lang w:eastAsia="el-GR"/>
        </w:rPr>
        <w:t xml:space="preserve">as a motive for reform (Olsen and Peters, 1996). </w:t>
      </w:r>
      <w:r>
        <w:rPr>
          <w:rFonts w:ascii="Times New Roman" w:hAnsi="Times New Roman" w:cs="Times New Roman"/>
          <w:sz w:val="24"/>
          <w:szCs w:val="24"/>
          <w:lang w:eastAsia="el-GR"/>
        </w:rPr>
        <w:t xml:space="preserve">Case in point, the Chinese word </w:t>
      </w:r>
      <w:r w:rsidRPr="0069080C">
        <w:rPr>
          <w:rFonts w:ascii="Times New Roman" w:hAnsi="Times New Roman" w:cs="Times New Roman"/>
          <w:i/>
          <w:iCs/>
          <w:sz w:val="24"/>
          <w:szCs w:val="24"/>
          <w:lang w:eastAsia="el-GR"/>
        </w:rPr>
        <w:t>wei-chi</w:t>
      </w:r>
      <w:r w:rsidR="00A15B8D">
        <w:rPr>
          <w:rFonts w:ascii="Times New Roman" w:hAnsi="Times New Roman" w:cs="Times New Roman"/>
          <w:i/>
          <w:iCs/>
          <w:sz w:val="24"/>
          <w:szCs w:val="24"/>
          <w:lang w:eastAsia="el-GR"/>
        </w:rPr>
        <w:t xml:space="preserve"> </w:t>
      </w:r>
      <w:r>
        <w:rPr>
          <w:rFonts w:ascii="Times New Roman" w:hAnsi="Times New Roman" w:cs="Times New Roman"/>
          <w:sz w:val="24"/>
          <w:szCs w:val="24"/>
          <w:lang w:eastAsia="el-GR"/>
        </w:rPr>
        <w:t>which means “world crisis” and is a composite of two wor</w:t>
      </w:r>
      <w:r w:rsidR="008405DF">
        <w:rPr>
          <w:rFonts w:ascii="Times New Roman" w:hAnsi="Times New Roman" w:cs="Times New Roman"/>
          <w:sz w:val="24"/>
          <w:szCs w:val="24"/>
          <w:lang w:eastAsia="el-GR"/>
        </w:rPr>
        <w:t xml:space="preserve">ds: ‘danger’ and ‘opportunity’. </w:t>
      </w:r>
      <w:r>
        <w:rPr>
          <w:rFonts w:ascii="Times New Roman" w:hAnsi="Times New Roman" w:cs="Times New Roman"/>
          <w:sz w:val="24"/>
          <w:szCs w:val="24"/>
          <w:lang w:eastAsia="el-GR"/>
        </w:rPr>
        <w:t xml:space="preserve">If applied to the Greek situation, it is obvious that now, more than ever before, is the time to </w:t>
      </w:r>
      <w:r w:rsidRPr="006804EF">
        <w:rPr>
          <w:rFonts w:ascii="Times New Roman" w:hAnsi="Times New Roman" w:cs="Times New Roman"/>
          <w:sz w:val="24"/>
          <w:szCs w:val="24"/>
          <w:lang w:eastAsia="el-GR"/>
        </w:rPr>
        <w:t xml:space="preserve">transform the current </w:t>
      </w:r>
      <w:r>
        <w:rPr>
          <w:rFonts w:ascii="Times New Roman" w:hAnsi="Times New Roman" w:cs="Times New Roman"/>
          <w:sz w:val="24"/>
          <w:szCs w:val="24"/>
          <w:lang w:eastAsia="el-GR"/>
        </w:rPr>
        <w:t xml:space="preserve">clear and present </w:t>
      </w:r>
      <w:r w:rsidRPr="006804EF">
        <w:rPr>
          <w:rFonts w:ascii="Times New Roman" w:hAnsi="Times New Roman" w:cs="Times New Roman"/>
          <w:sz w:val="24"/>
          <w:szCs w:val="24"/>
          <w:lang w:eastAsia="el-GR"/>
        </w:rPr>
        <w:t xml:space="preserve">dangers </w:t>
      </w:r>
      <w:r>
        <w:rPr>
          <w:rFonts w:ascii="Times New Roman" w:hAnsi="Times New Roman" w:cs="Times New Roman"/>
          <w:sz w:val="24"/>
          <w:szCs w:val="24"/>
          <w:lang w:eastAsia="el-GR"/>
        </w:rPr>
        <w:t>in</w:t>
      </w:r>
      <w:r w:rsidRPr="006804EF">
        <w:rPr>
          <w:rFonts w:ascii="Times New Roman" w:hAnsi="Times New Roman" w:cs="Times New Roman"/>
          <w:sz w:val="24"/>
          <w:szCs w:val="24"/>
          <w:lang w:eastAsia="el-GR"/>
        </w:rPr>
        <w:t xml:space="preserve">to opportunities. </w:t>
      </w:r>
      <w:r>
        <w:rPr>
          <w:rFonts w:ascii="Times New Roman" w:hAnsi="Times New Roman" w:cs="Times New Roman"/>
          <w:sz w:val="24"/>
          <w:szCs w:val="24"/>
          <w:lang w:eastAsia="el-GR"/>
        </w:rPr>
        <w:t xml:space="preserve">In his capacity as </w:t>
      </w:r>
      <w:r w:rsidRPr="006804EF">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 xml:space="preserve">Chairman </w:t>
      </w:r>
      <w:r w:rsidRPr="006804EF">
        <w:rPr>
          <w:rFonts w:ascii="Times New Roman" w:hAnsi="Times New Roman" w:cs="Times New Roman"/>
          <w:sz w:val="24"/>
          <w:szCs w:val="24"/>
          <w:lang w:eastAsia="el-GR"/>
        </w:rPr>
        <w:t>of the Nati</w:t>
      </w:r>
      <w:r w:rsidR="0022224F">
        <w:rPr>
          <w:rFonts w:ascii="Times New Roman" w:hAnsi="Times New Roman" w:cs="Times New Roman"/>
          <w:sz w:val="24"/>
          <w:szCs w:val="24"/>
          <w:lang w:eastAsia="el-GR"/>
        </w:rPr>
        <w:t>onal Organisation for Medicines,</w:t>
      </w:r>
      <w:r w:rsidR="00F07FD3">
        <w:rPr>
          <w:rFonts w:ascii="Times New Roman" w:hAnsi="Times New Roman" w:cs="Times New Roman"/>
          <w:sz w:val="24"/>
          <w:szCs w:val="24"/>
          <w:lang w:eastAsia="el-GR"/>
        </w:rPr>
        <w:t xml:space="preserve"> </w:t>
      </w:r>
      <w:r w:rsidRPr="006804EF">
        <w:rPr>
          <w:rFonts w:ascii="Times New Roman" w:hAnsi="Times New Roman" w:cs="Times New Roman"/>
          <w:sz w:val="24"/>
          <w:szCs w:val="24"/>
          <w:lang w:eastAsia="el-GR"/>
        </w:rPr>
        <w:t>Tountas noted that the external environment of the country is favourable because of the requirements for change that the economic crisis imposes (Tountas, 2011). Similarly, Karamanoli (2011, p.304) argues</w:t>
      </w:r>
      <w:r>
        <w:rPr>
          <w:rFonts w:ascii="Times New Roman" w:hAnsi="Times New Roman" w:cs="Times New Roman"/>
          <w:sz w:val="24"/>
          <w:szCs w:val="24"/>
          <w:lang w:eastAsia="el-GR"/>
        </w:rPr>
        <w:t>:</w:t>
      </w:r>
      <w:r w:rsidRPr="006804EF">
        <w:rPr>
          <w:rFonts w:ascii="Times New Roman" w:hAnsi="Times New Roman" w:cs="Times New Roman"/>
          <w:sz w:val="24"/>
          <w:szCs w:val="24"/>
          <w:lang w:eastAsia="el-GR"/>
        </w:rPr>
        <w:t xml:space="preserve"> “</w:t>
      </w:r>
      <w:r w:rsidRPr="0022224F">
        <w:rPr>
          <w:rFonts w:ascii="Times New Roman" w:hAnsi="Times New Roman" w:cs="Times New Roman"/>
          <w:iCs/>
          <w:sz w:val="24"/>
          <w:szCs w:val="24"/>
          <w:lang w:eastAsia="el-GR"/>
        </w:rPr>
        <w:t>Perhaps the debt crisis is a chance for healthcare in Greece to progress after all</w:t>
      </w:r>
      <w:r w:rsidRPr="006804EF">
        <w:rPr>
          <w:rFonts w:ascii="Times New Roman" w:hAnsi="Times New Roman" w:cs="Times New Roman"/>
          <w:sz w:val="24"/>
          <w:szCs w:val="24"/>
          <w:lang w:eastAsia="el-GR"/>
        </w:rPr>
        <w:t>”. In the same report, Theodorou, General Manager of Eva</w:t>
      </w:r>
      <w:r>
        <w:rPr>
          <w:rFonts w:ascii="Times New Roman" w:hAnsi="Times New Roman" w:cs="Times New Roman"/>
          <w:sz w:val="24"/>
          <w:szCs w:val="24"/>
          <w:lang w:eastAsia="el-GR"/>
        </w:rPr>
        <w:t>n</w:t>
      </w:r>
      <w:r w:rsidRPr="006804EF">
        <w:rPr>
          <w:rFonts w:ascii="Times New Roman" w:hAnsi="Times New Roman" w:cs="Times New Roman"/>
          <w:sz w:val="24"/>
          <w:szCs w:val="24"/>
          <w:lang w:eastAsia="el-GR"/>
        </w:rPr>
        <w:t xml:space="preserve">gelismos Hospital in Athens, points out that </w:t>
      </w:r>
      <w:r w:rsidRPr="0022224F">
        <w:rPr>
          <w:rFonts w:ascii="Times New Roman" w:hAnsi="Times New Roman" w:cs="Times New Roman"/>
          <w:sz w:val="24"/>
          <w:szCs w:val="24"/>
          <w:lang w:eastAsia="el-GR"/>
        </w:rPr>
        <w:t>“</w:t>
      </w:r>
      <w:r w:rsidRPr="0022224F">
        <w:rPr>
          <w:rFonts w:ascii="Times New Roman" w:hAnsi="Times New Roman" w:cs="Times New Roman"/>
          <w:iCs/>
          <w:sz w:val="24"/>
          <w:szCs w:val="24"/>
          <w:lang w:eastAsia="el-GR"/>
        </w:rPr>
        <w:t>the financial crisis may be a chance for the national health system and Greece in general to reboot and operate effectively again</w:t>
      </w:r>
      <w:r w:rsidRPr="0022224F">
        <w:rPr>
          <w:rFonts w:ascii="Times New Roman" w:hAnsi="Times New Roman" w:cs="Times New Roman"/>
          <w:sz w:val="24"/>
          <w:szCs w:val="24"/>
          <w:lang w:eastAsia="el-GR"/>
        </w:rPr>
        <w:t xml:space="preserve">” </w:t>
      </w:r>
      <w:r w:rsidRPr="006804EF">
        <w:rPr>
          <w:rFonts w:ascii="Times New Roman" w:hAnsi="Times New Roman" w:cs="Times New Roman"/>
          <w:sz w:val="24"/>
          <w:szCs w:val="24"/>
          <w:lang w:eastAsia="el-GR"/>
        </w:rPr>
        <w:t xml:space="preserve">(Karamanoli, 2011, p.304). </w:t>
      </w:r>
      <w:r>
        <w:rPr>
          <w:rFonts w:ascii="Times New Roman" w:hAnsi="Times New Roman" w:cs="Times New Roman"/>
          <w:sz w:val="24"/>
          <w:szCs w:val="24"/>
          <w:lang w:eastAsia="el-GR"/>
        </w:rPr>
        <w:t xml:space="preserve">In other words, </w:t>
      </w:r>
      <w:r w:rsidRPr="006804EF">
        <w:rPr>
          <w:rFonts w:ascii="Times New Roman" w:hAnsi="Times New Roman" w:cs="Times New Roman"/>
          <w:sz w:val="24"/>
          <w:szCs w:val="24"/>
          <w:lang w:eastAsia="el-GR"/>
        </w:rPr>
        <w:t>cast</w:t>
      </w:r>
      <w:r>
        <w:rPr>
          <w:rFonts w:ascii="Times New Roman" w:hAnsi="Times New Roman" w:cs="Times New Roman"/>
          <w:sz w:val="24"/>
          <w:szCs w:val="24"/>
          <w:lang w:eastAsia="el-GR"/>
        </w:rPr>
        <w:t>ing</w:t>
      </w:r>
      <w:r w:rsidRPr="006804EF">
        <w:rPr>
          <w:rFonts w:ascii="Times New Roman" w:hAnsi="Times New Roman" w:cs="Times New Roman"/>
          <w:sz w:val="24"/>
          <w:szCs w:val="24"/>
          <w:lang w:eastAsia="el-GR"/>
        </w:rPr>
        <w:t xml:space="preserve"> off </w:t>
      </w:r>
      <w:r>
        <w:rPr>
          <w:rFonts w:ascii="Times New Roman" w:hAnsi="Times New Roman" w:cs="Times New Roman"/>
          <w:sz w:val="24"/>
          <w:szCs w:val="24"/>
          <w:lang w:eastAsia="el-GR"/>
        </w:rPr>
        <w:t xml:space="preserve">its conservative, lumbering, </w:t>
      </w:r>
      <w:r w:rsidRPr="006804EF">
        <w:rPr>
          <w:rFonts w:ascii="Times New Roman" w:hAnsi="Times New Roman" w:cs="Times New Roman"/>
          <w:sz w:val="24"/>
          <w:szCs w:val="24"/>
          <w:lang w:eastAsia="el-GR"/>
        </w:rPr>
        <w:t xml:space="preserve">bureaucratic structure and </w:t>
      </w:r>
      <w:r>
        <w:rPr>
          <w:rFonts w:ascii="Times New Roman" w:hAnsi="Times New Roman" w:cs="Times New Roman"/>
          <w:sz w:val="24"/>
          <w:szCs w:val="24"/>
          <w:lang w:eastAsia="el-GR"/>
        </w:rPr>
        <w:t xml:space="preserve">adopting </w:t>
      </w:r>
      <w:r w:rsidRPr="006804EF">
        <w:rPr>
          <w:rFonts w:ascii="Times New Roman" w:hAnsi="Times New Roman" w:cs="Times New Roman"/>
          <w:sz w:val="24"/>
          <w:szCs w:val="24"/>
          <w:lang w:eastAsia="el-GR"/>
        </w:rPr>
        <w:t xml:space="preserve">innovative managerial practices </w:t>
      </w:r>
      <w:r>
        <w:rPr>
          <w:rFonts w:ascii="Times New Roman" w:hAnsi="Times New Roman" w:cs="Times New Roman"/>
          <w:sz w:val="24"/>
          <w:szCs w:val="24"/>
          <w:lang w:eastAsia="el-GR"/>
        </w:rPr>
        <w:t xml:space="preserve">as </w:t>
      </w:r>
      <w:r w:rsidRPr="006804EF">
        <w:rPr>
          <w:rFonts w:ascii="Times New Roman" w:hAnsi="Times New Roman" w:cs="Times New Roman"/>
          <w:sz w:val="24"/>
          <w:szCs w:val="24"/>
          <w:lang w:eastAsia="el-GR"/>
        </w:rPr>
        <w:t>introduced by the neoliberal spirit of the Troika</w:t>
      </w:r>
      <w:r>
        <w:rPr>
          <w:rFonts w:ascii="Times New Roman" w:hAnsi="Times New Roman" w:cs="Times New Roman"/>
          <w:sz w:val="24"/>
          <w:szCs w:val="24"/>
          <w:lang w:eastAsia="el-GR"/>
        </w:rPr>
        <w:t xml:space="preserve"> is a challenge of paramount importance to the Greek healthcare sector</w:t>
      </w:r>
      <w:r w:rsidR="008405DF">
        <w:rPr>
          <w:rFonts w:ascii="Times New Roman" w:hAnsi="Times New Roman" w:cs="Times New Roman"/>
          <w:sz w:val="24"/>
          <w:szCs w:val="24"/>
          <w:lang w:eastAsia="el-GR"/>
        </w:rPr>
        <w:t xml:space="preserve">. </w:t>
      </w:r>
      <w:r w:rsidR="008405DF" w:rsidRPr="008405DF">
        <w:rPr>
          <w:rFonts w:ascii="Times New Roman" w:hAnsi="Times New Roman" w:cs="Times New Roman"/>
          <w:sz w:val="24"/>
          <w:szCs w:val="24"/>
          <w:lang w:eastAsia="el-GR"/>
        </w:rPr>
        <w:t>As mentioned in the abstract, the</w:t>
      </w:r>
      <w:r w:rsidR="0022224F">
        <w:rPr>
          <w:rFonts w:ascii="Times New Roman" w:hAnsi="Times New Roman" w:cs="Times New Roman"/>
          <w:sz w:val="24"/>
          <w:szCs w:val="24"/>
          <w:lang w:eastAsia="el-GR"/>
        </w:rPr>
        <w:t xml:space="preserve"> </w:t>
      </w:r>
      <w:r w:rsidRPr="006804EF">
        <w:rPr>
          <w:rFonts w:ascii="Times New Roman" w:hAnsi="Times New Roman" w:cs="Times New Roman"/>
          <w:sz w:val="24"/>
          <w:szCs w:val="24"/>
          <w:lang w:eastAsia="el-GR"/>
        </w:rPr>
        <w:t>Troika is a three-party committee com</w:t>
      </w:r>
      <w:r>
        <w:rPr>
          <w:rFonts w:ascii="Times New Roman" w:hAnsi="Times New Roman" w:cs="Times New Roman"/>
          <w:sz w:val="24"/>
          <w:szCs w:val="24"/>
          <w:lang w:eastAsia="el-GR"/>
        </w:rPr>
        <w:t xml:space="preserve">prising representatives of </w:t>
      </w:r>
      <w:r w:rsidRPr="006804EF">
        <w:rPr>
          <w:rFonts w:ascii="Times New Roman" w:hAnsi="Times New Roman" w:cs="Times New Roman"/>
          <w:sz w:val="24"/>
          <w:szCs w:val="24"/>
          <w:lang w:eastAsia="el-GR"/>
        </w:rPr>
        <w:t>the International Monetary Fund (IMF), the European Commission (EC), and the European Central Bank (ECB)</w:t>
      </w:r>
      <w:r>
        <w:rPr>
          <w:rFonts w:ascii="Times New Roman" w:hAnsi="Times New Roman" w:cs="Times New Roman"/>
          <w:sz w:val="24"/>
          <w:szCs w:val="24"/>
          <w:lang w:eastAsia="el-GR"/>
        </w:rPr>
        <w:t xml:space="preserve">. The purpose behind </w:t>
      </w:r>
      <w:r w:rsidR="008405DF">
        <w:rPr>
          <w:rFonts w:ascii="Times New Roman" w:hAnsi="Times New Roman" w:cs="Times New Roman"/>
          <w:sz w:val="24"/>
          <w:szCs w:val="24"/>
          <w:lang w:eastAsia="el-GR"/>
        </w:rPr>
        <w:t>the</w:t>
      </w:r>
      <w:r>
        <w:rPr>
          <w:rFonts w:ascii="Times New Roman" w:hAnsi="Times New Roman" w:cs="Times New Roman"/>
          <w:sz w:val="24"/>
          <w:szCs w:val="24"/>
          <w:lang w:eastAsia="el-GR"/>
        </w:rPr>
        <w:t xml:space="preserve"> </w:t>
      </w:r>
      <w:r w:rsidR="008405DF">
        <w:rPr>
          <w:rFonts w:ascii="Times New Roman" w:hAnsi="Times New Roman" w:cs="Times New Roman"/>
          <w:sz w:val="24"/>
          <w:szCs w:val="24"/>
          <w:lang w:eastAsia="el-GR"/>
        </w:rPr>
        <w:t xml:space="preserve">Troika’s </w:t>
      </w:r>
      <w:r>
        <w:rPr>
          <w:rFonts w:ascii="Times New Roman" w:hAnsi="Times New Roman" w:cs="Times New Roman"/>
          <w:sz w:val="24"/>
          <w:szCs w:val="24"/>
          <w:lang w:eastAsia="el-GR"/>
        </w:rPr>
        <w:t xml:space="preserve">presence in </w:t>
      </w:r>
      <w:r w:rsidRPr="006804EF">
        <w:rPr>
          <w:rFonts w:ascii="Times New Roman" w:hAnsi="Times New Roman" w:cs="Times New Roman"/>
          <w:sz w:val="24"/>
          <w:szCs w:val="24"/>
          <w:lang w:eastAsia="el-GR"/>
        </w:rPr>
        <w:t xml:space="preserve">Greece </w:t>
      </w:r>
      <w:r>
        <w:rPr>
          <w:rFonts w:ascii="Times New Roman" w:hAnsi="Times New Roman" w:cs="Times New Roman"/>
          <w:sz w:val="24"/>
          <w:szCs w:val="24"/>
          <w:lang w:eastAsia="el-GR"/>
        </w:rPr>
        <w:t xml:space="preserve">was </w:t>
      </w:r>
      <w:r w:rsidRPr="006804EF">
        <w:rPr>
          <w:rFonts w:ascii="Times New Roman" w:hAnsi="Times New Roman" w:cs="Times New Roman"/>
          <w:sz w:val="24"/>
          <w:szCs w:val="24"/>
          <w:lang w:eastAsia="el-GR"/>
        </w:rPr>
        <w:t>to provide financial and technical support to the country</w:t>
      </w:r>
      <w:r>
        <w:rPr>
          <w:rFonts w:ascii="Times New Roman" w:hAnsi="Times New Roman" w:cs="Times New Roman"/>
          <w:sz w:val="24"/>
          <w:szCs w:val="24"/>
          <w:lang w:eastAsia="el-GR"/>
        </w:rPr>
        <w:t xml:space="preserve"> and, subsequently, </w:t>
      </w:r>
      <w:r w:rsidRPr="006804EF">
        <w:rPr>
          <w:rFonts w:ascii="Times New Roman" w:hAnsi="Times New Roman" w:cs="Times New Roman"/>
          <w:sz w:val="24"/>
          <w:szCs w:val="24"/>
          <w:lang w:eastAsia="el-GR"/>
        </w:rPr>
        <w:t>rescue Greece from bankruptcy. In return, Greece ha</w:t>
      </w:r>
      <w:r>
        <w:rPr>
          <w:rFonts w:ascii="Times New Roman" w:hAnsi="Times New Roman" w:cs="Times New Roman"/>
          <w:sz w:val="24"/>
          <w:szCs w:val="24"/>
          <w:lang w:eastAsia="el-GR"/>
        </w:rPr>
        <w:t xml:space="preserve">s been </w:t>
      </w:r>
      <w:r>
        <w:rPr>
          <w:rFonts w:ascii="Times New Roman" w:hAnsi="Times New Roman" w:cs="Times New Roman"/>
          <w:sz w:val="24"/>
          <w:szCs w:val="24"/>
          <w:lang w:eastAsia="el-GR"/>
        </w:rPr>
        <w:lastRenderedPageBreak/>
        <w:t xml:space="preserve">forced </w:t>
      </w:r>
      <w:r w:rsidRPr="006804EF">
        <w:rPr>
          <w:rFonts w:ascii="Times New Roman" w:hAnsi="Times New Roman" w:cs="Times New Roman"/>
          <w:sz w:val="24"/>
          <w:szCs w:val="24"/>
          <w:lang w:eastAsia="el-GR"/>
        </w:rPr>
        <w:t xml:space="preserve">to </w:t>
      </w:r>
      <w:r>
        <w:rPr>
          <w:rFonts w:ascii="Times New Roman" w:hAnsi="Times New Roman" w:cs="Times New Roman"/>
          <w:sz w:val="24"/>
          <w:szCs w:val="24"/>
          <w:lang w:eastAsia="el-GR"/>
        </w:rPr>
        <w:t xml:space="preserve">adhere to </w:t>
      </w:r>
      <w:r w:rsidRPr="006804EF">
        <w:rPr>
          <w:rFonts w:ascii="Times New Roman" w:hAnsi="Times New Roman" w:cs="Times New Roman"/>
          <w:sz w:val="24"/>
          <w:szCs w:val="24"/>
          <w:lang w:eastAsia="el-GR"/>
        </w:rPr>
        <w:t xml:space="preserve">the toughest and most </w:t>
      </w:r>
      <w:r>
        <w:rPr>
          <w:rFonts w:ascii="Times New Roman" w:hAnsi="Times New Roman" w:cs="Times New Roman"/>
          <w:sz w:val="24"/>
          <w:szCs w:val="24"/>
          <w:lang w:eastAsia="el-GR"/>
        </w:rPr>
        <w:t xml:space="preserve">scathing </w:t>
      </w:r>
      <w:r w:rsidRPr="006804EF">
        <w:rPr>
          <w:rFonts w:ascii="Times New Roman" w:hAnsi="Times New Roman" w:cs="Times New Roman"/>
          <w:sz w:val="24"/>
          <w:szCs w:val="24"/>
          <w:lang w:eastAsia="el-GR"/>
        </w:rPr>
        <w:t xml:space="preserve">austerity programme in European history </w:t>
      </w:r>
      <w:r w:rsidRPr="006804EF">
        <w:rPr>
          <w:rFonts w:ascii="Times New Roman" w:hAnsi="Times New Roman" w:cs="Times New Roman"/>
          <w:sz w:val="24"/>
          <w:szCs w:val="24"/>
          <w:shd w:val="clear" w:color="auto" w:fill="FFFFFF"/>
          <w:lang w:eastAsia="el-GR"/>
        </w:rPr>
        <w:t>(</w:t>
      </w:r>
      <w:hyperlink r:id="rId11" w:history="1">
        <w:r w:rsidRPr="006804EF">
          <w:rPr>
            <w:rFonts w:ascii="Times New Roman" w:hAnsi="Times New Roman" w:cs="Times New Roman"/>
            <w:sz w:val="24"/>
            <w:szCs w:val="24"/>
            <w:lang w:eastAsia="el-GR"/>
          </w:rPr>
          <w:t>Yannopou</w:t>
        </w:r>
      </w:hyperlink>
      <w:r w:rsidRPr="006804EF">
        <w:rPr>
          <w:rFonts w:ascii="Times New Roman" w:hAnsi="Times New Roman" w:cs="Times New Roman"/>
          <w:sz w:val="24"/>
          <w:szCs w:val="24"/>
          <w:shd w:val="clear" w:color="auto" w:fill="FFFFFF"/>
          <w:lang w:eastAsia="el-GR"/>
        </w:rPr>
        <w:t>los, 2010</w:t>
      </w:r>
      <w:r w:rsidRPr="006804EF">
        <w:rPr>
          <w:rFonts w:ascii="Times New Roman" w:hAnsi="Times New Roman" w:cs="Times New Roman"/>
          <w:sz w:val="24"/>
          <w:szCs w:val="24"/>
          <w:lang w:eastAsia="el-GR"/>
        </w:rPr>
        <w:t>).</w:t>
      </w:r>
    </w:p>
    <w:p w:rsidR="00D515EA" w:rsidRDefault="00D515EA" w:rsidP="00D515EA">
      <w:pPr>
        <w:spacing w:before="240" w:after="240" w:line="480" w:lineRule="auto"/>
        <w:jc w:val="both"/>
        <w:rPr>
          <w:rFonts w:ascii="Times New Roman" w:hAnsi="Times New Roman" w:cs="Times New Roman"/>
          <w:sz w:val="24"/>
          <w:szCs w:val="24"/>
          <w:lang w:val="en-US"/>
        </w:rPr>
      </w:pPr>
      <w:r w:rsidRPr="00D515EA">
        <w:rPr>
          <w:rFonts w:ascii="Times New Roman" w:eastAsia="Times New Roman" w:hAnsi="Times New Roman" w:cs="Times New Roman"/>
          <w:sz w:val="24"/>
          <w:szCs w:val="24"/>
          <w:lang w:eastAsia="el-GR"/>
        </w:rPr>
        <w:t xml:space="preserve">So far, the so-called New Pubic Management (NPM) paradigm </w:t>
      </w:r>
      <w:r w:rsidR="00E1547C" w:rsidRPr="00D515EA">
        <w:rPr>
          <w:rFonts w:ascii="Times New Roman" w:hAnsi="Times New Roman" w:cs="Times New Roman"/>
          <w:sz w:val="24"/>
          <w:szCs w:val="24"/>
          <w:lang w:eastAsia="el-GR"/>
        </w:rPr>
        <w:t xml:space="preserve">has offered practitioners and </w:t>
      </w:r>
      <w:r w:rsidR="00E1547C">
        <w:rPr>
          <w:rFonts w:ascii="Times New Roman" w:hAnsi="Times New Roman" w:cs="Times New Roman"/>
          <w:sz w:val="24"/>
          <w:szCs w:val="24"/>
          <w:lang w:eastAsia="el-GR"/>
        </w:rPr>
        <w:t xml:space="preserve">scholars </w:t>
      </w:r>
      <w:r w:rsidR="00E1547C" w:rsidRPr="00D515EA">
        <w:rPr>
          <w:rFonts w:ascii="Times New Roman" w:hAnsi="Times New Roman" w:cs="Times New Roman"/>
          <w:sz w:val="24"/>
          <w:szCs w:val="24"/>
          <w:lang w:eastAsia="el-GR"/>
        </w:rPr>
        <w:t>alike a means of analysing public sector reforms (Osborne and Gaebler 1992, Borins 1994, Hughes 1998, Philippidou et al. 2004, Van de Walle and Hammerschmid 2011).</w:t>
      </w:r>
      <w:r w:rsidR="00777272">
        <w:rPr>
          <w:rFonts w:ascii="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It d</w:t>
      </w:r>
      <w:r w:rsidR="002620DA">
        <w:rPr>
          <w:rFonts w:ascii="Times New Roman" w:eastAsia="Times New Roman" w:hAnsi="Times New Roman" w:cs="Times New Roman"/>
          <w:sz w:val="24"/>
          <w:szCs w:val="24"/>
          <w:lang w:eastAsia="el-GR"/>
        </w:rPr>
        <w:t>emonstrates the attempts by</w:t>
      </w:r>
      <w:r w:rsidRPr="00D515EA">
        <w:rPr>
          <w:rFonts w:ascii="Times New Roman" w:eastAsia="Times New Roman" w:hAnsi="Times New Roman" w:cs="Times New Roman"/>
          <w:sz w:val="24"/>
          <w:szCs w:val="24"/>
          <w:lang w:eastAsia="el-GR"/>
        </w:rPr>
        <w:t xml:space="preserve"> the state to offer high quality of public services to citizens by minimising waste and </w:t>
      </w:r>
      <w:r w:rsidR="002620DA">
        <w:rPr>
          <w:rFonts w:ascii="Times New Roman" w:hAnsi="Times New Roman" w:cs="Times New Roman"/>
          <w:sz w:val="24"/>
          <w:szCs w:val="24"/>
          <w:lang w:eastAsia="el-GR"/>
        </w:rPr>
        <w:t xml:space="preserve">maximising </w:t>
      </w:r>
      <w:r w:rsidR="00A15B8D" w:rsidRPr="00D515EA">
        <w:rPr>
          <w:rFonts w:ascii="Times New Roman" w:hAnsi="Times New Roman" w:cs="Times New Roman"/>
          <w:sz w:val="24"/>
          <w:szCs w:val="24"/>
          <w:lang w:eastAsia="el-GR"/>
        </w:rPr>
        <w:t>efficienc</w:t>
      </w:r>
      <w:r w:rsidR="00A15B8D">
        <w:rPr>
          <w:rFonts w:ascii="Times New Roman" w:hAnsi="Times New Roman" w:cs="Times New Roman"/>
          <w:sz w:val="24"/>
          <w:szCs w:val="24"/>
          <w:lang w:eastAsia="el-GR"/>
        </w:rPr>
        <w:t>y</w:t>
      </w:r>
      <w:r w:rsidR="00A15B8D" w:rsidRPr="00D515EA">
        <w:rPr>
          <w:rFonts w:ascii="Times New Roman" w:eastAsia="Times New Roman" w:hAnsi="Times New Roman" w:cs="Times New Roman"/>
          <w:sz w:val="24"/>
          <w:szCs w:val="24"/>
          <w:lang w:eastAsia="el-GR"/>
        </w:rPr>
        <w:t xml:space="preserve"> through</w:t>
      </w:r>
      <w:r w:rsidRPr="00D515EA">
        <w:rPr>
          <w:rFonts w:ascii="Times New Roman" w:eastAsia="Times New Roman" w:hAnsi="Times New Roman" w:cs="Times New Roman"/>
          <w:sz w:val="24"/>
          <w:szCs w:val="24"/>
          <w:lang w:eastAsia="el-GR"/>
        </w:rPr>
        <w:t xml:space="preserve"> the application of mechanisms and tools borrowed from the private sector </w:t>
      </w:r>
      <w:r w:rsidRPr="00D515EA">
        <w:rPr>
          <w:rFonts w:ascii="Times New Roman" w:eastAsia="Times New Roman" w:hAnsi="Times New Roman" w:cs="MBLOKD+TimesNewRoman"/>
          <w:sz w:val="24"/>
          <w:szCs w:val="24"/>
          <w:lang w:eastAsia="el-GR"/>
        </w:rPr>
        <w:t xml:space="preserve">(Hood, 1991, 1995, Pollitt 1993). </w:t>
      </w:r>
      <w:r w:rsidR="00E1547C" w:rsidRPr="00D515EA">
        <w:rPr>
          <w:rFonts w:ascii="Times New Roman" w:hAnsi="Times New Roman" w:cs="Times New Roman"/>
          <w:sz w:val="24"/>
          <w:szCs w:val="24"/>
          <w:lang w:eastAsia="el-GR"/>
        </w:rPr>
        <w:t>The reforming process also entails ideological alterations such as</w:t>
      </w:r>
      <w:r w:rsidR="00EA5630">
        <w:rPr>
          <w:rFonts w:ascii="Times New Roman" w:hAnsi="Times New Roman" w:cs="Times New Roman"/>
          <w:sz w:val="24"/>
          <w:szCs w:val="24"/>
          <w:lang w:eastAsia="el-GR"/>
        </w:rPr>
        <w:t xml:space="preserve"> neoliberalism,</w:t>
      </w:r>
      <w:r w:rsidR="00E1547C" w:rsidRPr="00D515EA">
        <w:rPr>
          <w:rFonts w:ascii="Times New Roman" w:hAnsi="Times New Roman" w:cs="Times New Roman"/>
          <w:sz w:val="24"/>
          <w:szCs w:val="24"/>
          <w:lang w:eastAsia="el-GR"/>
        </w:rPr>
        <w:t xml:space="preserve"> privatisation and marketisation of public services, which often undermine their public values (Pollitt et al. 2007a). Greece represents one of the countries where th</w:t>
      </w:r>
      <w:r w:rsidR="00E1547C">
        <w:rPr>
          <w:rFonts w:ascii="Times New Roman" w:hAnsi="Times New Roman" w:cs="Times New Roman"/>
          <w:sz w:val="24"/>
          <w:szCs w:val="24"/>
          <w:lang w:eastAsia="el-GR"/>
        </w:rPr>
        <w:t xml:space="preserve">at </w:t>
      </w:r>
      <w:r w:rsidR="00E1547C" w:rsidRPr="00D515EA">
        <w:rPr>
          <w:rFonts w:ascii="Times New Roman" w:hAnsi="Times New Roman" w:cs="Times New Roman"/>
          <w:sz w:val="24"/>
          <w:szCs w:val="24"/>
          <w:lang w:eastAsia="el-GR"/>
        </w:rPr>
        <w:t xml:space="preserve">type of reforms </w:t>
      </w:r>
      <w:r w:rsidR="00E1547C">
        <w:rPr>
          <w:rFonts w:ascii="Times New Roman" w:hAnsi="Times New Roman" w:cs="Times New Roman"/>
          <w:sz w:val="24"/>
          <w:szCs w:val="24"/>
          <w:lang w:eastAsia="el-GR"/>
        </w:rPr>
        <w:t xml:space="preserve">has not fared well </w:t>
      </w:r>
      <w:r w:rsidR="00E1547C" w:rsidRPr="00D515EA">
        <w:rPr>
          <w:rFonts w:ascii="Times New Roman" w:hAnsi="Times New Roman" w:cs="Times New Roman"/>
          <w:sz w:val="24"/>
          <w:szCs w:val="24"/>
          <w:lang w:eastAsia="el-GR"/>
        </w:rPr>
        <w:t xml:space="preserve">in the past. </w:t>
      </w:r>
      <w:r w:rsidR="00E1547C">
        <w:rPr>
          <w:rFonts w:ascii="Times New Roman" w:hAnsi="Times New Roman" w:cs="Times New Roman"/>
          <w:sz w:val="24"/>
          <w:szCs w:val="24"/>
          <w:lang w:eastAsia="el-GR"/>
        </w:rPr>
        <w:t>The r</w:t>
      </w:r>
      <w:r w:rsidR="00E1547C" w:rsidRPr="00D515EA">
        <w:rPr>
          <w:rFonts w:ascii="Times New Roman" w:hAnsi="Times New Roman" w:cs="Times New Roman"/>
          <w:sz w:val="24"/>
          <w:szCs w:val="24"/>
          <w:lang w:eastAsia="el-GR"/>
        </w:rPr>
        <w:t xml:space="preserve">easons will be </w:t>
      </w:r>
      <w:r w:rsidR="00E1547C">
        <w:rPr>
          <w:rFonts w:ascii="Times New Roman" w:hAnsi="Times New Roman" w:cs="Times New Roman"/>
          <w:sz w:val="24"/>
          <w:szCs w:val="24"/>
          <w:lang w:eastAsia="el-GR"/>
        </w:rPr>
        <w:t xml:space="preserve">discussed </w:t>
      </w:r>
      <w:r w:rsidR="00E1547C" w:rsidRPr="00D515EA">
        <w:rPr>
          <w:rFonts w:ascii="Times New Roman" w:hAnsi="Times New Roman" w:cs="Times New Roman"/>
          <w:sz w:val="24"/>
          <w:szCs w:val="24"/>
          <w:lang w:eastAsia="el-GR"/>
        </w:rPr>
        <w:t>in another part of th</w:t>
      </w:r>
      <w:r w:rsidR="00E1547C">
        <w:rPr>
          <w:rFonts w:ascii="Times New Roman" w:hAnsi="Times New Roman" w:cs="Times New Roman"/>
          <w:sz w:val="24"/>
          <w:szCs w:val="24"/>
          <w:lang w:eastAsia="el-GR"/>
        </w:rPr>
        <w:t xml:space="preserve">e </w:t>
      </w:r>
      <w:r w:rsidR="00E1547C" w:rsidRPr="00D515EA">
        <w:rPr>
          <w:rFonts w:ascii="Times New Roman" w:hAnsi="Times New Roman" w:cs="Times New Roman"/>
          <w:sz w:val="24"/>
          <w:szCs w:val="24"/>
          <w:lang w:eastAsia="el-GR"/>
        </w:rPr>
        <w:t>thesis but</w:t>
      </w:r>
      <w:r w:rsidR="00E1547C">
        <w:rPr>
          <w:rFonts w:ascii="Times New Roman" w:hAnsi="Times New Roman" w:cs="Times New Roman"/>
          <w:sz w:val="24"/>
          <w:szCs w:val="24"/>
          <w:lang w:eastAsia="el-GR"/>
        </w:rPr>
        <w:t xml:space="preserve"> we may herald them by </w:t>
      </w:r>
      <w:r w:rsidR="00E1547C" w:rsidRPr="00D515EA">
        <w:rPr>
          <w:rFonts w:ascii="Times New Roman" w:hAnsi="Times New Roman" w:cs="Times New Roman"/>
          <w:sz w:val="24"/>
          <w:szCs w:val="24"/>
          <w:lang w:eastAsia="el-GR"/>
        </w:rPr>
        <w:t xml:space="preserve">mentioning the deeply-rooted, state-driven, and politically manipulated policy that has </w:t>
      </w:r>
      <w:r w:rsidR="00E1547C">
        <w:rPr>
          <w:rFonts w:ascii="Times New Roman" w:hAnsi="Times New Roman" w:cs="Times New Roman"/>
          <w:sz w:val="24"/>
          <w:szCs w:val="24"/>
          <w:lang w:eastAsia="el-GR"/>
        </w:rPr>
        <w:t xml:space="preserve">created </w:t>
      </w:r>
      <w:r w:rsidR="00E1547C" w:rsidRPr="00D515EA">
        <w:rPr>
          <w:rFonts w:ascii="Times New Roman" w:hAnsi="Times New Roman" w:cs="Times New Roman"/>
          <w:sz w:val="24"/>
          <w:szCs w:val="24"/>
          <w:lang w:eastAsia="el-GR"/>
        </w:rPr>
        <w:t xml:space="preserve">strong </w:t>
      </w:r>
      <w:r w:rsidR="008405DF">
        <w:rPr>
          <w:rFonts w:ascii="Times New Roman" w:hAnsi="Times New Roman" w:cs="Times New Roman"/>
          <w:sz w:val="24"/>
          <w:szCs w:val="24"/>
          <w:lang w:eastAsia="el-GR"/>
        </w:rPr>
        <w:t>obstacles impeding</w:t>
      </w:r>
      <w:r w:rsidR="00E1547C">
        <w:rPr>
          <w:rFonts w:ascii="Times New Roman" w:hAnsi="Times New Roman" w:cs="Times New Roman"/>
          <w:sz w:val="24"/>
          <w:szCs w:val="24"/>
          <w:lang w:eastAsia="el-GR"/>
        </w:rPr>
        <w:t xml:space="preserve"> </w:t>
      </w:r>
      <w:r w:rsidR="00E1547C" w:rsidRPr="00D515EA">
        <w:rPr>
          <w:rFonts w:ascii="Times New Roman" w:hAnsi="Times New Roman" w:cs="Times New Roman"/>
          <w:sz w:val="24"/>
          <w:szCs w:val="24"/>
          <w:lang w:eastAsia="el-GR"/>
        </w:rPr>
        <w:t xml:space="preserve">innovation and change (Minogiannis, 2012). </w:t>
      </w:r>
      <w:r w:rsidR="00C029A0" w:rsidRPr="00DB4C37">
        <w:rPr>
          <w:rFonts w:ascii="Times New Roman" w:hAnsi="Times New Roman" w:cs="Times New Roman"/>
          <w:sz w:val="24"/>
          <w:szCs w:val="24"/>
        </w:rPr>
        <w:t xml:space="preserve">Though many a study entails the reforms of the public healthcare systems </w:t>
      </w:r>
      <w:r w:rsidR="00A15B8D" w:rsidRPr="00DB4C37">
        <w:rPr>
          <w:rFonts w:ascii="Times New Roman" w:hAnsi="Times New Roman" w:cs="Times New Roman"/>
          <w:sz w:val="24"/>
          <w:szCs w:val="24"/>
        </w:rPr>
        <w:t>worldwide</w:t>
      </w:r>
      <w:r w:rsidR="00A15B8D">
        <w:rPr>
          <w:rFonts w:ascii="Times New Roman" w:hAnsi="Times New Roman" w:cs="Times New Roman"/>
          <w:sz w:val="24"/>
          <w:szCs w:val="24"/>
        </w:rPr>
        <w:t>,</w:t>
      </w:r>
      <w:r w:rsidR="00A15B8D" w:rsidRPr="009B292A">
        <w:rPr>
          <w:rFonts w:ascii="Times New Roman" w:hAnsi="Times New Roman" w:cs="Times New Roman"/>
          <w:sz w:val="24"/>
          <w:szCs w:val="24"/>
          <w:lang w:eastAsia="el-GR"/>
        </w:rPr>
        <w:t xml:space="preserve"> few</w:t>
      </w:r>
      <w:r w:rsidR="00E1547C" w:rsidRPr="009B292A">
        <w:rPr>
          <w:rFonts w:ascii="Times New Roman" w:hAnsi="Times New Roman" w:cs="Times New Roman"/>
          <w:sz w:val="24"/>
          <w:szCs w:val="24"/>
          <w:lang w:eastAsia="el-GR"/>
        </w:rPr>
        <w:t xml:space="preserve"> studies provide empirical insights </w:t>
      </w:r>
      <w:r w:rsidR="00E1547C">
        <w:rPr>
          <w:rFonts w:ascii="Times New Roman" w:hAnsi="Times New Roman" w:cs="Times New Roman"/>
          <w:sz w:val="24"/>
          <w:szCs w:val="24"/>
          <w:lang w:eastAsia="el-GR"/>
        </w:rPr>
        <w:t xml:space="preserve">into </w:t>
      </w:r>
      <w:r w:rsidR="00E1547C" w:rsidRPr="009B292A">
        <w:rPr>
          <w:rFonts w:ascii="Times New Roman" w:hAnsi="Times New Roman" w:cs="Times New Roman"/>
          <w:sz w:val="24"/>
          <w:szCs w:val="24"/>
          <w:lang w:eastAsia="el-GR"/>
        </w:rPr>
        <w:t xml:space="preserve">the </w:t>
      </w:r>
      <w:r w:rsidR="004229DB">
        <w:rPr>
          <w:rFonts w:ascii="Times New Roman" w:hAnsi="Times New Roman" w:cs="Times New Roman"/>
          <w:sz w:val="24"/>
          <w:szCs w:val="24"/>
          <w:lang w:eastAsia="el-GR"/>
        </w:rPr>
        <w:t xml:space="preserve">actual </w:t>
      </w:r>
      <w:r w:rsidR="00E1547C" w:rsidRPr="009B292A">
        <w:rPr>
          <w:rFonts w:ascii="Times New Roman" w:hAnsi="Times New Roman" w:cs="Times New Roman"/>
          <w:sz w:val="24"/>
          <w:szCs w:val="24"/>
          <w:lang w:eastAsia="el-GR"/>
        </w:rPr>
        <w:t>change (Di Mascio and Natalini, 2013)</w:t>
      </w:r>
      <w:r w:rsidR="00E1547C">
        <w:rPr>
          <w:rFonts w:ascii="Times New Roman" w:hAnsi="Times New Roman" w:cs="Times New Roman"/>
          <w:sz w:val="24"/>
          <w:szCs w:val="24"/>
          <w:lang w:eastAsia="el-GR"/>
        </w:rPr>
        <w:t xml:space="preserve">. Even </w:t>
      </w:r>
      <w:r w:rsidR="00E1547C" w:rsidRPr="009B292A">
        <w:rPr>
          <w:rFonts w:ascii="Times New Roman" w:hAnsi="Times New Roman" w:cs="Times New Roman"/>
          <w:sz w:val="24"/>
          <w:szCs w:val="24"/>
          <w:lang w:eastAsia="el-GR"/>
        </w:rPr>
        <w:t xml:space="preserve">fewer </w:t>
      </w:r>
      <w:r w:rsidR="00E1547C">
        <w:rPr>
          <w:rFonts w:ascii="Times New Roman" w:hAnsi="Times New Roman" w:cs="Times New Roman"/>
          <w:sz w:val="24"/>
          <w:szCs w:val="24"/>
          <w:lang w:eastAsia="el-GR"/>
        </w:rPr>
        <w:t xml:space="preserve">and far between </w:t>
      </w:r>
      <w:r w:rsidR="00E1547C" w:rsidRPr="009B292A">
        <w:rPr>
          <w:rFonts w:ascii="Times New Roman" w:hAnsi="Times New Roman" w:cs="Times New Roman"/>
          <w:sz w:val="24"/>
          <w:szCs w:val="24"/>
          <w:lang w:eastAsia="el-GR"/>
        </w:rPr>
        <w:t xml:space="preserve">are studies </w:t>
      </w:r>
      <w:r w:rsidR="00E1547C">
        <w:rPr>
          <w:rFonts w:ascii="Times New Roman" w:hAnsi="Times New Roman" w:cs="Times New Roman"/>
          <w:sz w:val="24"/>
          <w:szCs w:val="24"/>
          <w:lang w:eastAsia="el-GR"/>
        </w:rPr>
        <w:t xml:space="preserve">investigating </w:t>
      </w:r>
      <w:r w:rsidR="00E1547C" w:rsidRPr="009B292A">
        <w:rPr>
          <w:rFonts w:ascii="Times New Roman" w:hAnsi="Times New Roman" w:cs="Times New Roman"/>
          <w:sz w:val="24"/>
          <w:szCs w:val="24"/>
          <w:lang w:eastAsia="el-GR"/>
        </w:rPr>
        <w:t>the case of the Greek NHS</w:t>
      </w:r>
      <w:r w:rsidR="00E1547C">
        <w:rPr>
          <w:rFonts w:ascii="Times New Roman" w:hAnsi="Times New Roman" w:cs="Times New Roman"/>
          <w:sz w:val="24"/>
          <w:szCs w:val="24"/>
          <w:lang w:eastAsia="el-GR"/>
        </w:rPr>
        <w:t xml:space="preserve"> system</w:t>
      </w:r>
      <w:r w:rsidR="00E1547C" w:rsidRPr="009B292A">
        <w:rPr>
          <w:rFonts w:ascii="Times New Roman" w:hAnsi="Times New Roman" w:cs="Times New Roman"/>
          <w:sz w:val="24"/>
          <w:szCs w:val="24"/>
          <w:lang w:eastAsia="el-GR"/>
        </w:rPr>
        <w:t xml:space="preserve">. </w:t>
      </w:r>
      <w:r w:rsidR="00E1547C">
        <w:rPr>
          <w:rFonts w:ascii="Times New Roman" w:hAnsi="Times New Roman" w:cs="Times New Roman"/>
          <w:sz w:val="24"/>
          <w:szCs w:val="24"/>
          <w:lang w:eastAsia="el-GR"/>
        </w:rPr>
        <w:t>In short</w:t>
      </w:r>
      <w:r w:rsidR="00E1547C" w:rsidRPr="009B292A">
        <w:rPr>
          <w:rFonts w:ascii="Times New Roman" w:hAnsi="Times New Roman" w:cs="Times New Roman"/>
          <w:sz w:val="24"/>
          <w:szCs w:val="24"/>
          <w:lang w:eastAsia="el-GR"/>
        </w:rPr>
        <w:t xml:space="preserve">, </w:t>
      </w:r>
      <w:r w:rsidR="00E1547C">
        <w:rPr>
          <w:rFonts w:ascii="Times New Roman" w:hAnsi="Times New Roman" w:cs="Times New Roman"/>
          <w:sz w:val="24"/>
          <w:szCs w:val="24"/>
          <w:lang w:eastAsia="el-GR"/>
        </w:rPr>
        <w:t xml:space="preserve">this </w:t>
      </w:r>
      <w:r w:rsidR="00E1547C" w:rsidRPr="009B292A">
        <w:rPr>
          <w:rFonts w:ascii="Times New Roman" w:hAnsi="Times New Roman" w:cs="Times New Roman"/>
          <w:sz w:val="24"/>
          <w:szCs w:val="24"/>
          <w:lang w:eastAsia="el-GR"/>
        </w:rPr>
        <w:t xml:space="preserve">is the first empirical study on NPM as a practice and ideology brought to Greece by the </w:t>
      </w:r>
      <w:r w:rsidR="00E1547C">
        <w:rPr>
          <w:rFonts w:ascii="Times New Roman" w:hAnsi="Times New Roman" w:cs="Times New Roman"/>
          <w:sz w:val="24"/>
          <w:szCs w:val="24"/>
          <w:lang w:eastAsia="el-GR"/>
        </w:rPr>
        <w:t xml:space="preserve">Troika and the </w:t>
      </w:r>
      <w:r w:rsidR="00E1547C" w:rsidRPr="009B292A">
        <w:rPr>
          <w:rFonts w:ascii="Times New Roman" w:hAnsi="Times New Roman" w:cs="Times New Roman"/>
          <w:sz w:val="24"/>
          <w:szCs w:val="24"/>
          <w:lang w:eastAsia="el-GR"/>
        </w:rPr>
        <w:t xml:space="preserve">IMF </w:t>
      </w:r>
      <w:r w:rsidR="00E1547C">
        <w:rPr>
          <w:rFonts w:ascii="Times New Roman" w:hAnsi="Times New Roman" w:cs="Times New Roman"/>
          <w:sz w:val="24"/>
          <w:szCs w:val="24"/>
          <w:lang w:eastAsia="el-GR"/>
        </w:rPr>
        <w:t xml:space="preserve">in </w:t>
      </w:r>
      <w:r w:rsidR="00A15B8D">
        <w:rPr>
          <w:rFonts w:ascii="Times New Roman" w:hAnsi="Times New Roman" w:cs="Times New Roman"/>
          <w:sz w:val="24"/>
          <w:szCs w:val="24"/>
          <w:lang w:eastAsia="el-GR"/>
        </w:rPr>
        <w:t>particular,</w:t>
      </w:r>
      <w:r w:rsidR="00A15B8D" w:rsidRPr="009B292A">
        <w:rPr>
          <w:rFonts w:ascii="Times New Roman" w:hAnsi="Times New Roman" w:cs="Times New Roman"/>
          <w:sz w:val="24"/>
          <w:szCs w:val="24"/>
          <w:lang w:eastAsia="el-GR"/>
        </w:rPr>
        <w:t xml:space="preserve"> in</w:t>
      </w:r>
      <w:r w:rsidR="00E1547C" w:rsidRPr="009B292A">
        <w:rPr>
          <w:rFonts w:ascii="Times New Roman" w:hAnsi="Times New Roman" w:cs="Times New Roman"/>
          <w:sz w:val="24"/>
          <w:szCs w:val="24"/>
          <w:lang w:eastAsia="el-GR"/>
        </w:rPr>
        <w:t xml:space="preserve"> order to </w:t>
      </w:r>
      <w:r w:rsidR="008405DF">
        <w:rPr>
          <w:rFonts w:ascii="Times New Roman" w:hAnsi="Times New Roman" w:cs="Times New Roman"/>
          <w:sz w:val="24"/>
          <w:szCs w:val="24"/>
          <w:lang w:eastAsia="el-GR"/>
        </w:rPr>
        <w:t xml:space="preserve">ostensibly </w:t>
      </w:r>
      <w:r w:rsidR="00E1547C" w:rsidRPr="009B292A">
        <w:rPr>
          <w:rFonts w:ascii="Times New Roman" w:hAnsi="Times New Roman" w:cs="Times New Roman"/>
          <w:sz w:val="24"/>
          <w:szCs w:val="24"/>
          <w:lang w:eastAsia="el-GR"/>
        </w:rPr>
        <w:t>re</w:t>
      </w:r>
      <w:r w:rsidR="00E1547C">
        <w:rPr>
          <w:rFonts w:ascii="Times New Roman" w:hAnsi="Times New Roman" w:cs="Times New Roman"/>
          <w:sz w:val="24"/>
          <w:szCs w:val="24"/>
          <w:lang w:eastAsia="el-GR"/>
        </w:rPr>
        <w:t xml:space="preserve">vitalise </w:t>
      </w:r>
      <w:r w:rsidR="00E1547C" w:rsidRPr="009B292A">
        <w:rPr>
          <w:rFonts w:ascii="Times New Roman" w:hAnsi="Times New Roman" w:cs="Times New Roman"/>
          <w:sz w:val="24"/>
          <w:szCs w:val="24"/>
          <w:lang w:eastAsia="el-GR"/>
        </w:rPr>
        <w:t xml:space="preserve">the country’s public sector so </w:t>
      </w:r>
      <w:r w:rsidR="00E1547C">
        <w:rPr>
          <w:rFonts w:ascii="Times New Roman" w:hAnsi="Times New Roman" w:cs="Times New Roman"/>
          <w:sz w:val="24"/>
          <w:szCs w:val="24"/>
          <w:lang w:eastAsia="el-GR"/>
        </w:rPr>
        <w:t>that it may cope with the crisis</w:t>
      </w:r>
      <w:r w:rsidRPr="009B292A">
        <w:rPr>
          <w:rFonts w:ascii="Times New Roman" w:eastAsia="Times New Roman" w:hAnsi="Times New Roman" w:cs="Times New Roman"/>
          <w:sz w:val="24"/>
          <w:szCs w:val="24"/>
          <w:lang w:eastAsia="el-GR"/>
        </w:rPr>
        <w:t xml:space="preserve">. </w:t>
      </w:r>
      <w:r w:rsidR="002620DA" w:rsidRPr="002620DA">
        <w:rPr>
          <w:rFonts w:ascii="Times New Roman" w:hAnsi="Times New Roman" w:cs="Times New Roman"/>
          <w:sz w:val="24"/>
          <w:szCs w:val="24"/>
          <w:lang w:eastAsia="el-GR"/>
        </w:rPr>
        <w:t xml:space="preserve">The worth of the present thesis is </w:t>
      </w:r>
      <w:r w:rsidR="002620DA" w:rsidRPr="002620DA">
        <w:rPr>
          <w:rFonts w:ascii="Times New Roman" w:hAnsi="Times New Roman" w:cs="Times New Roman"/>
          <w:sz w:val="24"/>
          <w:szCs w:val="24"/>
          <w:lang w:val="en-US"/>
        </w:rPr>
        <w:t xml:space="preserve">that it records the changes </w:t>
      </w:r>
      <w:r w:rsidR="008405DF">
        <w:rPr>
          <w:rFonts w:ascii="Times New Roman" w:hAnsi="Times New Roman" w:cs="Times New Roman"/>
          <w:sz w:val="24"/>
          <w:szCs w:val="24"/>
          <w:lang w:val="en-US"/>
        </w:rPr>
        <w:t>at</w:t>
      </w:r>
      <w:r w:rsidR="002620DA" w:rsidRPr="002620DA">
        <w:rPr>
          <w:rFonts w:ascii="Times New Roman" w:hAnsi="Times New Roman" w:cs="Times New Roman"/>
          <w:sz w:val="24"/>
          <w:szCs w:val="24"/>
          <w:lang w:val="en-US"/>
        </w:rPr>
        <w:t xml:space="preserve"> a critical historical juncture and within an unstable political and economic context.</w:t>
      </w:r>
    </w:p>
    <w:p w:rsidR="00110BEF" w:rsidRPr="00D515EA" w:rsidRDefault="00110BEF" w:rsidP="00D515EA">
      <w:pPr>
        <w:spacing w:before="240" w:after="240" w:line="480" w:lineRule="auto"/>
        <w:jc w:val="both"/>
        <w:rPr>
          <w:rFonts w:ascii="Times New Roman" w:eastAsia="Times New Roman" w:hAnsi="Times New Roman" w:cs="Times New Roman"/>
          <w:sz w:val="24"/>
          <w:szCs w:val="24"/>
          <w:lang w:eastAsia="el-GR"/>
        </w:rPr>
      </w:pP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5" w:name="_Toc410822550"/>
      <w:r w:rsidRPr="00D515EA">
        <w:rPr>
          <w:rFonts w:ascii="Times New Roman" w:eastAsia="Times New Roman" w:hAnsi="Times New Roman" w:cs="Times New Roman"/>
          <w:b/>
          <w:bCs/>
          <w:sz w:val="28"/>
          <w:szCs w:val="28"/>
          <w:lang w:eastAsia="el-GR"/>
        </w:rPr>
        <w:lastRenderedPageBreak/>
        <w:t>Aim and Main Objectives</w:t>
      </w:r>
      <w:bookmarkEnd w:id="5"/>
    </w:p>
    <w:p w:rsidR="00D515EA" w:rsidRPr="00D515EA" w:rsidRDefault="00D95510" w:rsidP="00D515EA">
      <w:pPr>
        <w:spacing w:before="240" w:after="240" w:line="480" w:lineRule="auto"/>
        <w:jc w:val="both"/>
        <w:rPr>
          <w:rFonts w:ascii="Times New Roman" w:eastAsia="Times New Roman" w:hAnsi="Times New Roman" w:cs="Times New Roman"/>
          <w:sz w:val="24"/>
          <w:szCs w:val="24"/>
          <w:lang w:val="en-US" w:eastAsia="el-GR"/>
        </w:rPr>
      </w:pPr>
      <w:r w:rsidRPr="00D515EA">
        <w:rPr>
          <w:rFonts w:ascii="Times New Roman" w:hAnsi="Times New Roman" w:cs="Times New Roman"/>
          <w:sz w:val="24"/>
          <w:szCs w:val="24"/>
          <w:lang w:eastAsia="el-GR"/>
        </w:rPr>
        <w:t xml:space="preserve">The main aim of the study is to </w:t>
      </w:r>
      <w:r>
        <w:rPr>
          <w:rFonts w:ascii="Times New Roman" w:hAnsi="Times New Roman" w:cs="Times New Roman"/>
          <w:sz w:val="24"/>
          <w:szCs w:val="24"/>
          <w:lang w:eastAsia="el-GR"/>
        </w:rPr>
        <w:t xml:space="preserve">serve as a way of fathoming </w:t>
      </w:r>
      <w:r w:rsidRPr="00D515EA">
        <w:rPr>
          <w:rFonts w:ascii="Times New Roman" w:hAnsi="Times New Roman" w:cs="Times New Roman"/>
          <w:sz w:val="24"/>
          <w:szCs w:val="24"/>
          <w:lang w:eastAsia="el-GR"/>
        </w:rPr>
        <w:t xml:space="preserve">the implementation of New Public </w:t>
      </w:r>
      <w:r w:rsidR="008405DF" w:rsidRPr="008405DF">
        <w:rPr>
          <w:rFonts w:ascii="Times New Roman" w:hAnsi="Times New Roman" w:cs="Times New Roman"/>
          <w:sz w:val="24"/>
          <w:szCs w:val="24"/>
          <w:lang w:eastAsia="el-GR"/>
        </w:rPr>
        <w:t xml:space="preserve">Management, as practice and ideology, in the Greek state hospital services, a key element of the Greek NHS system during the times’ financial austerity. </w:t>
      </w:r>
      <w:r w:rsidR="00A406D2" w:rsidRPr="008405DF">
        <w:rPr>
          <w:rFonts w:ascii="Times New Roman" w:eastAsia="Times New Roman" w:hAnsi="Times New Roman" w:cs="Times New Roman"/>
          <w:sz w:val="24"/>
          <w:szCs w:val="24"/>
          <w:lang w:val="en-US" w:eastAsia="el-GR"/>
        </w:rPr>
        <w:t>An</w:t>
      </w:r>
      <w:r w:rsidR="00D515EA" w:rsidRPr="008405DF">
        <w:rPr>
          <w:rFonts w:ascii="Times New Roman" w:eastAsia="Times New Roman" w:hAnsi="Times New Roman" w:cs="Times New Roman"/>
          <w:sz w:val="24"/>
          <w:szCs w:val="24"/>
          <w:lang w:val="en-US" w:eastAsia="el-GR"/>
        </w:rPr>
        <w:t xml:space="preserve"> analytical framework </w:t>
      </w:r>
      <w:r w:rsidR="00A406D2" w:rsidRPr="008405DF">
        <w:rPr>
          <w:rFonts w:ascii="Times New Roman" w:eastAsia="Times New Roman" w:hAnsi="Times New Roman" w:cs="Times New Roman"/>
          <w:sz w:val="24"/>
          <w:szCs w:val="24"/>
          <w:lang w:val="en-US" w:eastAsia="el-GR"/>
        </w:rPr>
        <w:t>is conceptualised and</w:t>
      </w:r>
      <w:r w:rsidR="00D515EA" w:rsidRPr="008405DF">
        <w:rPr>
          <w:rFonts w:ascii="Times New Roman" w:eastAsia="Times New Roman" w:hAnsi="Times New Roman" w:cs="Times New Roman"/>
          <w:sz w:val="24"/>
          <w:szCs w:val="24"/>
          <w:lang w:val="en-US" w:eastAsia="el-GR"/>
        </w:rPr>
        <w:t xml:space="preserve"> tested in the Greek case to illustrate whether and how the reforms </w:t>
      </w:r>
      <w:r w:rsidR="001E344D" w:rsidRPr="008405DF">
        <w:rPr>
          <w:rFonts w:ascii="Times New Roman" w:eastAsia="Times New Roman" w:hAnsi="Times New Roman" w:cs="Times New Roman"/>
          <w:sz w:val="24"/>
          <w:szCs w:val="24"/>
          <w:lang w:val="en-US" w:eastAsia="el-GR"/>
        </w:rPr>
        <w:t xml:space="preserve">imposed </w:t>
      </w:r>
      <w:r w:rsidR="00D515EA" w:rsidRPr="008405DF">
        <w:rPr>
          <w:rFonts w:ascii="Times New Roman" w:eastAsia="Times New Roman" w:hAnsi="Times New Roman" w:cs="Times New Roman"/>
          <w:sz w:val="24"/>
          <w:szCs w:val="24"/>
          <w:lang w:val="en-US" w:eastAsia="el-GR"/>
        </w:rPr>
        <w:t>by the Troika are finding their way into the Greek NHS.</w:t>
      </w:r>
      <w:r w:rsidR="00D515EA" w:rsidRPr="00D515EA">
        <w:rPr>
          <w:rFonts w:ascii="Times New Roman" w:eastAsia="Times New Roman" w:hAnsi="Times New Roman" w:cs="Times New Roman"/>
          <w:sz w:val="24"/>
          <w:szCs w:val="24"/>
          <w:lang w:val="en-US" w:eastAsia="el-GR"/>
        </w:rPr>
        <w:t xml:space="preserve">  </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Specifically, the objectives of the study are to:</w:t>
      </w:r>
    </w:p>
    <w:p w:rsidR="00D515EA" w:rsidRPr="00D515EA" w:rsidRDefault="00D515EA" w:rsidP="00D515EA">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a)</w:t>
      </w:r>
      <w:r w:rsidR="00853277">
        <w:rPr>
          <w:rFonts w:ascii="Times New Roman" w:eastAsia="Times New Roman" w:hAnsi="Times New Roman" w:cs="Times New Roman"/>
          <w:b/>
          <w:sz w:val="24"/>
          <w:szCs w:val="24"/>
          <w:lang w:eastAsia="el-GR"/>
        </w:rPr>
        <w:t xml:space="preserve"> </w:t>
      </w:r>
      <w:r w:rsidR="001E344D">
        <w:rPr>
          <w:rFonts w:ascii="Times New Roman" w:eastAsia="Times New Roman" w:hAnsi="Times New Roman" w:cs="Times New Roman"/>
          <w:sz w:val="24"/>
          <w:szCs w:val="24"/>
          <w:lang w:eastAsia="el-GR"/>
        </w:rPr>
        <w:t>Detail</w:t>
      </w:r>
      <w:r w:rsidRPr="00D515EA">
        <w:rPr>
          <w:rFonts w:ascii="Times New Roman" w:eastAsia="Times New Roman" w:hAnsi="Times New Roman" w:cs="Times New Roman"/>
          <w:sz w:val="24"/>
          <w:szCs w:val="24"/>
          <w:lang w:eastAsia="el-GR"/>
        </w:rPr>
        <w:t xml:space="preserve"> the characteristics of the Greek public healthcare system in terms of health policies and working conditions within public hospitals.</w:t>
      </w:r>
    </w:p>
    <w:p w:rsidR="00D515EA" w:rsidRPr="00D515EA" w:rsidRDefault="00D515EA" w:rsidP="00D515EA">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b)</w:t>
      </w:r>
      <w:r w:rsidRPr="00D515EA">
        <w:rPr>
          <w:rFonts w:ascii="Times New Roman" w:eastAsia="Times New Roman" w:hAnsi="Times New Roman" w:cs="Times New Roman"/>
          <w:sz w:val="24"/>
          <w:szCs w:val="24"/>
          <w:lang w:eastAsia="el-GR"/>
        </w:rPr>
        <w:t xml:space="preserve"> Investigate and critically evaluate the success or failure of the successive reforms in the Greek NHS</w:t>
      </w:r>
      <w:r w:rsidR="001E344D">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and track the formation of a National Health Service and implementation of NPM as a political project.</w:t>
      </w:r>
    </w:p>
    <w:p w:rsidR="00D515EA" w:rsidRPr="00D515EA" w:rsidRDefault="00D515EA" w:rsidP="00D515EA">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c)</w:t>
      </w:r>
      <w:r w:rsidR="003075F5">
        <w:rPr>
          <w:rFonts w:ascii="Times New Roman" w:eastAsia="Times New Roman" w:hAnsi="Times New Roman" w:cs="Times New Roman"/>
          <w:b/>
          <w:sz w:val="24"/>
          <w:szCs w:val="24"/>
          <w:lang w:eastAsia="el-GR"/>
        </w:rPr>
        <w:t xml:space="preserve"> </w:t>
      </w:r>
      <w:r w:rsidR="001E344D">
        <w:rPr>
          <w:rFonts w:ascii="Times New Roman" w:hAnsi="Times New Roman" w:cs="Times New Roman"/>
          <w:sz w:val="24"/>
          <w:szCs w:val="24"/>
          <w:lang w:eastAsia="el-GR"/>
        </w:rPr>
        <w:t xml:space="preserve">Identify those </w:t>
      </w:r>
      <w:r w:rsidR="001E344D" w:rsidRPr="00D515EA">
        <w:rPr>
          <w:rFonts w:ascii="Times New Roman" w:hAnsi="Times New Roman" w:cs="Times New Roman"/>
          <w:sz w:val="24"/>
          <w:szCs w:val="24"/>
          <w:lang w:eastAsia="el-GR"/>
        </w:rPr>
        <w:t xml:space="preserve">factors </w:t>
      </w:r>
      <w:r w:rsidR="001E344D">
        <w:rPr>
          <w:rFonts w:ascii="Times New Roman" w:hAnsi="Times New Roman" w:cs="Times New Roman"/>
          <w:sz w:val="24"/>
          <w:szCs w:val="24"/>
          <w:lang w:eastAsia="el-GR"/>
        </w:rPr>
        <w:t xml:space="preserve">which </w:t>
      </w:r>
      <w:r w:rsidR="001E344D" w:rsidRPr="001E344D">
        <w:rPr>
          <w:rFonts w:ascii="Times New Roman" w:hAnsi="Times New Roman" w:cs="Times New Roman"/>
          <w:sz w:val="24"/>
          <w:szCs w:val="24"/>
          <w:lang w:eastAsia="el-GR"/>
        </w:rPr>
        <w:t>contribute to or impede</w:t>
      </w:r>
      <w:r w:rsidR="001E344D" w:rsidRPr="00D515EA">
        <w:rPr>
          <w:rFonts w:ascii="Times New Roman" w:hAnsi="Times New Roman" w:cs="Times New Roman"/>
          <w:sz w:val="24"/>
          <w:szCs w:val="24"/>
          <w:lang w:eastAsia="el-GR"/>
        </w:rPr>
        <w:t xml:space="preserve"> the adoption of New Public Management </w:t>
      </w:r>
      <w:r w:rsidR="008405DF">
        <w:rPr>
          <w:rFonts w:ascii="Times New Roman" w:hAnsi="Times New Roman" w:cs="Times New Roman"/>
          <w:sz w:val="24"/>
          <w:szCs w:val="24"/>
          <w:lang w:eastAsia="el-GR"/>
        </w:rPr>
        <w:t>by</w:t>
      </w:r>
      <w:r w:rsidR="001E344D" w:rsidRPr="00D515EA">
        <w:rPr>
          <w:rFonts w:ascii="Times New Roman" w:hAnsi="Times New Roman" w:cs="Times New Roman"/>
          <w:sz w:val="24"/>
          <w:szCs w:val="24"/>
          <w:lang w:eastAsia="el-GR"/>
        </w:rPr>
        <w:t xml:space="preserve"> the Greek NHS</w:t>
      </w:r>
      <w:r w:rsidR="001E344D">
        <w:rPr>
          <w:rFonts w:ascii="Times New Roman" w:hAnsi="Times New Roman" w:cs="Times New Roman"/>
          <w:sz w:val="24"/>
          <w:szCs w:val="24"/>
          <w:lang w:eastAsia="el-GR"/>
        </w:rPr>
        <w:t xml:space="preserve"> system</w:t>
      </w:r>
      <w:r w:rsidR="001E344D" w:rsidRPr="00D515EA">
        <w:rPr>
          <w:rFonts w:ascii="Times New Roman" w:hAnsi="Times New Roman" w:cs="Times New Roman"/>
          <w:sz w:val="24"/>
          <w:szCs w:val="24"/>
          <w:lang w:eastAsia="el-GR"/>
        </w:rPr>
        <w:t>.</w:t>
      </w:r>
    </w:p>
    <w:p w:rsidR="00D515EA" w:rsidRPr="00D515EA" w:rsidRDefault="00D515EA" w:rsidP="00D515EA">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 xml:space="preserve">d) </w:t>
      </w:r>
      <w:r w:rsidR="001E344D" w:rsidRPr="00D515EA">
        <w:rPr>
          <w:rFonts w:ascii="Times New Roman" w:hAnsi="Times New Roman" w:cs="Times New Roman"/>
          <w:sz w:val="24"/>
          <w:szCs w:val="24"/>
          <w:lang w:eastAsia="el-GR"/>
        </w:rPr>
        <w:t xml:space="preserve">Explore the impact of the crisis on the </w:t>
      </w:r>
      <w:r w:rsidR="001E344D">
        <w:rPr>
          <w:rFonts w:ascii="Times New Roman" w:hAnsi="Times New Roman" w:cs="Times New Roman"/>
          <w:sz w:val="24"/>
          <w:szCs w:val="24"/>
          <w:lang w:eastAsia="el-GR"/>
        </w:rPr>
        <w:t xml:space="preserve">present </w:t>
      </w:r>
      <w:r w:rsidR="001E344D" w:rsidRPr="00D515EA">
        <w:rPr>
          <w:rFonts w:ascii="Times New Roman" w:hAnsi="Times New Roman" w:cs="Times New Roman"/>
          <w:sz w:val="24"/>
          <w:szCs w:val="24"/>
          <w:lang w:eastAsia="el-GR"/>
        </w:rPr>
        <w:t xml:space="preserve">and future development of the Greek NHS </w:t>
      </w:r>
      <w:r w:rsidR="001E344D">
        <w:rPr>
          <w:rFonts w:ascii="Times New Roman" w:hAnsi="Times New Roman" w:cs="Times New Roman"/>
          <w:sz w:val="24"/>
          <w:szCs w:val="24"/>
          <w:lang w:eastAsia="el-GR"/>
        </w:rPr>
        <w:t xml:space="preserve">system </w:t>
      </w:r>
      <w:r w:rsidR="001E344D" w:rsidRPr="00D515EA">
        <w:rPr>
          <w:rFonts w:ascii="Times New Roman" w:hAnsi="Times New Roman" w:cs="Times New Roman"/>
          <w:sz w:val="24"/>
          <w:szCs w:val="24"/>
          <w:lang w:eastAsia="el-GR"/>
        </w:rPr>
        <w:t xml:space="preserve">and </w:t>
      </w:r>
      <w:r w:rsidR="001E344D">
        <w:rPr>
          <w:rFonts w:ascii="Times New Roman" w:hAnsi="Times New Roman" w:cs="Times New Roman"/>
          <w:sz w:val="24"/>
          <w:szCs w:val="24"/>
          <w:lang w:eastAsia="el-GR"/>
        </w:rPr>
        <w:t xml:space="preserve">look into the </w:t>
      </w:r>
      <w:r w:rsidR="001E344D" w:rsidRPr="00D515EA">
        <w:rPr>
          <w:rFonts w:ascii="Times New Roman" w:hAnsi="Times New Roman" w:cs="Times New Roman"/>
          <w:sz w:val="24"/>
          <w:szCs w:val="24"/>
          <w:lang w:eastAsia="el-GR"/>
        </w:rPr>
        <w:t xml:space="preserve">opportunities </w:t>
      </w:r>
      <w:r w:rsidR="001E344D">
        <w:rPr>
          <w:rFonts w:ascii="Times New Roman" w:hAnsi="Times New Roman" w:cs="Times New Roman"/>
          <w:sz w:val="24"/>
          <w:szCs w:val="24"/>
          <w:lang w:eastAsia="el-GR"/>
        </w:rPr>
        <w:t xml:space="preserve">for </w:t>
      </w:r>
      <w:r w:rsidR="001E344D" w:rsidRPr="00D515EA">
        <w:rPr>
          <w:rFonts w:ascii="Times New Roman" w:hAnsi="Times New Roman" w:cs="Times New Roman"/>
          <w:sz w:val="24"/>
          <w:szCs w:val="24"/>
          <w:lang w:eastAsia="el-GR"/>
        </w:rPr>
        <w:t>reform.</w:t>
      </w:r>
    </w:p>
    <w:p w:rsidR="00D515EA" w:rsidRPr="008B2ABD" w:rsidRDefault="007239B8" w:rsidP="006B173A">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In order to determine the current state of Greek health</w:t>
      </w:r>
      <w:r>
        <w:rPr>
          <w:rFonts w:ascii="Times New Roman" w:hAnsi="Times New Roman" w:cs="Times New Roman"/>
          <w:sz w:val="24"/>
          <w:szCs w:val="24"/>
          <w:lang w:eastAsia="el-GR"/>
        </w:rPr>
        <w:t>care</w:t>
      </w:r>
      <w:r w:rsidRPr="00D515EA">
        <w:rPr>
          <w:rFonts w:ascii="Times New Roman" w:hAnsi="Times New Roman" w:cs="Times New Roman"/>
          <w:sz w:val="24"/>
          <w:szCs w:val="24"/>
          <w:lang w:eastAsia="el-GR"/>
        </w:rPr>
        <w:t xml:space="preserve"> and evaluate the lines of influence and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 xml:space="preserve">reforms brought </w:t>
      </w:r>
      <w:r>
        <w:rPr>
          <w:rFonts w:ascii="Times New Roman" w:hAnsi="Times New Roman" w:cs="Times New Roman"/>
          <w:sz w:val="24"/>
          <w:szCs w:val="24"/>
          <w:lang w:eastAsia="el-GR"/>
        </w:rPr>
        <w:t xml:space="preserve">about </w:t>
      </w:r>
      <w:r w:rsidRPr="00D515EA">
        <w:rPr>
          <w:rFonts w:ascii="Times New Roman" w:hAnsi="Times New Roman" w:cs="Times New Roman"/>
          <w:sz w:val="24"/>
          <w:szCs w:val="24"/>
          <w:lang w:eastAsia="el-GR"/>
        </w:rPr>
        <w:t xml:space="preserve">by NPM </w:t>
      </w:r>
      <w:r>
        <w:rPr>
          <w:rFonts w:ascii="Times New Roman" w:hAnsi="Times New Roman" w:cs="Times New Roman"/>
          <w:sz w:val="24"/>
          <w:szCs w:val="24"/>
          <w:lang w:eastAsia="el-GR"/>
        </w:rPr>
        <w:t xml:space="preserve">in order </w:t>
      </w:r>
      <w:r w:rsidRPr="00D515EA">
        <w:rPr>
          <w:rFonts w:ascii="Times New Roman" w:hAnsi="Times New Roman" w:cs="Times New Roman"/>
          <w:sz w:val="24"/>
          <w:szCs w:val="24"/>
          <w:lang w:eastAsia="el-GR"/>
        </w:rPr>
        <w:t>to reorgani</w:t>
      </w:r>
      <w:r>
        <w:rPr>
          <w:rFonts w:ascii="Times New Roman" w:hAnsi="Times New Roman" w:cs="Times New Roman"/>
          <w:sz w:val="24"/>
          <w:szCs w:val="24"/>
          <w:lang w:eastAsia="el-GR"/>
        </w:rPr>
        <w:t>s</w:t>
      </w:r>
      <w:r w:rsidRPr="00D515EA">
        <w:rPr>
          <w:rFonts w:ascii="Times New Roman" w:hAnsi="Times New Roman" w:cs="Times New Roman"/>
          <w:sz w:val="24"/>
          <w:szCs w:val="24"/>
          <w:lang w:eastAsia="el-GR"/>
        </w:rPr>
        <w:t xml:space="preserve">e </w:t>
      </w:r>
      <w:r>
        <w:rPr>
          <w:rFonts w:ascii="Times New Roman" w:hAnsi="Times New Roman" w:cs="Times New Roman"/>
          <w:sz w:val="24"/>
          <w:szCs w:val="24"/>
          <w:lang w:eastAsia="el-GR"/>
        </w:rPr>
        <w:t>the sector</w:t>
      </w:r>
      <w:r w:rsidRPr="00D515EA">
        <w:rPr>
          <w:rFonts w:ascii="Times New Roman" w:hAnsi="Times New Roman" w:cs="Times New Roman"/>
          <w:sz w:val="24"/>
          <w:szCs w:val="24"/>
          <w:lang w:eastAsia="el-GR"/>
        </w:rPr>
        <w:t xml:space="preserve">, the study next examines the literature on the historical development of the system from its inception to the present. </w:t>
      </w:r>
      <w:r w:rsidR="00D515EA" w:rsidRPr="00D515EA">
        <w:rPr>
          <w:rFonts w:ascii="Times New Roman" w:eastAsia="Times New Roman" w:hAnsi="Times New Roman" w:cs="Times New Roman"/>
          <w:sz w:val="24"/>
          <w:szCs w:val="24"/>
          <w:lang w:eastAsia="el-GR"/>
        </w:rPr>
        <w:t>L</w:t>
      </w:r>
      <w:r w:rsidR="00402130">
        <w:rPr>
          <w:rFonts w:ascii="Times New Roman" w:eastAsia="Times New Roman" w:hAnsi="Times New Roman" w:cs="Times New Roman"/>
          <w:sz w:val="24"/>
          <w:szCs w:val="24"/>
          <w:lang w:eastAsia="el-GR"/>
        </w:rPr>
        <w:t xml:space="preserve">egislation </w:t>
      </w:r>
      <w:r w:rsidR="00C029A0">
        <w:rPr>
          <w:rFonts w:ascii="Times New Roman" w:eastAsia="Times New Roman" w:hAnsi="Times New Roman" w:cs="Times New Roman"/>
          <w:sz w:val="24"/>
          <w:szCs w:val="24"/>
          <w:lang w:eastAsia="el-GR"/>
        </w:rPr>
        <w:t>on</w:t>
      </w:r>
      <w:r w:rsidR="00D515EA" w:rsidRPr="00D515EA">
        <w:rPr>
          <w:rFonts w:ascii="Times New Roman" w:eastAsia="Times New Roman" w:hAnsi="Times New Roman" w:cs="Times New Roman"/>
          <w:sz w:val="24"/>
          <w:szCs w:val="24"/>
          <w:lang w:eastAsia="el-GR"/>
        </w:rPr>
        <w:t xml:space="preserve"> health policies will not only show the </w:t>
      </w:r>
      <w:r w:rsidR="00402130">
        <w:rPr>
          <w:rFonts w:ascii="Times New Roman" w:eastAsia="Times New Roman" w:hAnsi="Times New Roman" w:cs="Times New Roman"/>
          <w:sz w:val="24"/>
          <w:szCs w:val="24"/>
          <w:lang w:eastAsia="el-GR"/>
        </w:rPr>
        <w:t>form</w:t>
      </w:r>
      <w:r w:rsidR="00D515EA" w:rsidRPr="00D515EA">
        <w:rPr>
          <w:rFonts w:ascii="Times New Roman" w:eastAsia="Times New Roman" w:hAnsi="Times New Roman" w:cs="Times New Roman"/>
          <w:sz w:val="24"/>
          <w:szCs w:val="24"/>
          <w:lang w:eastAsia="el-GR"/>
        </w:rPr>
        <w:t xml:space="preserve">s of efforts that </w:t>
      </w:r>
      <w:r w:rsidR="00B43E09">
        <w:rPr>
          <w:rFonts w:ascii="Times New Roman" w:eastAsia="Times New Roman" w:hAnsi="Times New Roman" w:cs="Times New Roman"/>
          <w:sz w:val="24"/>
          <w:szCs w:val="24"/>
          <w:lang w:eastAsia="el-GR"/>
        </w:rPr>
        <w:t xml:space="preserve">Greek </w:t>
      </w:r>
      <w:r w:rsidR="00D515EA" w:rsidRPr="00D515EA">
        <w:rPr>
          <w:rFonts w:ascii="Times New Roman" w:eastAsia="Times New Roman" w:hAnsi="Times New Roman" w:cs="Times New Roman"/>
          <w:sz w:val="24"/>
          <w:szCs w:val="24"/>
          <w:lang w:eastAsia="el-GR"/>
        </w:rPr>
        <w:t xml:space="preserve">governments </w:t>
      </w:r>
      <w:r w:rsidR="00402130">
        <w:rPr>
          <w:rFonts w:ascii="Times New Roman" w:eastAsia="Times New Roman" w:hAnsi="Times New Roman" w:cs="Times New Roman"/>
          <w:sz w:val="24"/>
          <w:szCs w:val="24"/>
          <w:lang w:eastAsia="el-GR"/>
        </w:rPr>
        <w:t xml:space="preserve">has </w:t>
      </w:r>
      <w:r w:rsidR="00D515EA" w:rsidRPr="00D515EA">
        <w:rPr>
          <w:rFonts w:ascii="Times New Roman" w:eastAsia="Times New Roman" w:hAnsi="Times New Roman" w:cs="Times New Roman"/>
          <w:sz w:val="24"/>
          <w:szCs w:val="24"/>
          <w:lang w:eastAsia="el-GR"/>
        </w:rPr>
        <w:t xml:space="preserve">made so far to </w:t>
      </w:r>
      <w:r w:rsidR="00402130">
        <w:rPr>
          <w:rFonts w:ascii="Times New Roman" w:eastAsia="Times New Roman" w:hAnsi="Times New Roman" w:cs="Times New Roman"/>
          <w:sz w:val="24"/>
          <w:szCs w:val="24"/>
          <w:lang w:eastAsia="el-GR"/>
        </w:rPr>
        <w:t xml:space="preserve">modernise the </w:t>
      </w:r>
      <w:r w:rsidR="00D515EA" w:rsidRPr="00D515EA">
        <w:rPr>
          <w:rFonts w:ascii="Times New Roman" w:eastAsia="Times New Roman" w:hAnsi="Times New Roman" w:cs="Times New Roman"/>
          <w:sz w:val="24"/>
          <w:szCs w:val="24"/>
          <w:lang w:eastAsia="el-GR"/>
        </w:rPr>
        <w:t xml:space="preserve">NHS, but will also </w:t>
      </w:r>
      <w:r w:rsidR="00402130" w:rsidRPr="001A6C91">
        <w:rPr>
          <w:rFonts w:ascii="Times New Roman" w:hAnsi="Times New Roman" w:cs="Times New Roman"/>
          <w:sz w:val="24"/>
          <w:szCs w:val="24"/>
          <w:lang w:eastAsia="el-GR"/>
        </w:rPr>
        <w:lastRenderedPageBreak/>
        <w:t>bring front and centre the crucial role that politics have played, and still play,</w:t>
      </w:r>
      <w:r w:rsidR="00F07FD3" w:rsidRPr="001A6C91">
        <w:rPr>
          <w:rFonts w:ascii="Times New Roman" w:hAnsi="Times New Roman" w:cs="Times New Roman"/>
          <w:sz w:val="24"/>
          <w:szCs w:val="24"/>
          <w:lang w:eastAsia="el-GR"/>
        </w:rPr>
        <w:t xml:space="preserve"> in healthcare. The research is underpinned by a novel framework that brings together all the necessary parts to analyse the Greek case, namely reforms, human actors and organisational structures. </w:t>
      </w:r>
      <w:r w:rsidR="00B43E09" w:rsidRPr="001A6C91">
        <w:rPr>
          <w:rFonts w:ascii="Times New Roman" w:hAnsi="Times New Roman" w:cs="Times New Roman"/>
          <w:sz w:val="24"/>
          <w:szCs w:val="24"/>
          <w:lang w:eastAsia="el-GR"/>
        </w:rPr>
        <w:t>The NPM paradigm is at the heart of the framework, integrated by the Principal-Age</w:t>
      </w:r>
      <w:r w:rsidR="00F236DB" w:rsidRPr="001A6C91">
        <w:rPr>
          <w:rFonts w:ascii="Times New Roman" w:hAnsi="Times New Roman" w:cs="Times New Roman"/>
          <w:sz w:val="24"/>
          <w:szCs w:val="24"/>
          <w:lang w:eastAsia="el-GR"/>
        </w:rPr>
        <w:t xml:space="preserve">nt Theory and Critical Realism. </w:t>
      </w:r>
      <w:r w:rsidR="00B43E09" w:rsidRPr="001A6C91">
        <w:rPr>
          <w:rFonts w:ascii="Times New Roman" w:hAnsi="Times New Roman" w:cs="Times New Roman"/>
          <w:sz w:val="24"/>
          <w:szCs w:val="24"/>
          <w:lang w:eastAsia="el-GR"/>
        </w:rPr>
        <w:t xml:space="preserve">PAT provides insightful views of how employees of different power manoeuvre in organisational contexts; and CR </w:t>
      </w:r>
      <w:r w:rsidR="006B173A" w:rsidRPr="001A6C91">
        <w:rPr>
          <w:rFonts w:ascii="Times New Roman" w:hAnsi="Times New Roman" w:cs="Times New Roman"/>
          <w:sz w:val="24"/>
          <w:szCs w:val="24"/>
          <w:lang w:eastAsia="el-GR"/>
        </w:rPr>
        <w:t xml:space="preserve">offers a way to explore complex </w:t>
      </w:r>
      <w:r w:rsidR="008B2ABD" w:rsidRPr="001A6C91">
        <w:rPr>
          <w:rFonts w:ascii="Times New Roman" w:hAnsi="Times New Roman" w:cs="Times New Roman"/>
          <w:sz w:val="24"/>
          <w:szCs w:val="24"/>
          <w:lang w:eastAsia="el-GR"/>
        </w:rPr>
        <w:t>reealities</w:t>
      </w:r>
      <w:r w:rsidR="006B173A" w:rsidRPr="001A6C91">
        <w:rPr>
          <w:rFonts w:ascii="Times New Roman" w:hAnsi="Times New Roman" w:cs="Times New Roman"/>
          <w:sz w:val="24"/>
          <w:szCs w:val="24"/>
          <w:lang w:eastAsia="el-GR"/>
        </w:rPr>
        <w:t xml:space="preserve"> in </w:t>
      </w:r>
      <w:r w:rsidR="008B2ABD" w:rsidRPr="001A6C91">
        <w:rPr>
          <w:rFonts w:ascii="Times New Roman" w:hAnsi="Times New Roman" w:cs="Times New Roman"/>
          <w:sz w:val="24"/>
          <w:szCs w:val="24"/>
          <w:lang w:eastAsia="el-GR"/>
        </w:rPr>
        <w:t xml:space="preserve">Greek hospitals, </w:t>
      </w:r>
      <w:r w:rsidR="006B173A" w:rsidRPr="001A6C91">
        <w:rPr>
          <w:rFonts w:ascii="Times New Roman" w:hAnsi="Times New Roman" w:cs="Times New Roman"/>
          <w:sz w:val="24"/>
          <w:szCs w:val="24"/>
          <w:lang w:eastAsia="el-GR"/>
        </w:rPr>
        <w:t>because it accounts for both beliefs and larger contexts and structures</w:t>
      </w:r>
      <w:r w:rsidR="00110BEF" w:rsidRPr="001A6C91">
        <w:rPr>
          <w:rFonts w:ascii="Times New Roman" w:hAnsi="Times New Roman" w:cs="Times New Roman"/>
          <w:sz w:val="24"/>
          <w:szCs w:val="24"/>
          <w:lang w:eastAsia="el-GR"/>
        </w:rPr>
        <w:t>. Through the interview</w:t>
      </w:r>
      <w:r w:rsidR="00B43E09" w:rsidRPr="001A6C91">
        <w:rPr>
          <w:rFonts w:ascii="Times New Roman" w:hAnsi="Times New Roman" w:cs="Times New Roman"/>
          <w:sz w:val="24"/>
          <w:szCs w:val="24"/>
          <w:lang w:eastAsia="el-GR"/>
        </w:rPr>
        <w:t>ing process, key NHS actors elaborate on their ideas and perceptions. They will also provide empirical evidence on the success or failure of past as well as current efforts towards reform.</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6" w:name="_Toc410822551"/>
      <w:r w:rsidRPr="00D515EA">
        <w:rPr>
          <w:rFonts w:ascii="Times New Roman" w:eastAsia="Times New Roman" w:hAnsi="Times New Roman" w:cs="Times New Roman"/>
          <w:b/>
          <w:bCs/>
          <w:sz w:val="28"/>
          <w:szCs w:val="28"/>
          <w:lang w:eastAsia="el-GR"/>
        </w:rPr>
        <w:t>Greece in Crisis</w:t>
      </w:r>
      <w:bookmarkEnd w:id="6"/>
    </w:p>
    <w:p w:rsidR="00D515EA" w:rsidRPr="00D515EA" w:rsidRDefault="00DA28C3"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hAnsi="Times New Roman" w:cs="Times New Roman"/>
          <w:sz w:val="24"/>
          <w:szCs w:val="24"/>
          <w:lang w:eastAsia="el-GR"/>
        </w:rPr>
        <w:t xml:space="preserve">The Greek NHS </w:t>
      </w:r>
      <w:r>
        <w:rPr>
          <w:rFonts w:ascii="Times New Roman" w:hAnsi="Times New Roman" w:cs="Times New Roman"/>
          <w:sz w:val="24"/>
          <w:szCs w:val="24"/>
          <w:lang w:eastAsia="el-GR"/>
        </w:rPr>
        <w:t xml:space="preserve">system </w:t>
      </w:r>
      <w:r w:rsidRPr="00D515EA">
        <w:rPr>
          <w:rFonts w:ascii="Times New Roman" w:hAnsi="Times New Roman" w:cs="Times New Roman"/>
          <w:sz w:val="24"/>
          <w:szCs w:val="24"/>
          <w:lang w:eastAsia="el-GR"/>
        </w:rPr>
        <w:t>evolved in a fragment</w:t>
      </w:r>
      <w:r>
        <w:rPr>
          <w:rFonts w:ascii="Times New Roman" w:hAnsi="Times New Roman" w:cs="Times New Roman"/>
          <w:sz w:val="24"/>
          <w:szCs w:val="24"/>
          <w:lang w:eastAsia="el-GR"/>
        </w:rPr>
        <w:t xml:space="preserve">ary </w:t>
      </w:r>
      <w:r w:rsidRPr="00D515EA">
        <w:rPr>
          <w:rFonts w:ascii="Times New Roman" w:hAnsi="Times New Roman" w:cs="Times New Roman"/>
          <w:sz w:val="24"/>
          <w:szCs w:val="24"/>
          <w:lang w:eastAsia="el-GR"/>
        </w:rPr>
        <w:t>manner</w:t>
      </w:r>
      <w:r>
        <w:rPr>
          <w:rFonts w:ascii="Times New Roman" w:hAnsi="Times New Roman" w:cs="Times New Roman"/>
          <w:sz w:val="24"/>
          <w:szCs w:val="24"/>
          <w:lang w:eastAsia="el-GR"/>
        </w:rPr>
        <w:t xml:space="preserve">, owing to lack of resources and to a </w:t>
      </w:r>
      <w:r w:rsidRPr="00DA28C3">
        <w:rPr>
          <w:rFonts w:ascii="Times New Roman" w:hAnsi="Times New Roman" w:cs="Times New Roman"/>
          <w:sz w:val="24"/>
          <w:szCs w:val="24"/>
          <w:lang w:eastAsia="el-GR"/>
        </w:rPr>
        <w:t xml:space="preserve">political </w:t>
      </w:r>
      <w:r w:rsidR="00A15B8D" w:rsidRPr="00DA28C3">
        <w:rPr>
          <w:rFonts w:ascii="Times New Roman" w:hAnsi="Times New Roman" w:cs="Times New Roman"/>
          <w:sz w:val="24"/>
          <w:szCs w:val="24"/>
          <w:lang w:eastAsia="el-GR"/>
        </w:rPr>
        <w:t>climate</w:t>
      </w:r>
      <w:r w:rsidR="00A15B8D">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perpetually unfavourable towards </w:t>
      </w:r>
      <w:r w:rsidRPr="00D515EA">
        <w:rPr>
          <w:rFonts w:ascii="Times New Roman" w:hAnsi="Times New Roman" w:cs="Times New Roman"/>
          <w:sz w:val="24"/>
          <w:szCs w:val="24"/>
          <w:lang w:eastAsia="el-GR"/>
        </w:rPr>
        <w:t xml:space="preserve">the adoption of universalistic trends and innovation. </w:t>
      </w:r>
      <w:r>
        <w:rPr>
          <w:rFonts w:ascii="Times New Roman" w:hAnsi="Times New Roman" w:cs="Times New Roman"/>
          <w:sz w:val="24"/>
          <w:szCs w:val="24"/>
          <w:lang w:eastAsia="el-GR"/>
        </w:rPr>
        <w:t>Worse</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 xml:space="preserve">strong vested interests </w:t>
      </w:r>
      <w:r>
        <w:rPr>
          <w:rFonts w:ascii="Times New Roman" w:hAnsi="Times New Roman" w:cs="Times New Roman"/>
          <w:sz w:val="24"/>
          <w:szCs w:val="24"/>
          <w:lang w:eastAsia="el-GR"/>
        </w:rPr>
        <w:t xml:space="preserve">expressed by a number of </w:t>
      </w:r>
      <w:r w:rsidRPr="00D515EA">
        <w:rPr>
          <w:rFonts w:ascii="Times New Roman" w:hAnsi="Times New Roman" w:cs="Times New Roman"/>
          <w:sz w:val="24"/>
          <w:szCs w:val="24"/>
          <w:lang w:eastAsia="el-GR"/>
        </w:rPr>
        <w:t xml:space="preserve">stakeholders </w:t>
      </w:r>
      <w:r>
        <w:rPr>
          <w:rFonts w:ascii="Times New Roman" w:hAnsi="Times New Roman" w:cs="Times New Roman"/>
          <w:sz w:val="24"/>
          <w:szCs w:val="24"/>
          <w:lang w:eastAsia="el-GR"/>
        </w:rPr>
        <w:t xml:space="preserve">wielding </w:t>
      </w:r>
      <w:r w:rsidRPr="00D515EA">
        <w:rPr>
          <w:rFonts w:ascii="Times New Roman" w:hAnsi="Times New Roman" w:cs="Times New Roman"/>
          <w:sz w:val="24"/>
          <w:szCs w:val="24"/>
          <w:lang w:eastAsia="el-GR"/>
        </w:rPr>
        <w:t xml:space="preserve">power </w:t>
      </w:r>
      <w:r>
        <w:rPr>
          <w:rFonts w:ascii="Times New Roman" w:hAnsi="Times New Roman" w:cs="Times New Roman"/>
          <w:sz w:val="24"/>
          <w:szCs w:val="24"/>
          <w:lang w:eastAsia="el-GR"/>
        </w:rPr>
        <w:t>forestall</w:t>
      </w:r>
      <w:r w:rsidR="00B43E09">
        <w:rPr>
          <w:rFonts w:ascii="Times New Roman" w:hAnsi="Times New Roman" w:cs="Times New Roman"/>
          <w:sz w:val="24"/>
          <w:szCs w:val="24"/>
          <w:lang w:eastAsia="el-GR"/>
        </w:rPr>
        <w:t>ed</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management reforms (Polyzos et al., 2008). Historically, every aspect of healthcare financing and provision has been strictly controlled by the Ministry of Health and Social Cohesion </w:t>
      </w:r>
      <w:r>
        <w:rPr>
          <w:rFonts w:ascii="Times New Roman" w:hAnsi="Times New Roman" w:cs="Times New Roman"/>
          <w:sz w:val="24"/>
          <w:szCs w:val="24"/>
          <w:lang w:eastAsia="el-GR"/>
        </w:rPr>
        <w:t xml:space="preserve">which </w:t>
      </w:r>
      <w:r w:rsidR="00B43E09">
        <w:rPr>
          <w:rFonts w:ascii="Times New Roman" w:hAnsi="Times New Roman" w:cs="Times New Roman"/>
          <w:sz w:val="24"/>
          <w:szCs w:val="24"/>
          <w:lang w:eastAsia="el-GR"/>
        </w:rPr>
        <w:t xml:space="preserve">has always </w:t>
      </w:r>
      <w:r>
        <w:rPr>
          <w:rFonts w:ascii="Times New Roman" w:hAnsi="Times New Roman" w:cs="Times New Roman"/>
          <w:sz w:val="24"/>
          <w:szCs w:val="24"/>
          <w:lang w:eastAsia="el-GR"/>
        </w:rPr>
        <w:t xml:space="preserve">frowned upon the notion of </w:t>
      </w:r>
      <w:r w:rsidRPr="00D515EA">
        <w:rPr>
          <w:rFonts w:ascii="Times New Roman" w:hAnsi="Times New Roman" w:cs="Times New Roman"/>
          <w:sz w:val="24"/>
          <w:szCs w:val="24"/>
          <w:lang w:eastAsia="el-GR"/>
        </w:rPr>
        <w:t>decentralis</w:t>
      </w:r>
      <w:r>
        <w:rPr>
          <w:rFonts w:ascii="Times New Roman" w:hAnsi="Times New Roman" w:cs="Times New Roman"/>
          <w:sz w:val="24"/>
          <w:szCs w:val="24"/>
          <w:lang w:eastAsia="el-GR"/>
        </w:rPr>
        <w:t xml:space="preserve">ing </w:t>
      </w:r>
      <w:r w:rsidRPr="00D515EA">
        <w:rPr>
          <w:rFonts w:ascii="Times New Roman" w:hAnsi="Times New Roman" w:cs="Times New Roman"/>
          <w:sz w:val="24"/>
          <w:szCs w:val="24"/>
          <w:lang w:eastAsia="el-GR"/>
        </w:rPr>
        <w:t>decision-making (Economou, 2010)</w:t>
      </w:r>
      <w:r>
        <w:rPr>
          <w:rFonts w:ascii="Times New Roman" w:hAnsi="Times New Roman" w:cs="Times New Roman"/>
          <w:sz w:val="24"/>
          <w:szCs w:val="24"/>
          <w:lang w:eastAsia="el-GR"/>
        </w:rPr>
        <w:t xml:space="preserve">. </w:t>
      </w:r>
      <w:r w:rsidR="007239B8" w:rsidRPr="00D515EA">
        <w:rPr>
          <w:rFonts w:ascii="Times New Roman" w:hAnsi="Times New Roman" w:cs="Times New Roman"/>
          <w:sz w:val="24"/>
          <w:szCs w:val="24"/>
          <w:lang w:eastAsia="el-GR"/>
        </w:rPr>
        <w:t>Especially since:</w:t>
      </w:r>
    </w:p>
    <w:p w:rsidR="00D515EA" w:rsidRPr="00D515EA" w:rsidRDefault="00D515EA" w:rsidP="00D515EA">
      <w:pPr>
        <w:shd w:val="clear" w:color="auto" w:fill="FFFFFF"/>
        <w:spacing w:before="240" w:after="240" w:line="480" w:lineRule="auto"/>
        <w:ind w:left="720"/>
        <w:jc w:val="both"/>
        <w:rPr>
          <w:rFonts w:ascii="Times New Roman" w:eastAsia="Times New Roman" w:hAnsi="Times New Roman" w:cs="Times New Roman"/>
          <w:i/>
          <w:sz w:val="24"/>
          <w:szCs w:val="24"/>
        </w:rPr>
      </w:pPr>
      <w:r w:rsidRPr="00D515EA">
        <w:rPr>
          <w:rFonts w:ascii="Times New Roman" w:eastAsia="Times New Roman" w:hAnsi="Times New Roman" w:cs="Times New Roman"/>
          <w:i/>
          <w:sz w:val="24"/>
          <w:szCs w:val="24"/>
          <w:shd w:val="clear" w:color="auto" w:fill="FFFFFF"/>
        </w:rPr>
        <w:t xml:space="preserve">“the overwhelming presence of party-political competition and the weakness of </w:t>
      </w:r>
      <w:r w:rsidR="007239B8">
        <w:rPr>
          <w:rFonts w:ascii="Times New Roman" w:eastAsia="Times New Roman" w:hAnsi="Times New Roman" w:cs="Times New Roman"/>
          <w:i/>
          <w:sz w:val="24"/>
          <w:szCs w:val="24"/>
          <w:shd w:val="clear" w:color="auto" w:fill="FFFFFF"/>
        </w:rPr>
        <w:t xml:space="preserve">any </w:t>
      </w:r>
      <w:r w:rsidRPr="00D515EA">
        <w:rPr>
          <w:rFonts w:ascii="Times New Roman" w:eastAsia="Times New Roman" w:hAnsi="Times New Roman" w:cs="Times New Roman"/>
          <w:i/>
          <w:sz w:val="24"/>
          <w:szCs w:val="24"/>
          <w:shd w:val="clear" w:color="auto" w:fill="FFFFFF"/>
        </w:rPr>
        <w:t xml:space="preserve">social and economic pressure has allowed the survival of political patronage and prevented the shaping of a professional and independent civil </w:t>
      </w:r>
      <w:r w:rsidRPr="00D515EA">
        <w:rPr>
          <w:rFonts w:ascii="Times New Roman" w:eastAsia="Times New Roman" w:hAnsi="Times New Roman" w:cs="Times New Roman"/>
          <w:i/>
          <w:sz w:val="24"/>
          <w:szCs w:val="24"/>
          <w:shd w:val="clear" w:color="auto" w:fill="FFFFFF"/>
        </w:rPr>
        <w:lastRenderedPageBreak/>
        <w:t xml:space="preserve">service organisation, such as represented by the Weberian conception of bureaucracy” </w:t>
      </w:r>
      <w:r w:rsidRPr="00D515EA">
        <w:rPr>
          <w:rFonts w:ascii="Times New Roman" w:eastAsia="Times New Roman" w:hAnsi="Times New Roman" w:cs="Times New Roman"/>
          <w:sz w:val="24"/>
          <w:szCs w:val="24"/>
          <w:shd w:val="clear" w:color="auto" w:fill="FFFFFF"/>
        </w:rPr>
        <w:t>(Spanou 2008, p.152)</w:t>
      </w:r>
      <w:r w:rsidRPr="00D515EA">
        <w:rPr>
          <w:rFonts w:ascii="Times New Roman" w:eastAsia="Times New Roman" w:hAnsi="Times New Roman" w:cs="Times New Roman"/>
          <w:sz w:val="24"/>
          <w:szCs w:val="24"/>
        </w:rPr>
        <w:t>.</w:t>
      </w:r>
    </w:p>
    <w:p w:rsidR="007239B8" w:rsidRPr="00D515EA" w:rsidRDefault="007239B8" w:rsidP="007239B8">
      <w:pPr>
        <w:spacing w:before="240" w:after="240" w:line="48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The political system in </w:t>
      </w:r>
      <w:r w:rsidRPr="00D515EA">
        <w:rPr>
          <w:rFonts w:ascii="Times New Roman" w:hAnsi="Times New Roman" w:cs="Times New Roman"/>
          <w:sz w:val="24"/>
          <w:szCs w:val="24"/>
          <w:lang w:eastAsia="el-GR"/>
        </w:rPr>
        <w:t>Greece</w:t>
      </w:r>
      <w:r>
        <w:rPr>
          <w:rFonts w:ascii="Times New Roman" w:hAnsi="Times New Roman" w:cs="Times New Roman"/>
          <w:sz w:val="24"/>
          <w:szCs w:val="24"/>
          <w:lang w:eastAsia="el-GR"/>
        </w:rPr>
        <w:t xml:space="preserve"> is </w:t>
      </w:r>
      <w:r w:rsidR="00B43E09" w:rsidRPr="00B43E09">
        <w:rPr>
          <w:rFonts w:ascii="Times New Roman" w:hAnsi="Times New Roman" w:cs="Times New Roman"/>
          <w:sz w:val="24"/>
          <w:szCs w:val="24"/>
          <w:lang w:eastAsia="el-GR"/>
        </w:rPr>
        <w:t>a bipartisan one, comprising a centre-right and a centre-left.</w:t>
      </w:r>
      <w:r w:rsidR="00B43E09" w:rsidRPr="00AF602E">
        <w:rPr>
          <w:rFonts w:ascii="Times New Roman" w:hAnsi="Times New Roman" w:cs="Times New Roman"/>
          <w:sz w:val="24"/>
          <w:szCs w:val="24"/>
          <w:lang w:eastAsia="el-GR"/>
        </w:rPr>
        <w:t xml:space="preserve"> </w:t>
      </w:r>
      <w:r w:rsidR="00BF30C9">
        <w:rPr>
          <w:rFonts w:ascii="Times New Roman" w:hAnsi="Times New Roman" w:cs="Times New Roman"/>
          <w:sz w:val="24"/>
          <w:szCs w:val="24"/>
          <w:lang w:eastAsia="el-GR"/>
        </w:rPr>
        <w:t xml:space="preserve">The parties </w:t>
      </w:r>
      <w:r w:rsidRPr="00BF30C9">
        <w:rPr>
          <w:rFonts w:ascii="Times New Roman" w:hAnsi="Times New Roman" w:cs="Times New Roman"/>
          <w:sz w:val="24"/>
          <w:szCs w:val="24"/>
          <w:lang w:eastAsia="el-GR"/>
        </w:rPr>
        <w:t>maintain opposing political orientations and</w:t>
      </w:r>
      <w:r w:rsidR="00CF1916">
        <w:rPr>
          <w:rFonts w:ascii="Times New Roman" w:hAnsi="Times New Roman" w:cs="Times New Roman"/>
          <w:sz w:val="24"/>
          <w:szCs w:val="24"/>
          <w:lang w:eastAsia="el-GR"/>
        </w:rPr>
        <w:t>, more often than not,</w:t>
      </w:r>
      <w:r w:rsidRPr="00BF30C9">
        <w:rPr>
          <w:rFonts w:ascii="Times New Roman" w:hAnsi="Times New Roman" w:cs="Times New Roman"/>
          <w:sz w:val="24"/>
          <w:szCs w:val="24"/>
          <w:lang w:eastAsia="el-GR"/>
        </w:rPr>
        <w:t xml:space="preserve"> engage in a fierce legislative tug-of-war</w:t>
      </w:r>
      <w:r w:rsidRPr="00D515EA">
        <w:rPr>
          <w:rFonts w:ascii="Times New Roman" w:hAnsi="Times New Roman" w:cs="Times New Roman"/>
          <w:sz w:val="24"/>
          <w:szCs w:val="24"/>
          <w:lang w:eastAsia="el-GR"/>
        </w:rPr>
        <w:t xml:space="preserve"> (Dikeos 2011, Sissouras 2012). As a result, Greece has </w:t>
      </w:r>
      <w:r>
        <w:rPr>
          <w:rFonts w:ascii="Times New Roman" w:hAnsi="Times New Roman" w:cs="Times New Roman"/>
          <w:sz w:val="24"/>
          <w:szCs w:val="24"/>
          <w:lang w:eastAsia="el-GR"/>
        </w:rPr>
        <w:t>already attemp</w:t>
      </w:r>
      <w:r w:rsidR="00A15B8D">
        <w:rPr>
          <w:rFonts w:ascii="Times New Roman" w:hAnsi="Times New Roman" w:cs="Times New Roman"/>
          <w:sz w:val="24"/>
          <w:szCs w:val="24"/>
          <w:lang w:eastAsia="el-GR"/>
        </w:rPr>
        <w:t>t</w:t>
      </w:r>
      <w:r>
        <w:rPr>
          <w:rFonts w:ascii="Times New Roman" w:hAnsi="Times New Roman" w:cs="Times New Roman"/>
          <w:sz w:val="24"/>
          <w:szCs w:val="24"/>
          <w:lang w:eastAsia="el-GR"/>
        </w:rPr>
        <w:t xml:space="preserve">ed and failed </w:t>
      </w:r>
      <w:r w:rsidRPr="00D515EA">
        <w:rPr>
          <w:rFonts w:ascii="Times New Roman" w:hAnsi="Times New Roman" w:cs="Times New Roman"/>
          <w:sz w:val="24"/>
          <w:szCs w:val="24"/>
          <w:lang w:eastAsia="el-GR"/>
        </w:rPr>
        <w:t xml:space="preserve">several </w:t>
      </w:r>
      <w:r>
        <w:rPr>
          <w:rFonts w:ascii="Times New Roman" w:hAnsi="Times New Roman" w:cs="Times New Roman"/>
          <w:sz w:val="24"/>
          <w:szCs w:val="24"/>
          <w:lang w:eastAsia="el-GR"/>
        </w:rPr>
        <w:t xml:space="preserve">times </w:t>
      </w:r>
      <w:r w:rsidRPr="00D515EA">
        <w:rPr>
          <w:rFonts w:ascii="Times New Roman" w:hAnsi="Times New Roman" w:cs="Times New Roman"/>
          <w:sz w:val="24"/>
          <w:szCs w:val="24"/>
          <w:lang w:eastAsia="el-GR"/>
        </w:rPr>
        <w:t xml:space="preserve">to </w:t>
      </w:r>
      <w:r>
        <w:rPr>
          <w:rFonts w:ascii="Times New Roman" w:hAnsi="Times New Roman" w:cs="Times New Roman"/>
          <w:sz w:val="24"/>
          <w:szCs w:val="24"/>
          <w:lang w:eastAsia="el-GR"/>
        </w:rPr>
        <w:t xml:space="preserve">have </w:t>
      </w:r>
      <w:r w:rsidRPr="00D515EA">
        <w:rPr>
          <w:rFonts w:ascii="Times New Roman" w:hAnsi="Times New Roman" w:cs="Times New Roman"/>
          <w:sz w:val="24"/>
          <w:szCs w:val="24"/>
          <w:lang w:eastAsia="el-GR"/>
        </w:rPr>
        <w:t xml:space="preserve">its public service </w:t>
      </w:r>
      <w:r>
        <w:rPr>
          <w:rFonts w:ascii="Times New Roman" w:hAnsi="Times New Roman" w:cs="Times New Roman"/>
          <w:sz w:val="24"/>
          <w:szCs w:val="24"/>
          <w:lang w:eastAsia="el-GR"/>
        </w:rPr>
        <w:t>modernised</w:t>
      </w:r>
      <w:r w:rsidRPr="00D515EA">
        <w:rPr>
          <w:rFonts w:ascii="Times New Roman" w:hAnsi="Times New Roman" w:cs="Times New Roman"/>
          <w:sz w:val="24"/>
          <w:szCs w:val="24"/>
          <w:lang w:eastAsia="el-GR"/>
        </w:rPr>
        <w:t xml:space="preserve"> (Kufidu et al., 1997, Zampetakis and Moustakis, 2007).</w:t>
      </w:r>
    </w:p>
    <w:p w:rsidR="00D515EA" w:rsidRPr="00D515EA" w:rsidRDefault="00B43E09" w:rsidP="00D515EA">
      <w:pPr>
        <w:spacing w:before="240" w:after="240" w:line="480" w:lineRule="auto"/>
        <w:jc w:val="both"/>
        <w:rPr>
          <w:rFonts w:ascii="Times New Roman" w:eastAsia="Times New Roman" w:hAnsi="Times New Roman" w:cs="Times New Roman"/>
          <w:sz w:val="24"/>
          <w:szCs w:val="24"/>
          <w:lang w:eastAsia="el-GR"/>
        </w:rPr>
      </w:pPr>
      <w:r w:rsidRPr="00B43E09">
        <w:rPr>
          <w:rFonts w:ascii="Times New Roman" w:hAnsi="Times New Roman" w:cs="Times New Roman"/>
          <w:sz w:val="24"/>
          <w:szCs w:val="24"/>
          <w:lang w:eastAsia="el-GR"/>
        </w:rPr>
        <w:t>In 2008, health services in Greece secured their financing though</w:t>
      </w:r>
      <w:r>
        <w:rPr>
          <w:rFonts w:ascii="Times New Roman" w:hAnsi="Times New Roman" w:cs="Times New Roman"/>
          <w:sz w:val="24"/>
          <w:szCs w:val="24"/>
          <w:lang w:eastAsia="el-GR"/>
        </w:rPr>
        <w:t xml:space="preserve"> </w:t>
      </w:r>
      <w:r w:rsidR="00492D89" w:rsidRPr="00D515EA">
        <w:rPr>
          <w:rFonts w:ascii="Times New Roman" w:hAnsi="Times New Roman" w:cs="Times New Roman"/>
          <w:sz w:val="24"/>
          <w:szCs w:val="24"/>
          <w:lang w:eastAsia="el-GR"/>
        </w:rPr>
        <w:t>a mixed system of funding comprised of public (60%) and priva</w:t>
      </w:r>
      <w:r w:rsidR="00A15B8D">
        <w:rPr>
          <w:rFonts w:ascii="Times New Roman" w:hAnsi="Times New Roman" w:cs="Times New Roman"/>
          <w:sz w:val="24"/>
          <w:szCs w:val="24"/>
          <w:lang w:eastAsia="el-GR"/>
        </w:rPr>
        <w:t xml:space="preserve">te sources (40%) </w:t>
      </w:r>
      <w:proofErr w:type="gramStart"/>
      <w:r w:rsidR="00A15B8D">
        <w:rPr>
          <w:rFonts w:ascii="Times New Roman" w:hAnsi="Times New Roman" w:cs="Times New Roman"/>
          <w:sz w:val="24"/>
          <w:szCs w:val="24"/>
          <w:lang w:eastAsia="el-GR"/>
        </w:rPr>
        <w:t>(OECD, 2009b).</w:t>
      </w:r>
      <w:proofErr w:type="gramEnd"/>
      <w:r w:rsidR="00110BEF">
        <w:rPr>
          <w:rFonts w:ascii="Times New Roman" w:hAnsi="Times New Roman" w:cs="Times New Roman"/>
          <w:sz w:val="24"/>
          <w:szCs w:val="24"/>
          <w:lang w:eastAsia="el-GR"/>
        </w:rPr>
        <w:t xml:space="preserve"> </w:t>
      </w:r>
      <w:r w:rsidR="00A15B8D">
        <w:rPr>
          <w:rFonts w:ascii="Times New Roman" w:hAnsi="Times New Roman" w:cs="Times New Roman"/>
          <w:sz w:val="24"/>
          <w:szCs w:val="24"/>
          <w:lang w:eastAsia="el-GR"/>
        </w:rPr>
        <w:t xml:space="preserve"> </w:t>
      </w:r>
      <w:r w:rsidRPr="00B43E09">
        <w:rPr>
          <w:rFonts w:ascii="Times New Roman" w:hAnsi="Times New Roman" w:cs="Times New Roman"/>
          <w:sz w:val="24"/>
          <w:szCs w:val="24"/>
          <w:lang w:eastAsia="el-GR"/>
        </w:rPr>
        <w:t xml:space="preserve">Public expenditure funding </w:t>
      </w:r>
      <w:r w:rsidR="007216B3" w:rsidRPr="00B43E09">
        <w:rPr>
          <w:rFonts w:ascii="Times New Roman" w:hAnsi="Times New Roman" w:cs="Times New Roman"/>
          <w:sz w:val="24"/>
          <w:szCs w:val="24"/>
          <w:lang w:eastAsia="el-GR"/>
        </w:rPr>
        <w:t>still</w:t>
      </w:r>
      <w:r w:rsidR="007216B3">
        <w:rPr>
          <w:rFonts w:ascii="Times New Roman" w:hAnsi="Times New Roman" w:cs="Times New Roman"/>
          <w:sz w:val="24"/>
          <w:szCs w:val="24"/>
          <w:lang w:eastAsia="el-GR"/>
        </w:rPr>
        <w:t xml:space="preserve"> stems from </w:t>
      </w:r>
      <w:r w:rsidR="007216B3" w:rsidRPr="00122D4D">
        <w:rPr>
          <w:rFonts w:ascii="Times New Roman" w:hAnsi="Times New Roman" w:cs="Times New Roman"/>
          <w:sz w:val="24"/>
          <w:szCs w:val="24"/>
          <w:lang w:eastAsia="el-GR"/>
        </w:rPr>
        <w:t xml:space="preserve">the state </w:t>
      </w:r>
      <w:r w:rsidR="00A15B8D" w:rsidRPr="00122D4D">
        <w:rPr>
          <w:rFonts w:ascii="Times New Roman" w:hAnsi="Times New Roman" w:cs="Times New Roman"/>
          <w:sz w:val="24"/>
          <w:szCs w:val="24"/>
          <w:lang w:eastAsia="el-GR"/>
        </w:rPr>
        <w:t>budget</w:t>
      </w:r>
      <w:r w:rsidR="00A15B8D">
        <w:rPr>
          <w:rFonts w:ascii="Times New Roman" w:eastAsia="Times New Roman" w:hAnsi="Times New Roman" w:cs="Times New Roman"/>
          <w:sz w:val="24"/>
          <w:szCs w:val="24"/>
          <w:lang w:eastAsia="el-GR"/>
        </w:rPr>
        <w:t>.</w:t>
      </w:r>
      <w:r w:rsidR="00A15B8D">
        <w:rPr>
          <w:rFonts w:ascii="Times New Roman" w:hAnsi="Times New Roman" w:cs="Times New Roman"/>
          <w:sz w:val="24"/>
          <w:szCs w:val="24"/>
          <w:lang w:eastAsia="el-GR"/>
        </w:rPr>
        <w:t xml:space="preserve"> It</w:t>
      </w:r>
      <w:r w:rsidR="00492D89">
        <w:rPr>
          <w:rFonts w:ascii="Times New Roman" w:hAnsi="Times New Roman" w:cs="Times New Roman"/>
          <w:sz w:val="24"/>
          <w:szCs w:val="24"/>
          <w:lang w:eastAsia="el-GR"/>
        </w:rPr>
        <w:t xml:space="preserve"> is accomplished</w:t>
      </w:r>
      <w:r w:rsidR="00492D89" w:rsidRPr="00D515EA">
        <w:rPr>
          <w:rFonts w:ascii="Times New Roman" w:hAnsi="Times New Roman" w:cs="Times New Roman"/>
          <w:sz w:val="24"/>
          <w:szCs w:val="24"/>
          <w:lang w:eastAsia="el-GR"/>
        </w:rPr>
        <w:t xml:space="preserve"> through taxation and compulsory health insurance contributions </w:t>
      </w:r>
      <w:r w:rsidR="00492D89">
        <w:rPr>
          <w:rFonts w:ascii="Times New Roman" w:hAnsi="Times New Roman" w:cs="Times New Roman"/>
          <w:sz w:val="24"/>
          <w:szCs w:val="24"/>
          <w:lang w:eastAsia="el-GR"/>
        </w:rPr>
        <w:t>made by insured members of the workforce while u</w:t>
      </w:r>
      <w:r w:rsidR="00492D89" w:rsidRPr="00D515EA">
        <w:rPr>
          <w:rFonts w:ascii="Times New Roman" w:hAnsi="Times New Roman" w:cs="Times New Roman"/>
          <w:sz w:val="24"/>
          <w:szCs w:val="24"/>
          <w:lang w:eastAsia="el-GR"/>
        </w:rPr>
        <w:t xml:space="preserve">ninsured </w:t>
      </w:r>
      <w:r w:rsidR="00492D89">
        <w:rPr>
          <w:rFonts w:ascii="Times New Roman" w:hAnsi="Times New Roman" w:cs="Times New Roman"/>
          <w:sz w:val="24"/>
          <w:szCs w:val="24"/>
          <w:lang w:eastAsia="el-GR"/>
        </w:rPr>
        <w:t xml:space="preserve">citizens came and still come under the umbrella of Greece’s </w:t>
      </w:r>
      <w:r w:rsidR="00492D89" w:rsidRPr="00D515EA">
        <w:rPr>
          <w:rFonts w:ascii="Times New Roman" w:hAnsi="Times New Roman" w:cs="Times New Roman"/>
          <w:sz w:val="24"/>
          <w:szCs w:val="24"/>
          <w:lang w:eastAsia="el-GR"/>
        </w:rPr>
        <w:t>social welfare services. Public health spending as a percentage of GDP rose from 5.7% in 2005 to 6.0% in 2006</w:t>
      </w:r>
      <w:r>
        <w:rPr>
          <w:rFonts w:ascii="Times New Roman" w:hAnsi="Times New Roman" w:cs="Times New Roman"/>
          <w:sz w:val="24"/>
          <w:szCs w:val="24"/>
          <w:lang w:eastAsia="el-GR"/>
        </w:rPr>
        <w:t>;</w:t>
      </w:r>
      <w:r w:rsidR="00492D89" w:rsidRPr="00D515EA">
        <w:rPr>
          <w:rFonts w:ascii="Times New Roman" w:hAnsi="Times New Roman" w:cs="Times New Roman"/>
          <w:sz w:val="24"/>
          <w:szCs w:val="24"/>
          <w:lang w:eastAsia="el-GR"/>
        </w:rPr>
        <w:t xml:space="preserve"> and </w:t>
      </w:r>
      <w:r w:rsidR="00492D89">
        <w:rPr>
          <w:rFonts w:ascii="Times New Roman" w:hAnsi="Times New Roman" w:cs="Times New Roman"/>
          <w:sz w:val="24"/>
          <w:szCs w:val="24"/>
          <w:lang w:eastAsia="el-GR"/>
        </w:rPr>
        <w:t xml:space="preserve">dropped </w:t>
      </w:r>
      <w:r w:rsidR="00492D89" w:rsidRPr="00D515EA">
        <w:rPr>
          <w:rFonts w:ascii="Times New Roman" w:hAnsi="Times New Roman" w:cs="Times New Roman"/>
          <w:sz w:val="24"/>
          <w:szCs w:val="24"/>
          <w:lang w:eastAsia="el-GR"/>
        </w:rPr>
        <w:t xml:space="preserve">to 5.8% in 2007, </w:t>
      </w:r>
      <w:r w:rsidR="00492D89">
        <w:rPr>
          <w:rFonts w:ascii="Times New Roman" w:hAnsi="Times New Roman" w:cs="Times New Roman"/>
          <w:sz w:val="24"/>
          <w:szCs w:val="24"/>
          <w:lang w:eastAsia="el-GR"/>
        </w:rPr>
        <w:t xml:space="preserve">placing </w:t>
      </w:r>
      <w:r w:rsidR="00492D89" w:rsidRPr="00D515EA">
        <w:rPr>
          <w:rFonts w:ascii="Times New Roman" w:hAnsi="Times New Roman" w:cs="Times New Roman"/>
          <w:sz w:val="24"/>
          <w:szCs w:val="24"/>
          <w:lang w:eastAsia="el-GR"/>
        </w:rPr>
        <w:t xml:space="preserve">Greece </w:t>
      </w:r>
      <w:r w:rsidR="00492D89">
        <w:rPr>
          <w:rFonts w:ascii="Times New Roman" w:hAnsi="Times New Roman" w:cs="Times New Roman"/>
          <w:sz w:val="24"/>
          <w:szCs w:val="24"/>
          <w:lang w:eastAsia="el-GR"/>
        </w:rPr>
        <w:t xml:space="preserve">in the rank slightly </w:t>
      </w:r>
      <w:r w:rsidR="00492D89" w:rsidRPr="00D515EA">
        <w:rPr>
          <w:rFonts w:ascii="Times New Roman" w:hAnsi="Times New Roman" w:cs="Times New Roman"/>
          <w:sz w:val="24"/>
          <w:szCs w:val="24"/>
          <w:lang w:eastAsia="el-GR"/>
        </w:rPr>
        <w:t>below the OECD average of 6.4% (OECD, 2009a). In the same category</w:t>
      </w:r>
      <w:r w:rsidR="00492D89">
        <w:rPr>
          <w:rFonts w:ascii="Times New Roman" w:hAnsi="Times New Roman" w:cs="Times New Roman"/>
          <w:sz w:val="24"/>
          <w:szCs w:val="24"/>
          <w:lang w:eastAsia="el-GR"/>
        </w:rPr>
        <w:t>,</w:t>
      </w:r>
      <w:r w:rsidR="00492D89" w:rsidRPr="00D515EA">
        <w:rPr>
          <w:rFonts w:ascii="Times New Roman" w:hAnsi="Times New Roman" w:cs="Times New Roman"/>
          <w:sz w:val="24"/>
          <w:szCs w:val="24"/>
          <w:lang w:eastAsia="el-GR"/>
        </w:rPr>
        <w:t xml:space="preserve"> </w:t>
      </w:r>
      <w:r w:rsidRPr="00B43E09">
        <w:rPr>
          <w:rFonts w:ascii="Times New Roman" w:hAnsi="Times New Roman" w:cs="Times New Roman"/>
          <w:sz w:val="24"/>
          <w:szCs w:val="24"/>
          <w:lang w:eastAsia="el-GR"/>
        </w:rPr>
        <w:t>the 2007 percentages for Germany, France, and the UK were 8.0%, 8.7% and 6.9%, respectively (OECD, 2009a</w:t>
      </w:r>
      <w:r w:rsidR="00492D89" w:rsidRPr="00B43E09">
        <w:rPr>
          <w:rFonts w:ascii="Times New Roman" w:hAnsi="Times New Roman" w:cs="Times New Roman"/>
          <w:sz w:val="24"/>
          <w:szCs w:val="24"/>
          <w:lang w:eastAsia="el-GR"/>
        </w:rPr>
        <w:t>).</w:t>
      </w:r>
      <w:r w:rsidR="00492D89" w:rsidRPr="00D515EA">
        <w:rPr>
          <w:rFonts w:ascii="Times New Roman" w:hAnsi="Times New Roman" w:cs="Times New Roman"/>
          <w:sz w:val="24"/>
          <w:szCs w:val="24"/>
          <w:lang w:eastAsia="el-GR"/>
        </w:rPr>
        <w:t xml:space="preserve"> Private expenditure consisted </w:t>
      </w:r>
      <w:r>
        <w:rPr>
          <w:rFonts w:ascii="Times New Roman" w:hAnsi="Times New Roman" w:cs="Times New Roman"/>
          <w:sz w:val="24"/>
          <w:szCs w:val="24"/>
          <w:lang w:eastAsia="el-GR"/>
        </w:rPr>
        <w:t xml:space="preserve">mostly </w:t>
      </w:r>
      <w:r w:rsidR="00492D89" w:rsidRPr="00D515EA">
        <w:rPr>
          <w:rFonts w:ascii="Times New Roman" w:hAnsi="Times New Roman" w:cs="Times New Roman"/>
          <w:sz w:val="24"/>
          <w:szCs w:val="24"/>
          <w:lang w:eastAsia="el-GR"/>
        </w:rPr>
        <w:t xml:space="preserve">of individual payments and represented a </w:t>
      </w:r>
      <w:r w:rsidR="00492D89">
        <w:rPr>
          <w:rFonts w:ascii="Times New Roman" w:hAnsi="Times New Roman" w:cs="Times New Roman"/>
          <w:sz w:val="24"/>
          <w:szCs w:val="24"/>
          <w:lang w:eastAsia="el-GR"/>
        </w:rPr>
        <w:t xml:space="preserve">rather </w:t>
      </w:r>
      <w:r w:rsidR="00492D89" w:rsidRPr="00D515EA">
        <w:rPr>
          <w:rFonts w:ascii="Times New Roman" w:hAnsi="Times New Roman" w:cs="Times New Roman"/>
          <w:sz w:val="24"/>
          <w:szCs w:val="24"/>
          <w:lang w:eastAsia="el-GR"/>
        </w:rPr>
        <w:t xml:space="preserve">high percentage of </w:t>
      </w:r>
      <w:r w:rsidR="00492D89">
        <w:rPr>
          <w:rFonts w:ascii="Times New Roman" w:hAnsi="Times New Roman" w:cs="Times New Roman"/>
          <w:sz w:val="24"/>
          <w:szCs w:val="24"/>
          <w:lang w:eastAsia="el-GR"/>
        </w:rPr>
        <w:t xml:space="preserve">Greece’s total </w:t>
      </w:r>
      <w:r w:rsidR="007216B3">
        <w:rPr>
          <w:rFonts w:ascii="Times New Roman" w:hAnsi="Times New Roman" w:cs="Times New Roman"/>
          <w:sz w:val="24"/>
          <w:szCs w:val="24"/>
          <w:lang w:eastAsia="el-GR"/>
        </w:rPr>
        <w:t>health expenditure which stood at</w:t>
      </w:r>
      <w:r w:rsidR="00492D89" w:rsidRPr="00D515EA">
        <w:rPr>
          <w:rFonts w:ascii="Times New Roman" w:hAnsi="Times New Roman" w:cs="Times New Roman"/>
          <w:sz w:val="24"/>
          <w:szCs w:val="24"/>
          <w:lang w:eastAsia="el-GR"/>
        </w:rPr>
        <w:t xml:space="preserve"> 36.7 % in 2007</w:t>
      </w:r>
      <w:r w:rsidR="00492D89">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w:t>
      </w:r>
      <w:r w:rsidR="00492D89">
        <w:rPr>
          <w:rFonts w:ascii="Times New Roman" w:hAnsi="Times New Roman" w:cs="Times New Roman"/>
          <w:sz w:val="24"/>
          <w:szCs w:val="24"/>
          <w:lang w:eastAsia="el-GR"/>
        </w:rPr>
        <w:t xml:space="preserve">one </w:t>
      </w:r>
      <w:r w:rsidR="00492D89" w:rsidRPr="00D515EA">
        <w:rPr>
          <w:rFonts w:ascii="Times New Roman" w:hAnsi="Times New Roman" w:cs="Times New Roman"/>
          <w:sz w:val="24"/>
          <w:szCs w:val="24"/>
          <w:lang w:eastAsia="el-GR"/>
        </w:rPr>
        <w:t xml:space="preserve">year before the crisis erupted (OECD, 2009b). Similar statistics stood at 22.4% </w:t>
      </w:r>
      <w:r w:rsidR="00492D89">
        <w:rPr>
          <w:rFonts w:ascii="Times New Roman" w:hAnsi="Times New Roman" w:cs="Times New Roman"/>
          <w:sz w:val="24"/>
          <w:szCs w:val="24"/>
          <w:lang w:eastAsia="el-GR"/>
        </w:rPr>
        <w:t xml:space="preserve">for Germany </w:t>
      </w:r>
      <w:r w:rsidR="00492D89" w:rsidRPr="00D515EA">
        <w:rPr>
          <w:rFonts w:ascii="Times New Roman" w:hAnsi="Times New Roman" w:cs="Times New Roman"/>
          <w:sz w:val="24"/>
          <w:szCs w:val="24"/>
          <w:lang w:eastAsia="el-GR"/>
        </w:rPr>
        <w:t>and at 20.7%</w:t>
      </w:r>
      <w:r>
        <w:rPr>
          <w:rFonts w:ascii="Times New Roman" w:hAnsi="Times New Roman" w:cs="Times New Roman"/>
          <w:sz w:val="24"/>
          <w:szCs w:val="24"/>
          <w:lang w:eastAsia="el-GR"/>
        </w:rPr>
        <w:t xml:space="preserve"> </w:t>
      </w:r>
      <w:r w:rsidR="00492D89" w:rsidRPr="00D515EA">
        <w:rPr>
          <w:rFonts w:ascii="Times New Roman" w:hAnsi="Times New Roman" w:cs="Times New Roman"/>
          <w:sz w:val="24"/>
          <w:szCs w:val="24"/>
          <w:lang w:eastAsia="el-GR"/>
        </w:rPr>
        <w:t>for France (OECD, 2009b)</w:t>
      </w:r>
      <w:r w:rsidR="00492D89">
        <w:rPr>
          <w:rFonts w:ascii="Times New Roman" w:hAnsi="Times New Roman" w:cs="Times New Roman"/>
          <w:sz w:val="24"/>
          <w:szCs w:val="24"/>
          <w:lang w:eastAsia="el-GR"/>
        </w:rPr>
        <w:t>,</w:t>
      </w:r>
      <w:r w:rsidR="00492D89" w:rsidRPr="00D515EA">
        <w:rPr>
          <w:rFonts w:ascii="Times New Roman" w:hAnsi="Times New Roman" w:cs="Times New Roman"/>
          <w:sz w:val="24"/>
          <w:szCs w:val="24"/>
          <w:lang w:eastAsia="el-GR"/>
        </w:rPr>
        <w:t xml:space="preserve"> making the Greek healthcare system one of the most privatised </w:t>
      </w:r>
      <w:r w:rsidR="00492D89">
        <w:rPr>
          <w:rFonts w:ascii="Times New Roman" w:hAnsi="Times New Roman" w:cs="Times New Roman"/>
          <w:sz w:val="24"/>
          <w:szCs w:val="24"/>
          <w:lang w:eastAsia="el-GR"/>
        </w:rPr>
        <w:t xml:space="preserve">ones </w:t>
      </w:r>
      <w:r w:rsidR="00492D89" w:rsidRPr="00D515EA">
        <w:rPr>
          <w:rFonts w:ascii="Times New Roman" w:hAnsi="Times New Roman" w:cs="Times New Roman"/>
          <w:sz w:val="24"/>
          <w:szCs w:val="24"/>
          <w:lang w:eastAsia="el-GR"/>
        </w:rPr>
        <w:t>in the world (OECD, 2009c).</w:t>
      </w:r>
      <w:r>
        <w:rPr>
          <w:rFonts w:ascii="Times New Roman" w:hAnsi="Times New Roman" w:cs="Times New Roman"/>
          <w:sz w:val="24"/>
          <w:szCs w:val="24"/>
          <w:lang w:eastAsia="el-GR"/>
        </w:rPr>
        <w:t xml:space="preserve"> </w:t>
      </w:r>
      <w:r w:rsidR="00D515EA" w:rsidRPr="00D515EA">
        <w:rPr>
          <w:rFonts w:ascii="Times New Roman" w:eastAsia="Times New Roman" w:hAnsi="Times New Roman" w:cs="Times New Roman"/>
          <w:sz w:val="24"/>
          <w:szCs w:val="24"/>
          <w:lang w:eastAsia="el-GR"/>
        </w:rPr>
        <w:t>Such p</w:t>
      </w:r>
      <w:r w:rsidR="007216B3">
        <w:rPr>
          <w:rFonts w:ascii="Times New Roman" w:eastAsia="Times New Roman" w:hAnsi="Times New Roman" w:cs="Times New Roman"/>
          <w:sz w:val="24"/>
          <w:szCs w:val="24"/>
          <w:lang w:eastAsia="el-GR"/>
        </w:rPr>
        <w:t>rivate spending</w:t>
      </w:r>
      <w:r w:rsidR="00D515EA" w:rsidRPr="00D515EA">
        <w:rPr>
          <w:rFonts w:ascii="Times New Roman" w:eastAsia="Times New Roman" w:hAnsi="Times New Roman" w:cs="Times New Roman"/>
          <w:sz w:val="24"/>
          <w:szCs w:val="24"/>
          <w:lang w:eastAsia="el-GR"/>
        </w:rPr>
        <w:t xml:space="preserve"> portray</w:t>
      </w:r>
      <w:r w:rsidR="007216B3">
        <w:rPr>
          <w:rFonts w:ascii="Times New Roman" w:eastAsia="Times New Roman" w:hAnsi="Times New Roman" w:cs="Times New Roman"/>
          <w:sz w:val="24"/>
          <w:szCs w:val="24"/>
          <w:lang w:eastAsia="el-GR"/>
        </w:rPr>
        <w:t>s</w:t>
      </w:r>
      <w:r w:rsidR="00D515EA" w:rsidRPr="00D515EA">
        <w:rPr>
          <w:rFonts w:ascii="Times New Roman" w:eastAsia="Times New Roman" w:hAnsi="Times New Roman" w:cs="Times New Roman"/>
          <w:sz w:val="24"/>
          <w:szCs w:val="24"/>
          <w:lang w:eastAsia="el-GR"/>
        </w:rPr>
        <w:t xml:space="preserve"> the dissatisfaction of citizens with the health</w:t>
      </w:r>
      <w:r w:rsidR="007216B3">
        <w:rPr>
          <w:rFonts w:ascii="Times New Roman" w:eastAsia="Times New Roman" w:hAnsi="Times New Roman" w:cs="Times New Roman"/>
          <w:sz w:val="24"/>
          <w:szCs w:val="24"/>
          <w:lang w:eastAsia="el-GR"/>
        </w:rPr>
        <w:t>care</w:t>
      </w:r>
      <w:r w:rsidR="00D515EA" w:rsidRPr="00D515EA">
        <w:rPr>
          <w:rFonts w:ascii="Times New Roman" w:eastAsia="Times New Roman" w:hAnsi="Times New Roman" w:cs="Times New Roman"/>
          <w:sz w:val="24"/>
          <w:szCs w:val="24"/>
          <w:lang w:eastAsia="el-GR"/>
        </w:rPr>
        <w:t xml:space="preserve"> system and </w:t>
      </w:r>
      <w:r w:rsidR="00A15B8D" w:rsidRPr="00D515EA">
        <w:rPr>
          <w:rFonts w:ascii="Times New Roman" w:eastAsia="Times New Roman" w:hAnsi="Times New Roman" w:cs="Times New Roman"/>
          <w:sz w:val="24"/>
          <w:szCs w:val="24"/>
          <w:lang w:eastAsia="el-GR"/>
        </w:rPr>
        <w:t>represent</w:t>
      </w:r>
      <w:r w:rsidR="00A15B8D">
        <w:rPr>
          <w:rFonts w:ascii="Times New Roman" w:eastAsia="Times New Roman" w:hAnsi="Times New Roman" w:cs="Times New Roman"/>
          <w:sz w:val="24"/>
          <w:szCs w:val="24"/>
          <w:lang w:eastAsia="el-GR"/>
        </w:rPr>
        <w:t>s</w:t>
      </w:r>
      <w:r w:rsidR="00A15B8D" w:rsidRPr="007216B3">
        <w:rPr>
          <w:rFonts w:ascii="Times New Roman" w:hAnsi="Times New Roman" w:cs="Times New Roman"/>
          <w:sz w:val="24"/>
          <w:szCs w:val="24"/>
          <w:lang w:eastAsia="el-GR"/>
        </w:rPr>
        <w:t xml:space="preserve"> enormous</w:t>
      </w:r>
      <w:r w:rsidR="007216B3" w:rsidRPr="007216B3">
        <w:rPr>
          <w:rFonts w:ascii="Times New Roman" w:hAnsi="Times New Roman" w:cs="Times New Roman"/>
          <w:sz w:val="24"/>
          <w:szCs w:val="24"/>
          <w:lang w:eastAsia="el-GR"/>
        </w:rPr>
        <w:t xml:space="preserve"> monetary sums spent by the Greeks in the hope that they will be met with </w:t>
      </w:r>
      <w:r w:rsidR="007216B3" w:rsidRPr="007216B3">
        <w:rPr>
          <w:rFonts w:ascii="Times New Roman" w:eastAsia="Times New Roman" w:hAnsi="Times New Roman" w:cs="Times New Roman"/>
          <w:sz w:val="24"/>
          <w:szCs w:val="24"/>
          <w:lang w:eastAsia="el-GR"/>
        </w:rPr>
        <w:t xml:space="preserve">healthcare </w:t>
      </w:r>
      <w:r w:rsidR="007216B3" w:rsidRPr="007216B3">
        <w:rPr>
          <w:rFonts w:ascii="Times New Roman" w:eastAsia="Times New Roman" w:hAnsi="Times New Roman" w:cs="Times New Roman"/>
          <w:sz w:val="24"/>
          <w:szCs w:val="24"/>
          <w:lang w:eastAsia="el-GR"/>
        </w:rPr>
        <w:lastRenderedPageBreak/>
        <w:t xml:space="preserve">of </w:t>
      </w:r>
      <w:r w:rsidR="00D515EA" w:rsidRPr="007216B3">
        <w:rPr>
          <w:rFonts w:ascii="Times New Roman" w:eastAsia="Times New Roman" w:hAnsi="Times New Roman" w:cs="Times New Roman"/>
          <w:sz w:val="24"/>
          <w:szCs w:val="24"/>
          <w:lang w:eastAsia="el-GR"/>
        </w:rPr>
        <w:t xml:space="preserve">better quality </w:t>
      </w:r>
      <w:r w:rsidR="007216B3" w:rsidRPr="007216B3">
        <w:rPr>
          <w:rFonts w:ascii="Times New Roman" w:eastAsia="Times New Roman" w:hAnsi="Times New Roman" w:cs="Times New Roman"/>
          <w:sz w:val="24"/>
          <w:szCs w:val="24"/>
          <w:lang w:eastAsia="el-GR"/>
        </w:rPr>
        <w:t>and will avoid the dread of</w:t>
      </w:r>
      <w:r w:rsidR="00D515EA" w:rsidRPr="007216B3">
        <w:rPr>
          <w:rFonts w:ascii="Times New Roman" w:eastAsia="Times New Roman" w:hAnsi="Times New Roman" w:cs="Times New Roman"/>
          <w:sz w:val="24"/>
          <w:szCs w:val="24"/>
          <w:lang w:eastAsia="el-GR"/>
        </w:rPr>
        <w:t xml:space="preserve"> waiting lists (Thomson et al., 2009).</w:t>
      </w:r>
      <w:r w:rsidR="000A4020">
        <w:rPr>
          <w:rFonts w:ascii="Times New Roman" w:eastAsia="Times New Roman" w:hAnsi="Times New Roman" w:cs="Times New Roman"/>
          <w:sz w:val="24"/>
          <w:szCs w:val="24"/>
          <w:lang w:eastAsia="el-GR"/>
        </w:rPr>
        <w:t xml:space="preserve"> </w:t>
      </w:r>
      <w:r>
        <w:rPr>
          <w:rFonts w:ascii="Times New Roman" w:hAnsi="Times New Roman" w:cs="Times New Roman"/>
          <w:sz w:val="24"/>
          <w:szCs w:val="24"/>
          <w:lang w:eastAsia="el-GR"/>
        </w:rPr>
        <w:t xml:space="preserve">Moreover, </w:t>
      </w:r>
      <w:r w:rsidR="00492D89">
        <w:rPr>
          <w:rFonts w:ascii="Times New Roman" w:hAnsi="Times New Roman" w:cs="Times New Roman"/>
          <w:sz w:val="24"/>
          <w:szCs w:val="24"/>
          <w:lang w:eastAsia="el-GR"/>
        </w:rPr>
        <w:t>having absorbed</w:t>
      </w:r>
      <w:r w:rsidR="00492D89" w:rsidRPr="00D515EA">
        <w:rPr>
          <w:rFonts w:ascii="Times New Roman" w:hAnsi="Times New Roman" w:cs="Times New Roman"/>
          <w:sz w:val="24"/>
          <w:szCs w:val="24"/>
          <w:lang w:eastAsia="el-GR"/>
        </w:rPr>
        <w:t xml:space="preserve"> €23 billion </w:t>
      </w:r>
      <w:r w:rsidR="00492D89">
        <w:rPr>
          <w:rFonts w:ascii="Times New Roman" w:hAnsi="Times New Roman" w:cs="Times New Roman"/>
          <w:sz w:val="24"/>
          <w:szCs w:val="24"/>
          <w:lang w:eastAsia="el-GR"/>
        </w:rPr>
        <w:t xml:space="preserve">in </w:t>
      </w:r>
      <w:r w:rsidR="00492D89" w:rsidRPr="00D515EA">
        <w:rPr>
          <w:rFonts w:ascii="Times New Roman" w:hAnsi="Times New Roman" w:cs="Times New Roman"/>
          <w:sz w:val="24"/>
          <w:szCs w:val="24"/>
          <w:lang w:eastAsia="el-GR"/>
        </w:rPr>
        <w:t>public money in 2008</w:t>
      </w:r>
      <w:r w:rsidR="00492D89">
        <w:rPr>
          <w:rFonts w:ascii="Times New Roman" w:hAnsi="Times New Roman" w:cs="Times New Roman"/>
          <w:sz w:val="24"/>
          <w:szCs w:val="24"/>
          <w:lang w:eastAsia="el-GR"/>
        </w:rPr>
        <w:t xml:space="preserve"> (</w:t>
      </w:r>
      <w:r w:rsidR="00492D89" w:rsidRPr="00D515EA">
        <w:rPr>
          <w:rFonts w:ascii="Times New Roman" w:hAnsi="Times New Roman" w:cs="Times New Roman"/>
          <w:sz w:val="24"/>
          <w:szCs w:val="24"/>
          <w:lang w:eastAsia="el-GR"/>
        </w:rPr>
        <w:t xml:space="preserve">€3 billion </w:t>
      </w:r>
      <w:r w:rsidR="00492D89">
        <w:rPr>
          <w:rFonts w:ascii="Times New Roman" w:hAnsi="Times New Roman" w:cs="Times New Roman"/>
          <w:sz w:val="24"/>
          <w:szCs w:val="24"/>
          <w:lang w:eastAsia="el-GR"/>
        </w:rPr>
        <w:t xml:space="preserve">more than in </w:t>
      </w:r>
      <w:r w:rsidR="00492D89" w:rsidRPr="00D515EA">
        <w:rPr>
          <w:rFonts w:ascii="Times New Roman" w:hAnsi="Times New Roman" w:cs="Times New Roman"/>
          <w:sz w:val="24"/>
          <w:szCs w:val="24"/>
          <w:lang w:eastAsia="el-GR"/>
        </w:rPr>
        <w:t>2007</w:t>
      </w:r>
      <w:r w:rsidR="00492D89">
        <w:rPr>
          <w:rFonts w:ascii="Times New Roman" w:hAnsi="Times New Roman" w:cs="Times New Roman"/>
          <w:sz w:val="24"/>
          <w:szCs w:val="24"/>
          <w:lang w:eastAsia="el-GR"/>
        </w:rPr>
        <w:t>), t</w:t>
      </w:r>
      <w:r w:rsidR="00492D89" w:rsidRPr="00D515EA">
        <w:rPr>
          <w:rFonts w:ascii="Times New Roman" w:hAnsi="Times New Roman" w:cs="Times New Roman"/>
          <w:sz w:val="24"/>
          <w:szCs w:val="24"/>
          <w:lang w:eastAsia="el-GR"/>
        </w:rPr>
        <w:t xml:space="preserve">he Greek </w:t>
      </w:r>
      <w:r w:rsidR="00492D89">
        <w:rPr>
          <w:rFonts w:ascii="Times New Roman" w:hAnsi="Times New Roman" w:cs="Times New Roman"/>
          <w:sz w:val="24"/>
          <w:szCs w:val="24"/>
          <w:lang w:eastAsia="el-GR"/>
        </w:rPr>
        <w:t>public h</w:t>
      </w:r>
      <w:r w:rsidR="00492D89" w:rsidRPr="00D515EA">
        <w:rPr>
          <w:rFonts w:ascii="Times New Roman" w:hAnsi="Times New Roman" w:cs="Times New Roman"/>
          <w:sz w:val="24"/>
          <w:szCs w:val="24"/>
          <w:lang w:eastAsia="el-GR"/>
        </w:rPr>
        <w:t>ealth</w:t>
      </w:r>
      <w:r w:rsidR="00492D89">
        <w:rPr>
          <w:rFonts w:ascii="Times New Roman" w:hAnsi="Times New Roman" w:cs="Times New Roman"/>
          <w:sz w:val="24"/>
          <w:szCs w:val="24"/>
          <w:lang w:eastAsia="el-GR"/>
        </w:rPr>
        <w:t>care s</w:t>
      </w:r>
      <w:r w:rsidR="00492D89" w:rsidRPr="00D515EA">
        <w:rPr>
          <w:rFonts w:ascii="Times New Roman" w:hAnsi="Times New Roman" w:cs="Times New Roman"/>
          <w:sz w:val="24"/>
          <w:szCs w:val="24"/>
          <w:lang w:eastAsia="el-GR"/>
        </w:rPr>
        <w:t xml:space="preserve">ector </w:t>
      </w:r>
      <w:r w:rsidR="00492D89">
        <w:rPr>
          <w:rFonts w:ascii="Times New Roman" w:hAnsi="Times New Roman" w:cs="Times New Roman"/>
          <w:sz w:val="24"/>
          <w:szCs w:val="24"/>
          <w:lang w:eastAsia="el-GR"/>
        </w:rPr>
        <w:t xml:space="preserve">had come </w:t>
      </w:r>
      <w:r w:rsidR="00492D89" w:rsidRPr="00D515EA">
        <w:rPr>
          <w:rFonts w:ascii="Times New Roman" w:hAnsi="Times New Roman" w:cs="Times New Roman"/>
          <w:sz w:val="24"/>
          <w:szCs w:val="24"/>
          <w:lang w:eastAsia="el-GR"/>
        </w:rPr>
        <w:t xml:space="preserve">under </w:t>
      </w:r>
      <w:r w:rsidR="00492D89">
        <w:rPr>
          <w:rFonts w:ascii="Times New Roman" w:hAnsi="Times New Roman" w:cs="Times New Roman"/>
          <w:sz w:val="24"/>
          <w:szCs w:val="24"/>
          <w:lang w:eastAsia="el-GR"/>
        </w:rPr>
        <w:t xml:space="preserve">extreme </w:t>
      </w:r>
      <w:r w:rsidR="00492D89" w:rsidRPr="00D515EA">
        <w:rPr>
          <w:rFonts w:ascii="Times New Roman" w:hAnsi="Times New Roman" w:cs="Times New Roman"/>
          <w:sz w:val="24"/>
          <w:szCs w:val="24"/>
          <w:lang w:eastAsia="el-GR"/>
        </w:rPr>
        <w:t xml:space="preserve">pressure to </w:t>
      </w:r>
      <w:r w:rsidR="00492D89">
        <w:rPr>
          <w:rFonts w:ascii="Times New Roman" w:hAnsi="Times New Roman" w:cs="Times New Roman"/>
          <w:sz w:val="24"/>
          <w:szCs w:val="24"/>
          <w:lang w:eastAsia="el-GR"/>
        </w:rPr>
        <w:t xml:space="preserve">have </w:t>
      </w:r>
      <w:r w:rsidR="00A15B8D" w:rsidRPr="00D515EA">
        <w:rPr>
          <w:rFonts w:ascii="Times New Roman" w:hAnsi="Times New Roman" w:cs="Times New Roman"/>
          <w:sz w:val="24"/>
          <w:szCs w:val="24"/>
          <w:lang w:eastAsia="el-GR"/>
        </w:rPr>
        <w:t>reform</w:t>
      </w:r>
      <w:r w:rsidR="00A15B8D">
        <w:rPr>
          <w:rFonts w:ascii="Times New Roman" w:hAnsi="Times New Roman" w:cs="Times New Roman"/>
          <w:sz w:val="24"/>
          <w:szCs w:val="24"/>
          <w:lang w:eastAsia="el-GR"/>
        </w:rPr>
        <w:t>s implemented</w:t>
      </w:r>
      <w:r w:rsidR="00492D89">
        <w:rPr>
          <w:rFonts w:ascii="Times New Roman" w:hAnsi="Times New Roman" w:cs="Times New Roman"/>
          <w:sz w:val="24"/>
          <w:szCs w:val="24"/>
          <w:lang w:eastAsia="el-GR"/>
        </w:rPr>
        <w:t xml:space="preserve">. As </w:t>
      </w:r>
      <w:r>
        <w:rPr>
          <w:rFonts w:ascii="Times New Roman" w:hAnsi="Times New Roman" w:cs="Times New Roman"/>
          <w:sz w:val="24"/>
          <w:szCs w:val="24"/>
          <w:lang w:eastAsia="el-GR"/>
        </w:rPr>
        <w:t>to</w:t>
      </w:r>
      <w:r w:rsidR="00492D89">
        <w:rPr>
          <w:rFonts w:ascii="Times New Roman" w:hAnsi="Times New Roman" w:cs="Times New Roman"/>
          <w:sz w:val="24"/>
          <w:szCs w:val="24"/>
          <w:lang w:eastAsia="el-GR"/>
        </w:rPr>
        <w:t xml:space="preserve"> </w:t>
      </w:r>
      <w:r w:rsidR="00492D89" w:rsidRPr="00D515EA">
        <w:rPr>
          <w:rFonts w:ascii="Times New Roman" w:hAnsi="Times New Roman" w:cs="Times New Roman"/>
          <w:sz w:val="24"/>
          <w:szCs w:val="24"/>
          <w:lang w:eastAsia="el-GR"/>
        </w:rPr>
        <w:t>public and private health</w:t>
      </w:r>
      <w:r w:rsidR="00E56354">
        <w:rPr>
          <w:rFonts w:ascii="Times New Roman" w:hAnsi="Times New Roman" w:cs="Times New Roman"/>
          <w:sz w:val="24"/>
          <w:szCs w:val="24"/>
          <w:lang w:eastAsia="el-GR"/>
        </w:rPr>
        <w:t>care</w:t>
      </w:r>
      <w:r w:rsidR="00492D89" w:rsidRPr="00D515EA">
        <w:rPr>
          <w:rFonts w:ascii="Times New Roman" w:hAnsi="Times New Roman" w:cs="Times New Roman"/>
          <w:sz w:val="24"/>
          <w:szCs w:val="24"/>
          <w:lang w:eastAsia="el-GR"/>
        </w:rPr>
        <w:t xml:space="preserve"> expenditure in </w:t>
      </w:r>
      <w:r w:rsidR="00A15B8D" w:rsidRPr="00D515EA">
        <w:rPr>
          <w:rFonts w:ascii="Times New Roman" w:hAnsi="Times New Roman" w:cs="Times New Roman"/>
          <w:sz w:val="24"/>
          <w:szCs w:val="24"/>
          <w:lang w:eastAsia="el-GR"/>
        </w:rPr>
        <w:t>Greece</w:t>
      </w:r>
      <w:r w:rsidR="00A15B8D">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that </w:t>
      </w:r>
      <w:r w:rsidR="00E56354">
        <w:rPr>
          <w:rFonts w:ascii="Times New Roman" w:hAnsi="Times New Roman" w:cs="Times New Roman"/>
          <w:sz w:val="24"/>
          <w:szCs w:val="24"/>
          <w:lang w:eastAsia="el-GR"/>
        </w:rPr>
        <w:t xml:space="preserve">was expected </w:t>
      </w:r>
      <w:r w:rsidR="00492D89" w:rsidRPr="00D515EA">
        <w:rPr>
          <w:rFonts w:ascii="Times New Roman" w:hAnsi="Times New Roman" w:cs="Times New Roman"/>
          <w:sz w:val="24"/>
          <w:szCs w:val="24"/>
          <w:lang w:eastAsia="el-GR"/>
        </w:rPr>
        <w:t>to decline</w:t>
      </w:r>
      <w:r w:rsidR="00492D89">
        <w:rPr>
          <w:rFonts w:ascii="Times New Roman" w:hAnsi="Times New Roman" w:cs="Times New Roman"/>
          <w:sz w:val="24"/>
          <w:szCs w:val="24"/>
          <w:lang w:eastAsia="el-GR"/>
        </w:rPr>
        <w:t xml:space="preserve"> in view of </w:t>
      </w:r>
      <w:r w:rsidR="00492D89" w:rsidRPr="00D515EA">
        <w:rPr>
          <w:rFonts w:ascii="Times New Roman" w:hAnsi="Times New Roman" w:cs="Times New Roman"/>
          <w:sz w:val="24"/>
          <w:szCs w:val="24"/>
          <w:lang w:eastAsia="el-GR"/>
        </w:rPr>
        <w:t>the harsh economic conditions and austerity measures.</w:t>
      </w:r>
    </w:p>
    <w:p w:rsidR="00132C52" w:rsidRDefault="00B43E09" w:rsidP="00D515EA">
      <w:pPr>
        <w:spacing w:before="240" w:after="240" w:line="480" w:lineRule="auto"/>
        <w:jc w:val="both"/>
        <w:rPr>
          <w:rFonts w:ascii="Times New Roman" w:hAnsi="Times New Roman" w:cs="Times New Roman"/>
          <w:sz w:val="24"/>
          <w:szCs w:val="24"/>
          <w:lang w:eastAsia="el-GR"/>
        </w:rPr>
      </w:pPr>
      <w:r w:rsidRPr="00B43E09">
        <w:rPr>
          <w:rFonts w:ascii="Times New Roman" w:hAnsi="Times New Roman" w:cs="Times New Roman"/>
          <w:sz w:val="24"/>
          <w:szCs w:val="24"/>
          <w:lang w:eastAsia="el-GR"/>
        </w:rPr>
        <w:t>When it came to Greek</w:t>
      </w:r>
      <w:r w:rsidRPr="00AF602E">
        <w:rPr>
          <w:rFonts w:ascii="Times New Roman" w:hAnsi="Times New Roman" w:cs="Times New Roman"/>
          <w:sz w:val="24"/>
          <w:szCs w:val="24"/>
          <w:lang w:eastAsia="el-GR"/>
        </w:rPr>
        <w:t xml:space="preserve"> </w:t>
      </w:r>
      <w:r w:rsidR="00523B7C">
        <w:rPr>
          <w:rFonts w:ascii="Times New Roman" w:hAnsi="Times New Roman" w:cs="Times New Roman"/>
          <w:sz w:val="24"/>
          <w:szCs w:val="24"/>
          <w:lang w:eastAsia="el-GR"/>
        </w:rPr>
        <w:t xml:space="preserve">Greek </w:t>
      </w:r>
      <w:r w:rsidR="00A15B8D" w:rsidRPr="00D515EA">
        <w:rPr>
          <w:rFonts w:ascii="Times New Roman" w:hAnsi="Times New Roman" w:cs="Times New Roman"/>
          <w:sz w:val="24"/>
          <w:szCs w:val="24"/>
          <w:lang w:eastAsia="el-GR"/>
        </w:rPr>
        <w:t>hospitals</w:t>
      </w:r>
      <w:r w:rsidR="00A15B8D">
        <w:rPr>
          <w:rFonts w:ascii="Times New Roman" w:hAnsi="Times New Roman" w:cs="Times New Roman"/>
          <w:sz w:val="24"/>
          <w:szCs w:val="24"/>
          <w:lang w:eastAsia="el-GR"/>
        </w:rPr>
        <w:t>,</w:t>
      </w:r>
      <w:r w:rsidR="00A15B8D" w:rsidRPr="00D515EA">
        <w:rPr>
          <w:rFonts w:ascii="Times New Roman" w:eastAsia="Times New Roman" w:hAnsi="Times New Roman" w:cs="Times New Roman"/>
          <w:sz w:val="24"/>
          <w:szCs w:val="24"/>
          <w:lang w:eastAsia="el-GR"/>
        </w:rPr>
        <w:t xml:space="preserve"> their</w:t>
      </w:r>
      <w:r w:rsidR="00D515EA" w:rsidRPr="00D515EA">
        <w:rPr>
          <w:rFonts w:ascii="Times New Roman" w:eastAsia="Times New Roman" w:hAnsi="Times New Roman" w:cs="Times New Roman"/>
          <w:sz w:val="24"/>
          <w:szCs w:val="24"/>
          <w:lang w:eastAsia="el-GR"/>
        </w:rPr>
        <w:t xml:space="preserve"> organisational settings were </w:t>
      </w:r>
      <w:r w:rsidR="00523B7C">
        <w:rPr>
          <w:rFonts w:ascii="Times New Roman" w:hAnsi="Times New Roman" w:cs="Times New Roman"/>
          <w:sz w:val="24"/>
          <w:szCs w:val="24"/>
          <w:lang w:eastAsia="el-GR"/>
        </w:rPr>
        <w:t>plagued</w:t>
      </w:r>
      <w:r w:rsidR="00D515EA" w:rsidRPr="00D515EA">
        <w:rPr>
          <w:rFonts w:ascii="Times New Roman" w:eastAsia="Times New Roman" w:hAnsi="Times New Roman" w:cs="Times New Roman"/>
          <w:sz w:val="24"/>
          <w:szCs w:val="24"/>
          <w:lang w:eastAsia="el-GR"/>
        </w:rPr>
        <w:t xml:space="preserve"> by </w:t>
      </w:r>
      <w:r w:rsidR="00A15B8D">
        <w:rPr>
          <w:rFonts w:ascii="Times New Roman" w:hAnsi="Times New Roman" w:cs="Times New Roman"/>
          <w:sz w:val="24"/>
          <w:szCs w:val="24"/>
          <w:lang w:eastAsia="el-GR"/>
        </w:rPr>
        <w:t>cumbersome</w:t>
      </w:r>
      <w:r w:rsidR="00A15B8D" w:rsidRPr="00D515EA">
        <w:rPr>
          <w:rFonts w:ascii="Times New Roman" w:eastAsia="Times New Roman" w:hAnsi="Times New Roman" w:cs="Times New Roman"/>
          <w:sz w:val="24"/>
          <w:szCs w:val="24"/>
          <w:lang w:eastAsia="el-GR"/>
        </w:rPr>
        <w:t xml:space="preserve"> bureaucratic</w:t>
      </w:r>
      <w:r w:rsidR="00D515EA" w:rsidRPr="00D515EA">
        <w:rPr>
          <w:rFonts w:ascii="Times New Roman" w:eastAsia="Times New Roman" w:hAnsi="Times New Roman" w:cs="Times New Roman"/>
          <w:sz w:val="24"/>
          <w:szCs w:val="24"/>
          <w:lang w:eastAsia="el-GR"/>
        </w:rPr>
        <w:t xml:space="preserve"> procedures, </w:t>
      </w:r>
      <w:r w:rsidR="00523B7C">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informal</w:t>
      </w:r>
      <w:r w:rsidR="00523B7C">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payments</w:t>
      </w:r>
      <w:r w:rsidR="00523B7C">
        <w:rPr>
          <w:rFonts w:ascii="Times New Roman" w:eastAsia="Times New Roman" w:hAnsi="Times New Roman" w:cs="Times New Roman"/>
          <w:sz w:val="24"/>
          <w:szCs w:val="24"/>
          <w:lang w:eastAsia="el-GR"/>
        </w:rPr>
        <w:t xml:space="preserve"> to doctors</w:t>
      </w:r>
      <w:r>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and inefficiencies arising from poor management of personnel. </w:t>
      </w:r>
      <w:r w:rsidR="00132C52">
        <w:rPr>
          <w:rFonts w:ascii="Times New Roman" w:hAnsi="Times New Roman" w:cs="Times New Roman"/>
          <w:sz w:val="24"/>
          <w:szCs w:val="24"/>
          <w:lang w:eastAsia="el-GR"/>
        </w:rPr>
        <w:t xml:space="preserve">Under </w:t>
      </w:r>
      <w:r w:rsidR="00132C52" w:rsidRPr="00D515EA">
        <w:rPr>
          <w:rFonts w:ascii="Times New Roman" w:hAnsi="Times New Roman" w:cs="Times New Roman"/>
          <w:sz w:val="24"/>
          <w:szCs w:val="24"/>
          <w:lang w:eastAsia="el-GR"/>
        </w:rPr>
        <w:t xml:space="preserve">the recent austerity measures, most hospitals </w:t>
      </w:r>
      <w:r>
        <w:rPr>
          <w:rFonts w:ascii="Times New Roman" w:hAnsi="Times New Roman" w:cs="Times New Roman"/>
          <w:sz w:val="24"/>
          <w:szCs w:val="24"/>
          <w:lang w:eastAsia="el-GR"/>
        </w:rPr>
        <w:t xml:space="preserve">have </w:t>
      </w:r>
      <w:r w:rsidR="00132C52" w:rsidRPr="00D515EA">
        <w:rPr>
          <w:rFonts w:ascii="Times New Roman" w:hAnsi="Times New Roman" w:cs="Times New Roman"/>
          <w:sz w:val="24"/>
          <w:szCs w:val="24"/>
          <w:lang w:eastAsia="el-GR"/>
        </w:rPr>
        <w:t xml:space="preserve">suffered from underfinancing </w:t>
      </w:r>
      <w:r w:rsidR="00132C52">
        <w:rPr>
          <w:rFonts w:ascii="Times New Roman" w:hAnsi="Times New Roman" w:cs="Times New Roman"/>
          <w:sz w:val="24"/>
          <w:szCs w:val="24"/>
          <w:lang w:eastAsia="el-GR"/>
        </w:rPr>
        <w:t xml:space="preserve">owing </w:t>
      </w:r>
      <w:r w:rsidR="00132C52" w:rsidRPr="00D515EA">
        <w:rPr>
          <w:rFonts w:ascii="Times New Roman" w:hAnsi="Times New Roman" w:cs="Times New Roman"/>
          <w:sz w:val="24"/>
          <w:szCs w:val="24"/>
          <w:lang w:eastAsia="el-GR"/>
        </w:rPr>
        <w:t xml:space="preserve">to </w:t>
      </w:r>
      <w:r w:rsidR="00132C52">
        <w:rPr>
          <w:rFonts w:ascii="Times New Roman" w:hAnsi="Times New Roman" w:cs="Times New Roman"/>
          <w:sz w:val="24"/>
          <w:szCs w:val="24"/>
          <w:lang w:eastAsia="el-GR"/>
        </w:rPr>
        <w:t xml:space="preserve">budget cutbacks by </w:t>
      </w:r>
      <w:r>
        <w:rPr>
          <w:rFonts w:ascii="Times New Roman" w:hAnsi="Times New Roman" w:cs="Times New Roman"/>
          <w:sz w:val="24"/>
          <w:szCs w:val="24"/>
          <w:lang w:eastAsia="el-GR"/>
        </w:rPr>
        <w:t xml:space="preserve">40%, severe staffing shortages and </w:t>
      </w:r>
      <w:r w:rsidR="00132C52" w:rsidRPr="00D515EA">
        <w:rPr>
          <w:rFonts w:ascii="Times New Roman" w:hAnsi="Times New Roman" w:cs="Times New Roman"/>
          <w:sz w:val="24"/>
          <w:szCs w:val="24"/>
          <w:lang w:eastAsia="el-GR"/>
        </w:rPr>
        <w:t xml:space="preserve">lower </w:t>
      </w:r>
      <w:r w:rsidR="00116085" w:rsidRPr="00D515EA">
        <w:rPr>
          <w:rFonts w:ascii="Times New Roman" w:hAnsi="Times New Roman" w:cs="Times New Roman"/>
          <w:sz w:val="24"/>
          <w:szCs w:val="24"/>
          <w:lang w:eastAsia="el-GR"/>
        </w:rPr>
        <w:t>salaries</w:t>
      </w:r>
      <w:r w:rsidR="00132C52" w:rsidRPr="00D515EA">
        <w:rPr>
          <w:rFonts w:ascii="Times New Roman" w:hAnsi="Times New Roman" w:cs="Times New Roman"/>
          <w:sz w:val="24"/>
          <w:szCs w:val="24"/>
          <w:lang w:eastAsia="el-GR"/>
        </w:rPr>
        <w:t xml:space="preserve"> and poor living conditions </w:t>
      </w:r>
      <w:r w:rsidR="00132C52">
        <w:rPr>
          <w:rFonts w:ascii="Times New Roman" w:hAnsi="Times New Roman" w:cs="Times New Roman"/>
          <w:sz w:val="24"/>
          <w:szCs w:val="24"/>
          <w:lang w:eastAsia="el-GR"/>
        </w:rPr>
        <w:t xml:space="preserve">for medical personnel working </w:t>
      </w:r>
      <w:r w:rsidR="00132C52" w:rsidRPr="00D515EA">
        <w:rPr>
          <w:rFonts w:ascii="Times New Roman" w:hAnsi="Times New Roman" w:cs="Times New Roman"/>
          <w:sz w:val="24"/>
          <w:szCs w:val="24"/>
          <w:lang w:eastAsia="el-GR"/>
        </w:rPr>
        <w:t xml:space="preserve">in rural areas (Telloglou 2011, Kalafati 2012). At the end of 2010, the press reported that </w:t>
      </w:r>
      <w:r w:rsidR="00132C52">
        <w:rPr>
          <w:rFonts w:ascii="Times New Roman" w:hAnsi="Times New Roman" w:cs="Times New Roman"/>
          <w:sz w:val="24"/>
          <w:szCs w:val="24"/>
          <w:lang w:eastAsia="el-GR"/>
        </w:rPr>
        <w:t xml:space="preserve">the inability of hospitals to pay </w:t>
      </w:r>
      <w:r>
        <w:rPr>
          <w:rFonts w:ascii="Times New Roman" w:hAnsi="Times New Roman" w:cs="Times New Roman"/>
          <w:sz w:val="24"/>
          <w:szCs w:val="24"/>
          <w:lang w:eastAsia="el-GR"/>
        </w:rPr>
        <w:t xml:space="preserve">for purchased medical supplies </w:t>
      </w:r>
      <w:r w:rsidRPr="00E2428F">
        <w:rPr>
          <w:rFonts w:ascii="Times New Roman" w:hAnsi="Times New Roman" w:cs="Times New Roman"/>
          <w:sz w:val="24"/>
          <w:szCs w:val="24"/>
          <w:lang w:eastAsia="el-GR"/>
        </w:rPr>
        <w:t>had exasperated pharmaceutical companies to the point that they stopped providing</w:t>
      </w:r>
      <w:r w:rsidR="00E2428F" w:rsidRPr="00E2428F">
        <w:rPr>
          <w:rFonts w:ascii="Times New Roman" w:hAnsi="Times New Roman" w:cs="Times New Roman"/>
          <w:sz w:val="24"/>
          <w:szCs w:val="24"/>
          <w:lang w:eastAsia="el-GR"/>
        </w:rPr>
        <w:t xml:space="preserve"> their products.</w:t>
      </w:r>
      <w:r w:rsidRPr="00AF602E">
        <w:rPr>
          <w:rFonts w:ascii="Times New Roman" w:hAnsi="Times New Roman" w:cs="Times New Roman"/>
          <w:sz w:val="24"/>
          <w:szCs w:val="24"/>
          <w:lang w:eastAsia="el-GR"/>
        </w:rPr>
        <w:t xml:space="preserve"> </w:t>
      </w:r>
      <w:r w:rsidR="00132C52" w:rsidRPr="009B292A">
        <w:rPr>
          <w:rFonts w:ascii="Times New Roman" w:hAnsi="Times New Roman" w:cs="Times New Roman"/>
          <w:sz w:val="24"/>
          <w:szCs w:val="24"/>
          <w:lang w:eastAsia="el-GR"/>
        </w:rPr>
        <w:t>As a result</w:t>
      </w:r>
      <w:r w:rsidR="00132C52">
        <w:rPr>
          <w:rFonts w:ascii="Times New Roman" w:hAnsi="Times New Roman" w:cs="Times New Roman"/>
          <w:sz w:val="24"/>
          <w:szCs w:val="24"/>
          <w:lang w:eastAsia="el-GR"/>
        </w:rPr>
        <w:t>,</w:t>
      </w:r>
      <w:r w:rsidR="00132C52" w:rsidRPr="009B292A">
        <w:rPr>
          <w:rFonts w:ascii="Times New Roman" w:hAnsi="Times New Roman" w:cs="Times New Roman"/>
          <w:sz w:val="24"/>
          <w:szCs w:val="24"/>
          <w:lang w:eastAsia="el-GR"/>
        </w:rPr>
        <w:t xml:space="preserve"> nurses </w:t>
      </w:r>
      <w:r w:rsidR="00132C52">
        <w:rPr>
          <w:rFonts w:ascii="Times New Roman" w:hAnsi="Times New Roman" w:cs="Times New Roman"/>
          <w:sz w:val="24"/>
          <w:szCs w:val="24"/>
          <w:lang w:eastAsia="el-GR"/>
        </w:rPr>
        <w:t xml:space="preserve">had been instructed to </w:t>
      </w:r>
      <w:r w:rsidR="00132C52" w:rsidRPr="009B292A">
        <w:rPr>
          <w:rFonts w:ascii="Times New Roman" w:hAnsi="Times New Roman" w:cs="Times New Roman"/>
          <w:sz w:val="24"/>
          <w:szCs w:val="24"/>
          <w:lang w:eastAsia="el-GR"/>
        </w:rPr>
        <w:t>suggest</w:t>
      </w:r>
      <w:r w:rsidR="00132C52">
        <w:rPr>
          <w:rFonts w:ascii="Times New Roman" w:hAnsi="Times New Roman" w:cs="Times New Roman"/>
          <w:sz w:val="24"/>
          <w:szCs w:val="24"/>
          <w:lang w:eastAsia="el-GR"/>
        </w:rPr>
        <w:t xml:space="preserve"> to relatives and friends visiting in-hospital </w:t>
      </w:r>
      <w:r w:rsidR="00132C52" w:rsidRPr="009B292A">
        <w:rPr>
          <w:rFonts w:ascii="Times New Roman" w:hAnsi="Times New Roman" w:cs="Times New Roman"/>
          <w:sz w:val="24"/>
          <w:szCs w:val="24"/>
          <w:lang w:eastAsia="el-GR"/>
        </w:rPr>
        <w:t>patients</w:t>
      </w:r>
      <w:r w:rsidR="00132C52">
        <w:rPr>
          <w:rFonts w:ascii="Times New Roman" w:hAnsi="Times New Roman" w:cs="Times New Roman"/>
          <w:sz w:val="24"/>
          <w:szCs w:val="24"/>
          <w:lang w:eastAsia="el-GR"/>
        </w:rPr>
        <w:t xml:space="preserve"> that they </w:t>
      </w:r>
      <w:r w:rsidR="00132C52" w:rsidRPr="00D515EA">
        <w:rPr>
          <w:rFonts w:ascii="Times New Roman" w:hAnsi="Times New Roman" w:cs="Times New Roman"/>
          <w:sz w:val="24"/>
          <w:szCs w:val="24"/>
          <w:lang w:eastAsia="el-GR"/>
        </w:rPr>
        <w:t xml:space="preserve">bring </w:t>
      </w:r>
      <w:r w:rsidR="00132C52">
        <w:rPr>
          <w:rFonts w:ascii="Times New Roman" w:hAnsi="Times New Roman" w:cs="Times New Roman"/>
          <w:sz w:val="24"/>
          <w:szCs w:val="24"/>
          <w:lang w:eastAsia="el-GR"/>
        </w:rPr>
        <w:t xml:space="preserve">along </w:t>
      </w:r>
      <w:r w:rsidR="00DE2A53">
        <w:rPr>
          <w:rFonts w:ascii="Times New Roman" w:hAnsi="Times New Roman" w:cs="Times New Roman"/>
          <w:sz w:val="24"/>
          <w:szCs w:val="24"/>
          <w:lang w:eastAsia="el-GR"/>
        </w:rPr>
        <w:t xml:space="preserve">healthcare </w:t>
      </w:r>
      <w:r w:rsidR="00E2428F">
        <w:rPr>
          <w:rFonts w:ascii="Times New Roman" w:hAnsi="Times New Roman" w:cs="Times New Roman"/>
          <w:sz w:val="24"/>
          <w:szCs w:val="24"/>
          <w:lang w:eastAsia="el-GR"/>
        </w:rPr>
        <w:t>supplies</w:t>
      </w:r>
      <w:r w:rsidR="00132C52">
        <w:rPr>
          <w:rFonts w:ascii="Times New Roman" w:hAnsi="Times New Roman" w:cs="Times New Roman"/>
          <w:sz w:val="24"/>
          <w:szCs w:val="24"/>
          <w:lang w:eastAsia="el-GR"/>
        </w:rPr>
        <w:t>,</w:t>
      </w:r>
      <w:r w:rsidR="00132C52" w:rsidRPr="00D515EA">
        <w:rPr>
          <w:rFonts w:ascii="Times New Roman" w:hAnsi="Times New Roman" w:cs="Times New Roman"/>
          <w:sz w:val="24"/>
          <w:szCs w:val="24"/>
          <w:lang w:eastAsia="el-GR"/>
        </w:rPr>
        <w:t xml:space="preserve"> such as gauze bandages, </w:t>
      </w:r>
      <w:r w:rsidR="00132C52">
        <w:rPr>
          <w:rFonts w:ascii="Times New Roman" w:hAnsi="Times New Roman" w:cs="Times New Roman"/>
          <w:sz w:val="24"/>
          <w:szCs w:val="24"/>
          <w:lang w:eastAsia="el-GR"/>
        </w:rPr>
        <w:t xml:space="preserve">disposable </w:t>
      </w:r>
      <w:r w:rsidR="00132C52" w:rsidRPr="00D515EA">
        <w:rPr>
          <w:rFonts w:ascii="Times New Roman" w:hAnsi="Times New Roman" w:cs="Times New Roman"/>
          <w:sz w:val="24"/>
          <w:szCs w:val="24"/>
          <w:lang w:eastAsia="el-GR"/>
        </w:rPr>
        <w:t>gloves</w:t>
      </w:r>
      <w:r w:rsidR="00132C52">
        <w:rPr>
          <w:rFonts w:ascii="Times New Roman" w:hAnsi="Times New Roman" w:cs="Times New Roman"/>
          <w:sz w:val="24"/>
          <w:szCs w:val="24"/>
          <w:lang w:eastAsia="el-GR"/>
        </w:rPr>
        <w:t>,</w:t>
      </w:r>
      <w:r w:rsidR="00132C52" w:rsidRPr="00D515EA">
        <w:rPr>
          <w:rFonts w:ascii="Times New Roman" w:hAnsi="Times New Roman" w:cs="Times New Roman"/>
          <w:sz w:val="24"/>
          <w:szCs w:val="24"/>
          <w:lang w:eastAsia="el-GR"/>
        </w:rPr>
        <w:t xml:space="preserve"> and antiseptics (Karamanoli, 2011).</w:t>
      </w:r>
      <w:r w:rsidR="00DE2A53">
        <w:rPr>
          <w:rFonts w:ascii="Times New Roman" w:hAnsi="Times New Roman" w:cs="Times New Roman"/>
          <w:sz w:val="24"/>
          <w:szCs w:val="24"/>
          <w:lang w:eastAsia="el-GR"/>
        </w:rPr>
        <w:t xml:space="preserve"> S</w:t>
      </w:r>
      <w:r w:rsidR="00132C52">
        <w:rPr>
          <w:rFonts w:ascii="Times New Roman" w:hAnsi="Times New Roman" w:cs="Times New Roman"/>
          <w:sz w:val="24"/>
          <w:szCs w:val="24"/>
          <w:lang w:eastAsia="el-GR"/>
        </w:rPr>
        <w:t xml:space="preserve">ome </w:t>
      </w:r>
      <w:r w:rsidR="00132C52" w:rsidRPr="00D515EA">
        <w:rPr>
          <w:rFonts w:ascii="Times New Roman" w:hAnsi="Times New Roman" w:cs="Times New Roman"/>
          <w:sz w:val="24"/>
          <w:szCs w:val="24"/>
          <w:lang w:eastAsia="el-GR"/>
        </w:rPr>
        <w:t xml:space="preserve">hospitals closed </w:t>
      </w:r>
      <w:r w:rsidR="00132C52">
        <w:rPr>
          <w:rFonts w:ascii="Times New Roman" w:hAnsi="Times New Roman" w:cs="Times New Roman"/>
          <w:sz w:val="24"/>
          <w:szCs w:val="24"/>
          <w:lang w:eastAsia="el-GR"/>
        </w:rPr>
        <w:t xml:space="preserve">down one after another </w:t>
      </w:r>
      <w:r w:rsidR="00132C52" w:rsidRPr="00D515EA">
        <w:rPr>
          <w:rFonts w:ascii="Times New Roman" w:hAnsi="Times New Roman" w:cs="Times New Roman"/>
          <w:sz w:val="24"/>
          <w:szCs w:val="24"/>
          <w:lang w:eastAsia="el-GR"/>
        </w:rPr>
        <w:t xml:space="preserve">for a </w:t>
      </w:r>
      <w:r w:rsidR="00132C52">
        <w:rPr>
          <w:rFonts w:ascii="Times New Roman" w:hAnsi="Times New Roman" w:cs="Times New Roman"/>
          <w:sz w:val="24"/>
          <w:szCs w:val="24"/>
          <w:lang w:eastAsia="el-GR"/>
        </w:rPr>
        <w:t xml:space="preserve">number </w:t>
      </w:r>
      <w:r w:rsidR="00132C52" w:rsidRPr="00D515EA">
        <w:rPr>
          <w:rFonts w:ascii="Times New Roman" w:hAnsi="Times New Roman" w:cs="Times New Roman"/>
          <w:sz w:val="24"/>
          <w:szCs w:val="24"/>
          <w:lang w:eastAsia="el-GR"/>
        </w:rPr>
        <w:t xml:space="preserve">of weeks due to </w:t>
      </w:r>
      <w:r w:rsidR="00132C52">
        <w:rPr>
          <w:rFonts w:ascii="Times New Roman" w:hAnsi="Times New Roman" w:cs="Times New Roman"/>
          <w:sz w:val="24"/>
          <w:szCs w:val="24"/>
          <w:lang w:eastAsia="el-GR"/>
        </w:rPr>
        <w:t xml:space="preserve">a dearth in </w:t>
      </w:r>
      <w:r w:rsidR="00132C52" w:rsidRPr="00D515EA">
        <w:rPr>
          <w:rFonts w:ascii="Times New Roman" w:hAnsi="Times New Roman" w:cs="Times New Roman"/>
          <w:sz w:val="24"/>
          <w:szCs w:val="24"/>
          <w:lang w:eastAsia="el-GR"/>
        </w:rPr>
        <w:t xml:space="preserve">basic </w:t>
      </w:r>
      <w:r w:rsidR="00132C52">
        <w:rPr>
          <w:rFonts w:ascii="Times New Roman" w:hAnsi="Times New Roman" w:cs="Times New Roman"/>
          <w:sz w:val="24"/>
          <w:szCs w:val="24"/>
          <w:lang w:eastAsia="el-GR"/>
        </w:rPr>
        <w:t xml:space="preserve">supplies and channelled </w:t>
      </w:r>
      <w:r w:rsidR="00132C52" w:rsidRPr="00D515EA">
        <w:rPr>
          <w:rFonts w:ascii="Times New Roman" w:hAnsi="Times New Roman" w:cs="Times New Roman"/>
          <w:sz w:val="24"/>
          <w:szCs w:val="24"/>
          <w:lang w:eastAsia="el-GR"/>
        </w:rPr>
        <w:t xml:space="preserve">patients to other healthcare organisations. </w:t>
      </w:r>
      <w:r w:rsidR="00132C52">
        <w:rPr>
          <w:rFonts w:ascii="Times New Roman" w:hAnsi="Times New Roman" w:cs="Times New Roman"/>
          <w:sz w:val="24"/>
          <w:szCs w:val="24"/>
          <w:lang w:eastAsia="el-GR"/>
        </w:rPr>
        <w:t xml:space="preserve">That came as no surprise since closures and mergers of clinics had been one of the authorities’ priorities since </w:t>
      </w:r>
      <w:r w:rsidR="00132C52" w:rsidRPr="00D515EA">
        <w:rPr>
          <w:rFonts w:ascii="Times New Roman" w:hAnsi="Times New Roman" w:cs="Times New Roman"/>
          <w:sz w:val="24"/>
          <w:szCs w:val="24"/>
          <w:lang w:eastAsia="el-GR"/>
        </w:rPr>
        <w:t xml:space="preserve">2011 </w:t>
      </w:r>
      <w:r w:rsidR="00CF1916">
        <w:rPr>
          <w:rFonts w:ascii="Times New Roman" w:hAnsi="Times New Roman" w:cs="Times New Roman"/>
          <w:sz w:val="24"/>
          <w:szCs w:val="24"/>
          <w:lang w:eastAsia="el-GR"/>
        </w:rPr>
        <w:t xml:space="preserve">so as </w:t>
      </w:r>
      <w:r w:rsidR="00173FA7">
        <w:rPr>
          <w:rFonts w:ascii="Times New Roman" w:hAnsi="Times New Roman" w:cs="Times New Roman"/>
          <w:sz w:val="24"/>
          <w:szCs w:val="24"/>
          <w:lang w:eastAsia="el-GR"/>
        </w:rPr>
        <w:t xml:space="preserve">to </w:t>
      </w:r>
      <w:r w:rsidR="0017244A" w:rsidRPr="000711F7">
        <w:rPr>
          <w:rFonts w:ascii="Times New Roman" w:hAnsi="Times New Roman" w:cs="Times New Roman"/>
          <w:sz w:val="24"/>
          <w:szCs w:val="24"/>
          <w:lang w:eastAsia="el-GR"/>
        </w:rPr>
        <w:t>lower</w:t>
      </w:r>
      <w:r w:rsidR="00132C52" w:rsidRPr="000711F7">
        <w:rPr>
          <w:rFonts w:ascii="Times New Roman" w:hAnsi="Times New Roman" w:cs="Times New Roman"/>
          <w:sz w:val="24"/>
          <w:szCs w:val="24"/>
          <w:lang w:eastAsia="el-GR"/>
        </w:rPr>
        <w:t xml:space="preserve"> hospital</w:t>
      </w:r>
      <w:r w:rsidR="00132C52" w:rsidRPr="00D515EA">
        <w:rPr>
          <w:rFonts w:ascii="Times New Roman" w:hAnsi="Times New Roman" w:cs="Times New Roman"/>
          <w:sz w:val="24"/>
          <w:szCs w:val="24"/>
          <w:lang w:eastAsia="el-GR"/>
        </w:rPr>
        <w:t xml:space="preserve"> deficits and recurrent costs (Kaitelidou and Kouli 2012, Polyzos et al., 2013).</w:t>
      </w:r>
    </w:p>
    <w:p w:rsidR="00132C52" w:rsidRPr="00D515EA" w:rsidRDefault="00132C52" w:rsidP="00132C52">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In 2011</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Greece had 6.1 practising physicians per 1,000 inhabitants, bringing the country to </w:t>
      </w:r>
      <w:r>
        <w:rPr>
          <w:rFonts w:ascii="Times New Roman" w:hAnsi="Times New Roman" w:cs="Times New Roman"/>
          <w:sz w:val="24"/>
          <w:szCs w:val="24"/>
          <w:lang w:eastAsia="el-GR"/>
        </w:rPr>
        <w:t xml:space="preserve">rank first </w:t>
      </w:r>
      <w:r w:rsidRPr="00D515EA">
        <w:rPr>
          <w:rFonts w:ascii="Times New Roman" w:hAnsi="Times New Roman" w:cs="Times New Roman"/>
          <w:sz w:val="24"/>
          <w:szCs w:val="24"/>
          <w:lang w:eastAsia="el-GR"/>
        </w:rPr>
        <w:t xml:space="preserve">among OECD members (OECD, 2013). </w:t>
      </w:r>
      <w:r>
        <w:rPr>
          <w:rFonts w:ascii="Times New Roman" w:hAnsi="Times New Roman" w:cs="Times New Roman"/>
          <w:sz w:val="24"/>
          <w:szCs w:val="24"/>
          <w:lang w:eastAsia="el-GR"/>
        </w:rPr>
        <w:t>Still, m</w:t>
      </w:r>
      <w:r w:rsidRPr="00D515EA">
        <w:rPr>
          <w:rFonts w:ascii="Times New Roman" w:hAnsi="Times New Roman" w:cs="Times New Roman"/>
          <w:sz w:val="24"/>
          <w:szCs w:val="24"/>
          <w:lang w:eastAsia="el-GR"/>
        </w:rPr>
        <w:t xml:space="preserve">any </w:t>
      </w:r>
      <w:r>
        <w:rPr>
          <w:rFonts w:ascii="Times New Roman" w:hAnsi="Times New Roman" w:cs="Times New Roman"/>
          <w:sz w:val="24"/>
          <w:szCs w:val="24"/>
          <w:lang w:eastAsia="el-GR"/>
        </w:rPr>
        <w:t xml:space="preserve">were the </w:t>
      </w:r>
      <w:r w:rsidRPr="00D515EA">
        <w:rPr>
          <w:rFonts w:ascii="Times New Roman" w:hAnsi="Times New Roman" w:cs="Times New Roman"/>
          <w:sz w:val="24"/>
          <w:szCs w:val="24"/>
          <w:lang w:eastAsia="el-GR"/>
        </w:rPr>
        <w:lastRenderedPageBreak/>
        <w:t xml:space="preserve">doctors </w:t>
      </w:r>
      <w:r>
        <w:rPr>
          <w:rFonts w:ascii="Times New Roman" w:hAnsi="Times New Roman" w:cs="Times New Roman"/>
          <w:sz w:val="24"/>
          <w:szCs w:val="24"/>
          <w:lang w:eastAsia="el-GR"/>
        </w:rPr>
        <w:t xml:space="preserve">who </w:t>
      </w:r>
      <w:r w:rsidR="00A15B8D" w:rsidRPr="00D515EA">
        <w:rPr>
          <w:rFonts w:ascii="Times New Roman" w:hAnsi="Times New Roman" w:cs="Times New Roman"/>
          <w:sz w:val="24"/>
          <w:szCs w:val="24"/>
          <w:lang w:eastAsia="el-GR"/>
        </w:rPr>
        <w:t>remain</w:t>
      </w:r>
      <w:r w:rsidR="00A15B8D">
        <w:rPr>
          <w:rFonts w:ascii="Times New Roman" w:hAnsi="Times New Roman" w:cs="Times New Roman"/>
          <w:sz w:val="24"/>
          <w:szCs w:val="24"/>
          <w:lang w:eastAsia="el-GR"/>
        </w:rPr>
        <w:t>ed without</w:t>
      </w:r>
      <w:r>
        <w:rPr>
          <w:rFonts w:ascii="Times New Roman" w:hAnsi="Times New Roman" w:cs="Times New Roman"/>
          <w:sz w:val="24"/>
          <w:szCs w:val="24"/>
          <w:lang w:eastAsia="el-GR"/>
        </w:rPr>
        <w:t xml:space="preserve"> employment </w:t>
      </w:r>
      <w:r w:rsidRPr="00D515EA">
        <w:rPr>
          <w:rFonts w:ascii="Times New Roman" w:hAnsi="Times New Roman" w:cs="Times New Roman"/>
          <w:sz w:val="24"/>
          <w:szCs w:val="24"/>
          <w:lang w:eastAsia="el-GR"/>
        </w:rPr>
        <w:t xml:space="preserve">due to oversupply and the limited </w:t>
      </w:r>
      <w:r>
        <w:rPr>
          <w:rFonts w:ascii="Times New Roman" w:hAnsi="Times New Roman" w:cs="Times New Roman"/>
          <w:sz w:val="24"/>
          <w:szCs w:val="24"/>
          <w:lang w:eastAsia="el-GR"/>
        </w:rPr>
        <w:t xml:space="preserve">number of </w:t>
      </w:r>
      <w:r w:rsidRPr="00D515EA">
        <w:rPr>
          <w:rFonts w:ascii="Times New Roman" w:hAnsi="Times New Roman" w:cs="Times New Roman"/>
          <w:sz w:val="24"/>
          <w:szCs w:val="24"/>
          <w:lang w:eastAsia="el-GR"/>
        </w:rPr>
        <w:t>positions in the</w:t>
      </w:r>
      <w:r w:rsidR="00CD5210">
        <w:rPr>
          <w:rFonts w:ascii="Times New Roman" w:hAnsi="Times New Roman" w:cs="Times New Roman"/>
          <w:sz w:val="24"/>
          <w:szCs w:val="24"/>
          <w:lang w:eastAsia="el-GR"/>
        </w:rPr>
        <w:t xml:space="preserve"> state</w:t>
      </w:r>
      <w:r w:rsidRPr="00D515EA">
        <w:rPr>
          <w:rFonts w:ascii="Times New Roman" w:hAnsi="Times New Roman" w:cs="Times New Roman"/>
          <w:sz w:val="24"/>
          <w:szCs w:val="24"/>
          <w:lang w:eastAsia="el-GR"/>
        </w:rPr>
        <w:t xml:space="preserve"> hospitals of large </w:t>
      </w:r>
      <w:r>
        <w:rPr>
          <w:rFonts w:ascii="Times New Roman" w:hAnsi="Times New Roman" w:cs="Times New Roman"/>
          <w:sz w:val="24"/>
          <w:szCs w:val="24"/>
          <w:lang w:eastAsia="el-GR"/>
        </w:rPr>
        <w:t>urban centres</w:t>
      </w:r>
      <w:r w:rsidRPr="00D515EA">
        <w:rPr>
          <w:rFonts w:ascii="Times New Roman" w:hAnsi="Times New Roman" w:cs="Times New Roman"/>
          <w:sz w:val="24"/>
          <w:szCs w:val="24"/>
          <w:lang w:eastAsia="el-GR"/>
        </w:rPr>
        <w:t xml:space="preserve"> (Kentikelenis and Papanicolas, 2011)</w:t>
      </w:r>
      <w:r w:rsidR="00CD5210">
        <w:rPr>
          <w:rFonts w:ascii="Times New Roman" w:hAnsi="Times New Roman" w:cs="Times New Roman"/>
          <w:sz w:val="24"/>
          <w:szCs w:val="24"/>
          <w:lang w:eastAsia="el-GR"/>
        </w:rPr>
        <w:t xml:space="preserve">. A </w:t>
      </w:r>
      <w:r>
        <w:rPr>
          <w:rFonts w:ascii="Times New Roman" w:hAnsi="Times New Roman" w:cs="Times New Roman"/>
          <w:sz w:val="24"/>
          <w:szCs w:val="24"/>
          <w:lang w:eastAsia="el-GR"/>
        </w:rPr>
        <w:t>number of medical practitioners turn</w:t>
      </w:r>
      <w:r w:rsidR="00CD5210">
        <w:rPr>
          <w:rFonts w:ascii="Times New Roman" w:hAnsi="Times New Roman" w:cs="Times New Roman"/>
          <w:sz w:val="24"/>
          <w:szCs w:val="24"/>
          <w:lang w:eastAsia="el-GR"/>
        </w:rPr>
        <w:t>ed</w:t>
      </w:r>
      <w:r>
        <w:rPr>
          <w:rFonts w:ascii="Times New Roman" w:hAnsi="Times New Roman" w:cs="Times New Roman"/>
          <w:sz w:val="24"/>
          <w:szCs w:val="24"/>
          <w:lang w:eastAsia="el-GR"/>
        </w:rPr>
        <w:t xml:space="preserve"> to </w:t>
      </w:r>
      <w:r w:rsidRPr="00D515EA">
        <w:rPr>
          <w:rFonts w:ascii="Times New Roman" w:hAnsi="Times New Roman" w:cs="Times New Roman"/>
          <w:sz w:val="24"/>
          <w:szCs w:val="24"/>
          <w:lang w:eastAsia="el-GR"/>
        </w:rPr>
        <w:t xml:space="preserve">the private sector </w:t>
      </w:r>
      <w:r w:rsidR="00A15B8D">
        <w:rPr>
          <w:rFonts w:ascii="Times New Roman" w:hAnsi="Times New Roman" w:cs="Times New Roman"/>
          <w:sz w:val="24"/>
          <w:szCs w:val="24"/>
          <w:lang w:eastAsia="el-GR"/>
        </w:rPr>
        <w:t>which</w:t>
      </w:r>
      <w:r w:rsidR="00A15B8D" w:rsidRPr="00DB4C37">
        <w:rPr>
          <w:rFonts w:ascii="Times New Roman" w:hAnsi="Times New Roman" w:cs="Times New Roman"/>
          <w:sz w:val="24"/>
          <w:szCs w:val="24"/>
        </w:rPr>
        <w:t xml:space="preserve"> beckon</w:t>
      </w:r>
      <w:r w:rsidR="00A15B8D">
        <w:rPr>
          <w:rFonts w:ascii="Times New Roman" w:hAnsi="Times New Roman" w:cs="Times New Roman"/>
          <w:sz w:val="24"/>
          <w:szCs w:val="24"/>
        </w:rPr>
        <w:t>ed</w:t>
      </w:r>
      <w:r w:rsidR="005006A1">
        <w:rPr>
          <w:rFonts w:ascii="Times New Roman" w:hAnsi="Times New Roman" w:cs="Times New Roman"/>
          <w:sz w:val="24"/>
          <w:szCs w:val="24"/>
        </w:rPr>
        <w:t xml:space="preserve"> with higher financial rewards</w:t>
      </w:r>
      <w:r>
        <w:rPr>
          <w:rFonts w:ascii="Times New Roman" w:hAnsi="Times New Roman" w:cs="Times New Roman"/>
          <w:sz w:val="24"/>
          <w:szCs w:val="24"/>
          <w:lang w:eastAsia="el-GR"/>
        </w:rPr>
        <w:t xml:space="preserve">. Nevertheless, it should be noted that the picture of limited demand and excessive supply of medical doctors in public hospital posts is somewhat misleading. Research </w:t>
      </w:r>
      <w:r w:rsidR="0043253A">
        <w:rPr>
          <w:rFonts w:ascii="Times New Roman" w:hAnsi="Times New Roman" w:cs="Times New Roman"/>
          <w:sz w:val="24"/>
          <w:szCs w:val="24"/>
          <w:lang w:eastAsia="el-GR"/>
        </w:rPr>
        <w:t>by Kalogeropoulos and Gregou (</w:t>
      </w:r>
      <w:r w:rsidRPr="00D515EA">
        <w:rPr>
          <w:rFonts w:ascii="Times New Roman" w:hAnsi="Times New Roman" w:cs="Times New Roman"/>
          <w:sz w:val="24"/>
          <w:szCs w:val="24"/>
          <w:lang w:eastAsia="el-GR"/>
        </w:rPr>
        <w:t>2006)</w:t>
      </w:r>
      <w:r>
        <w:rPr>
          <w:rFonts w:ascii="Times New Roman" w:hAnsi="Times New Roman" w:cs="Times New Roman"/>
          <w:sz w:val="24"/>
          <w:szCs w:val="24"/>
          <w:lang w:eastAsia="el-GR"/>
        </w:rPr>
        <w:t xml:space="preserve"> estimated </w:t>
      </w:r>
      <w:r w:rsidRPr="00D515EA">
        <w:rPr>
          <w:rFonts w:ascii="Times New Roman" w:hAnsi="Times New Roman" w:cs="Times New Roman"/>
          <w:sz w:val="24"/>
          <w:szCs w:val="24"/>
          <w:lang w:eastAsia="el-GR"/>
        </w:rPr>
        <w:t xml:space="preserve">that </w:t>
      </w:r>
      <w:r>
        <w:rPr>
          <w:rFonts w:ascii="Times New Roman" w:hAnsi="Times New Roman" w:cs="Times New Roman"/>
          <w:sz w:val="24"/>
          <w:szCs w:val="24"/>
          <w:lang w:eastAsia="el-GR"/>
        </w:rPr>
        <w:t xml:space="preserve">only </w:t>
      </w:r>
      <w:r w:rsidRPr="00D515EA">
        <w:rPr>
          <w:rFonts w:ascii="Times New Roman" w:hAnsi="Times New Roman" w:cs="Times New Roman"/>
          <w:sz w:val="24"/>
          <w:szCs w:val="24"/>
          <w:lang w:eastAsia="el-GR"/>
        </w:rPr>
        <w:t xml:space="preserve">less than </w:t>
      </w:r>
      <w:r w:rsidR="00A15B8D" w:rsidRPr="00D515EA">
        <w:rPr>
          <w:rFonts w:ascii="Times New Roman" w:hAnsi="Times New Roman" w:cs="Times New Roman"/>
          <w:sz w:val="24"/>
          <w:szCs w:val="24"/>
          <w:lang w:eastAsia="el-GR"/>
        </w:rPr>
        <w:t>half</w:t>
      </w:r>
      <w:r w:rsidR="00A15B8D" w:rsidRPr="009B292A">
        <w:rPr>
          <w:rFonts w:ascii="Times New Roman" w:hAnsi="Times New Roman" w:cs="Times New Roman"/>
          <w:sz w:val="24"/>
          <w:szCs w:val="24"/>
          <w:lang w:eastAsia="el-GR"/>
        </w:rPr>
        <w:t xml:space="preserve"> of</w:t>
      </w:r>
      <w:r w:rsidRPr="00D515EA">
        <w:rPr>
          <w:rFonts w:ascii="Times New Roman" w:hAnsi="Times New Roman" w:cs="Times New Roman"/>
          <w:sz w:val="24"/>
          <w:szCs w:val="24"/>
          <w:lang w:eastAsia="el-GR"/>
        </w:rPr>
        <w:t xml:space="preserve"> the authori</w:t>
      </w:r>
      <w:r w:rsidR="00F07FD3">
        <w:rPr>
          <w:rFonts w:ascii="Times New Roman" w:hAnsi="Times New Roman" w:cs="Times New Roman"/>
          <w:sz w:val="24"/>
          <w:szCs w:val="24"/>
          <w:lang w:eastAsia="el-GR"/>
        </w:rPr>
        <w:t>s</w:t>
      </w:r>
      <w:r w:rsidRPr="00D515EA">
        <w:rPr>
          <w:rFonts w:ascii="Times New Roman" w:hAnsi="Times New Roman" w:cs="Times New Roman"/>
          <w:sz w:val="24"/>
          <w:szCs w:val="24"/>
          <w:lang w:eastAsia="el-GR"/>
        </w:rPr>
        <w:t xml:space="preserve">ed medical positions </w:t>
      </w:r>
      <w:r>
        <w:rPr>
          <w:rFonts w:ascii="Times New Roman" w:hAnsi="Times New Roman" w:cs="Times New Roman"/>
          <w:sz w:val="24"/>
          <w:szCs w:val="24"/>
          <w:lang w:eastAsia="el-GR"/>
        </w:rPr>
        <w:t xml:space="preserve">in the public sector were </w:t>
      </w:r>
      <w:r w:rsidRPr="00D515EA">
        <w:rPr>
          <w:rFonts w:ascii="Times New Roman" w:hAnsi="Times New Roman" w:cs="Times New Roman"/>
          <w:sz w:val="24"/>
          <w:szCs w:val="24"/>
          <w:lang w:eastAsia="el-GR"/>
        </w:rPr>
        <w:t>actually filled</w:t>
      </w:r>
      <w:r>
        <w:rPr>
          <w:rFonts w:ascii="Times New Roman" w:hAnsi="Times New Roman" w:cs="Times New Roman"/>
          <w:sz w:val="24"/>
          <w:szCs w:val="24"/>
          <w:lang w:eastAsia="el-GR"/>
        </w:rPr>
        <w:t xml:space="preserve">. </w:t>
      </w:r>
      <w:r w:rsidRPr="000711F7">
        <w:rPr>
          <w:rFonts w:ascii="Times New Roman" w:hAnsi="Times New Roman" w:cs="Times New Roman"/>
          <w:sz w:val="24"/>
          <w:szCs w:val="24"/>
          <w:lang w:eastAsia="el-GR"/>
        </w:rPr>
        <w:t xml:space="preserve">The remaining posts </w:t>
      </w:r>
      <w:r w:rsidR="00A15B8D" w:rsidRPr="000711F7">
        <w:rPr>
          <w:rFonts w:ascii="Times New Roman" w:hAnsi="Times New Roman" w:cs="Times New Roman"/>
          <w:sz w:val="24"/>
          <w:szCs w:val="24"/>
          <w:lang w:eastAsia="el-GR"/>
        </w:rPr>
        <w:t>stayed</w:t>
      </w:r>
      <w:r w:rsidR="00A15B8D" w:rsidRPr="00D515EA">
        <w:rPr>
          <w:rFonts w:ascii="Times New Roman" w:hAnsi="Times New Roman" w:cs="Times New Roman"/>
          <w:sz w:val="24"/>
          <w:szCs w:val="24"/>
          <w:lang w:eastAsia="el-GR"/>
        </w:rPr>
        <w:t xml:space="preserve"> vacant</w:t>
      </w:r>
      <w:r>
        <w:rPr>
          <w:rFonts w:ascii="Times New Roman" w:hAnsi="Times New Roman" w:cs="Times New Roman"/>
          <w:sz w:val="24"/>
          <w:szCs w:val="24"/>
          <w:lang w:eastAsia="el-GR"/>
        </w:rPr>
        <w:t xml:space="preserve"> and only certain vital posts and shortages </w:t>
      </w:r>
      <w:r w:rsidRPr="00D515EA">
        <w:rPr>
          <w:rFonts w:ascii="Times New Roman" w:hAnsi="Times New Roman" w:cs="Times New Roman"/>
          <w:sz w:val="24"/>
          <w:szCs w:val="24"/>
          <w:lang w:eastAsia="el-GR"/>
        </w:rPr>
        <w:t xml:space="preserve">in the rural areas and in certain </w:t>
      </w:r>
      <w:r>
        <w:rPr>
          <w:rFonts w:ascii="Times New Roman" w:hAnsi="Times New Roman" w:cs="Times New Roman"/>
          <w:sz w:val="24"/>
          <w:szCs w:val="24"/>
          <w:lang w:eastAsia="el-GR"/>
        </w:rPr>
        <w:t xml:space="preserve">laboratory </w:t>
      </w:r>
      <w:r w:rsidRPr="00D515EA">
        <w:rPr>
          <w:rFonts w:ascii="Times New Roman" w:hAnsi="Times New Roman" w:cs="Times New Roman"/>
          <w:sz w:val="24"/>
          <w:szCs w:val="24"/>
          <w:lang w:eastAsia="el-GR"/>
        </w:rPr>
        <w:t xml:space="preserve">specialties </w:t>
      </w:r>
      <w:r>
        <w:rPr>
          <w:rFonts w:ascii="Times New Roman" w:hAnsi="Times New Roman" w:cs="Times New Roman"/>
          <w:sz w:val="24"/>
          <w:szCs w:val="24"/>
          <w:lang w:eastAsia="el-GR"/>
        </w:rPr>
        <w:t xml:space="preserve">in hospitals and clinics were actually met. </w:t>
      </w:r>
      <w:r w:rsidRPr="00D515EA">
        <w:rPr>
          <w:rFonts w:ascii="Times New Roman" w:hAnsi="Times New Roman" w:cs="Times New Roman"/>
          <w:sz w:val="24"/>
          <w:szCs w:val="24"/>
          <w:lang w:eastAsia="el-GR"/>
        </w:rPr>
        <w:t xml:space="preserve">Another paradox </w:t>
      </w:r>
      <w:r>
        <w:rPr>
          <w:rFonts w:ascii="Times New Roman" w:hAnsi="Times New Roman" w:cs="Times New Roman"/>
          <w:sz w:val="24"/>
          <w:szCs w:val="24"/>
          <w:lang w:eastAsia="el-GR"/>
        </w:rPr>
        <w:t xml:space="preserve">that kept emerging was the dearth in </w:t>
      </w:r>
      <w:r w:rsidRPr="00D515EA">
        <w:rPr>
          <w:rFonts w:ascii="Times New Roman" w:hAnsi="Times New Roman" w:cs="Times New Roman"/>
          <w:sz w:val="24"/>
          <w:szCs w:val="24"/>
          <w:lang w:eastAsia="el-GR"/>
        </w:rPr>
        <w:t>nursing and midwifery personnel</w:t>
      </w:r>
      <w:r>
        <w:rPr>
          <w:rFonts w:ascii="Times New Roman" w:hAnsi="Times New Roman" w:cs="Times New Roman"/>
          <w:sz w:val="24"/>
          <w:szCs w:val="24"/>
          <w:lang w:eastAsia="el-GR"/>
        </w:rPr>
        <w:t xml:space="preserve">: there were no more than </w:t>
      </w:r>
      <w:r w:rsidRPr="00D515EA">
        <w:rPr>
          <w:rFonts w:ascii="Times New Roman" w:hAnsi="Times New Roman" w:cs="Times New Roman"/>
          <w:sz w:val="24"/>
          <w:szCs w:val="24"/>
          <w:lang w:eastAsia="el-GR"/>
        </w:rPr>
        <w:t xml:space="preserve">3.3 </w:t>
      </w:r>
      <w:r>
        <w:rPr>
          <w:rFonts w:ascii="Times New Roman" w:hAnsi="Times New Roman" w:cs="Times New Roman"/>
          <w:sz w:val="24"/>
          <w:szCs w:val="24"/>
          <w:lang w:eastAsia="el-GR"/>
        </w:rPr>
        <w:t xml:space="preserve">nursing specialists </w:t>
      </w:r>
      <w:r w:rsidRPr="00D515EA">
        <w:rPr>
          <w:rFonts w:ascii="Times New Roman" w:hAnsi="Times New Roman" w:cs="Times New Roman"/>
          <w:sz w:val="24"/>
          <w:szCs w:val="24"/>
          <w:lang w:eastAsia="el-GR"/>
        </w:rPr>
        <w:t xml:space="preserve">per 1,000 inhabitants, </w:t>
      </w:r>
      <w:r>
        <w:rPr>
          <w:rFonts w:ascii="Times New Roman" w:hAnsi="Times New Roman" w:cs="Times New Roman"/>
          <w:sz w:val="24"/>
          <w:szCs w:val="24"/>
          <w:lang w:eastAsia="el-GR"/>
        </w:rPr>
        <w:t xml:space="preserve">a number that brought </w:t>
      </w:r>
      <w:r w:rsidRPr="00D515EA">
        <w:rPr>
          <w:rFonts w:ascii="Times New Roman" w:hAnsi="Times New Roman" w:cs="Times New Roman"/>
          <w:sz w:val="24"/>
          <w:szCs w:val="24"/>
          <w:lang w:eastAsia="el-GR"/>
        </w:rPr>
        <w:t xml:space="preserve">the country to </w:t>
      </w:r>
      <w:r w:rsidR="00CD5210">
        <w:rPr>
          <w:rFonts w:ascii="Times New Roman" w:hAnsi="Times New Roman" w:cs="Times New Roman"/>
          <w:sz w:val="24"/>
          <w:szCs w:val="24"/>
          <w:lang w:eastAsia="el-GR"/>
        </w:rPr>
        <w:t>rank</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last among OECD members (OECD, 2013). </w:t>
      </w:r>
      <w:r>
        <w:rPr>
          <w:rFonts w:ascii="Times New Roman" w:hAnsi="Times New Roman" w:cs="Times New Roman"/>
          <w:sz w:val="24"/>
          <w:szCs w:val="24"/>
          <w:lang w:eastAsia="el-GR"/>
        </w:rPr>
        <w:t xml:space="preserve">Some researchers have cited as reasons lurking behind that peculiar statistic the fact that </w:t>
      </w:r>
      <w:r w:rsidRPr="00D515EA">
        <w:rPr>
          <w:rFonts w:ascii="Times New Roman" w:hAnsi="Times New Roman" w:cs="Times New Roman"/>
          <w:sz w:val="24"/>
          <w:szCs w:val="24"/>
          <w:lang w:eastAsia="el-GR"/>
        </w:rPr>
        <w:t xml:space="preserve">50% of </w:t>
      </w:r>
      <w:r>
        <w:rPr>
          <w:rFonts w:ascii="Times New Roman" w:hAnsi="Times New Roman" w:cs="Times New Roman"/>
          <w:sz w:val="24"/>
          <w:szCs w:val="24"/>
          <w:lang w:eastAsia="el-GR"/>
        </w:rPr>
        <w:t xml:space="preserve">those working towards a nursing degree had been </w:t>
      </w:r>
      <w:r w:rsidRPr="00D515EA">
        <w:rPr>
          <w:rFonts w:ascii="Times New Roman" w:hAnsi="Times New Roman" w:cs="Times New Roman"/>
          <w:sz w:val="24"/>
          <w:szCs w:val="24"/>
          <w:lang w:eastAsia="el-GR"/>
        </w:rPr>
        <w:t xml:space="preserve">withdrawing from their studies due to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 xml:space="preserve">low wages and unsafe working conditions </w:t>
      </w:r>
      <w:r>
        <w:rPr>
          <w:rFonts w:ascii="Times New Roman" w:hAnsi="Times New Roman" w:cs="Times New Roman"/>
          <w:sz w:val="24"/>
          <w:szCs w:val="24"/>
          <w:lang w:eastAsia="el-GR"/>
        </w:rPr>
        <w:t xml:space="preserve">awaiting them upon graduation </w:t>
      </w:r>
      <w:r w:rsidRPr="00D515EA">
        <w:rPr>
          <w:rFonts w:ascii="Times New Roman" w:hAnsi="Times New Roman" w:cs="Times New Roman"/>
          <w:sz w:val="24"/>
          <w:szCs w:val="24"/>
          <w:lang w:eastAsia="el-GR"/>
        </w:rPr>
        <w:t>(Polyzos and Yfantopoulos, 2000)</w:t>
      </w:r>
      <w:r>
        <w:rPr>
          <w:rFonts w:ascii="Times New Roman" w:hAnsi="Times New Roman" w:cs="Times New Roman"/>
          <w:sz w:val="24"/>
          <w:szCs w:val="24"/>
          <w:lang w:eastAsia="el-GR"/>
        </w:rPr>
        <w:t xml:space="preserve">; and the discrepancies in distribution of nurses assigned to rural areas and those assigned to urban ones. </w:t>
      </w:r>
    </w:p>
    <w:p w:rsidR="00D515EA" w:rsidRPr="00D515EA" w:rsidRDefault="00FD4EC1" w:rsidP="00D515EA">
      <w:pPr>
        <w:spacing w:before="240" w:after="240" w:line="480" w:lineRule="auto"/>
        <w:jc w:val="both"/>
        <w:rPr>
          <w:rFonts w:ascii="Times New Roman" w:eastAsia="Times New Roman" w:hAnsi="Times New Roman" w:cs="Times New Roman"/>
          <w:sz w:val="24"/>
          <w:szCs w:val="24"/>
          <w:lang w:eastAsia="el-GR"/>
        </w:rPr>
      </w:pPr>
      <w:r w:rsidRPr="0089278D">
        <w:rPr>
          <w:rFonts w:ascii="Times New Roman" w:hAnsi="Times New Roman" w:cs="Times New Roman"/>
          <w:sz w:val="24"/>
          <w:szCs w:val="24"/>
          <w:lang w:eastAsia="el-GR"/>
        </w:rPr>
        <w:t>Another disconcerting issue pertains to a</w:t>
      </w:r>
      <w:r w:rsidR="00CD5210" w:rsidRPr="0089278D">
        <w:rPr>
          <w:rFonts w:ascii="Times New Roman" w:hAnsi="Times New Roman" w:cs="Times New Roman"/>
          <w:sz w:val="24"/>
          <w:szCs w:val="24"/>
          <w:lang w:eastAsia="el-GR"/>
        </w:rPr>
        <w:t xml:space="preserve"> </w:t>
      </w:r>
      <w:r w:rsidRPr="0089278D">
        <w:rPr>
          <w:rFonts w:ascii="Times New Roman" w:hAnsi="Times New Roman" w:cs="Times New Roman"/>
          <w:sz w:val="24"/>
          <w:szCs w:val="24"/>
          <w:lang w:eastAsia="el-GR"/>
        </w:rPr>
        <w:t xml:space="preserve">formal, yet highly subjective and gravely unproductive practice that the Greek public administration has of evaluating employee performance </w:t>
      </w:r>
      <w:r w:rsidRPr="0089278D">
        <w:rPr>
          <w:rFonts w:ascii="Times New Roman" w:hAnsi="Times New Roman" w:cs="Times New Roman"/>
          <w:sz w:val="24"/>
          <w:szCs w:val="24"/>
        </w:rPr>
        <w:t xml:space="preserve">affecting also health organisations </w:t>
      </w:r>
      <w:r w:rsidRPr="0089278D">
        <w:rPr>
          <w:rFonts w:ascii="Times New Roman" w:hAnsi="Times New Roman" w:cs="Times New Roman"/>
          <w:sz w:val="24"/>
          <w:szCs w:val="24"/>
          <w:lang w:eastAsia="el-GR"/>
        </w:rPr>
        <w:t>(OECD, 2009c).</w:t>
      </w:r>
      <w:r w:rsidRPr="00D515EA">
        <w:rPr>
          <w:rFonts w:ascii="Times New Roman" w:hAnsi="Times New Roman" w:cs="Times New Roman"/>
          <w:sz w:val="24"/>
          <w:szCs w:val="24"/>
          <w:lang w:eastAsia="el-GR"/>
        </w:rPr>
        <w:t xml:space="preserve"> </w:t>
      </w:r>
      <w:r w:rsidR="00D515EA" w:rsidRPr="00D515EA">
        <w:rPr>
          <w:rFonts w:ascii="Times New Roman" w:eastAsia="Times New Roman" w:hAnsi="Times New Roman" w:cs="Times New Roman"/>
          <w:sz w:val="24"/>
          <w:szCs w:val="24"/>
          <w:lang w:eastAsia="el-GR"/>
        </w:rPr>
        <w:t xml:space="preserve">The procedure is </w:t>
      </w:r>
      <w:r w:rsidR="005C21AE" w:rsidRPr="005C21AE">
        <w:rPr>
          <w:rFonts w:ascii="Times New Roman" w:hAnsi="Times New Roman" w:cs="Times New Roman"/>
          <w:sz w:val="24"/>
          <w:szCs w:val="24"/>
          <w:lang w:eastAsia="el-GR"/>
        </w:rPr>
        <w:t>a mere formality</w:t>
      </w:r>
      <w:r w:rsidR="00D515EA" w:rsidRPr="00D515EA">
        <w:rPr>
          <w:rFonts w:ascii="Times New Roman" w:eastAsia="Times New Roman" w:hAnsi="Times New Roman" w:cs="Times New Roman"/>
          <w:sz w:val="24"/>
          <w:szCs w:val="24"/>
          <w:lang w:eastAsia="el-GR"/>
        </w:rPr>
        <w:t xml:space="preserve"> and is strongly affected by personal relations between staff and supervisors. </w:t>
      </w:r>
      <w:r w:rsidR="00456240" w:rsidRPr="00D515EA">
        <w:rPr>
          <w:rFonts w:ascii="Times New Roman" w:hAnsi="Times New Roman" w:cs="Times New Roman"/>
          <w:sz w:val="24"/>
          <w:szCs w:val="24"/>
          <w:lang w:eastAsia="el-GR"/>
        </w:rPr>
        <w:t>The outcome of th</w:t>
      </w:r>
      <w:r w:rsidR="00456240">
        <w:rPr>
          <w:rFonts w:ascii="Times New Roman" w:hAnsi="Times New Roman" w:cs="Times New Roman"/>
          <w:sz w:val="24"/>
          <w:szCs w:val="24"/>
          <w:lang w:eastAsia="el-GR"/>
        </w:rPr>
        <w:t>at</w:t>
      </w:r>
      <w:r w:rsidR="00456240" w:rsidRPr="00D515EA">
        <w:rPr>
          <w:rFonts w:ascii="Times New Roman" w:hAnsi="Times New Roman" w:cs="Times New Roman"/>
          <w:sz w:val="24"/>
          <w:szCs w:val="24"/>
          <w:lang w:eastAsia="el-GR"/>
        </w:rPr>
        <w:t xml:space="preserve"> evaluation is not linked to the reward system which is based only on </w:t>
      </w:r>
      <w:r w:rsidR="00456240">
        <w:rPr>
          <w:rFonts w:ascii="Times New Roman" w:hAnsi="Times New Roman" w:cs="Times New Roman"/>
          <w:sz w:val="24"/>
          <w:szCs w:val="24"/>
          <w:lang w:eastAsia="el-GR"/>
        </w:rPr>
        <w:t xml:space="preserve">the </w:t>
      </w:r>
      <w:r w:rsidR="00456240" w:rsidRPr="00D515EA">
        <w:rPr>
          <w:rFonts w:ascii="Times New Roman" w:hAnsi="Times New Roman" w:cs="Times New Roman"/>
          <w:sz w:val="24"/>
          <w:szCs w:val="24"/>
          <w:lang w:eastAsia="el-GR"/>
        </w:rPr>
        <w:t>years of experience</w:t>
      </w:r>
      <w:r w:rsidR="00456240">
        <w:rPr>
          <w:rFonts w:ascii="Times New Roman" w:hAnsi="Times New Roman" w:cs="Times New Roman"/>
          <w:sz w:val="24"/>
          <w:szCs w:val="24"/>
          <w:lang w:eastAsia="el-GR"/>
        </w:rPr>
        <w:t xml:space="preserve"> of staff members and foresees </w:t>
      </w:r>
      <w:r w:rsidR="00456240" w:rsidRPr="00D515EA">
        <w:rPr>
          <w:rFonts w:ascii="Times New Roman" w:hAnsi="Times New Roman" w:cs="Times New Roman"/>
          <w:sz w:val="24"/>
          <w:szCs w:val="24"/>
          <w:lang w:eastAsia="el-GR"/>
        </w:rPr>
        <w:t xml:space="preserve">no incentives </w:t>
      </w:r>
      <w:r w:rsidR="00456240">
        <w:rPr>
          <w:rFonts w:ascii="Times New Roman" w:hAnsi="Times New Roman" w:cs="Times New Roman"/>
          <w:sz w:val="24"/>
          <w:szCs w:val="24"/>
          <w:lang w:eastAsia="el-GR"/>
        </w:rPr>
        <w:t xml:space="preserve">towards </w:t>
      </w:r>
      <w:r w:rsidR="00A15B8D" w:rsidRPr="009B292A">
        <w:rPr>
          <w:rFonts w:ascii="Times New Roman" w:hAnsi="Times New Roman" w:cs="Times New Roman"/>
          <w:sz w:val="24"/>
          <w:szCs w:val="24"/>
          <w:lang w:eastAsia="el-GR"/>
        </w:rPr>
        <w:t>improving</w:t>
      </w:r>
      <w:r w:rsidR="00A15B8D" w:rsidRPr="00D515EA">
        <w:rPr>
          <w:rFonts w:ascii="Times New Roman" w:hAnsi="Times New Roman" w:cs="Times New Roman"/>
          <w:sz w:val="24"/>
          <w:szCs w:val="24"/>
          <w:lang w:eastAsia="el-GR"/>
        </w:rPr>
        <w:t xml:space="preserve"> personal</w:t>
      </w:r>
      <w:r w:rsidR="00456240" w:rsidRPr="00D515EA">
        <w:rPr>
          <w:rFonts w:ascii="Times New Roman" w:hAnsi="Times New Roman" w:cs="Times New Roman"/>
          <w:sz w:val="24"/>
          <w:szCs w:val="24"/>
          <w:lang w:eastAsia="el-GR"/>
        </w:rPr>
        <w:t xml:space="preserve"> effort (Kufidu et al., 1997). Consequently</w:t>
      </w:r>
      <w:r w:rsidR="00CD5210">
        <w:rPr>
          <w:rFonts w:ascii="Times New Roman" w:hAnsi="Times New Roman" w:cs="Times New Roman"/>
          <w:sz w:val="24"/>
          <w:szCs w:val="24"/>
          <w:lang w:eastAsia="el-GR"/>
        </w:rPr>
        <w:t>,</w:t>
      </w:r>
      <w:r w:rsidR="00456240">
        <w:rPr>
          <w:rFonts w:ascii="Times New Roman" w:hAnsi="Times New Roman" w:cs="Times New Roman"/>
          <w:sz w:val="24"/>
          <w:szCs w:val="24"/>
          <w:lang w:eastAsia="el-GR"/>
        </w:rPr>
        <w:t xml:space="preserve"> </w:t>
      </w:r>
      <w:r w:rsidR="00456240" w:rsidRPr="00D515EA">
        <w:rPr>
          <w:rFonts w:ascii="Times New Roman" w:hAnsi="Times New Roman" w:cs="Times New Roman"/>
          <w:sz w:val="24"/>
          <w:szCs w:val="24"/>
          <w:lang w:eastAsia="el-GR"/>
        </w:rPr>
        <w:t xml:space="preserve">individual </w:t>
      </w:r>
      <w:r w:rsidR="00456240" w:rsidRPr="00D515EA">
        <w:rPr>
          <w:rFonts w:ascii="Times New Roman" w:hAnsi="Times New Roman" w:cs="Times New Roman"/>
          <w:sz w:val="24"/>
          <w:szCs w:val="24"/>
          <w:lang w:eastAsia="el-GR"/>
        </w:rPr>
        <w:lastRenderedPageBreak/>
        <w:t>perf</w:t>
      </w:r>
      <w:r w:rsidR="005C21AE">
        <w:rPr>
          <w:rFonts w:ascii="Times New Roman" w:hAnsi="Times New Roman" w:cs="Times New Roman"/>
          <w:sz w:val="24"/>
          <w:szCs w:val="24"/>
          <w:lang w:eastAsia="el-GR"/>
        </w:rPr>
        <w:t xml:space="preserve">ormance evaluation has </w:t>
      </w:r>
      <w:r w:rsidR="00CD5210">
        <w:rPr>
          <w:rFonts w:ascii="Times New Roman" w:hAnsi="Times New Roman" w:cs="Times New Roman"/>
          <w:sz w:val="24"/>
          <w:szCs w:val="24"/>
          <w:lang w:eastAsia="el-GR"/>
        </w:rPr>
        <w:t xml:space="preserve">actually </w:t>
      </w:r>
      <w:r w:rsidR="005C21AE">
        <w:rPr>
          <w:rFonts w:ascii="Times New Roman" w:hAnsi="Times New Roman" w:cs="Times New Roman"/>
          <w:sz w:val="24"/>
          <w:szCs w:val="24"/>
          <w:lang w:eastAsia="el-GR"/>
        </w:rPr>
        <w:t>become a</w:t>
      </w:r>
      <w:r w:rsidR="00456240" w:rsidRPr="00D515EA">
        <w:rPr>
          <w:rFonts w:ascii="Times New Roman" w:hAnsi="Times New Roman" w:cs="Times New Roman"/>
          <w:sz w:val="24"/>
          <w:szCs w:val="24"/>
          <w:lang w:eastAsia="el-GR"/>
        </w:rPr>
        <w:t xml:space="preserve"> bureaucratic and </w:t>
      </w:r>
      <w:r w:rsidR="00456240">
        <w:rPr>
          <w:rFonts w:ascii="Times New Roman" w:hAnsi="Times New Roman" w:cs="Times New Roman"/>
          <w:sz w:val="24"/>
          <w:szCs w:val="24"/>
          <w:lang w:eastAsia="el-GR"/>
        </w:rPr>
        <w:t xml:space="preserve">pointless </w:t>
      </w:r>
      <w:r w:rsidR="00456240" w:rsidRPr="00D515EA">
        <w:rPr>
          <w:rFonts w:ascii="Times New Roman" w:hAnsi="Times New Roman" w:cs="Times New Roman"/>
          <w:sz w:val="24"/>
          <w:szCs w:val="24"/>
          <w:lang w:eastAsia="el-GR"/>
        </w:rPr>
        <w:t xml:space="preserve">exercise that both </w:t>
      </w:r>
      <w:r w:rsidR="00456240">
        <w:rPr>
          <w:rFonts w:ascii="Times New Roman" w:hAnsi="Times New Roman" w:cs="Times New Roman"/>
          <w:sz w:val="24"/>
          <w:szCs w:val="24"/>
          <w:lang w:eastAsia="el-GR"/>
        </w:rPr>
        <w:t xml:space="preserve">supervisors </w:t>
      </w:r>
      <w:r w:rsidR="00456240" w:rsidRPr="00D515EA">
        <w:rPr>
          <w:rFonts w:ascii="Times New Roman" w:hAnsi="Times New Roman" w:cs="Times New Roman"/>
          <w:sz w:val="24"/>
          <w:szCs w:val="24"/>
          <w:lang w:eastAsia="el-GR"/>
        </w:rPr>
        <w:t xml:space="preserve">and </w:t>
      </w:r>
      <w:r w:rsidR="00456240">
        <w:rPr>
          <w:rFonts w:ascii="Times New Roman" w:hAnsi="Times New Roman" w:cs="Times New Roman"/>
          <w:sz w:val="24"/>
          <w:szCs w:val="24"/>
          <w:lang w:eastAsia="el-GR"/>
        </w:rPr>
        <w:t xml:space="preserve">staff members </w:t>
      </w:r>
      <w:r w:rsidR="00456240" w:rsidRPr="00D515EA">
        <w:rPr>
          <w:rFonts w:ascii="Times New Roman" w:hAnsi="Times New Roman" w:cs="Times New Roman"/>
          <w:sz w:val="24"/>
          <w:szCs w:val="24"/>
          <w:lang w:eastAsia="el-GR"/>
        </w:rPr>
        <w:t xml:space="preserve">would like to </w:t>
      </w:r>
      <w:r w:rsidR="00456240">
        <w:rPr>
          <w:rFonts w:ascii="Times New Roman" w:hAnsi="Times New Roman" w:cs="Times New Roman"/>
          <w:sz w:val="24"/>
          <w:szCs w:val="24"/>
          <w:lang w:eastAsia="el-GR"/>
        </w:rPr>
        <w:t>eschew</w:t>
      </w:r>
      <w:r w:rsidR="00456240" w:rsidRPr="00D515EA">
        <w:rPr>
          <w:rFonts w:ascii="Times New Roman" w:hAnsi="Times New Roman" w:cs="Times New Roman"/>
          <w:sz w:val="24"/>
          <w:szCs w:val="24"/>
          <w:lang w:eastAsia="el-GR"/>
        </w:rPr>
        <w:t xml:space="preserve"> (Civil Service Union 1996, Kufidu et al. 1997). </w:t>
      </w:r>
      <w:r w:rsidR="00456240">
        <w:rPr>
          <w:rFonts w:ascii="Times New Roman" w:hAnsi="Times New Roman" w:cs="Times New Roman"/>
          <w:sz w:val="24"/>
          <w:szCs w:val="24"/>
          <w:lang w:eastAsia="el-GR"/>
        </w:rPr>
        <w:t>Overall</w:t>
      </w:r>
      <w:r w:rsidR="00456240" w:rsidRPr="00D515EA">
        <w:rPr>
          <w:rFonts w:ascii="Times New Roman" w:hAnsi="Times New Roman" w:cs="Times New Roman"/>
          <w:sz w:val="24"/>
          <w:szCs w:val="24"/>
          <w:lang w:eastAsia="el-GR"/>
        </w:rPr>
        <w:t>, the lack of motiv</w:t>
      </w:r>
      <w:r w:rsidR="00456240">
        <w:rPr>
          <w:rFonts w:ascii="Times New Roman" w:hAnsi="Times New Roman" w:cs="Times New Roman"/>
          <w:sz w:val="24"/>
          <w:szCs w:val="24"/>
          <w:lang w:eastAsia="el-GR"/>
        </w:rPr>
        <w:t>ation</w:t>
      </w:r>
      <w:r w:rsidR="00456240" w:rsidRPr="00D515EA">
        <w:rPr>
          <w:rFonts w:ascii="Times New Roman" w:hAnsi="Times New Roman" w:cs="Times New Roman"/>
          <w:sz w:val="24"/>
          <w:szCs w:val="24"/>
          <w:lang w:eastAsia="el-GR"/>
        </w:rPr>
        <w:t xml:space="preserve">, the level of </w:t>
      </w:r>
      <w:r w:rsidR="00456240">
        <w:rPr>
          <w:rFonts w:ascii="Times New Roman" w:hAnsi="Times New Roman" w:cs="Times New Roman"/>
          <w:sz w:val="24"/>
          <w:szCs w:val="24"/>
          <w:lang w:eastAsia="el-GR"/>
        </w:rPr>
        <w:t xml:space="preserve">personnel </w:t>
      </w:r>
      <w:r w:rsidR="00456240" w:rsidRPr="00D515EA">
        <w:rPr>
          <w:rFonts w:ascii="Times New Roman" w:hAnsi="Times New Roman" w:cs="Times New Roman"/>
          <w:sz w:val="24"/>
          <w:szCs w:val="24"/>
          <w:lang w:eastAsia="el-GR"/>
        </w:rPr>
        <w:t xml:space="preserve">education and training </w:t>
      </w:r>
      <w:r w:rsidR="00456240">
        <w:rPr>
          <w:rFonts w:ascii="Times New Roman" w:hAnsi="Times New Roman" w:cs="Times New Roman"/>
          <w:sz w:val="24"/>
          <w:szCs w:val="24"/>
          <w:lang w:eastAsia="el-GR"/>
        </w:rPr>
        <w:t>which leaves much to be desired</w:t>
      </w:r>
      <w:r w:rsidR="00456240" w:rsidRPr="00D515EA">
        <w:rPr>
          <w:rFonts w:ascii="Times New Roman" w:hAnsi="Times New Roman" w:cs="Times New Roman"/>
          <w:sz w:val="24"/>
          <w:szCs w:val="24"/>
          <w:lang w:eastAsia="el-GR"/>
        </w:rPr>
        <w:t xml:space="preserve">, the conflict </w:t>
      </w:r>
      <w:r w:rsidR="00456240">
        <w:rPr>
          <w:rFonts w:ascii="Times New Roman" w:hAnsi="Times New Roman" w:cs="Times New Roman"/>
          <w:sz w:val="24"/>
          <w:szCs w:val="24"/>
          <w:lang w:eastAsia="el-GR"/>
        </w:rPr>
        <w:t xml:space="preserve">between </w:t>
      </w:r>
      <w:r w:rsidR="00693FB7">
        <w:rPr>
          <w:rFonts w:ascii="Times New Roman" w:hAnsi="Times New Roman" w:cs="Times New Roman"/>
          <w:sz w:val="24"/>
          <w:szCs w:val="24"/>
          <w:lang w:eastAsia="el-GR"/>
        </w:rPr>
        <w:t xml:space="preserve">job roles, </w:t>
      </w:r>
      <w:r w:rsidR="00456240" w:rsidRPr="00D515EA">
        <w:rPr>
          <w:rFonts w:ascii="Times New Roman" w:hAnsi="Times New Roman" w:cs="Times New Roman"/>
          <w:sz w:val="24"/>
          <w:szCs w:val="24"/>
          <w:lang w:eastAsia="el-GR"/>
        </w:rPr>
        <w:t>the lack of objective systems of promotion</w:t>
      </w:r>
      <w:r w:rsidR="00456240">
        <w:rPr>
          <w:rFonts w:ascii="Times New Roman" w:hAnsi="Times New Roman" w:cs="Times New Roman"/>
          <w:sz w:val="24"/>
          <w:szCs w:val="24"/>
          <w:lang w:eastAsia="el-GR"/>
        </w:rPr>
        <w:t>,</w:t>
      </w:r>
      <w:r w:rsidR="00456240" w:rsidRPr="00D515EA">
        <w:rPr>
          <w:rFonts w:ascii="Times New Roman" w:hAnsi="Times New Roman" w:cs="Times New Roman"/>
          <w:sz w:val="24"/>
          <w:szCs w:val="24"/>
          <w:lang w:eastAsia="el-GR"/>
        </w:rPr>
        <w:t xml:space="preserve"> and the </w:t>
      </w:r>
      <w:r w:rsidR="00456240">
        <w:rPr>
          <w:rFonts w:ascii="Times New Roman" w:hAnsi="Times New Roman" w:cs="Times New Roman"/>
          <w:sz w:val="24"/>
          <w:szCs w:val="24"/>
          <w:lang w:eastAsia="el-GR"/>
        </w:rPr>
        <w:t xml:space="preserve">inability to acknowledge and/or tout </w:t>
      </w:r>
      <w:r w:rsidR="00CD5210">
        <w:rPr>
          <w:rFonts w:ascii="Times New Roman" w:hAnsi="Times New Roman" w:cs="Times New Roman"/>
          <w:sz w:val="24"/>
          <w:szCs w:val="24"/>
          <w:lang w:eastAsia="el-GR"/>
        </w:rPr>
        <w:t>personal effort</w:t>
      </w:r>
      <w:r w:rsidR="00456240" w:rsidRPr="00D515EA">
        <w:rPr>
          <w:rFonts w:ascii="Times New Roman" w:hAnsi="Times New Roman" w:cs="Times New Roman"/>
          <w:sz w:val="24"/>
          <w:szCs w:val="24"/>
          <w:lang w:eastAsia="el-GR"/>
        </w:rPr>
        <w:t xml:space="preserve">, as well as the shortage </w:t>
      </w:r>
      <w:r w:rsidR="00456240">
        <w:rPr>
          <w:rFonts w:ascii="Times New Roman" w:hAnsi="Times New Roman" w:cs="Times New Roman"/>
          <w:sz w:val="24"/>
          <w:szCs w:val="24"/>
          <w:lang w:eastAsia="el-GR"/>
        </w:rPr>
        <w:t xml:space="preserve">in </w:t>
      </w:r>
      <w:r w:rsidR="00456240" w:rsidRPr="00D515EA">
        <w:rPr>
          <w:rFonts w:ascii="Times New Roman" w:hAnsi="Times New Roman" w:cs="Times New Roman"/>
          <w:sz w:val="24"/>
          <w:szCs w:val="24"/>
          <w:lang w:eastAsia="el-GR"/>
        </w:rPr>
        <w:t xml:space="preserve">resources (Boutsioli, 2010), often undermine the psychology of health professionals (Karamanoli, 2011) and, </w:t>
      </w:r>
      <w:r w:rsidR="00456240">
        <w:rPr>
          <w:rFonts w:ascii="Times New Roman" w:hAnsi="Times New Roman" w:cs="Times New Roman"/>
          <w:sz w:val="24"/>
          <w:szCs w:val="24"/>
          <w:lang w:eastAsia="el-GR"/>
        </w:rPr>
        <w:t>by extension</w:t>
      </w:r>
      <w:r w:rsidR="00456240" w:rsidRPr="00D515EA">
        <w:rPr>
          <w:rFonts w:ascii="Times New Roman" w:hAnsi="Times New Roman" w:cs="Times New Roman"/>
          <w:sz w:val="24"/>
          <w:szCs w:val="24"/>
          <w:lang w:eastAsia="el-GR"/>
        </w:rPr>
        <w:t xml:space="preserve">, the well-being of patients (Sigalas et al., 1999). As a result, </w:t>
      </w:r>
      <w:r w:rsidR="00456240">
        <w:rPr>
          <w:rFonts w:ascii="Times New Roman" w:hAnsi="Times New Roman" w:cs="Times New Roman"/>
          <w:sz w:val="24"/>
          <w:szCs w:val="24"/>
          <w:lang w:eastAsia="el-GR"/>
        </w:rPr>
        <w:t xml:space="preserve">efficiency and quality of healthcare in Greece is sadly on a </w:t>
      </w:r>
      <w:r w:rsidR="00456240" w:rsidRPr="00D515EA">
        <w:rPr>
          <w:rFonts w:ascii="Times New Roman" w:hAnsi="Times New Roman" w:cs="Times New Roman"/>
          <w:sz w:val="24"/>
          <w:szCs w:val="24"/>
          <w:lang w:eastAsia="el-GR"/>
        </w:rPr>
        <w:t>decline</w:t>
      </w:r>
      <w:r w:rsidR="0039074E">
        <w:rPr>
          <w:rFonts w:ascii="Times New Roman" w:hAnsi="Times New Roman" w:cs="Times New Roman"/>
          <w:sz w:val="24"/>
          <w:szCs w:val="24"/>
          <w:lang w:eastAsia="el-GR"/>
        </w:rPr>
        <w:t xml:space="preserve"> </w:t>
      </w:r>
      <w:r w:rsidR="00456240" w:rsidRPr="00D515EA">
        <w:rPr>
          <w:rFonts w:ascii="Times New Roman" w:hAnsi="Times New Roman" w:cs="Times New Roman"/>
          <w:sz w:val="24"/>
          <w:szCs w:val="24"/>
          <w:lang w:eastAsia="el-GR"/>
        </w:rPr>
        <w:t>(OECD, 2009c).</w:t>
      </w:r>
    </w:p>
    <w:p w:rsidR="00D515EA" w:rsidRPr="00D515EA" w:rsidRDefault="00CD5210" w:rsidP="00D515EA">
      <w:pPr>
        <w:spacing w:before="240" w:after="240" w:line="480" w:lineRule="auto"/>
        <w:jc w:val="both"/>
        <w:rPr>
          <w:rFonts w:ascii="Times New Roman" w:eastAsia="Times New Roman" w:hAnsi="Times New Roman" w:cs="Times New Roman"/>
          <w:sz w:val="24"/>
          <w:szCs w:val="24"/>
          <w:lang w:eastAsia="el-GR"/>
        </w:rPr>
      </w:pPr>
      <w:r w:rsidRPr="00CD5210">
        <w:rPr>
          <w:rFonts w:ascii="Times New Roman" w:hAnsi="Times New Roman" w:cs="Times New Roman"/>
          <w:sz w:val="24"/>
          <w:szCs w:val="24"/>
          <w:lang w:eastAsia="el-GR"/>
        </w:rPr>
        <w:t>As yet, no comprehensive approach to quality has been fully established.</w:t>
      </w:r>
      <w:r w:rsidRPr="00AF602E">
        <w:rPr>
          <w:rFonts w:ascii="Times New Roman" w:hAnsi="Times New Roman" w:cs="Times New Roman"/>
          <w:sz w:val="24"/>
          <w:szCs w:val="24"/>
          <w:lang w:eastAsia="el-GR"/>
        </w:rPr>
        <w:t xml:space="preserve"> </w:t>
      </w:r>
      <w:r w:rsidR="009B73E8" w:rsidRPr="00D515EA">
        <w:rPr>
          <w:rFonts w:ascii="Times New Roman" w:hAnsi="Times New Roman" w:cs="Times New Roman"/>
          <w:sz w:val="24"/>
          <w:szCs w:val="24"/>
          <w:lang w:eastAsia="el-GR"/>
        </w:rPr>
        <w:t xml:space="preserve">Governmental bodies </w:t>
      </w:r>
      <w:r w:rsidR="009B73E8">
        <w:rPr>
          <w:rFonts w:ascii="Times New Roman" w:hAnsi="Times New Roman" w:cs="Times New Roman"/>
          <w:sz w:val="24"/>
          <w:szCs w:val="24"/>
          <w:lang w:eastAsia="el-GR"/>
        </w:rPr>
        <w:t xml:space="preserve">and agencies </w:t>
      </w:r>
      <w:r w:rsidR="009B73E8" w:rsidRPr="00D515EA">
        <w:rPr>
          <w:rFonts w:ascii="Times New Roman" w:hAnsi="Times New Roman" w:cs="Times New Roman"/>
          <w:sz w:val="24"/>
          <w:szCs w:val="24"/>
          <w:lang w:eastAsia="el-GR"/>
        </w:rPr>
        <w:t xml:space="preserve">assess infrastructure, regional authorities assess personnel and financial management procedures, but </w:t>
      </w:r>
      <w:r w:rsidR="009B73E8">
        <w:rPr>
          <w:rFonts w:ascii="Times New Roman" w:hAnsi="Times New Roman" w:cs="Times New Roman"/>
          <w:sz w:val="24"/>
          <w:szCs w:val="24"/>
          <w:lang w:eastAsia="el-GR"/>
        </w:rPr>
        <w:t xml:space="preserve">neither group </w:t>
      </w:r>
      <w:r w:rsidR="009B73E8" w:rsidRPr="00D515EA">
        <w:rPr>
          <w:rFonts w:ascii="Times New Roman" w:hAnsi="Times New Roman" w:cs="Times New Roman"/>
          <w:sz w:val="24"/>
          <w:szCs w:val="24"/>
          <w:lang w:eastAsia="el-GR"/>
        </w:rPr>
        <w:t>evaluate</w:t>
      </w:r>
      <w:r w:rsidR="009B73E8">
        <w:rPr>
          <w:rFonts w:ascii="Times New Roman" w:hAnsi="Times New Roman" w:cs="Times New Roman"/>
          <w:sz w:val="24"/>
          <w:szCs w:val="24"/>
          <w:lang w:eastAsia="el-GR"/>
        </w:rPr>
        <w:t>s</w:t>
      </w:r>
      <w:r w:rsidR="009B73E8" w:rsidRPr="00D515EA">
        <w:rPr>
          <w:rFonts w:ascii="Times New Roman" w:hAnsi="Times New Roman" w:cs="Times New Roman"/>
          <w:sz w:val="24"/>
          <w:szCs w:val="24"/>
          <w:lang w:eastAsia="el-GR"/>
        </w:rPr>
        <w:t xml:space="preserve"> the process of </w:t>
      </w:r>
      <w:r w:rsidR="009B73E8">
        <w:rPr>
          <w:rFonts w:ascii="Times New Roman" w:hAnsi="Times New Roman" w:cs="Times New Roman"/>
          <w:sz w:val="24"/>
          <w:szCs w:val="24"/>
          <w:lang w:eastAsia="el-GR"/>
        </w:rPr>
        <w:t xml:space="preserve">how </w:t>
      </w:r>
      <w:r w:rsidR="009B73E8" w:rsidRPr="00D515EA">
        <w:rPr>
          <w:rFonts w:ascii="Times New Roman" w:hAnsi="Times New Roman" w:cs="Times New Roman"/>
          <w:sz w:val="24"/>
          <w:szCs w:val="24"/>
          <w:lang w:eastAsia="el-GR"/>
        </w:rPr>
        <w:t xml:space="preserve">care </w:t>
      </w:r>
      <w:r w:rsidR="009B73E8">
        <w:rPr>
          <w:rFonts w:ascii="Times New Roman" w:hAnsi="Times New Roman" w:cs="Times New Roman"/>
          <w:sz w:val="24"/>
          <w:szCs w:val="24"/>
          <w:lang w:eastAsia="el-GR"/>
        </w:rPr>
        <w:t xml:space="preserve">is </w:t>
      </w:r>
      <w:r w:rsidR="009B73E8" w:rsidRPr="00D515EA">
        <w:rPr>
          <w:rFonts w:ascii="Times New Roman" w:hAnsi="Times New Roman" w:cs="Times New Roman"/>
          <w:sz w:val="24"/>
          <w:szCs w:val="24"/>
          <w:lang w:eastAsia="el-GR"/>
        </w:rPr>
        <w:t>deliver</w:t>
      </w:r>
      <w:r w:rsidR="009B73E8">
        <w:rPr>
          <w:rFonts w:ascii="Times New Roman" w:hAnsi="Times New Roman" w:cs="Times New Roman"/>
          <w:sz w:val="24"/>
          <w:szCs w:val="24"/>
          <w:lang w:eastAsia="el-GR"/>
        </w:rPr>
        <w:t>ed</w:t>
      </w:r>
      <w:r w:rsidR="009B73E8" w:rsidRPr="00D515EA">
        <w:rPr>
          <w:rFonts w:ascii="Times New Roman" w:hAnsi="Times New Roman" w:cs="Times New Roman"/>
          <w:sz w:val="24"/>
          <w:szCs w:val="24"/>
          <w:lang w:eastAsia="el-GR"/>
        </w:rPr>
        <w:t xml:space="preserve">. Beyond the national responsibilities </w:t>
      </w:r>
      <w:r w:rsidR="009B73E8">
        <w:rPr>
          <w:rFonts w:ascii="Times New Roman" w:hAnsi="Times New Roman" w:cs="Times New Roman"/>
          <w:sz w:val="24"/>
          <w:szCs w:val="24"/>
          <w:lang w:eastAsia="el-GR"/>
        </w:rPr>
        <w:t xml:space="preserve">that </w:t>
      </w:r>
      <w:r w:rsidR="009B73E8" w:rsidRPr="00D515EA">
        <w:rPr>
          <w:rFonts w:ascii="Times New Roman" w:hAnsi="Times New Roman" w:cs="Times New Roman"/>
          <w:sz w:val="24"/>
          <w:szCs w:val="24"/>
          <w:lang w:eastAsia="el-GR"/>
        </w:rPr>
        <w:t>the Ministry of Health</w:t>
      </w:r>
      <w:r w:rsidR="009B73E8">
        <w:rPr>
          <w:rFonts w:ascii="Times New Roman" w:hAnsi="Times New Roman" w:cs="Times New Roman"/>
          <w:sz w:val="24"/>
          <w:szCs w:val="24"/>
          <w:lang w:eastAsia="el-GR"/>
        </w:rPr>
        <w:t xml:space="preserve"> as well as </w:t>
      </w:r>
      <w:r w:rsidR="009B73E8" w:rsidRPr="00D515EA">
        <w:rPr>
          <w:rFonts w:ascii="Times New Roman" w:hAnsi="Times New Roman" w:cs="Times New Roman"/>
          <w:sz w:val="24"/>
          <w:szCs w:val="24"/>
          <w:lang w:eastAsia="el-GR"/>
        </w:rPr>
        <w:t xml:space="preserve">medical and other health professional associations </w:t>
      </w:r>
      <w:r w:rsidR="009B73E8">
        <w:rPr>
          <w:rFonts w:ascii="Times New Roman" w:hAnsi="Times New Roman" w:cs="Times New Roman"/>
          <w:sz w:val="24"/>
          <w:szCs w:val="24"/>
          <w:lang w:eastAsia="el-GR"/>
        </w:rPr>
        <w:t xml:space="preserve">may have, </w:t>
      </w:r>
      <w:r w:rsidR="009B73E8" w:rsidRPr="00D515EA">
        <w:rPr>
          <w:rFonts w:ascii="Times New Roman" w:hAnsi="Times New Roman" w:cs="Times New Roman"/>
          <w:sz w:val="24"/>
          <w:szCs w:val="24"/>
          <w:lang w:eastAsia="el-GR"/>
        </w:rPr>
        <w:t xml:space="preserve">either at </w:t>
      </w:r>
      <w:r w:rsidR="009B73E8">
        <w:rPr>
          <w:rFonts w:ascii="Times New Roman" w:hAnsi="Times New Roman" w:cs="Times New Roman"/>
          <w:sz w:val="24"/>
          <w:szCs w:val="24"/>
          <w:lang w:eastAsia="el-GR"/>
        </w:rPr>
        <w:t xml:space="preserve">the </w:t>
      </w:r>
      <w:r w:rsidR="009B73E8" w:rsidRPr="00D515EA">
        <w:rPr>
          <w:rFonts w:ascii="Times New Roman" w:hAnsi="Times New Roman" w:cs="Times New Roman"/>
          <w:sz w:val="24"/>
          <w:szCs w:val="24"/>
          <w:lang w:eastAsia="el-GR"/>
        </w:rPr>
        <w:t xml:space="preserve">national level or at the level of individual </w:t>
      </w:r>
      <w:r w:rsidR="00A15B8D" w:rsidRPr="00D515EA">
        <w:rPr>
          <w:rFonts w:ascii="Times New Roman" w:hAnsi="Times New Roman" w:cs="Times New Roman"/>
          <w:sz w:val="24"/>
          <w:szCs w:val="24"/>
          <w:lang w:eastAsia="el-GR"/>
        </w:rPr>
        <w:t>specialities</w:t>
      </w:r>
      <w:r w:rsidR="00A15B8D">
        <w:rPr>
          <w:rFonts w:ascii="Times New Roman" w:hAnsi="Times New Roman" w:cs="Times New Roman"/>
          <w:sz w:val="24"/>
          <w:szCs w:val="24"/>
          <w:lang w:eastAsia="el-GR"/>
        </w:rPr>
        <w:t>, those</w:t>
      </w:r>
      <w:r w:rsidR="009B73E8">
        <w:rPr>
          <w:rFonts w:ascii="Times New Roman" w:hAnsi="Times New Roman" w:cs="Times New Roman"/>
          <w:sz w:val="24"/>
          <w:szCs w:val="24"/>
          <w:lang w:eastAsia="el-GR"/>
        </w:rPr>
        <w:t xml:space="preserve"> authorities are also responsible for ignoring the need for </w:t>
      </w:r>
      <w:r w:rsidR="009B73E8" w:rsidRPr="00D515EA">
        <w:rPr>
          <w:rFonts w:ascii="Times New Roman" w:hAnsi="Times New Roman" w:cs="Times New Roman"/>
          <w:sz w:val="24"/>
          <w:szCs w:val="24"/>
          <w:lang w:eastAsia="el-GR"/>
        </w:rPr>
        <w:t xml:space="preserve">formulated guidelines </w:t>
      </w:r>
      <w:r w:rsidR="009B73E8">
        <w:rPr>
          <w:rFonts w:ascii="Times New Roman" w:hAnsi="Times New Roman" w:cs="Times New Roman"/>
          <w:sz w:val="24"/>
          <w:szCs w:val="24"/>
          <w:lang w:eastAsia="el-GR"/>
        </w:rPr>
        <w:t xml:space="preserve">based </w:t>
      </w:r>
      <w:r w:rsidR="009B73E8" w:rsidRPr="00D515EA">
        <w:rPr>
          <w:rFonts w:ascii="Times New Roman" w:hAnsi="Times New Roman" w:cs="Times New Roman"/>
          <w:sz w:val="24"/>
          <w:szCs w:val="24"/>
          <w:lang w:eastAsia="el-GR"/>
        </w:rPr>
        <w:t>on evidence</w:t>
      </w:r>
      <w:r w:rsidR="009B73E8">
        <w:rPr>
          <w:rFonts w:ascii="Times New Roman" w:hAnsi="Times New Roman" w:cs="Times New Roman"/>
          <w:sz w:val="24"/>
          <w:szCs w:val="24"/>
          <w:lang w:eastAsia="el-GR"/>
        </w:rPr>
        <w:t xml:space="preserve"> extracted from </w:t>
      </w:r>
      <w:r w:rsidR="009B73E8" w:rsidRPr="00D515EA">
        <w:rPr>
          <w:rFonts w:ascii="Times New Roman" w:hAnsi="Times New Roman" w:cs="Times New Roman"/>
          <w:sz w:val="24"/>
          <w:szCs w:val="24"/>
          <w:lang w:eastAsia="el-GR"/>
        </w:rPr>
        <w:t xml:space="preserve">clinical </w:t>
      </w:r>
      <w:r w:rsidR="00A15B8D" w:rsidRPr="00D515EA">
        <w:rPr>
          <w:rFonts w:ascii="Times New Roman" w:hAnsi="Times New Roman" w:cs="Times New Roman"/>
          <w:sz w:val="24"/>
          <w:szCs w:val="24"/>
          <w:lang w:eastAsia="el-GR"/>
        </w:rPr>
        <w:t>practices.</w:t>
      </w:r>
      <w:r w:rsidR="00A15B8D" w:rsidRPr="00D515EA">
        <w:rPr>
          <w:rFonts w:ascii="Times New Roman" w:eastAsia="Times New Roman" w:hAnsi="Times New Roman" w:cs="Times New Roman"/>
          <w:sz w:val="24"/>
          <w:szCs w:val="24"/>
          <w:lang w:eastAsia="el-GR"/>
        </w:rPr>
        <w:t xml:space="preserve"> Resource</w:t>
      </w:r>
      <w:r w:rsidR="00D515EA" w:rsidRPr="00D515EA">
        <w:rPr>
          <w:rFonts w:ascii="Times New Roman" w:eastAsia="Times New Roman" w:hAnsi="Times New Roman" w:cs="Times New Roman"/>
          <w:sz w:val="24"/>
          <w:szCs w:val="24"/>
          <w:lang w:eastAsia="el-GR"/>
        </w:rPr>
        <w:t xml:space="preserve"> allocation mechanisms are </w:t>
      </w:r>
      <w:r w:rsidR="00A15B8D">
        <w:rPr>
          <w:rFonts w:ascii="Times New Roman" w:eastAsia="Times New Roman" w:hAnsi="Times New Roman" w:cs="Times New Roman"/>
          <w:sz w:val="24"/>
          <w:szCs w:val="24"/>
          <w:lang w:eastAsia="el-GR"/>
        </w:rPr>
        <w:t>parochial and</w:t>
      </w:r>
      <w:r w:rsidR="00693FB7">
        <w:rPr>
          <w:rFonts w:ascii="Times New Roman" w:eastAsia="Times New Roman" w:hAnsi="Times New Roman" w:cs="Times New Roman"/>
          <w:sz w:val="24"/>
          <w:szCs w:val="24"/>
          <w:lang w:eastAsia="el-GR"/>
        </w:rPr>
        <w:t xml:space="preserve"> entirely det</w:t>
      </w:r>
      <w:r w:rsidR="004E138D">
        <w:rPr>
          <w:rFonts w:ascii="Times New Roman" w:eastAsia="Times New Roman" w:hAnsi="Times New Roman" w:cs="Times New Roman"/>
          <w:sz w:val="24"/>
          <w:szCs w:val="24"/>
          <w:lang w:eastAsia="el-GR"/>
        </w:rPr>
        <w:t xml:space="preserve">ached from performance and output. </w:t>
      </w:r>
      <w:r w:rsidR="00693FB7">
        <w:rPr>
          <w:rFonts w:ascii="Times New Roman" w:hAnsi="Times New Roman" w:cs="Times New Roman"/>
          <w:sz w:val="24"/>
          <w:szCs w:val="24"/>
          <w:lang w:eastAsia="el-GR"/>
        </w:rPr>
        <w:t xml:space="preserve">The result is that healthcare </w:t>
      </w:r>
      <w:r w:rsidR="00693FB7" w:rsidRPr="00693FB7">
        <w:rPr>
          <w:rFonts w:ascii="Times New Roman" w:hAnsi="Times New Roman" w:cs="Times New Roman"/>
          <w:sz w:val="24"/>
          <w:szCs w:val="24"/>
          <w:lang w:eastAsia="el-GR"/>
        </w:rPr>
        <w:t>providers</w:t>
      </w:r>
      <w:r w:rsidR="00693FB7">
        <w:rPr>
          <w:rFonts w:ascii="Times New Roman" w:hAnsi="Times New Roman" w:cs="Times New Roman"/>
          <w:sz w:val="24"/>
          <w:szCs w:val="24"/>
          <w:lang w:eastAsia="el-GR"/>
        </w:rPr>
        <w:t xml:space="preserve"> see</w:t>
      </w:r>
      <w:r w:rsidR="00693FB7" w:rsidRPr="00D515EA">
        <w:rPr>
          <w:rFonts w:ascii="Times New Roman" w:hAnsi="Times New Roman" w:cs="Times New Roman"/>
          <w:sz w:val="24"/>
          <w:szCs w:val="24"/>
          <w:lang w:eastAsia="el-GR"/>
        </w:rPr>
        <w:t xml:space="preserve"> little </w:t>
      </w:r>
      <w:r w:rsidR="00693FB7">
        <w:rPr>
          <w:rFonts w:ascii="Times New Roman" w:hAnsi="Times New Roman" w:cs="Times New Roman"/>
          <w:sz w:val="24"/>
          <w:szCs w:val="24"/>
          <w:lang w:eastAsia="el-GR"/>
        </w:rPr>
        <w:t xml:space="preserve">or no </w:t>
      </w:r>
      <w:r w:rsidR="00693FB7" w:rsidRPr="00D515EA">
        <w:rPr>
          <w:rFonts w:ascii="Times New Roman" w:hAnsi="Times New Roman" w:cs="Times New Roman"/>
          <w:sz w:val="24"/>
          <w:szCs w:val="24"/>
          <w:lang w:eastAsia="el-GR"/>
        </w:rPr>
        <w:t xml:space="preserve">incentive </w:t>
      </w:r>
      <w:r w:rsidR="00693FB7">
        <w:rPr>
          <w:rFonts w:ascii="Times New Roman" w:hAnsi="Times New Roman" w:cs="Times New Roman"/>
          <w:sz w:val="24"/>
          <w:szCs w:val="24"/>
          <w:lang w:eastAsia="el-GR"/>
        </w:rPr>
        <w:t xml:space="preserve">in trying </w:t>
      </w:r>
      <w:r w:rsidR="00693FB7" w:rsidRPr="00D515EA">
        <w:rPr>
          <w:rFonts w:ascii="Times New Roman" w:hAnsi="Times New Roman" w:cs="Times New Roman"/>
          <w:sz w:val="24"/>
          <w:szCs w:val="24"/>
          <w:lang w:eastAsia="el-GR"/>
        </w:rPr>
        <w:t xml:space="preserve">to improve productivity (Polyzos, 2002). </w:t>
      </w:r>
      <w:r w:rsidR="00693FB7">
        <w:rPr>
          <w:rFonts w:ascii="Times New Roman" w:hAnsi="Times New Roman" w:cs="Times New Roman"/>
          <w:sz w:val="24"/>
          <w:szCs w:val="24"/>
          <w:lang w:eastAsia="el-GR"/>
        </w:rPr>
        <w:t>With q</w:t>
      </w:r>
      <w:r w:rsidR="00693FB7" w:rsidRPr="00184B44">
        <w:rPr>
          <w:rFonts w:ascii="Times New Roman" w:hAnsi="Times New Roman" w:cs="Times New Roman"/>
          <w:sz w:val="24"/>
          <w:szCs w:val="24"/>
          <w:lang w:eastAsia="el-GR"/>
        </w:rPr>
        <w:t>uality remain</w:t>
      </w:r>
      <w:r w:rsidR="00693FB7">
        <w:rPr>
          <w:rFonts w:ascii="Times New Roman" w:hAnsi="Times New Roman" w:cs="Times New Roman"/>
          <w:sz w:val="24"/>
          <w:szCs w:val="24"/>
          <w:lang w:eastAsia="el-GR"/>
        </w:rPr>
        <w:t>ing</w:t>
      </w:r>
      <w:r w:rsidR="00693FB7" w:rsidRPr="00184B44">
        <w:rPr>
          <w:rFonts w:ascii="Times New Roman" w:hAnsi="Times New Roman" w:cs="Times New Roman"/>
          <w:sz w:val="24"/>
          <w:szCs w:val="24"/>
          <w:lang w:eastAsia="el-GR"/>
        </w:rPr>
        <w:t xml:space="preserve"> critically dependent on </w:t>
      </w:r>
      <w:r w:rsidR="00693FB7">
        <w:rPr>
          <w:rFonts w:ascii="Times New Roman" w:hAnsi="Times New Roman" w:cs="Times New Roman"/>
          <w:sz w:val="24"/>
          <w:szCs w:val="24"/>
          <w:lang w:eastAsia="el-GR"/>
        </w:rPr>
        <w:t xml:space="preserve">individual </w:t>
      </w:r>
      <w:r w:rsidR="00693FB7" w:rsidRPr="00184B44">
        <w:rPr>
          <w:rFonts w:ascii="Times New Roman" w:hAnsi="Times New Roman" w:cs="Times New Roman"/>
          <w:sz w:val="24"/>
          <w:szCs w:val="24"/>
          <w:lang w:eastAsia="el-GR"/>
        </w:rPr>
        <w:t>motivation</w:t>
      </w:r>
      <w:r w:rsidR="00693FB7">
        <w:rPr>
          <w:rFonts w:ascii="Times New Roman" w:hAnsi="Times New Roman" w:cs="Times New Roman"/>
          <w:sz w:val="24"/>
          <w:szCs w:val="24"/>
          <w:lang w:eastAsia="el-GR"/>
        </w:rPr>
        <w:t xml:space="preserve"> and willingness to contribute, it is no wonder that </w:t>
      </w:r>
      <w:r w:rsidR="00693FB7" w:rsidRPr="00184B44">
        <w:rPr>
          <w:rFonts w:ascii="Times New Roman" w:hAnsi="Times New Roman" w:cs="Times New Roman"/>
          <w:sz w:val="24"/>
          <w:szCs w:val="24"/>
          <w:lang w:eastAsia="el-GR"/>
        </w:rPr>
        <w:t>further development and innovation</w:t>
      </w:r>
      <w:r w:rsidR="00693FB7">
        <w:rPr>
          <w:rFonts w:ascii="Times New Roman" w:hAnsi="Times New Roman" w:cs="Times New Roman"/>
          <w:sz w:val="24"/>
          <w:szCs w:val="24"/>
          <w:lang w:eastAsia="el-GR"/>
        </w:rPr>
        <w:t xml:space="preserve"> are daunted by a hostile climate</w:t>
      </w:r>
      <w:r w:rsidR="00693FB7" w:rsidRPr="00184B44">
        <w:rPr>
          <w:rFonts w:ascii="Times New Roman" w:hAnsi="Times New Roman" w:cs="Times New Roman"/>
          <w:sz w:val="24"/>
          <w:szCs w:val="24"/>
          <w:lang w:eastAsia="el-GR"/>
        </w:rPr>
        <w:t>.</w:t>
      </w:r>
    </w:p>
    <w:p w:rsidR="00BB28C4" w:rsidRPr="00D515EA" w:rsidRDefault="00BB28C4" w:rsidP="00BB28C4">
      <w:pPr>
        <w:spacing w:before="240" w:after="240" w:line="48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If truth be told, were </w:t>
      </w:r>
      <w:r w:rsidRPr="00D515EA">
        <w:rPr>
          <w:rFonts w:ascii="Times New Roman" w:hAnsi="Times New Roman" w:cs="Times New Roman"/>
          <w:sz w:val="24"/>
          <w:szCs w:val="24"/>
          <w:lang w:eastAsia="el-GR"/>
        </w:rPr>
        <w:t>Greek public hospitals private organisations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they would have </w:t>
      </w:r>
      <w:r>
        <w:rPr>
          <w:rFonts w:ascii="Times New Roman" w:hAnsi="Times New Roman" w:cs="Times New Roman"/>
          <w:sz w:val="24"/>
          <w:szCs w:val="24"/>
          <w:lang w:eastAsia="el-GR"/>
        </w:rPr>
        <w:t xml:space="preserve">been forced to </w:t>
      </w:r>
      <w:r w:rsidRPr="00D515EA">
        <w:rPr>
          <w:rFonts w:ascii="Times New Roman" w:hAnsi="Times New Roman" w:cs="Times New Roman"/>
          <w:sz w:val="24"/>
          <w:szCs w:val="24"/>
          <w:lang w:eastAsia="el-GR"/>
        </w:rPr>
        <w:t>declare bankrupt</w:t>
      </w:r>
      <w:r>
        <w:rPr>
          <w:rFonts w:ascii="Times New Roman" w:hAnsi="Times New Roman" w:cs="Times New Roman"/>
          <w:sz w:val="24"/>
          <w:szCs w:val="24"/>
          <w:lang w:eastAsia="el-GR"/>
        </w:rPr>
        <w:t>cy</w:t>
      </w:r>
      <w:r w:rsidRPr="00D515EA">
        <w:rPr>
          <w:rFonts w:ascii="Times New Roman" w:hAnsi="Times New Roman" w:cs="Times New Roman"/>
          <w:sz w:val="24"/>
          <w:szCs w:val="24"/>
          <w:lang w:eastAsia="el-GR"/>
        </w:rPr>
        <w:t xml:space="preserve">. Their debt to </w:t>
      </w:r>
      <w:r>
        <w:rPr>
          <w:rFonts w:ascii="Times New Roman" w:hAnsi="Times New Roman" w:cs="Times New Roman"/>
          <w:sz w:val="24"/>
          <w:szCs w:val="24"/>
          <w:lang w:eastAsia="el-GR"/>
        </w:rPr>
        <w:t xml:space="preserve">their </w:t>
      </w:r>
      <w:r w:rsidRPr="00D515EA">
        <w:rPr>
          <w:rFonts w:ascii="Times New Roman" w:hAnsi="Times New Roman" w:cs="Times New Roman"/>
          <w:sz w:val="24"/>
          <w:szCs w:val="24"/>
          <w:lang w:eastAsia="el-GR"/>
        </w:rPr>
        <w:t xml:space="preserve">suppliers increased from €1.15 </w:t>
      </w:r>
      <w:r w:rsidRPr="00D515EA">
        <w:rPr>
          <w:rFonts w:ascii="Times New Roman" w:hAnsi="Times New Roman" w:cs="Times New Roman"/>
          <w:sz w:val="24"/>
          <w:szCs w:val="24"/>
          <w:lang w:eastAsia="el-GR"/>
        </w:rPr>
        <w:lastRenderedPageBreak/>
        <w:t>billion in 2006 to €3.52 billion in 2009 (SFEE, 2012). In 2010</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national hospitals owed approximately €6.5 billion to medical suppliers for their products and services, of which </w:t>
      </w:r>
      <w:r>
        <w:rPr>
          <w:rFonts w:ascii="Times New Roman" w:hAnsi="Times New Roman" w:cs="Times New Roman"/>
          <w:sz w:val="24"/>
          <w:szCs w:val="24"/>
          <w:lang w:eastAsia="el-GR"/>
        </w:rPr>
        <w:t xml:space="preserve">a staggering amount of </w:t>
      </w:r>
      <w:r w:rsidRPr="00D515EA">
        <w:rPr>
          <w:rFonts w:ascii="Times New Roman" w:hAnsi="Times New Roman" w:cs="Times New Roman"/>
          <w:sz w:val="24"/>
          <w:szCs w:val="24"/>
          <w:lang w:eastAsia="el-GR"/>
        </w:rPr>
        <w:t xml:space="preserve">€1.2 billion was owed to </w:t>
      </w:r>
      <w:r>
        <w:rPr>
          <w:rFonts w:ascii="Times New Roman" w:hAnsi="Times New Roman" w:cs="Times New Roman"/>
          <w:sz w:val="24"/>
          <w:szCs w:val="24"/>
          <w:lang w:eastAsia="el-GR"/>
        </w:rPr>
        <w:t xml:space="preserve">pharmaceutical </w:t>
      </w:r>
      <w:r w:rsidRPr="00D515EA">
        <w:rPr>
          <w:rFonts w:ascii="Times New Roman" w:hAnsi="Times New Roman" w:cs="Times New Roman"/>
          <w:sz w:val="24"/>
          <w:szCs w:val="24"/>
          <w:lang w:eastAsia="el-GR"/>
        </w:rPr>
        <w:t xml:space="preserve">companies (Karamanoli, 2011). </w:t>
      </w:r>
      <w:r w:rsidR="00A15B8D" w:rsidRPr="00D515EA">
        <w:rPr>
          <w:rFonts w:ascii="Times New Roman" w:hAnsi="Times New Roman" w:cs="Times New Roman"/>
          <w:sz w:val="24"/>
          <w:szCs w:val="24"/>
          <w:lang w:eastAsia="el-GR"/>
        </w:rPr>
        <w:t>Th</w:t>
      </w:r>
      <w:r w:rsidR="00A15B8D">
        <w:rPr>
          <w:rFonts w:ascii="Times New Roman" w:hAnsi="Times New Roman" w:cs="Times New Roman"/>
          <w:sz w:val="24"/>
          <w:szCs w:val="24"/>
          <w:lang w:eastAsia="el-GR"/>
        </w:rPr>
        <w:t>at debt</w:t>
      </w:r>
      <w:r>
        <w:rPr>
          <w:rFonts w:ascii="Times New Roman" w:hAnsi="Times New Roman" w:cs="Times New Roman"/>
          <w:sz w:val="24"/>
          <w:szCs w:val="24"/>
          <w:lang w:eastAsia="el-GR"/>
        </w:rPr>
        <w:t xml:space="preserve"> to suppliers may serve in </w:t>
      </w:r>
      <w:r w:rsidRPr="00D515EA">
        <w:rPr>
          <w:rFonts w:ascii="Times New Roman" w:hAnsi="Times New Roman" w:cs="Times New Roman"/>
          <w:sz w:val="24"/>
          <w:szCs w:val="24"/>
          <w:lang w:eastAsia="el-GR"/>
        </w:rPr>
        <w:t>explain</w:t>
      </w:r>
      <w:r>
        <w:rPr>
          <w:rFonts w:ascii="Times New Roman" w:hAnsi="Times New Roman" w:cs="Times New Roman"/>
          <w:sz w:val="24"/>
          <w:szCs w:val="24"/>
          <w:lang w:eastAsia="el-GR"/>
        </w:rPr>
        <w:t>ing</w:t>
      </w:r>
      <w:r w:rsidRPr="00D515EA">
        <w:rPr>
          <w:rFonts w:ascii="Times New Roman" w:hAnsi="Times New Roman" w:cs="Times New Roman"/>
          <w:sz w:val="24"/>
          <w:szCs w:val="24"/>
          <w:lang w:eastAsia="el-GR"/>
        </w:rPr>
        <w:t xml:space="preserve"> why </w:t>
      </w:r>
      <w:r w:rsidR="00A311B6">
        <w:rPr>
          <w:rFonts w:ascii="Times New Roman" w:hAnsi="Times New Roman" w:cs="Times New Roman"/>
          <w:sz w:val="24"/>
          <w:szCs w:val="24"/>
          <w:lang w:eastAsia="el-GR"/>
        </w:rPr>
        <w:t>th</w:t>
      </w:r>
      <w:r w:rsidR="00982704">
        <w:rPr>
          <w:rFonts w:ascii="Times New Roman" w:hAnsi="Times New Roman" w:cs="Times New Roman"/>
          <w:sz w:val="24"/>
          <w:szCs w:val="24"/>
          <w:lang w:eastAsia="el-GR"/>
        </w:rPr>
        <w:t>e latter</w:t>
      </w:r>
      <w:r w:rsidRPr="00D515EA">
        <w:rPr>
          <w:rFonts w:ascii="Times New Roman" w:hAnsi="Times New Roman" w:cs="Times New Roman"/>
          <w:sz w:val="24"/>
          <w:szCs w:val="24"/>
          <w:lang w:eastAsia="el-GR"/>
        </w:rPr>
        <w:t xml:space="preserve"> were</w:t>
      </w:r>
      <w:r w:rsidR="00CD5210">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reluctant to </w:t>
      </w:r>
      <w:r>
        <w:rPr>
          <w:rFonts w:ascii="Times New Roman" w:hAnsi="Times New Roman" w:cs="Times New Roman"/>
          <w:sz w:val="24"/>
          <w:szCs w:val="24"/>
          <w:lang w:eastAsia="el-GR"/>
        </w:rPr>
        <w:t>continue doing business with th</w:t>
      </w:r>
      <w:r w:rsidR="00982704">
        <w:rPr>
          <w:rFonts w:ascii="Times New Roman" w:hAnsi="Times New Roman" w:cs="Times New Roman"/>
          <w:sz w:val="24"/>
          <w:szCs w:val="24"/>
          <w:lang w:eastAsia="el-GR"/>
        </w:rPr>
        <w:t xml:space="preserve">e </w:t>
      </w:r>
      <w:r w:rsidR="00A15B8D">
        <w:rPr>
          <w:rFonts w:ascii="Times New Roman" w:hAnsi="Times New Roman" w:cs="Times New Roman"/>
          <w:sz w:val="24"/>
          <w:szCs w:val="24"/>
          <w:lang w:eastAsia="el-GR"/>
        </w:rPr>
        <w:t>public</w:t>
      </w:r>
      <w:r w:rsidR="00A15B8D" w:rsidRPr="00D515EA">
        <w:rPr>
          <w:rFonts w:ascii="Times New Roman" w:hAnsi="Times New Roman" w:cs="Times New Roman"/>
          <w:sz w:val="24"/>
          <w:szCs w:val="24"/>
          <w:lang w:eastAsia="el-GR"/>
        </w:rPr>
        <w:t xml:space="preserve"> institutions</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Further, h</w:t>
      </w:r>
      <w:r w:rsidRPr="00D515EA">
        <w:rPr>
          <w:rFonts w:ascii="Times New Roman" w:hAnsi="Times New Roman" w:cs="Times New Roman"/>
          <w:sz w:val="24"/>
          <w:szCs w:val="24"/>
          <w:lang w:eastAsia="el-GR"/>
        </w:rPr>
        <w:t xml:space="preserve">ospital doctors </w:t>
      </w:r>
      <w:r>
        <w:rPr>
          <w:rFonts w:ascii="Times New Roman" w:hAnsi="Times New Roman" w:cs="Times New Roman"/>
          <w:sz w:val="24"/>
          <w:szCs w:val="24"/>
          <w:lang w:eastAsia="el-GR"/>
        </w:rPr>
        <w:t xml:space="preserve">were forced to sustain </w:t>
      </w:r>
      <w:r w:rsidRPr="00D515EA">
        <w:rPr>
          <w:rFonts w:ascii="Times New Roman" w:hAnsi="Times New Roman" w:cs="Times New Roman"/>
          <w:sz w:val="24"/>
          <w:szCs w:val="24"/>
          <w:lang w:eastAsia="el-GR"/>
        </w:rPr>
        <w:t xml:space="preserve">salary cuts </w:t>
      </w:r>
      <w:r>
        <w:rPr>
          <w:rFonts w:ascii="Times New Roman" w:hAnsi="Times New Roman" w:cs="Times New Roman"/>
          <w:sz w:val="24"/>
          <w:szCs w:val="24"/>
          <w:lang w:eastAsia="el-GR"/>
        </w:rPr>
        <w:t xml:space="preserve">which had escalated to an astounding </w:t>
      </w:r>
      <w:r w:rsidRPr="00D515EA">
        <w:rPr>
          <w:rFonts w:ascii="Times New Roman" w:hAnsi="Times New Roman" w:cs="Times New Roman"/>
          <w:sz w:val="24"/>
          <w:szCs w:val="24"/>
          <w:lang w:eastAsia="el-GR"/>
        </w:rPr>
        <w:t xml:space="preserve">40% and </w:t>
      </w:r>
      <w:r>
        <w:rPr>
          <w:rFonts w:ascii="Times New Roman" w:hAnsi="Times New Roman" w:cs="Times New Roman"/>
          <w:sz w:val="24"/>
          <w:szCs w:val="24"/>
          <w:lang w:eastAsia="el-GR"/>
        </w:rPr>
        <w:t>to wait for months on end to be paid</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Worse, the ‘second’ salary hospital doctors earned through t</w:t>
      </w:r>
      <w:r w:rsidRPr="00D515EA">
        <w:rPr>
          <w:rFonts w:ascii="Times New Roman" w:hAnsi="Times New Roman" w:cs="Times New Roman"/>
          <w:sz w:val="24"/>
          <w:szCs w:val="24"/>
          <w:lang w:eastAsia="el-GR"/>
        </w:rPr>
        <w:t xml:space="preserve">heir overtime shifts </w:t>
      </w:r>
      <w:r>
        <w:rPr>
          <w:rFonts w:ascii="Times New Roman" w:hAnsi="Times New Roman" w:cs="Times New Roman"/>
          <w:sz w:val="24"/>
          <w:szCs w:val="24"/>
          <w:lang w:eastAsia="el-GR"/>
        </w:rPr>
        <w:t xml:space="preserve">remained frozen for a period of </w:t>
      </w:r>
      <w:r w:rsidRPr="00D515EA">
        <w:rPr>
          <w:rFonts w:ascii="Times New Roman" w:hAnsi="Times New Roman" w:cs="Times New Roman"/>
          <w:sz w:val="24"/>
          <w:szCs w:val="24"/>
          <w:lang w:eastAsia="el-GR"/>
        </w:rPr>
        <w:t>five months (Gilson, 2012)</w:t>
      </w:r>
      <w:r>
        <w:rPr>
          <w:rFonts w:ascii="Times New Roman" w:hAnsi="Times New Roman" w:cs="Times New Roman"/>
          <w:sz w:val="24"/>
          <w:szCs w:val="24"/>
          <w:lang w:eastAsia="el-GR"/>
        </w:rPr>
        <w:t xml:space="preserve"> while </w:t>
      </w:r>
      <w:r w:rsidRPr="00D515EA">
        <w:rPr>
          <w:rFonts w:ascii="Times New Roman" w:hAnsi="Times New Roman" w:cs="Times New Roman"/>
          <w:sz w:val="24"/>
          <w:szCs w:val="24"/>
          <w:lang w:eastAsia="el-GR"/>
        </w:rPr>
        <w:t xml:space="preserve">the Ministry of Health </w:t>
      </w:r>
      <w:r w:rsidR="00CD5210">
        <w:rPr>
          <w:rFonts w:ascii="Times New Roman" w:hAnsi="Times New Roman" w:cs="Times New Roman"/>
          <w:sz w:val="24"/>
          <w:szCs w:val="24"/>
          <w:lang w:eastAsia="el-GR"/>
        </w:rPr>
        <w:t>put a stop to all overtime</w:t>
      </w:r>
      <w:r w:rsidR="00A311B6">
        <w:rPr>
          <w:rFonts w:ascii="Times New Roman" w:hAnsi="Times New Roman" w:cs="Times New Roman"/>
          <w:sz w:val="24"/>
          <w:szCs w:val="24"/>
          <w:lang w:eastAsia="el-GR"/>
        </w:rPr>
        <w:t xml:space="preserve">. As a result, many </w:t>
      </w:r>
      <w:r>
        <w:rPr>
          <w:rFonts w:ascii="Times New Roman" w:hAnsi="Times New Roman" w:cs="Times New Roman"/>
          <w:sz w:val="24"/>
          <w:szCs w:val="24"/>
          <w:lang w:eastAsia="el-GR"/>
        </w:rPr>
        <w:t>underpaid doctors who were up in arms,</w:t>
      </w:r>
      <w:r w:rsidR="00A311B6">
        <w:rPr>
          <w:rFonts w:ascii="Times New Roman" w:hAnsi="Times New Roman" w:cs="Times New Roman"/>
          <w:sz w:val="24"/>
          <w:szCs w:val="24"/>
          <w:lang w:eastAsia="el-GR"/>
        </w:rPr>
        <w:t xml:space="preserve"> seriously considered</w:t>
      </w:r>
      <w:r w:rsidRPr="00D515EA">
        <w:rPr>
          <w:rFonts w:ascii="Times New Roman" w:hAnsi="Times New Roman" w:cs="Times New Roman"/>
          <w:sz w:val="24"/>
          <w:szCs w:val="24"/>
          <w:lang w:eastAsia="el-GR"/>
        </w:rPr>
        <w:t xml:space="preserve"> resigning from the Greek NHS</w:t>
      </w:r>
      <w:r w:rsidR="005006A1">
        <w:rPr>
          <w:rFonts w:ascii="Times New Roman" w:hAnsi="Times New Roman" w:cs="Times New Roman"/>
          <w:sz w:val="24"/>
          <w:szCs w:val="24"/>
          <w:lang w:eastAsia="el-GR"/>
        </w:rPr>
        <w:t xml:space="preserve"> system</w:t>
      </w:r>
      <w:r w:rsidRPr="00D515EA">
        <w:rPr>
          <w:rFonts w:ascii="Times New Roman" w:hAnsi="Times New Roman" w:cs="Times New Roman"/>
          <w:sz w:val="24"/>
          <w:szCs w:val="24"/>
          <w:lang w:eastAsia="el-GR"/>
        </w:rPr>
        <w:t xml:space="preserve"> (Efthimiadou, 2012</w:t>
      </w:r>
      <w:r w:rsidR="00A311B6">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Tsoukalos, </w:t>
      </w:r>
      <w:r>
        <w:rPr>
          <w:rFonts w:ascii="Times New Roman" w:hAnsi="Times New Roman" w:cs="Times New Roman"/>
          <w:sz w:val="24"/>
          <w:szCs w:val="24"/>
          <w:lang w:eastAsia="el-GR"/>
        </w:rPr>
        <w:t xml:space="preserve">Chairman </w:t>
      </w:r>
      <w:r w:rsidRPr="00D515EA">
        <w:rPr>
          <w:rFonts w:ascii="Times New Roman" w:hAnsi="Times New Roman" w:cs="Times New Roman"/>
          <w:sz w:val="24"/>
          <w:szCs w:val="24"/>
          <w:lang w:eastAsia="el-GR"/>
        </w:rPr>
        <w:t xml:space="preserve">of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Athens and Piraeus Hospital Doctors Association, claimed that (Gilson 2012, p.1):</w:t>
      </w:r>
    </w:p>
    <w:p w:rsidR="00D515EA" w:rsidRPr="00D515EA" w:rsidRDefault="00D515EA" w:rsidP="00BB28C4">
      <w:pPr>
        <w:shd w:val="clear" w:color="auto" w:fill="FFFFFF"/>
        <w:spacing w:before="240" w:after="240" w:line="480" w:lineRule="auto"/>
        <w:ind w:left="720"/>
        <w:jc w:val="both"/>
        <w:rPr>
          <w:rFonts w:ascii="Times New Roman" w:eastAsia="Times New Roman" w:hAnsi="Times New Roman" w:cs="Times New Roman"/>
          <w:i/>
          <w:sz w:val="24"/>
          <w:szCs w:val="24"/>
        </w:rPr>
      </w:pPr>
      <w:r w:rsidRPr="00D515EA">
        <w:rPr>
          <w:rFonts w:ascii="Times New Roman" w:eastAsia="Times New Roman" w:hAnsi="Times New Roman" w:cs="Times New Roman"/>
          <w:sz w:val="24"/>
          <w:szCs w:val="24"/>
        </w:rPr>
        <w:t>“</w:t>
      </w:r>
      <w:r w:rsidRPr="00D515EA">
        <w:rPr>
          <w:rFonts w:ascii="Times New Roman" w:eastAsia="Times New Roman" w:hAnsi="Times New Roman" w:cs="Times New Roman"/>
          <w:i/>
          <w:sz w:val="24"/>
          <w:szCs w:val="24"/>
        </w:rPr>
        <w:t>These cutbacks are choking the national health system. We are facing more shortages in everything surrounding healthcare: medicine, medical supplies, biomedical equipment of hospitals and personnel. The system is inefficient. A simple order may require extremely time-consuming procedures”.</w:t>
      </w:r>
    </w:p>
    <w:p w:rsidR="00741483" w:rsidRPr="00D515EA" w:rsidRDefault="00741483" w:rsidP="00741483">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 xml:space="preserve">The private health sector </w:t>
      </w:r>
      <w:r>
        <w:rPr>
          <w:rFonts w:ascii="Times New Roman" w:hAnsi="Times New Roman" w:cs="Times New Roman"/>
          <w:sz w:val="24"/>
          <w:szCs w:val="24"/>
          <w:lang w:eastAsia="el-GR"/>
        </w:rPr>
        <w:t xml:space="preserve">did not remain unaffected </w:t>
      </w:r>
      <w:r w:rsidRPr="00D515EA">
        <w:rPr>
          <w:rFonts w:ascii="Times New Roman" w:hAnsi="Times New Roman" w:cs="Times New Roman"/>
          <w:sz w:val="24"/>
          <w:szCs w:val="24"/>
          <w:lang w:eastAsia="el-GR"/>
        </w:rPr>
        <w:t>by the crisis</w:t>
      </w:r>
      <w:r>
        <w:rPr>
          <w:rFonts w:ascii="Times New Roman" w:hAnsi="Times New Roman" w:cs="Times New Roman"/>
          <w:sz w:val="24"/>
          <w:szCs w:val="24"/>
          <w:lang w:eastAsia="el-GR"/>
        </w:rPr>
        <w:t xml:space="preserve">: reduced </w:t>
      </w:r>
      <w:r w:rsidR="00A15B8D">
        <w:rPr>
          <w:rFonts w:ascii="Times New Roman" w:hAnsi="Times New Roman" w:cs="Times New Roman"/>
          <w:sz w:val="24"/>
          <w:szCs w:val="24"/>
          <w:lang w:eastAsia="el-GR"/>
        </w:rPr>
        <w:t>h</w:t>
      </w:r>
      <w:r w:rsidR="00A15B8D" w:rsidRPr="00D515EA">
        <w:rPr>
          <w:rFonts w:ascii="Times New Roman" w:hAnsi="Times New Roman" w:cs="Times New Roman"/>
          <w:sz w:val="24"/>
          <w:szCs w:val="24"/>
          <w:lang w:eastAsia="el-GR"/>
        </w:rPr>
        <w:t>ousehold incom</w:t>
      </w:r>
      <w:r w:rsidR="00A15B8D">
        <w:rPr>
          <w:rFonts w:ascii="Times New Roman" w:hAnsi="Times New Roman" w:cs="Times New Roman"/>
          <w:sz w:val="24"/>
          <w:szCs w:val="24"/>
          <w:lang w:eastAsia="el-GR"/>
        </w:rPr>
        <w:t>es</w:t>
      </w:r>
      <w:r w:rsidRPr="00D515EA">
        <w:rPr>
          <w:rFonts w:ascii="Times New Roman" w:hAnsi="Times New Roman" w:cs="Times New Roman"/>
          <w:sz w:val="24"/>
          <w:szCs w:val="24"/>
          <w:lang w:eastAsia="el-GR"/>
        </w:rPr>
        <w:t>, poor investments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and </w:t>
      </w:r>
      <w:r>
        <w:rPr>
          <w:rFonts w:ascii="Times New Roman" w:hAnsi="Times New Roman" w:cs="Times New Roman"/>
          <w:sz w:val="24"/>
          <w:szCs w:val="24"/>
          <w:lang w:eastAsia="el-GR"/>
        </w:rPr>
        <w:t xml:space="preserve">a host of </w:t>
      </w:r>
      <w:r w:rsidRPr="00D515EA">
        <w:rPr>
          <w:rFonts w:ascii="Times New Roman" w:hAnsi="Times New Roman" w:cs="Times New Roman"/>
          <w:sz w:val="24"/>
          <w:szCs w:val="24"/>
          <w:lang w:eastAsia="el-GR"/>
        </w:rPr>
        <w:t>other financial constraints</w:t>
      </w:r>
      <w:r>
        <w:rPr>
          <w:rFonts w:ascii="Times New Roman" w:hAnsi="Times New Roman" w:cs="Times New Roman"/>
          <w:sz w:val="24"/>
          <w:szCs w:val="24"/>
          <w:lang w:eastAsia="el-GR"/>
        </w:rPr>
        <w:t xml:space="preserve">, left the private health sector reeling and reporting a 30% reduction in patients in </w:t>
      </w:r>
      <w:r w:rsidRPr="00D515EA">
        <w:rPr>
          <w:rFonts w:ascii="Times New Roman" w:hAnsi="Times New Roman" w:cs="Times New Roman"/>
          <w:sz w:val="24"/>
          <w:szCs w:val="24"/>
          <w:lang w:eastAsia="el-GR"/>
        </w:rPr>
        <w:t>2010 (Hellastat, 2010).</w:t>
      </w:r>
    </w:p>
    <w:p w:rsidR="0089278D" w:rsidRDefault="00741483" w:rsidP="00D515EA">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The repercussions of the crisis affected the health of the Greek population in various forms. F</w:t>
      </w:r>
      <w:r>
        <w:rPr>
          <w:rFonts w:ascii="Times New Roman" w:hAnsi="Times New Roman" w:cs="Times New Roman"/>
          <w:sz w:val="24"/>
          <w:szCs w:val="24"/>
          <w:lang w:eastAsia="el-GR"/>
        </w:rPr>
        <w:t>or one thing</w:t>
      </w:r>
      <w:r w:rsidRPr="00D515EA">
        <w:rPr>
          <w:rFonts w:ascii="Times New Roman" w:hAnsi="Times New Roman" w:cs="Times New Roman"/>
          <w:sz w:val="24"/>
          <w:szCs w:val="24"/>
          <w:lang w:eastAsia="el-GR"/>
        </w:rPr>
        <w:t>, unemployment rose dramatically</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from 8.1% in 2007 to 25.1% in 2012 (shown in Table 1) (Elstat, 2012). As a result, a high percentage of citi</w:t>
      </w:r>
      <w:r w:rsidR="0089278D">
        <w:rPr>
          <w:rFonts w:ascii="Times New Roman" w:hAnsi="Times New Roman" w:cs="Times New Roman"/>
          <w:sz w:val="24"/>
          <w:szCs w:val="24"/>
          <w:lang w:eastAsia="el-GR"/>
        </w:rPr>
        <w:t xml:space="preserve">zens </w:t>
      </w:r>
      <w:r w:rsidR="00CD5210">
        <w:rPr>
          <w:rFonts w:ascii="Times New Roman" w:hAnsi="Times New Roman" w:cs="Times New Roman"/>
          <w:sz w:val="24"/>
          <w:szCs w:val="24"/>
          <w:lang w:eastAsia="el-GR"/>
        </w:rPr>
        <w:t xml:space="preserve">could not </w:t>
      </w:r>
      <w:r>
        <w:rPr>
          <w:rFonts w:ascii="Times New Roman" w:hAnsi="Times New Roman" w:cs="Times New Roman"/>
          <w:sz w:val="24"/>
          <w:szCs w:val="24"/>
          <w:lang w:eastAsia="el-GR"/>
        </w:rPr>
        <w:t xml:space="preserve">afford </w:t>
      </w:r>
      <w:r w:rsidRPr="00D515EA">
        <w:rPr>
          <w:rFonts w:ascii="Times New Roman" w:hAnsi="Times New Roman" w:cs="Times New Roman"/>
          <w:sz w:val="24"/>
          <w:szCs w:val="24"/>
          <w:lang w:eastAsia="el-GR"/>
        </w:rPr>
        <w:t xml:space="preserve">health coverage and </w:t>
      </w:r>
      <w:r w:rsidR="00CD5210">
        <w:rPr>
          <w:rFonts w:ascii="Times New Roman" w:hAnsi="Times New Roman" w:cs="Times New Roman"/>
          <w:sz w:val="24"/>
          <w:szCs w:val="24"/>
          <w:lang w:eastAsia="el-GR"/>
        </w:rPr>
        <w:t>were left at</w:t>
      </w:r>
      <w:r>
        <w:rPr>
          <w:rFonts w:ascii="Times New Roman" w:hAnsi="Times New Roman" w:cs="Times New Roman"/>
          <w:sz w:val="24"/>
          <w:szCs w:val="24"/>
          <w:lang w:eastAsia="el-GR"/>
        </w:rPr>
        <w:t xml:space="preserve"> the mercy of </w:t>
      </w:r>
      <w:r w:rsidRPr="00D515EA">
        <w:rPr>
          <w:rFonts w:ascii="Times New Roman" w:hAnsi="Times New Roman" w:cs="Times New Roman"/>
          <w:sz w:val="24"/>
          <w:szCs w:val="24"/>
          <w:lang w:eastAsia="el-GR"/>
        </w:rPr>
        <w:t xml:space="preserve">various illnesses. </w:t>
      </w:r>
    </w:p>
    <w:p w:rsidR="000A4020" w:rsidRDefault="000A4020" w:rsidP="00D515EA">
      <w:pPr>
        <w:spacing w:before="240" w:after="240" w:line="480" w:lineRule="auto"/>
        <w:jc w:val="both"/>
        <w:rPr>
          <w:rFonts w:ascii="Times New Roman" w:hAnsi="Times New Roman" w:cs="Times New Roman"/>
          <w:sz w:val="24"/>
          <w:szCs w:val="24"/>
          <w:lang w:eastAsia="el-GR"/>
        </w:rPr>
      </w:pPr>
    </w:p>
    <w:p w:rsidR="000E5733" w:rsidRPr="000E5733" w:rsidRDefault="000E5733" w:rsidP="000E5733">
      <w:pPr>
        <w:shd w:val="clear" w:color="auto" w:fill="FFFFFF"/>
        <w:spacing w:before="144" w:after="0" w:line="480" w:lineRule="auto"/>
        <w:ind w:right="-514"/>
        <w:rPr>
          <w:rFonts w:ascii="Times New Roman" w:hAnsi="Times New Roman" w:cs="Times New Roman"/>
          <w:b/>
          <w:bCs/>
        </w:rPr>
      </w:pPr>
      <w:r w:rsidRPr="00DB4C37">
        <w:rPr>
          <w:rFonts w:ascii="Times New Roman" w:hAnsi="Times New Roman" w:cs="Times New Roman"/>
          <w:b/>
          <w:bCs/>
        </w:rPr>
        <w:t>Table 1: Number of employed, unemployed, and non-working</w:t>
      </w:r>
      <w:r>
        <w:rPr>
          <w:rFonts w:ascii="Times New Roman" w:hAnsi="Times New Roman" w:cs="Times New Roman"/>
          <w:b/>
          <w:bCs/>
        </w:rPr>
        <w:t xml:space="preserve"> population July 2007-July 2012</w:t>
      </w:r>
    </w:p>
    <w:tbl>
      <w:tblPr>
        <w:tblStyle w:val="-6"/>
        <w:tblW w:w="9180" w:type="dxa"/>
        <w:tblInd w:w="-43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1E0" w:firstRow="1" w:lastRow="1" w:firstColumn="1" w:lastColumn="1" w:noHBand="0" w:noVBand="0"/>
      </w:tblPr>
      <w:tblGrid>
        <w:gridCol w:w="1895"/>
        <w:gridCol w:w="1176"/>
        <w:gridCol w:w="1176"/>
        <w:gridCol w:w="1176"/>
        <w:gridCol w:w="1176"/>
        <w:gridCol w:w="1176"/>
        <w:gridCol w:w="1405"/>
      </w:tblGrid>
      <w:tr w:rsidR="000E5733" w:rsidRPr="00D515EA" w:rsidTr="006A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7"/>
            <w:vAlign w:val="center"/>
            <w:hideMark/>
          </w:tcPr>
          <w:p w:rsidR="000E5733" w:rsidRPr="00D515EA" w:rsidRDefault="000E5733" w:rsidP="006A4ECD">
            <w:pPr>
              <w:spacing w:line="480" w:lineRule="auto"/>
              <w:jc w:val="center"/>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Month of July</w:t>
            </w:r>
          </w:p>
        </w:tc>
      </w:tr>
      <w:tr w:rsidR="000E5733" w:rsidRPr="00D515EA" w:rsidTr="006A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Borders>
              <w:top w:val="none" w:sz="0" w:space="0" w:color="auto"/>
              <w:left w:val="none" w:sz="0" w:space="0" w:color="auto"/>
              <w:bottom w:val="none" w:sz="0" w:space="0" w:color="auto"/>
            </w:tcBorders>
            <w:vAlign w:val="center"/>
          </w:tcPr>
          <w:p w:rsidR="000E5733" w:rsidRPr="00D515EA" w:rsidRDefault="000E5733" w:rsidP="006A4ECD">
            <w:pPr>
              <w:spacing w:line="480" w:lineRule="auto"/>
              <w:rPr>
                <w:rFonts w:ascii="Times New Roman" w:eastAsia="Times New Roman" w:hAnsi="Times New Roman" w:cs="Times New Roman"/>
                <w:sz w:val="24"/>
                <w:szCs w:val="24"/>
                <w:lang w:eastAsia="el-GR"/>
              </w:rPr>
            </w:pP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spacing w:line="480" w:lineRule="auto"/>
              <w:jc w:val="center"/>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2007</w:t>
            </w:r>
          </w:p>
        </w:tc>
        <w:tc>
          <w:tcPr>
            <w:tcW w:w="1176" w:type="dxa"/>
            <w:tcBorders>
              <w:top w:val="none" w:sz="0" w:space="0" w:color="auto"/>
              <w:bottom w:val="none" w:sz="0" w:space="0" w:color="auto"/>
            </w:tcBorders>
            <w:vAlign w:val="center"/>
            <w:hideMark/>
          </w:tcPr>
          <w:p w:rsidR="000E5733" w:rsidRPr="00D515EA" w:rsidRDefault="000E5733" w:rsidP="006A4EC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2008</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spacing w:line="480" w:lineRule="auto"/>
              <w:jc w:val="center"/>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2009</w:t>
            </w:r>
          </w:p>
        </w:tc>
        <w:tc>
          <w:tcPr>
            <w:tcW w:w="1176" w:type="dxa"/>
            <w:tcBorders>
              <w:top w:val="none" w:sz="0" w:space="0" w:color="auto"/>
              <w:bottom w:val="none" w:sz="0" w:space="0" w:color="auto"/>
            </w:tcBorders>
            <w:vAlign w:val="center"/>
            <w:hideMark/>
          </w:tcPr>
          <w:p w:rsidR="000E5733" w:rsidRPr="00D515EA" w:rsidRDefault="000E5733" w:rsidP="006A4EC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2010</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spacing w:line="480" w:lineRule="auto"/>
              <w:jc w:val="center"/>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b/>
                <w:sz w:val="24"/>
                <w:szCs w:val="24"/>
                <w:lang w:eastAsia="el-GR"/>
              </w:rPr>
              <w:t>2011</w:t>
            </w:r>
          </w:p>
        </w:tc>
        <w:tc>
          <w:tcPr>
            <w:cnfStyle w:val="000100000000" w:firstRow="0" w:lastRow="0" w:firstColumn="0" w:lastColumn="1" w:oddVBand="0" w:evenVBand="0" w:oddHBand="0" w:evenHBand="0" w:firstRowFirstColumn="0" w:firstRowLastColumn="0" w:lastRowFirstColumn="0" w:lastRowLastColumn="0"/>
            <w:tcW w:w="1405" w:type="dxa"/>
            <w:tcBorders>
              <w:top w:val="none" w:sz="0" w:space="0" w:color="auto"/>
              <w:bottom w:val="none" w:sz="0" w:space="0" w:color="auto"/>
              <w:right w:val="none" w:sz="0" w:space="0" w:color="auto"/>
            </w:tcBorders>
            <w:vAlign w:val="center"/>
            <w:hideMark/>
          </w:tcPr>
          <w:p w:rsidR="000E5733" w:rsidRPr="00D515EA" w:rsidRDefault="000E5733" w:rsidP="006A4ECD">
            <w:pPr>
              <w:spacing w:line="480" w:lineRule="auto"/>
              <w:jc w:val="center"/>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2012</w:t>
            </w:r>
          </w:p>
        </w:tc>
      </w:tr>
      <w:tr w:rsidR="000E5733" w:rsidRPr="00D515EA" w:rsidTr="006A4ECD">
        <w:trPr>
          <w:trHeight w:val="570"/>
        </w:trPr>
        <w:tc>
          <w:tcPr>
            <w:cnfStyle w:val="001000000000" w:firstRow="0" w:lastRow="0" w:firstColumn="1" w:lastColumn="0" w:oddVBand="0" w:evenVBand="0" w:oddHBand="0" w:evenHBand="0" w:firstRowFirstColumn="0" w:firstRowLastColumn="0" w:lastRowFirstColumn="0" w:lastRowLastColumn="0"/>
            <w:tcW w:w="1895" w:type="dxa"/>
            <w:vAlign w:val="center"/>
            <w:hideMark/>
          </w:tcPr>
          <w:p w:rsidR="000E5733" w:rsidRPr="000E5733" w:rsidRDefault="000E5733" w:rsidP="006A4ECD">
            <w:pPr>
              <w:jc w:val="center"/>
              <w:rPr>
                <w:rFonts w:ascii="Times New Roman" w:eastAsia="Times New Roman" w:hAnsi="Times New Roman" w:cs="Times New Roman"/>
                <w:sz w:val="20"/>
                <w:szCs w:val="20"/>
                <w:lang w:eastAsia="el-GR"/>
              </w:rPr>
            </w:pPr>
            <w:r w:rsidRPr="000E5733">
              <w:rPr>
                <w:rFonts w:ascii="Times New Roman" w:eastAsia="Times New Roman" w:hAnsi="Times New Roman" w:cs="Times New Roman"/>
                <w:sz w:val="20"/>
                <w:szCs w:val="20"/>
                <w:lang w:eastAsia="el-GR"/>
              </w:rPr>
              <w:t xml:space="preserve">Employed </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4.519.914</w:t>
            </w:r>
          </w:p>
        </w:tc>
        <w:tc>
          <w:tcPr>
            <w:tcW w:w="1176" w:type="dxa"/>
            <w:vAlign w:val="center"/>
            <w:hideMark/>
          </w:tcPr>
          <w:p w:rsidR="000E5733" w:rsidRPr="00D515EA" w:rsidRDefault="000E5733" w:rsidP="006A4E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4.559.976</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4.506.575</w:t>
            </w:r>
          </w:p>
        </w:tc>
        <w:tc>
          <w:tcPr>
            <w:tcW w:w="1176" w:type="dxa"/>
            <w:vAlign w:val="center"/>
            <w:hideMark/>
          </w:tcPr>
          <w:p w:rsidR="000E5733" w:rsidRPr="00D515EA" w:rsidRDefault="000E5733" w:rsidP="006A4E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4.401.324</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4.092.228</w:t>
            </w:r>
          </w:p>
        </w:tc>
        <w:tc>
          <w:tcPr>
            <w:cnfStyle w:val="000100000000" w:firstRow="0" w:lastRow="0" w:firstColumn="0" w:lastColumn="1" w:oddVBand="0" w:evenVBand="0" w:oddHBand="0" w:evenHBand="0" w:firstRowFirstColumn="0" w:firstRowLastColumn="0" w:lastRowFirstColumn="0" w:lastRowLastColumn="0"/>
            <w:tcW w:w="1405" w:type="dxa"/>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3.763.142</w:t>
            </w:r>
          </w:p>
        </w:tc>
      </w:tr>
      <w:tr w:rsidR="000E5733" w:rsidRPr="00D515EA" w:rsidTr="006A4EC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95" w:type="dxa"/>
            <w:tcBorders>
              <w:top w:val="none" w:sz="0" w:space="0" w:color="auto"/>
              <w:left w:val="none" w:sz="0" w:space="0" w:color="auto"/>
              <w:bottom w:val="none" w:sz="0" w:space="0" w:color="auto"/>
            </w:tcBorders>
            <w:vAlign w:val="center"/>
            <w:hideMark/>
          </w:tcPr>
          <w:p w:rsidR="000E5733" w:rsidRPr="000E5733" w:rsidRDefault="000E5733" w:rsidP="006A4ECD">
            <w:pPr>
              <w:jc w:val="center"/>
              <w:rPr>
                <w:rFonts w:ascii="Times New Roman" w:eastAsia="Times New Roman" w:hAnsi="Times New Roman" w:cs="Times New Roman"/>
                <w:sz w:val="20"/>
                <w:szCs w:val="20"/>
                <w:lang w:eastAsia="el-GR"/>
              </w:rPr>
            </w:pPr>
            <w:r w:rsidRPr="000E5733">
              <w:rPr>
                <w:rFonts w:ascii="Times New Roman" w:eastAsia="Times New Roman" w:hAnsi="Times New Roman" w:cs="Times New Roman"/>
                <w:sz w:val="20"/>
                <w:szCs w:val="20"/>
                <w:lang w:eastAsia="el-GR"/>
              </w:rPr>
              <w:t>Unemployed</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400.946</w:t>
            </w:r>
          </w:p>
        </w:tc>
        <w:tc>
          <w:tcPr>
            <w:tcW w:w="1176" w:type="dxa"/>
            <w:tcBorders>
              <w:top w:val="none" w:sz="0" w:space="0" w:color="auto"/>
              <w:bottom w:val="none" w:sz="0" w:space="0" w:color="auto"/>
            </w:tcBorders>
            <w:vAlign w:val="center"/>
            <w:hideMark/>
          </w:tcPr>
          <w:p w:rsidR="000E5733" w:rsidRPr="00D515EA" w:rsidRDefault="000E5733" w:rsidP="006A4E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364.164</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472.813</w:t>
            </w:r>
          </w:p>
        </w:tc>
        <w:tc>
          <w:tcPr>
            <w:tcW w:w="1176" w:type="dxa"/>
            <w:tcBorders>
              <w:top w:val="none" w:sz="0" w:space="0" w:color="auto"/>
              <w:bottom w:val="none" w:sz="0" w:space="0" w:color="auto"/>
            </w:tcBorders>
            <w:vAlign w:val="center"/>
            <w:hideMark/>
          </w:tcPr>
          <w:p w:rsidR="000E5733" w:rsidRPr="00D515EA" w:rsidRDefault="000E5733" w:rsidP="006A4E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629.663</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883.613</w:t>
            </w:r>
          </w:p>
        </w:tc>
        <w:tc>
          <w:tcPr>
            <w:cnfStyle w:val="000100000000" w:firstRow="0" w:lastRow="0" w:firstColumn="0" w:lastColumn="1" w:oddVBand="0" w:evenVBand="0" w:oddHBand="0" w:evenHBand="0" w:firstRowFirstColumn="0" w:firstRowLastColumn="0" w:lastRowFirstColumn="0" w:lastRowLastColumn="0"/>
            <w:tcW w:w="1405" w:type="dxa"/>
            <w:tcBorders>
              <w:top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1.261.604</w:t>
            </w:r>
          </w:p>
        </w:tc>
      </w:tr>
      <w:tr w:rsidR="000E5733" w:rsidRPr="00D515EA" w:rsidTr="006A4ECD">
        <w:trPr>
          <w:trHeight w:val="570"/>
        </w:trPr>
        <w:tc>
          <w:tcPr>
            <w:cnfStyle w:val="001000000000" w:firstRow="0" w:lastRow="0" w:firstColumn="1" w:lastColumn="0" w:oddVBand="0" w:evenVBand="0" w:oddHBand="0" w:evenHBand="0" w:firstRowFirstColumn="0" w:firstRowLastColumn="0" w:lastRowFirstColumn="0" w:lastRowLastColumn="0"/>
            <w:tcW w:w="1895" w:type="dxa"/>
            <w:vAlign w:val="center"/>
            <w:hideMark/>
          </w:tcPr>
          <w:p w:rsidR="000E5733" w:rsidRPr="000E5733" w:rsidRDefault="000E5733" w:rsidP="006A4ECD">
            <w:pPr>
              <w:jc w:val="center"/>
              <w:rPr>
                <w:rFonts w:ascii="Times New Roman" w:eastAsia="Times New Roman" w:hAnsi="Times New Roman" w:cs="Times New Roman"/>
                <w:sz w:val="20"/>
                <w:szCs w:val="20"/>
                <w:lang w:eastAsia="el-GR"/>
              </w:rPr>
            </w:pPr>
            <w:r w:rsidRPr="000E5733">
              <w:rPr>
                <w:rFonts w:ascii="Times New Roman" w:eastAsia="Times New Roman" w:hAnsi="Times New Roman" w:cs="Times New Roman"/>
                <w:sz w:val="20"/>
                <w:szCs w:val="20"/>
                <w:lang w:eastAsia="el-GR"/>
              </w:rPr>
              <w:t>Non-working Population</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3.411.283</w:t>
            </w:r>
          </w:p>
        </w:tc>
        <w:tc>
          <w:tcPr>
            <w:tcW w:w="1176" w:type="dxa"/>
            <w:vAlign w:val="center"/>
            <w:hideMark/>
          </w:tcPr>
          <w:p w:rsidR="000E5733" w:rsidRPr="00D515EA" w:rsidRDefault="000E5733" w:rsidP="006A4E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3.406.467</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3.328.726</w:t>
            </w:r>
          </w:p>
        </w:tc>
        <w:tc>
          <w:tcPr>
            <w:tcW w:w="1176" w:type="dxa"/>
            <w:vAlign w:val="center"/>
            <w:hideMark/>
          </w:tcPr>
          <w:p w:rsidR="000E5733" w:rsidRPr="00D515EA" w:rsidRDefault="000E5733" w:rsidP="006A4E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3.290.326</w:t>
            </w:r>
          </w:p>
        </w:tc>
        <w:tc>
          <w:tcPr>
            <w:cnfStyle w:val="000010000000" w:firstRow="0" w:lastRow="0" w:firstColumn="0" w:lastColumn="0" w:oddVBand="1" w:evenVBand="0" w:oddHBand="0" w:evenHBand="0" w:firstRowFirstColumn="0" w:firstRowLastColumn="0" w:lastRowFirstColumn="0" w:lastRowLastColumn="0"/>
            <w:tcW w:w="1176" w:type="dxa"/>
            <w:tcBorders>
              <w:left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3.358.512</w:t>
            </w:r>
          </w:p>
        </w:tc>
        <w:tc>
          <w:tcPr>
            <w:cnfStyle w:val="000100000000" w:firstRow="0" w:lastRow="0" w:firstColumn="0" w:lastColumn="1" w:oddVBand="0" w:evenVBand="0" w:oddHBand="0" w:evenHBand="0" w:firstRowFirstColumn="0" w:firstRowLastColumn="0" w:lastRowFirstColumn="0" w:lastRowLastColumn="0"/>
            <w:tcW w:w="1405" w:type="dxa"/>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3.356.276</w:t>
            </w:r>
          </w:p>
        </w:tc>
      </w:tr>
      <w:tr w:rsidR="000E5733" w:rsidRPr="00D515EA" w:rsidTr="000E5733">
        <w:trPr>
          <w:cnfStyle w:val="010000000000" w:firstRow="0" w:lastRow="1"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95" w:type="dxa"/>
            <w:tcBorders>
              <w:top w:val="none" w:sz="0" w:space="0" w:color="auto"/>
              <w:left w:val="none" w:sz="0" w:space="0" w:color="auto"/>
              <w:bottom w:val="none" w:sz="0" w:space="0" w:color="auto"/>
            </w:tcBorders>
            <w:vAlign w:val="center"/>
            <w:hideMark/>
          </w:tcPr>
          <w:p w:rsidR="000E5733" w:rsidRPr="000E5733" w:rsidRDefault="000E5733" w:rsidP="006A4ECD">
            <w:pPr>
              <w:jc w:val="center"/>
              <w:rPr>
                <w:rFonts w:ascii="Times New Roman" w:eastAsia="Times New Roman" w:hAnsi="Times New Roman" w:cs="Times New Roman"/>
                <w:sz w:val="20"/>
                <w:szCs w:val="20"/>
                <w:lang w:eastAsia="el-GR"/>
              </w:rPr>
            </w:pPr>
            <w:r w:rsidRPr="000E5733">
              <w:rPr>
                <w:rFonts w:ascii="Times New Roman" w:eastAsia="Times New Roman" w:hAnsi="Times New Roman" w:cs="Times New Roman"/>
                <w:sz w:val="20"/>
                <w:szCs w:val="20"/>
                <w:lang w:eastAsia="el-GR"/>
              </w:rPr>
              <w:t>Percentage of Unemployment</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8,1</w:t>
            </w:r>
          </w:p>
        </w:tc>
        <w:tc>
          <w:tcPr>
            <w:tcW w:w="1176" w:type="dxa"/>
            <w:tcBorders>
              <w:top w:val="none" w:sz="0" w:space="0" w:color="auto"/>
              <w:bottom w:val="none" w:sz="0" w:space="0" w:color="auto"/>
            </w:tcBorders>
            <w:vAlign w:val="center"/>
            <w:hideMark/>
          </w:tcPr>
          <w:p w:rsidR="000E5733" w:rsidRPr="00D515EA" w:rsidRDefault="000E5733" w:rsidP="006A4ECD">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7,4</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9,5</w:t>
            </w:r>
          </w:p>
        </w:tc>
        <w:tc>
          <w:tcPr>
            <w:tcW w:w="1176" w:type="dxa"/>
            <w:tcBorders>
              <w:top w:val="none" w:sz="0" w:space="0" w:color="auto"/>
              <w:bottom w:val="none" w:sz="0" w:space="0" w:color="auto"/>
            </w:tcBorders>
            <w:vAlign w:val="center"/>
            <w:hideMark/>
          </w:tcPr>
          <w:p w:rsidR="000E5733" w:rsidRPr="00D515EA" w:rsidRDefault="000E5733" w:rsidP="006A4ECD">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12,5</w:t>
            </w:r>
          </w:p>
        </w:tc>
        <w:tc>
          <w:tcPr>
            <w:cnfStyle w:val="000010000000" w:firstRow="0" w:lastRow="0" w:firstColumn="0" w:lastColumn="0" w:oddVBand="1"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17,8</w:t>
            </w:r>
          </w:p>
        </w:tc>
        <w:tc>
          <w:tcPr>
            <w:cnfStyle w:val="000100000000" w:firstRow="0" w:lastRow="0" w:firstColumn="0" w:lastColumn="1" w:oddVBand="0" w:evenVBand="0" w:oddHBand="0" w:evenHBand="0" w:firstRowFirstColumn="0" w:firstRowLastColumn="0" w:lastRowFirstColumn="0" w:lastRowLastColumn="0"/>
            <w:tcW w:w="1405" w:type="dxa"/>
            <w:tcBorders>
              <w:top w:val="none" w:sz="0" w:space="0" w:color="auto"/>
              <w:bottom w:val="none" w:sz="0" w:space="0" w:color="auto"/>
              <w:right w:val="none" w:sz="0" w:space="0" w:color="auto"/>
            </w:tcBorders>
            <w:vAlign w:val="center"/>
            <w:hideMark/>
          </w:tcPr>
          <w:p w:rsidR="000E5733" w:rsidRPr="00D515EA" w:rsidRDefault="000E5733" w:rsidP="006A4ECD">
            <w:pPr>
              <w:jc w:val="center"/>
              <w:rPr>
                <w:rFonts w:ascii="Times New Roman" w:eastAsia="Times New Roman" w:hAnsi="Times New Roman" w:cs="Times New Roman"/>
                <w:lang w:eastAsia="el-GR"/>
              </w:rPr>
            </w:pPr>
            <w:r w:rsidRPr="00D515EA">
              <w:rPr>
                <w:rFonts w:ascii="Times New Roman" w:eastAsia="Times New Roman" w:hAnsi="Times New Roman" w:cs="Times New Roman"/>
                <w:lang w:eastAsia="el-GR"/>
              </w:rPr>
              <w:t>25,1</w:t>
            </w:r>
          </w:p>
        </w:tc>
      </w:tr>
    </w:tbl>
    <w:p w:rsidR="000E5733" w:rsidRPr="000E5733" w:rsidRDefault="000E5733" w:rsidP="000E5733">
      <w:pPr>
        <w:shd w:val="clear" w:color="auto" w:fill="FFFFFF"/>
        <w:spacing w:before="144" w:after="0" w:line="480" w:lineRule="auto"/>
        <w:jc w:val="both"/>
        <w:rPr>
          <w:rFonts w:ascii="Times New Roman" w:eastAsia="Calibri" w:hAnsi="Times New Roman"/>
          <w:b/>
          <w:sz w:val="16"/>
          <w:szCs w:val="16"/>
          <w:lang w:eastAsia="el-GR"/>
        </w:rPr>
      </w:pPr>
      <w:r w:rsidRPr="00D515EA">
        <w:rPr>
          <w:rFonts w:ascii="Times New Roman" w:hAnsi="Times New Roman"/>
          <w:b/>
          <w:sz w:val="16"/>
          <w:szCs w:val="16"/>
        </w:rPr>
        <w:t>Source: ELSTAT 2012 (Hellenic Statistical Authority)</w:t>
      </w:r>
    </w:p>
    <w:p w:rsidR="00D515EA" w:rsidRPr="00110BEF" w:rsidRDefault="00741483" w:rsidP="00D515EA">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The mental health of the Greek population has also been affected. According to the 18th Hellenic Conference of Internal Pathology, 25% of men and 33% of women suffer from mild to seriou</w:t>
      </w:r>
      <w:r w:rsidR="00CD5210">
        <w:rPr>
          <w:rFonts w:ascii="Times New Roman" w:hAnsi="Times New Roman" w:cs="Times New Roman"/>
          <w:sz w:val="24"/>
          <w:szCs w:val="24"/>
          <w:lang w:eastAsia="el-GR"/>
        </w:rPr>
        <w:t xml:space="preserve">s depression (Saoulidou, </w:t>
      </w:r>
      <w:r w:rsidR="00CD5210" w:rsidRPr="00CD5210">
        <w:rPr>
          <w:rFonts w:ascii="Times New Roman" w:hAnsi="Times New Roman" w:cs="Times New Roman"/>
          <w:sz w:val="24"/>
          <w:szCs w:val="24"/>
          <w:lang w:eastAsia="el-GR"/>
        </w:rPr>
        <w:t xml:space="preserve">2012). In 2009, there was one suicide per day and in 2010, that number doubled </w:t>
      </w:r>
      <w:r w:rsidRPr="00CD5210">
        <w:rPr>
          <w:rFonts w:ascii="Times New Roman" w:hAnsi="Times New Roman" w:cs="Times New Roman"/>
          <w:sz w:val="24"/>
          <w:szCs w:val="24"/>
          <w:lang w:eastAsia="el-GR"/>
        </w:rPr>
        <w:t xml:space="preserve">(Andreadaki, 2012). As clinical psychologist Bouroukas points out, an increase of 3% in the levels of unemployment leads to an increase of 4.5% in suicides of unemployed people (Karavokiri, 2012). Violence </w:t>
      </w:r>
      <w:r w:rsidR="00CD5210" w:rsidRPr="00CD5210">
        <w:rPr>
          <w:rFonts w:ascii="Times New Roman" w:hAnsi="Times New Roman" w:cs="Times New Roman"/>
          <w:sz w:val="24"/>
          <w:szCs w:val="24"/>
          <w:lang w:eastAsia="el-GR"/>
        </w:rPr>
        <w:t>also rose</w:t>
      </w:r>
      <w:r w:rsidRPr="00CD5210">
        <w:rPr>
          <w:rFonts w:ascii="Times New Roman" w:hAnsi="Times New Roman" w:cs="Times New Roman"/>
          <w:sz w:val="24"/>
          <w:szCs w:val="24"/>
          <w:lang w:eastAsia="el-GR"/>
        </w:rPr>
        <w:t xml:space="preserve">, with homicide and theft rates </w:t>
      </w:r>
      <w:r w:rsidR="00CD5210" w:rsidRPr="00CD5210">
        <w:rPr>
          <w:rFonts w:ascii="Times New Roman" w:hAnsi="Times New Roman" w:cs="Times New Roman"/>
          <w:sz w:val="24"/>
          <w:szCs w:val="24"/>
          <w:lang w:eastAsia="el-GR"/>
        </w:rPr>
        <w:t>nearly having doubled</w:t>
      </w:r>
      <w:r w:rsidR="00CD5210" w:rsidRPr="00AF602E">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between 2007 and 2009 (Smith and Boseley, 2011). </w:t>
      </w:r>
      <w:r w:rsidR="00D515EA" w:rsidRPr="00D515EA">
        <w:rPr>
          <w:rFonts w:ascii="Times New Roman" w:eastAsia="Times New Roman" w:hAnsi="Times New Roman" w:cs="Times New Roman"/>
          <w:sz w:val="24"/>
          <w:szCs w:val="24"/>
          <w:lang w:eastAsia="el-GR"/>
        </w:rPr>
        <w:t>In th</w:t>
      </w:r>
      <w:r w:rsidR="005006A1">
        <w:rPr>
          <w:rFonts w:ascii="Times New Roman" w:eastAsia="Times New Roman" w:hAnsi="Times New Roman" w:cs="Times New Roman"/>
          <w:sz w:val="24"/>
          <w:szCs w:val="24"/>
          <w:lang w:eastAsia="el-GR"/>
        </w:rPr>
        <w:t>at</w:t>
      </w:r>
      <w:r w:rsidR="00D515EA" w:rsidRPr="00D515EA">
        <w:rPr>
          <w:rFonts w:ascii="Times New Roman" w:eastAsia="Times New Roman" w:hAnsi="Times New Roman" w:cs="Times New Roman"/>
          <w:sz w:val="24"/>
          <w:szCs w:val="24"/>
          <w:lang w:eastAsia="el-GR"/>
        </w:rPr>
        <w:t xml:space="preserve"> respect</w:t>
      </w:r>
      <w:r w:rsidR="005A7137">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it can be argued that the implications of the prolonged and severe economic crisis, as well as the austerity measures </w:t>
      </w:r>
      <w:r w:rsidR="002741D5">
        <w:rPr>
          <w:rFonts w:ascii="Times New Roman" w:eastAsia="Times New Roman" w:hAnsi="Times New Roman" w:cs="Times New Roman"/>
          <w:sz w:val="24"/>
          <w:szCs w:val="24"/>
          <w:lang w:eastAsia="el-GR"/>
        </w:rPr>
        <w:t xml:space="preserve">demanded and </w:t>
      </w:r>
      <w:r w:rsidR="00D515EA" w:rsidRPr="002B7199">
        <w:rPr>
          <w:rFonts w:ascii="Times New Roman" w:eastAsia="Times New Roman" w:hAnsi="Times New Roman" w:cs="Times New Roman"/>
          <w:sz w:val="24"/>
          <w:szCs w:val="24"/>
          <w:lang w:eastAsia="el-GR"/>
        </w:rPr>
        <w:t>i</w:t>
      </w:r>
      <w:r w:rsidR="002B7199" w:rsidRPr="002B7199">
        <w:rPr>
          <w:rFonts w:ascii="Times New Roman" w:eastAsia="Times New Roman" w:hAnsi="Times New Roman" w:cs="Times New Roman"/>
          <w:sz w:val="24"/>
          <w:szCs w:val="24"/>
          <w:lang w:eastAsia="el-GR"/>
        </w:rPr>
        <w:t xml:space="preserve">mposed </w:t>
      </w:r>
      <w:r w:rsidR="00D515EA" w:rsidRPr="002B7199">
        <w:rPr>
          <w:rFonts w:ascii="Times New Roman" w:eastAsia="Times New Roman" w:hAnsi="Times New Roman" w:cs="Times New Roman"/>
          <w:sz w:val="24"/>
          <w:szCs w:val="24"/>
          <w:lang w:eastAsia="el-GR"/>
        </w:rPr>
        <w:t xml:space="preserve">by the </w:t>
      </w:r>
      <w:r w:rsidR="005917FE" w:rsidRPr="002B7199">
        <w:rPr>
          <w:rFonts w:ascii="Times New Roman" w:eastAsia="Times New Roman" w:hAnsi="Times New Roman" w:cs="Times New Roman"/>
          <w:sz w:val="24"/>
          <w:szCs w:val="24"/>
          <w:lang w:eastAsia="el-GR"/>
        </w:rPr>
        <w:t>Troika</w:t>
      </w:r>
      <w:r w:rsidR="005917FE">
        <w:rPr>
          <w:rFonts w:ascii="Times New Roman" w:hAnsi="Times New Roman" w:cs="Times New Roman"/>
          <w:sz w:val="24"/>
          <w:szCs w:val="24"/>
          <w:lang w:eastAsia="el-GR"/>
        </w:rPr>
        <w:t xml:space="preserve"> have</w:t>
      </w:r>
      <w:r w:rsidR="002B7199">
        <w:rPr>
          <w:rFonts w:ascii="Times New Roman" w:hAnsi="Times New Roman" w:cs="Times New Roman"/>
          <w:sz w:val="24"/>
          <w:szCs w:val="24"/>
          <w:lang w:eastAsia="el-GR"/>
        </w:rPr>
        <w:t xml:space="preserve"> </w:t>
      </w:r>
      <w:r w:rsidR="002B7199" w:rsidRPr="00D515EA">
        <w:rPr>
          <w:rFonts w:ascii="Times New Roman" w:hAnsi="Times New Roman" w:cs="Times New Roman"/>
          <w:sz w:val="24"/>
          <w:szCs w:val="24"/>
          <w:lang w:eastAsia="el-GR"/>
        </w:rPr>
        <w:t xml:space="preserve">had </w:t>
      </w:r>
      <w:r w:rsidR="002B7199">
        <w:rPr>
          <w:rFonts w:ascii="Times New Roman" w:hAnsi="Times New Roman" w:cs="Times New Roman"/>
          <w:sz w:val="24"/>
          <w:szCs w:val="24"/>
          <w:lang w:eastAsia="el-GR"/>
        </w:rPr>
        <w:t xml:space="preserve">a </w:t>
      </w:r>
      <w:r w:rsidR="002B7199" w:rsidRPr="00D515EA">
        <w:rPr>
          <w:rFonts w:ascii="Times New Roman" w:hAnsi="Times New Roman" w:cs="Times New Roman"/>
          <w:sz w:val="24"/>
          <w:szCs w:val="24"/>
          <w:lang w:eastAsia="el-GR"/>
        </w:rPr>
        <w:t xml:space="preserve">dramatic </w:t>
      </w:r>
      <w:r w:rsidR="005917FE" w:rsidRPr="00D515EA">
        <w:rPr>
          <w:rFonts w:ascii="Times New Roman" w:hAnsi="Times New Roman" w:cs="Times New Roman"/>
          <w:sz w:val="24"/>
          <w:szCs w:val="24"/>
          <w:lang w:eastAsia="el-GR"/>
        </w:rPr>
        <w:t>impact on</w:t>
      </w:r>
      <w:r w:rsidR="002B7199" w:rsidRPr="00D515EA">
        <w:rPr>
          <w:rFonts w:ascii="Times New Roman" w:hAnsi="Times New Roman" w:cs="Times New Roman"/>
          <w:sz w:val="24"/>
          <w:szCs w:val="24"/>
          <w:lang w:eastAsia="el-GR"/>
        </w:rPr>
        <w:t xml:space="preserve"> Greek society</w:t>
      </w:r>
      <w:r w:rsidR="002B7199">
        <w:rPr>
          <w:rFonts w:ascii="Times New Roman" w:hAnsi="Times New Roman" w:cs="Times New Roman"/>
          <w:sz w:val="24"/>
          <w:szCs w:val="24"/>
          <w:lang w:eastAsia="el-GR"/>
        </w:rPr>
        <w:t xml:space="preserve"> and have </w:t>
      </w:r>
      <w:r w:rsidR="002B7199" w:rsidRPr="00D515EA">
        <w:rPr>
          <w:rFonts w:ascii="Times New Roman" w:hAnsi="Times New Roman" w:cs="Times New Roman"/>
          <w:sz w:val="24"/>
          <w:szCs w:val="24"/>
          <w:lang w:eastAsia="el-GR"/>
        </w:rPr>
        <w:t>result</w:t>
      </w:r>
      <w:r w:rsidR="002B7199">
        <w:rPr>
          <w:rFonts w:ascii="Times New Roman" w:hAnsi="Times New Roman" w:cs="Times New Roman"/>
          <w:sz w:val="24"/>
          <w:szCs w:val="24"/>
          <w:lang w:eastAsia="el-GR"/>
        </w:rPr>
        <w:t xml:space="preserve">ed in acute </w:t>
      </w:r>
      <w:r w:rsidR="002B7199" w:rsidRPr="00D515EA">
        <w:rPr>
          <w:rFonts w:ascii="Times New Roman" w:hAnsi="Times New Roman" w:cs="Times New Roman"/>
          <w:sz w:val="24"/>
          <w:szCs w:val="24"/>
          <w:lang w:eastAsia="el-GR"/>
        </w:rPr>
        <w:t>public discontent.</w:t>
      </w:r>
    </w:p>
    <w:p w:rsidR="00D515EA" w:rsidRDefault="00D515EA" w:rsidP="00D515EA">
      <w:pPr>
        <w:spacing w:before="240" w:after="240" w:line="480" w:lineRule="auto"/>
        <w:jc w:val="both"/>
        <w:rPr>
          <w:rFonts w:ascii="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Notably, alternative ways of healthcare provision appeared.</w:t>
      </w:r>
      <w:r w:rsidR="005917FE">
        <w:rPr>
          <w:rFonts w:ascii="Times New Roman" w:eastAsia="Times New Roman" w:hAnsi="Times New Roman" w:cs="Times New Roman"/>
          <w:sz w:val="24"/>
          <w:szCs w:val="24"/>
          <w:lang w:eastAsia="el-GR"/>
        </w:rPr>
        <w:t xml:space="preserve"> </w:t>
      </w:r>
      <w:r w:rsidR="00DE4CE6">
        <w:rPr>
          <w:rFonts w:ascii="Times New Roman" w:hAnsi="Times New Roman" w:cs="Times New Roman"/>
          <w:sz w:val="24"/>
          <w:szCs w:val="24"/>
          <w:lang w:eastAsia="el-GR"/>
        </w:rPr>
        <w:t xml:space="preserve">Patoulis, Chairman </w:t>
      </w:r>
      <w:r w:rsidR="00DE4CE6" w:rsidRPr="00D515EA">
        <w:rPr>
          <w:rFonts w:ascii="Times New Roman" w:hAnsi="Times New Roman" w:cs="Times New Roman"/>
          <w:sz w:val="24"/>
          <w:szCs w:val="24"/>
          <w:lang w:eastAsia="el-GR"/>
        </w:rPr>
        <w:t xml:space="preserve">of the Medical Association of Athens, </w:t>
      </w:r>
      <w:r w:rsidR="00DE4CE6">
        <w:rPr>
          <w:rFonts w:ascii="Times New Roman" w:hAnsi="Times New Roman" w:cs="Times New Roman"/>
          <w:sz w:val="24"/>
          <w:szCs w:val="24"/>
          <w:lang w:eastAsia="el-GR"/>
        </w:rPr>
        <w:t xml:space="preserve">has </w:t>
      </w:r>
      <w:r w:rsidR="00DE4CE6" w:rsidRPr="00D515EA">
        <w:rPr>
          <w:rFonts w:ascii="Times New Roman" w:hAnsi="Times New Roman" w:cs="Times New Roman"/>
          <w:sz w:val="24"/>
          <w:szCs w:val="24"/>
          <w:lang w:eastAsia="el-GR"/>
        </w:rPr>
        <w:t>claimed that:</w:t>
      </w:r>
    </w:p>
    <w:p w:rsidR="000E5733" w:rsidRPr="00DE4CE6" w:rsidRDefault="000E5733" w:rsidP="00D515EA">
      <w:pPr>
        <w:spacing w:before="240" w:after="240" w:line="480" w:lineRule="auto"/>
        <w:jc w:val="both"/>
        <w:rPr>
          <w:rFonts w:ascii="Times New Roman" w:hAnsi="Times New Roman" w:cs="Times New Roman"/>
          <w:sz w:val="24"/>
          <w:szCs w:val="24"/>
          <w:lang w:eastAsia="el-GR"/>
        </w:rPr>
      </w:pPr>
    </w:p>
    <w:p w:rsidR="006F67C8" w:rsidRPr="000E5733" w:rsidRDefault="00D515EA" w:rsidP="000E5733">
      <w:pPr>
        <w:shd w:val="clear" w:color="auto" w:fill="FFFFFF"/>
        <w:spacing w:before="240" w:after="240" w:line="480" w:lineRule="auto"/>
        <w:ind w:left="720"/>
        <w:jc w:val="both"/>
        <w:rPr>
          <w:rFonts w:ascii="Times New Roman" w:hAnsi="Times New Roman" w:cs="Times New Roman"/>
          <w:sz w:val="24"/>
          <w:szCs w:val="24"/>
        </w:rPr>
      </w:pPr>
      <w:r w:rsidRPr="00D515EA">
        <w:rPr>
          <w:rFonts w:ascii="Times New Roman" w:eastAsia="Times New Roman" w:hAnsi="Times New Roman" w:cs="Times New Roman"/>
          <w:sz w:val="24"/>
          <w:szCs w:val="24"/>
        </w:rPr>
        <w:lastRenderedPageBreak/>
        <w:t>“</w:t>
      </w:r>
      <w:r w:rsidRPr="00D515EA">
        <w:rPr>
          <w:rFonts w:ascii="Times New Roman" w:eastAsia="Times New Roman" w:hAnsi="Times New Roman" w:cs="Times New Roman"/>
          <w:i/>
          <w:sz w:val="24"/>
          <w:szCs w:val="24"/>
        </w:rPr>
        <w:t>Four thousand uninsured citizens unemployed for a long time had been</w:t>
      </w:r>
      <w:r w:rsidRPr="00D515EA">
        <w:rPr>
          <w:rFonts w:ascii="Times New Roman" w:eastAsia="Times New Roman" w:hAnsi="Times New Roman" w:cs="Times New Roman"/>
          <w:sz w:val="24"/>
          <w:szCs w:val="24"/>
        </w:rPr>
        <w:t> </w:t>
      </w:r>
      <w:r w:rsidRPr="00D515EA">
        <w:rPr>
          <w:rFonts w:ascii="Times New Roman" w:eastAsia="Times New Roman" w:hAnsi="Times New Roman" w:cs="Times New Roman"/>
          <w:i/>
          <w:sz w:val="24"/>
          <w:szCs w:val="24"/>
        </w:rPr>
        <w:t>examined</w:t>
      </w:r>
      <w:r w:rsidRPr="00D515EA">
        <w:rPr>
          <w:rFonts w:ascii="Times New Roman" w:eastAsia="Times New Roman" w:hAnsi="Times New Roman" w:cs="Times New Roman"/>
          <w:sz w:val="24"/>
          <w:szCs w:val="24"/>
        </w:rPr>
        <w:t> </w:t>
      </w:r>
      <w:r w:rsidRPr="00D515EA">
        <w:rPr>
          <w:rFonts w:ascii="Times New Roman" w:eastAsia="Times New Roman" w:hAnsi="Times New Roman" w:cs="Times New Roman"/>
          <w:i/>
          <w:sz w:val="24"/>
          <w:szCs w:val="24"/>
        </w:rPr>
        <w:t xml:space="preserve">there </w:t>
      </w:r>
      <w:r w:rsidR="002741D5" w:rsidRPr="00DB4C37">
        <w:rPr>
          <w:rFonts w:ascii="Times New Roman" w:hAnsi="Times New Roman" w:cs="Times New Roman"/>
          <w:sz w:val="24"/>
          <w:szCs w:val="24"/>
        </w:rPr>
        <w:t xml:space="preserve">[in the Social Doctor Office established by the </w:t>
      </w:r>
      <w:r w:rsidR="000E5733">
        <w:rPr>
          <w:rFonts w:ascii="Times New Roman" w:hAnsi="Times New Roman" w:cs="Times New Roman"/>
          <w:sz w:val="24"/>
          <w:szCs w:val="24"/>
        </w:rPr>
        <w:t xml:space="preserve">Medical </w:t>
      </w:r>
      <w:r w:rsidR="002741D5" w:rsidRPr="00DB4C37">
        <w:rPr>
          <w:rFonts w:ascii="Times New Roman" w:hAnsi="Times New Roman" w:cs="Times New Roman"/>
          <w:sz w:val="24"/>
          <w:szCs w:val="24"/>
        </w:rPr>
        <w:t>Association of Athens and the Greek Orthodox Church]</w:t>
      </w:r>
      <w:r w:rsidRPr="00D515EA">
        <w:rPr>
          <w:rFonts w:ascii="Times New Roman" w:eastAsia="Times New Roman" w:hAnsi="Times New Roman" w:cs="Times New Roman"/>
          <w:i/>
          <w:sz w:val="24"/>
          <w:szCs w:val="24"/>
        </w:rPr>
        <w:t xml:space="preserve"> in the last six months. [...] There were a considerable number of cases among them, when the people</w:t>
      </w:r>
      <w:r w:rsidRPr="00D515EA">
        <w:rPr>
          <w:rFonts w:ascii="Times New Roman" w:eastAsia="Times New Roman" w:hAnsi="Times New Roman" w:cs="Times New Roman"/>
          <w:sz w:val="24"/>
          <w:szCs w:val="24"/>
        </w:rPr>
        <w:t> </w:t>
      </w:r>
      <w:r w:rsidRPr="00D515EA">
        <w:rPr>
          <w:rFonts w:ascii="Times New Roman" w:eastAsia="Times New Roman" w:hAnsi="Times New Roman" w:cs="Times New Roman"/>
          <w:i/>
          <w:sz w:val="24"/>
          <w:szCs w:val="24"/>
        </w:rPr>
        <w:t>needed</w:t>
      </w:r>
      <w:r w:rsidRPr="00D515EA">
        <w:rPr>
          <w:rFonts w:ascii="Times New Roman" w:eastAsia="Times New Roman" w:hAnsi="Times New Roman" w:cs="Times New Roman"/>
          <w:sz w:val="24"/>
          <w:szCs w:val="24"/>
        </w:rPr>
        <w:t> </w:t>
      </w:r>
      <w:r w:rsidRPr="00D515EA">
        <w:rPr>
          <w:rFonts w:ascii="Times New Roman" w:eastAsia="Times New Roman" w:hAnsi="Times New Roman" w:cs="Times New Roman"/>
          <w:i/>
          <w:sz w:val="24"/>
          <w:szCs w:val="24"/>
        </w:rPr>
        <w:t>to be treated in a hospital. We sent a letter to the Minister of Health, at that time Andreas Loverdos, and received the reply that uninsured persons cannot be accepted for treatment in hospitals if</w:t>
      </w:r>
      <w:r w:rsidR="00DE4CE6">
        <w:rPr>
          <w:rFonts w:ascii="Times New Roman" w:eastAsia="Times New Roman" w:hAnsi="Times New Roman" w:cs="Times New Roman"/>
          <w:i/>
          <w:sz w:val="24"/>
          <w:szCs w:val="24"/>
        </w:rPr>
        <w:t xml:space="preserve"> they are unable to pay for it”</w:t>
      </w:r>
      <w:r w:rsidR="00F367BE">
        <w:rPr>
          <w:rFonts w:ascii="Times New Roman" w:eastAsia="Times New Roman" w:hAnsi="Times New Roman" w:cs="Times New Roman"/>
          <w:i/>
          <w:sz w:val="24"/>
          <w:szCs w:val="24"/>
        </w:rPr>
        <w:t xml:space="preserve"> </w:t>
      </w:r>
      <w:r w:rsidRPr="00D515EA">
        <w:rPr>
          <w:rFonts w:ascii="Times New Roman" w:eastAsia="Times New Roman" w:hAnsi="Times New Roman" w:cs="Times New Roman"/>
          <w:sz w:val="24"/>
          <w:szCs w:val="24"/>
          <w:lang w:eastAsia="el-GR"/>
        </w:rPr>
        <w:t>(Balezdrova 2012, p XX).</w:t>
      </w:r>
    </w:p>
    <w:p w:rsidR="00857807" w:rsidRPr="00D515EA" w:rsidRDefault="00857807" w:rsidP="00857807">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 xml:space="preserve">At </w:t>
      </w:r>
      <w:r>
        <w:rPr>
          <w:rFonts w:ascii="Times New Roman" w:hAnsi="Times New Roman" w:cs="Times New Roman"/>
          <w:sz w:val="24"/>
          <w:szCs w:val="24"/>
          <w:lang w:eastAsia="el-GR"/>
        </w:rPr>
        <w:t xml:space="preserve">present, </w:t>
      </w:r>
      <w:r w:rsidRPr="00D515EA">
        <w:rPr>
          <w:rFonts w:ascii="Times New Roman" w:hAnsi="Times New Roman" w:cs="Times New Roman"/>
          <w:sz w:val="24"/>
          <w:szCs w:val="24"/>
          <w:lang w:eastAsia="el-GR"/>
        </w:rPr>
        <w:t xml:space="preserve">the country operates under the supervision of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Troika</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w:t>
      </w:r>
      <w:r w:rsidR="005A7137">
        <w:rPr>
          <w:rFonts w:ascii="Times New Roman" w:hAnsi="Times New Roman" w:cs="Times New Roman"/>
          <w:sz w:val="24"/>
          <w:szCs w:val="24"/>
          <w:lang w:eastAsia="el-GR"/>
        </w:rPr>
        <w:t>targeting</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the recovery of the national economy. A first Memorandum of Understanding (MoU) between Greece and </w:t>
      </w:r>
      <w:r w:rsidR="005A7137">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 xml:space="preserve">Troika was signed in 2010 and a </w:t>
      </w:r>
      <w:r w:rsidR="00F07FD3">
        <w:rPr>
          <w:rFonts w:ascii="Times New Roman" w:hAnsi="Times New Roman" w:cs="Times New Roman"/>
          <w:sz w:val="24"/>
          <w:szCs w:val="24"/>
          <w:lang w:eastAsia="el-GR"/>
        </w:rPr>
        <w:t xml:space="preserve">second </w:t>
      </w:r>
      <w:r w:rsidR="00F07FD3" w:rsidRPr="00F07FD3">
        <w:rPr>
          <w:rFonts w:ascii="Times New Roman" w:hAnsi="Times New Roman" w:cs="Times New Roman"/>
          <w:sz w:val="24"/>
          <w:szCs w:val="24"/>
          <w:lang w:eastAsia="el-GR"/>
        </w:rPr>
        <w:t>one was signed two years later in 2012</w:t>
      </w:r>
      <w:r w:rsidR="00F07FD3" w:rsidRPr="00D515EA">
        <w:rPr>
          <w:rFonts w:ascii="Times New Roman" w:hAnsi="Times New Roman" w:cs="Times New Roman"/>
          <w:sz w:val="24"/>
          <w:szCs w:val="24"/>
          <w:lang w:eastAsia="el-GR"/>
        </w:rPr>
        <w:t xml:space="preserve"> </w:t>
      </w:r>
      <w:r w:rsidR="005A7137">
        <w:rPr>
          <w:rFonts w:ascii="Times New Roman" w:hAnsi="Times New Roman" w:cs="Times New Roman"/>
          <w:sz w:val="24"/>
          <w:szCs w:val="24"/>
          <w:lang w:eastAsia="el-GR"/>
        </w:rPr>
        <w:t>(Kentikelenis et al., 2014). Both t</w:t>
      </w:r>
      <w:r w:rsidRPr="00D515EA">
        <w:rPr>
          <w:rFonts w:ascii="Times New Roman" w:hAnsi="Times New Roman" w:cs="Times New Roman"/>
          <w:sz w:val="24"/>
          <w:szCs w:val="24"/>
          <w:lang w:eastAsia="el-GR"/>
        </w:rPr>
        <w:t xml:space="preserve">he Greek government and the Troika </w:t>
      </w:r>
      <w:r w:rsidR="005A7137" w:rsidRPr="005A7137">
        <w:rPr>
          <w:rFonts w:ascii="Times New Roman" w:hAnsi="Times New Roman" w:cs="Times New Roman"/>
          <w:sz w:val="24"/>
          <w:szCs w:val="24"/>
          <w:lang w:eastAsia="el-GR"/>
        </w:rPr>
        <w:t xml:space="preserve">were forced to admit that the health sector’s significant deficits were owed </w:t>
      </w:r>
      <w:r w:rsidRPr="005A7137">
        <w:rPr>
          <w:rFonts w:ascii="Times New Roman" w:hAnsi="Times New Roman" w:cs="Times New Roman"/>
          <w:sz w:val="24"/>
          <w:szCs w:val="24"/>
          <w:lang w:eastAsia="el-GR"/>
        </w:rPr>
        <w:t>to</w:t>
      </w:r>
      <w:r w:rsidRPr="00D515EA">
        <w:rPr>
          <w:rFonts w:ascii="Times New Roman" w:hAnsi="Times New Roman" w:cs="Times New Roman"/>
          <w:sz w:val="24"/>
          <w:szCs w:val="24"/>
          <w:lang w:eastAsia="el-GR"/>
        </w:rPr>
        <w:t xml:space="preserve"> mismanagement and corruption. </w:t>
      </w:r>
      <w:r>
        <w:rPr>
          <w:rFonts w:ascii="Times New Roman" w:hAnsi="Times New Roman" w:cs="Times New Roman"/>
          <w:sz w:val="24"/>
          <w:szCs w:val="24"/>
          <w:lang w:eastAsia="el-GR"/>
        </w:rPr>
        <w:t xml:space="preserve">In view of that, it became imperative </w:t>
      </w:r>
      <w:r w:rsidRPr="00D515EA">
        <w:rPr>
          <w:rFonts w:ascii="Times New Roman" w:hAnsi="Times New Roman" w:cs="Times New Roman"/>
          <w:sz w:val="24"/>
          <w:szCs w:val="24"/>
          <w:lang w:eastAsia="el-GR"/>
        </w:rPr>
        <w:t xml:space="preserve">to tackle expenses for the procurement of </w:t>
      </w:r>
      <w:r>
        <w:rPr>
          <w:rFonts w:ascii="Times New Roman" w:hAnsi="Times New Roman" w:cs="Times New Roman"/>
          <w:sz w:val="24"/>
          <w:szCs w:val="24"/>
          <w:lang w:eastAsia="el-GR"/>
        </w:rPr>
        <w:t xml:space="preserve">medical </w:t>
      </w:r>
      <w:r w:rsidR="00DE4CE6">
        <w:rPr>
          <w:rFonts w:ascii="Times New Roman" w:hAnsi="Times New Roman" w:cs="Times New Roman"/>
          <w:sz w:val="24"/>
          <w:szCs w:val="24"/>
          <w:lang w:eastAsia="el-GR"/>
        </w:rPr>
        <w:t>equipment</w:t>
      </w:r>
      <w:r w:rsidRPr="00D515EA">
        <w:rPr>
          <w:rFonts w:ascii="Times New Roman" w:hAnsi="Times New Roman" w:cs="Times New Roman"/>
          <w:sz w:val="24"/>
          <w:szCs w:val="24"/>
          <w:lang w:eastAsia="el-GR"/>
        </w:rPr>
        <w:t xml:space="preserve"> and </w:t>
      </w:r>
      <w:r>
        <w:rPr>
          <w:rFonts w:ascii="Times New Roman" w:hAnsi="Times New Roman" w:cs="Times New Roman"/>
          <w:sz w:val="24"/>
          <w:szCs w:val="24"/>
          <w:lang w:eastAsia="el-GR"/>
        </w:rPr>
        <w:t xml:space="preserve">of </w:t>
      </w:r>
      <w:r w:rsidRPr="00D515EA">
        <w:rPr>
          <w:rFonts w:ascii="Times New Roman" w:hAnsi="Times New Roman" w:cs="Times New Roman"/>
          <w:sz w:val="24"/>
          <w:szCs w:val="24"/>
          <w:lang w:eastAsia="el-GR"/>
        </w:rPr>
        <w:t>medicines relat</w:t>
      </w:r>
      <w:r>
        <w:rPr>
          <w:rFonts w:ascii="Times New Roman" w:hAnsi="Times New Roman" w:cs="Times New Roman"/>
          <w:sz w:val="24"/>
          <w:szCs w:val="24"/>
          <w:lang w:eastAsia="el-GR"/>
        </w:rPr>
        <w:t>ing</w:t>
      </w:r>
      <w:r w:rsidRPr="00D515EA">
        <w:rPr>
          <w:rFonts w:ascii="Times New Roman" w:hAnsi="Times New Roman" w:cs="Times New Roman"/>
          <w:sz w:val="24"/>
          <w:szCs w:val="24"/>
          <w:lang w:eastAsia="el-GR"/>
        </w:rPr>
        <w:t xml:space="preserve"> to the operation of hospitals and other medical units of Greece (Niakas, </w:t>
      </w:r>
      <w:r w:rsidR="0039074E">
        <w:rPr>
          <w:rFonts w:ascii="Times New Roman" w:hAnsi="Times New Roman" w:cs="Times New Roman"/>
          <w:sz w:val="24"/>
          <w:szCs w:val="24"/>
          <w:lang w:eastAsia="el-GR"/>
        </w:rPr>
        <w:t xml:space="preserve">2013). </w:t>
      </w:r>
      <w:r w:rsidRPr="00D515EA">
        <w:rPr>
          <w:rFonts w:ascii="Times New Roman" w:hAnsi="Times New Roman" w:cs="Times New Roman"/>
          <w:sz w:val="24"/>
          <w:szCs w:val="24"/>
          <w:lang w:eastAsia="el-GR"/>
        </w:rPr>
        <w:t xml:space="preserve">Emergency procedures were still in </w:t>
      </w:r>
      <w:r>
        <w:rPr>
          <w:rFonts w:ascii="Times New Roman" w:hAnsi="Times New Roman" w:cs="Times New Roman"/>
          <w:sz w:val="24"/>
          <w:szCs w:val="24"/>
          <w:lang w:eastAsia="el-GR"/>
        </w:rPr>
        <w:t xml:space="preserve">place so as </w:t>
      </w:r>
      <w:r w:rsidRPr="00857807">
        <w:rPr>
          <w:rFonts w:ascii="Times New Roman" w:hAnsi="Times New Roman" w:cs="Times New Roman"/>
          <w:sz w:val="24"/>
          <w:szCs w:val="24"/>
          <w:lang w:eastAsia="el-GR"/>
        </w:rPr>
        <w:t>to rectify</w:t>
      </w:r>
      <w:r w:rsidRPr="00D515EA">
        <w:rPr>
          <w:rFonts w:ascii="Times New Roman" w:hAnsi="Times New Roman" w:cs="Times New Roman"/>
          <w:sz w:val="24"/>
          <w:szCs w:val="24"/>
          <w:lang w:eastAsia="el-GR"/>
        </w:rPr>
        <w:t xml:space="preserve"> the public sector by </w:t>
      </w:r>
      <w:r>
        <w:rPr>
          <w:rFonts w:ascii="Times New Roman" w:hAnsi="Times New Roman" w:cs="Times New Roman"/>
          <w:sz w:val="24"/>
          <w:szCs w:val="24"/>
          <w:lang w:eastAsia="el-GR"/>
        </w:rPr>
        <w:t xml:space="preserve">helping it to shed </w:t>
      </w:r>
      <w:r w:rsidRPr="00D515EA">
        <w:rPr>
          <w:rFonts w:ascii="Times New Roman" w:hAnsi="Times New Roman" w:cs="Times New Roman"/>
          <w:sz w:val="24"/>
          <w:szCs w:val="24"/>
          <w:lang w:eastAsia="el-GR"/>
        </w:rPr>
        <w:t>old</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unproductive administrative habits</w:t>
      </w:r>
      <w:r w:rsidR="005A7137">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and </w:t>
      </w:r>
      <w:r>
        <w:rPr>
          <w:rFonts w:ascii="Times New Roman" w:hAnsi="Times New Roman" w:cs="Times New Roman"/>
          <w:sz w:val="24"/>
          <w:szCs w:val="24"/>
          <w:lang w:eastAsia="el-GR"/>
        </w:rPr>
        <w:t xml:space="preserve">re-invent it as </w:t>
      </w:r>
      <w:r w:rsidRPr="00D515EA">
        <w:rPr>
          <w:rFonts w:ascii="Times New Roman" w:hAnsi="Times New Roman" w:cs="Times New Roman"/>
          <w:sz w:val="24"/>
          <w:szCs w:val="24"/>
          <w:lang w:eastAsia="el-GR"/>
        </w:rPr>
        <w:t>a new model</w:t>
      </w:r>
      <w:r>
        <w:rPr>
          <w:rFonts w:ascii="Times New Roman" w:hAnsi="Times New Roman" w:cs="Times New Roman"/>
          <w:sz w:val="24"/>
          <w:szCs w:val="24"/>
          <w:lang w:eastAsia="el-GR"/>
        </w:rPr>
        <w:t xml:space="preserve">, one that would be more streamlined, </w:t>
      </w:r>
      <w:r w:rsidRPr="00D515EA">
        <w:rPr>
          <w:rFonts w:ascii="Times New Roman" w:hAnsi="Times New Roman" w:cs="Times New Roman"/>
          <w:sz w:val="24"/>
          <w:szCs w:val="24"/>
          <w:lang w:eastAsia="el-GR"/>
        </w:rPr>
        <w:t>client</w:t>
      </w:r>
      <w:r>
        <w:rPr>
          <w:rFonts w:ascii="Times New Roman" w:hAnsi="Times New Roman" w:cs="Times New Roman"/>
          <w:sz w:val="24"/>
          <w:szCs w:val="24"/>
          <w:lang w:eastAsia="el-GR"/>
        </w:rPr>
        <w:t>-</w:t>
      </w:r>
      <w:r w:rsidR="005917FE" w:rsidRPr="00D515EA">
        <w:rPr>
          <w:rFonts w:ascii="Times New Roman" w:hAnsi="Times New Roman" w:cs="Times New Roman"/>
          <w:sz w:val="24"/>
          <w:szCs w:val="24"/>
          <w:lang w:eastAsia="el-GR"/>
        </w:rPr>
        <w:t>oriented</w:t>
      </w:r>
      <w:r w:rsidR="005917FE">
        <w:rPr>
          <w:rFonts w:ascii="Times New Roman" w:hAnsi="Times New Roman" w:cs="Times New Roman"/>
          <w:sz w:val="24"/>
          <w:szCs w:val="24"/>
          <w:lang w:eastAsia="el-GR"/>
        </w:rPr>
        <w:t>, and</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focus</w:t>
      </w:r>
      <w:r>
        <w:rPr>
          <w:rFonts w:ascii="Times New Roman" w:hAnsi="Times New Roman" w:cs="Times New Roman"/>
          <w:sz w:val="24"/>
          <w:szCs w:val="24"/>
          <w:lang w:eastAsia="el-GR"/>
        </w:rPr>
        <w:t>ed</w:t>
      </w:r>
      <w:r w:rsidRPr="00D515EA">
        <w:rPr>
          <w:rFonts w:ascii="Times New Roman" w:hAnsi="Times New Roman" w:cs="Times New Roman"/>
          <w:sz w:val="24"/>
          <w:szCs w:val="24"/>
          <w:lang w:eastAsia="el-GR"/>
        </w:rPr>
        <w:t xml:space="preserve"> on </w:t>
      </w:r>
      <w:r>
        <w:rPr>
          <w:rFonts w:ascii="Times New Roman" w:hAnsi="Times New Roman" w:cs="Times New Roman"/>
          <w:sz w:val="24"/>
          <w:szCs w:val="24"/>
          <w:lang w:eastAsia="el-GR"/>
        </w:rPr>
        <w:t xml:space="preserve">effective </w:t>
      </w:r>
      <w:r w:rsidRPr="00D515EA">
        <w:rPr>
          <w:rFonts w:ascii="Times New Roman" w:hAnsi="Times New Roman" w:cs="Times New Roman"/>
          <w:sz w:val="24"/>
          <w:szCs w:val="24"/>
          <w:lang w:eastAsia="el-GR"/>
        </w:rPr>
        <w:t>management tools.</w:t>
      </w:r>
    </w:p>
    <w:p w:rsidR="00857807" w:rsidRPr="00D515EA" w:rsidRDefault="00857807" w:rsidP="00857807">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It is worth mentioning that the IMF’s implementation agenda</w:t>
      </w:r>
      <w:r>
        <w:rPr>
          <w:rFonts w:ascii="Times New Roman" w:hAnsi="Times New Roman" w:cs="Times New Roman"/>
          <w:sz w:val="24"/>
          <w:szCs w:val="24"/>
          <w:lang w:eastAsia="el-GR"/>
        </w:rPr>
        <w:t xml:space="preserve"> has been discredited by a number of its critics</w:t>
      </w:r>
      <w:r w:rsidRPr="00D515EA">
        <w:rPr>
          <w:rFonts w:ascii="Times New Roman" w:hAnsi="Times New Roman" w:cs="Times New Roman"/>
          <w:sz w:val="24"/>
          <w:szCs w:val="24"/>
          <w:lang w:eastAsia="el-GR"/>
        </w:rPr>
        <w:t xml:space="preserve">. One </w:t>
      </w:r>
      <w:r>
        <w:rPr>
          <w:rFonts w:ascii="Times New Roman" w:hAnsi="Times New Roman" w:cs="Times New Roman"/>
          <w:sz w:val="24"/>
          <w:szCs w:val="24"/>
          <w:lang w:eastAsia="el-GR"/>
        </w:rPr>
        <w:t xml:space="preserve">such critique was levelled </w:t>
      </w:r>
      <w:r w:rsidRPr="00D515EA">
        <w:rPr>
          <w:rFonts w:ascii="Times New Roman" w:hAnsi="Times New Roman" w:cs="Times New Roman"/>
          <w:sz w:val="24"/>
          <w:szCs w:val="24"/>
          <w:lang w:eastAsia="el-GR"/>
        </w:rPr>
        <w:t xml:space="preserve">by Klein (2007) </w:t>
      </w:r>
      <w:r>
        <w:rPr>
          <w:rFonts w:ascii="Times New Roman" w:hAnsi="Times New Roman" w:cs="Times New Roman"/>
          <w:sz w:val="24"/>
          <w:szCs w:val="24"/>
          <w:lang w:eastAsia="el-GR"/>
        </w:rPr>
        <w:t xml:space="preserve">who </w:t>
      </w:r>
      <w:r w:rsidRPr="00D515EA">
        <w:rPr>
          <w:rFonts w:ascii="Times New Roman" w:hAnsi="Times New Roman" w:cs="Times New Roman"/>
          <w:sz w:val="24"/>
          <w:szCs w:val="24"/>
          <w:lang w:eastAsia="el-GR"/>
        </w:rPr>
        <w:t>claim</w:t>
      </w:r>
      <w:r>
        <w:rPr>
          <w:rFonts w:ascii="Times New Roman" w:hAnsi="Times New Roman" w:cs="Times New Roman"/>
          <w:sz w:val="24"/>
          <w:szCs w:val="24"/>
          <w:lang w:eastAsia="el-GR"/>
        </w:rPr>
        <w:t>ed</w:t>
      </w:r>
      <w:r w:rsidRPr="00D515EA">
        <w:rPr>
          <w:rFonts w:ascii="Times New Roman" w:hAnsi="Times New Roman" w:cs="Times New Roman"/>
          <w:sz w:val="24"/>
          <w:szCs w:val="24"/>
          <w:lang w:eastAsia="el-GR"/>
        </w:rPr>
        <w:t xml:space="preserve"> that </w:t>
      </w:r>
      <w:r w:rsidR="005A7137" w:rsidRPr="005A7137">
        <w:rPr>
          <w:rFonts w:ascii="Times New Roman" w:hAnsi="Times New Roman" w:cs="Times New Roman"/>
          <w:sz w:val="24"/>
          <w:szCs w:val="24"/>
          <w:lang w:eastAsia="el-GR"/>
        </w:rPr>
        <w:t>by exploiting disaster-shocked peoples and countries, the ‘Chicago Boys’ promote a neoliberal policy in favour of the capitalist class</w:t>
      </w:r>
      <w:r w:rsidRPr="005A7137">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Along </w:t>
      </w:r>
      <w:r w:rsidRPr="00D515EA">
        <w:rPr>
          <w:rFonts w:ascii="Times New Roman" w:hAnsi="Times New Roman" w:cs="Times New Roman"/>
          <w:sz w:val="24"/>
          <w:szCs w:val="24"/>
          <w:lang w:eastAsia="el-GR"/>
        </w:rPr>
        <w:t>the same line</w:t>
      </w:r>
      <w:r>
        <w:rPr>
          <w:rFonts w:ascii="Times New Roman" w:hAnsi="Times New Roman" w:cs="Times New Roman"/>
          <w:sz w:val="24"/>
          <w:szCs w:val="24"/>
          <w:lang w:eastAsia="el-GR"/>
        </w:rPr>
        <w:t>s</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lastRenderedPageBreak/>
        <w:t xml:space="preserve">economist and </w:t>
      </w:r>
      <w:r w:rsidRPr="00D515EA">
        <w:rPr>
          <w:rFonts w:ascii="Times New Roman" w:hAnsi="Times New Roman" w:cs="Times New Roman"/>
          <w:sz w:val="24"/>
          <w:szCs w:val="24"/>
          <w:lang w:eastAsia="el-GR"/>
        </w:rPr>
        <w:t xml:space="preserve">Nobel Prize </w:t>
      </w:r>
      <w:r>
        <w:rPr>
          <w:rFonts w:ascii="Times New Roman" w:hAnsi="Times New Roman" w:cs="Times New Roman"/>
          <w:sz w:val="24"/>
          <w:szCs w:val="24"/>
          <w:lang w:eastAsia="el-GR"/>
        </w:rPr>
        <w:t xml:space="preserve">winner </w:t>
      </w:r>
      <w:r w:rsidRPr="00D515EA">
        <w:rPr>
          <w:rFonts w:ascii="Times New Roman" w:hAnsi="Times New Roman" w:cs="Times New Roman"/>
          <w:sz w:val="24"/>
          <w:szCs w:val="24"/>
          <w:lang w:eastAsia="el-GR"/>
        </w:rPr>
        <w:t>Stiglitz (2002) argues that many of the IMF’s proposed policies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such as privatisation and open capital markets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have been inefficient and </w:t>
      </w:r>
      <w:r>
        <w:rPr>
          <w:rFonts w:ascii="Times New Roman" w:hAnsi="Times New Roman" w:cs="Times New Roman"/>
          <w:sz w:val="24"/>
          <w:szCs w:val="24"/>
          <w:lang w:eastAsia="el-GR"/>
        </w:rPr>
        <w:t xml:space="preserve">it has been the </w:t>
      </w:r>
      <w:r w:rsidRPr="00D515EA">
        <w:rPr>
          <w:rFonts w:ascii="Times New Roman" w:hAnsi="Times New Roman" w:cs="Times New Roman"/>
          <w:sz w:val="24"/>
          <w:szCs w:val="24"/>
          <w:lang w:eastAsia="el-GR"/>
        </w:rPr>
        <w:t xml:space="preserve">citizens </w:t>
      </w:r>
      <w:r>
        <w:rPr>
          <w:rFonts w:ascii="Times New Roman" w:hAnsi="Times New Roman" w:cs="Times New Roman"/>
          <w:sz w:val="24"/>
          <w:szCs w:val="24"/>
          <w:lang w:eastAsia="el-GR"/>
        </w:rPr>
        <w:t xml:space="preserve">who </w:t>
      </w:r>
      <w:r w:rsidR="005A7137">
        <w:rPr>
          <w:rFonts w:ascii="Times New Roman" w:hAnsi="Times New Roman" w:cs="Times New Roman"/>
          <w:sz w:val="24"/>
          <w:szCs w:val="24"/>
          <w:lang w:eastAsia="el-GR"/>
        </w:rPr>
        <w:t xml:space="preserve">have been called to pay </w:t>
      </w:r>
      <w:r w:rsidRPr="00D515EA">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piper</w:t>
      </w:r>
      <w:r w:rsidRPr="00D515EA">
        <w:rPr>
          <w:rFonts w:ascii="Times New Roman" w:hAnsi="Times New Roman" w:cs="Times New Roman"/>
          <w:sz w:val="24"/>
          <w:szCs w:val="24"/>
          <w:lang w:eastAsia="el-GR"/>
        </w:rPr>
        <w:t>. As Stuckler and Basu (2009, p.771) suggest:</w:t>
      </w:r>
    </w:p>
    <w:p w:rsidR="00D515EA" w:rsidRPr="00D515EA" w:rsidRDefault="00D515EA" w:rsidP="00857807">
      <w:pPr>
        <w:shd w:val="clear" w:color="auto" w:fill="FFFFFF"/>
        <w:spacing w:before="240" w:after="240" w:line="480" w:lineRule="auto"/>
        <w:ind w:left="720"/>
        <w:jc w:val="both"/>
        <w:rPr>
          <w:rFonts w:ascii="Times New Roman" w:eastAsia="Times New Roman" w:hAnsi="Times New Roman" w:cs="Times New Roman"/>
          <w:i/>
          <w:sz w:val="24"/>
          <w:szCs w:val="24"/>
        </w:rPr>
      </w:pPr>
      <w:r w:rsidRPr="00D515EA">
        <w:rPr>
          <w:rFonts w:ascii="Times New Roman" w:eastAsia="Times New Roman" w:hAnsi="Times New Roman" w:cs="Times New Roman"/>
          <w:i/>
          <w:sz w:val="24"/>
          <w:szCs w:val="24"/>
        </w:rPr>
        <w:t>“there is sufficient evidence to indicate that IMF programs have been significantly associated with weakened healthcare systems, reduced effectiveness of health-focused development aid, and impeded efforts to control tobacco, infectious diseases, and child and maternal mortality”.</w:t>
      </w:r>
    </w:p>
    <w:p w:rsidR="00D515EA" w:rsidRPr="00D515EA" w:rsidRDefault="00857807"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hAnsi="Times New Roman" w:cs="Times New Roman"/>
          <w:sz w:val="24"/>
          <w:szCs w:val="24"/>
          <w:lang w:eastAsia="el-GR"/>
        </w:rPr>
        <w:t xml:space="preserve">At this point, it </w:t>
      </w:r>
      <w:r>
        <w:rPr>
          <w:rFonts w:ascii="Times New Roman" w:hAnsi="Times New Roman" w:cs="Times New Roman"/>
          <w:sz w:val="24"/>
          <w:szCs w:val="24"/>
          <w:lang w:eastAsia="el-GR"/>
        </w:rPr>
        <w:t xml:space="preserve">may be of interest </w:t>
      </w:r>
      <w:r w:rsidRPr="00D515EA">
        <w:rPr>
          <w:rFonts w:ascii="Times New Roman" w:hAnsi="Times New Roman" w:cs="Times New Roman"/>
          <w:sz w:val="24"/>
          <w:szCs w:val="24"/>
          <w:lang w:eastAsia="el-GR"/>
        </w:rPr>
        <w:t xml:space="preserve">to mention the view </w:t>
      </w:r>
      <w:r>
        <w:rPr>
          <w:rFonts w:ascii="Times New Roman" w:hAnsi="Times New Roman" w:cs="Times New Roman"/>
          <w:sz w:val="24"/>
          <w:szCs w:val="24"/>
          <w:lang w:eastAsia="el-GR"/>
        </w:rPr>
        <w:t xml:space="preserve">supported by </w:t>
      </w:r>
      <w:r w:rsidRPr="00D515EA">
        <w:rPr>
          <w:rFonts w:ascii="Times New Roman" w:hAnsi="Times New Roman" w:cs="Times New Roman"/>
          <w:sz w:val="24"/>
          <w:szCs w:val="24"/>
          <w:lang w:eastAsia="el-GR"/>
        </w:rPr>
        <w:t>Ruckert and Labonte (2012)</w:t>
      </w:r>
      <w:r w:rsidR="00C9157C">
        <w:rPr>
          <w:rFonts w:ascii="Times New Roman" w:hAnsi="Times New Roman" w:cs="Times New Roman"/>
          <w:sz w:val="24"/>
          <w:szCs w:val="24"/>
          <w:lang w:eastAsia="el-GR"/>
        </w:rPr>
        <w:t>.</w:t>
      </w:r>
      <w:r w:rsidR="005A7137">
        <w:rPr>
          <w:rFonts w:ascii="Times New Roman" w:hAnsi="Times New Roman" w:cs="Times New Roman"/>
          <w:sz w:val="24"/>
          <w:szCs w:val="24"/>
          <w:lang w:eastAsia="el-GR"/>
        </w:rPr>
        <w:t xml:space="preserve"> </w:t>
      </w:r>
      <w:r w:rsidR="00C9157C">
        <w:rPr>
          <w:rFonts w:ascii="Times New Roman" w:hAnsi="Times New Roman" w:cs="Times New Roman"/>
          <w:sz w:val="24"/>
          <w:szCs w:val="24"/>
          <w:lang w:eastAsia="el-GR"/>
        </w:rPr>
        <w:t xml:space="preserve">It regards </w:t>
      </w:r>
      <w:r w:rsidR="00C9157C" w:rsidRPr="00D515EA">
        <w:rPr>
          <w:rFonts w:ascii="Times New Roman" w:hAnsi="Times New Roman" w:cs="Times New Roman"/>
          <w:sz w:val="24"/>
          <w:szCs w:val="24"/>
          <w:lang w:eastAsia="el-GR"/>
        </w:rPr>
        <w:t xml:space="preserve">the interventions of the IMF in various countries on the verge of economic collapse. Overall, </w:t>
      </w:r>
      <w:r w:rsidR="00C9157C">
        <w:rPr>
          <w:rFonts w:ascii="Times New Roman" w:hAnsi="Times New Roman" w:cs="Times New Roman"/>
          <w:sz w:val="24"/>
          <w:szCs w:val="24"/>
          <w:lang w:eastAsia="el-GR"/>
        </w:rPr>
        <w:t xml:space="preserve">Ruckert, and Labonte </w:t>
      </w:r>
      <w:r w:rsidR="00C9157C" w:rsidRPr="00D515EA">
        <w:rPr>
          <w:rFonts w:ascii="Times New Roman" w:hAnsi="Times New Roman" w:cs="Times New Roman"/>
          <w:sz w:val="24"/>
          <w:szCs w:val="24"/>
          <w:lang w:eastAsia="el-GR"/>
        </w:rPr>
        <w:t xml:space="preserve">argue that there is a gap between the IMF’s plans </w:t>
      </w:r>
      <w:r w:rsidR="00C9157C">
        <w:rPr>
          <w:rFonts w:ascii="Times New Roman" w:hAnsi="Times New Roman" w:cs="Times New Roman"/>
          <w:sz w:val="24"/>
          <w:szCs w:val="24"/>
          <w:lang w:eastAsia="el-GR"/>
        </w:rPr>
        <w:t xml:space="preserve">for </w:t>
      </w:r>
      <w:r w:rsidR="00C9157C" w:rsidRPr="00D515EA">
        <w:rPr>
          <w:rFonts w:ascii="Times New Roman" w:hAnsi="Times New Roman" w:cs="Times New Roman"/>
          <w:sz w:val="24"/>
          <w:szCs w:val="24"/>
          <w:lang w:eastAsia="el-GR"/>
        </w:rPr>
        <w:t xml:space="preserve">reform and what </w:t>
      </w:r>
      <w:r w:rsidR="00C9157C">
        <w:rPr>
          <w:rFonts w:ascii="Times New Roman" w:hAnsi="Times New Roman" w:cs="Times New Roman"/>
          <w:sz w:val="24"/>
          <w:szCs w:val="24"/>
          <w:lang w:eastAsia="el-GR"/>
        </w:rPr>
        <w:t xml:space="preserve">actually </w:t>
      </w:r>
      <w:r w:rsidR="00C9157C" w:rsidRPr="00D515EA">
        <w:rPr>
          <w:rFonts w:ascii="Times New Roman" w:hAnsi="Times New Roman" w:cs="Times New Roman"/>
          <w:sz w:val="24"/>
          <w:szCs w:val="24"/>
          <w:lang w:eastAsia="el-GR"/>
        </w:rPr>
        <w:t xml:space="preserve">happens. </w:t>
      </w:r>
      <w:r w:rsidRPr="00D515EA">
        <w:rPr>
          <w:rFonts w:ascii="Times New Roman" w:hAnsi="Times New Roman" w:cs="Times New Roman"/>
          <w:sz w:val="24"/>
          <w:szCs w:val="24"/>
          <w:lang w:eastAsia="el-GR"/>
        </w:rPr>
        <w:t xml:space="preserve">Through extensive research in a number of low and middle-income countries </w:t>
      </w:r>
      <w:r w:rsidR="00C9157C">
        <w:rPr>
          <w:rFonts w:ascii="Times New Roman" w:hAnsi="Times New Roman" w:cs="Times New Roman"/>
          <w:sz w:val="24"/>
          <w:szCs w:val="24"/>
          <w:lang w:eastAsia="el-GR"/>
        </w:rPr>
        <w:t>which had</w:t>
      </w:r>
      <w:r w:rsidRPr="00D515EA">
        <w:rPr>
          <w:rFonts w:ascii="Times New Roman" w:hAnsi="Times New Roman" w:cs="Times New Roman"/>
          <w:sz w:val="24"/>
          <w:szCs w:val="24"/>
          <w:lang w:eastAsia="el-GR"/>
        </w:rPr>
        <w:t xml:space="preserve"> been subject</w:t>
      </w:r>
      <w:r w:rsidR="005A7137">
        <w:rPr>
          <w:rFonts w:ascii="Times New Roman" w:hAnsi="Times New Roman" w:cs="Times New Roman"/>
          <w:sz w:val="24"/>
          <w:szCs w:val="24"/>
          <w:lang w:eastAsia="el-GR"/>
        </w:rPr>
        <w:t>ed</w:t>
      </w:r>
      <w:r w:rsidRPr="00D515EA">
        <w:rPr>
          <w:rFonts w:ascii="Times New Roman" w:hAnsi="Times New Roman" w:cs="Times New Roman"/>
          <w:sz w:val="24"/>
          <w:szCs w:val="24"/>
          <w:lang w:eastAsia="el-GR"/>
        </w:rPr>
        <w:t xml:space="preserve"> to the IMF’s interventions, </w:t>
      </w:r>
      <w:r>
        <w:rPr>
          <w:rFonts w:ascii="Times New Roman" w:hAnsi="Times New Roman" w:cs="Times New Roman"/>
          <w:sz w:val="24"/>
          <w:szCs w:val="24"/>
          <w:lang w:eastAsia="el-GR"/>
        </w:rPr>
        <w:t xml:space="preserve">the researchers reached </w:t>
      </w:r>
      <w:r w:rsidRPr="00D515EA">
        <w:rPr>
          <w:rFonts w:ascii="Times New Roman" w:hAnsi="Times New Roman" w:cs="Times New Roman"/>
          <w:sz w:val="24"/>
          <w:szCs w:val="24"/>
          <w:lang w:eastAsia="el-GR"/>
        </w:rPr>
        <w:t>the conclusion that</w:t>
      </w:r>
      <w:r>
        <w:rPr>
          <w:rFonts w:ascii="Times New Roman" w:hAnsi="Times New Roman" w:cs="Times New Roman"/>
          <w:sz w:val="24"/>
          <w:szCs w:val="24"/>
          <w:lang w:eastAsia="el-GR"/>
        </w:rPr>
        <w:t>, in the long run,</w:t>
      </w:r>
      <w:r w:rsidR="00C9157C">
        <w:rPr>
          <w:rFonts w:ascii="Times New Roman" w:hAnsi="Times New Roman" w:cs="Times New Roman"/>
          <w:sz w:val="24"/>
          <w:szCs w:val="24"/>
          <w:lang w:eastAsia="el-GR"/>
        </w:rPr>
        <w:t xml:space="preserve"> the IMF failed to </w:t>
      </w:r>
      <w:r w:rsidRPr="00D515EA">
        <w:rPr>
          <w:rFonts w:ascii="Times New Roman" w:hAnsi="Times New Roman" w:cs="Times New Roman"/>
          <w:sz w:val="24"/>
          <w:szCs w:val="24"/>
          <w:lang w:eastAsia="el-GR"/>
        </w:rPr>
        <w:t>respond to the needs for healthca</w:t>
      </w:r>
      <w:r>
        <w:rPr>
          <w:rFonts w:ascii="Times New Roman" w:hAnsi="Times New Roman" w:cs="Times New Roman"/>
          <w:sz w:val="24"/>
          <w:szCs w:val="24"/>
          <w:lang w:eastAsia="el-GR"/>
        </w:rPr>
        <w:t xml:space="preserve">re services those countries had. </w:t>
      </w:r>
      <w:r w:rsidR="00C9157C" w:rsidRPr="001B3DDF">
        <w:rPr>
          <w:rFonts w:ascii="Times New Roman" w:hAnsi="Times New Roman" w:cs="Times New Roman"/>
          <w:sz w:val="24"/>
          <w:szCs w:val="24"/>
          <w:lang w:eastAsia="el-GR"/>
        </w:rPr>
        <w:t>The outcome was anything but auspicious: the reforms proposed by the IMF were either hard</w:t>
      </w:r>
      <w:r w:rsidR="005A7137">
        <w:rPr>
          <w:rFonts w:ascii="Times New Roman" w:hAnsi="Times New Roman" w:cs="Times New Roman"/>
          <w:sz w:val="24"/>
          <w:szCs w:val="24"/>
          <w:lang w:eastAsia="el-GR"/>
        </w:rPr>
        <w:t xml:space="preserve"> to implement or were doomed </w:t>
      </w:r>
      <w:r w:rsidR="005A7137" w:rsidRPr="005A7137">
        <w:rPr>
          <w:rFonts w:ascii="Times New Roman" w:hAnsi="Times New Roman" w:cs="Times New Roman"/>
          <w:sz w:val="24"/>
          <w:szCs w:val="24"/>
          <w:lang w:eastAsia="el-GR"/>
        </w:rPr>
        <w:t xml:space="preserve">to resounding failure. </w:t>
      </w:r>
      <w:r w:rsidR="00C9157C" w:rsidRPr="005A7137">
        <w:rPr>
          <w:rFonts w:ascii="Times New Roman" w:hAnsi="Times New Roman" w:cs="Times New Roman"/>
          <w:sz w:val="24"/>
          <w:szCs w:val="24"/>
          <w:lang w:eastAsia="el-GR"/>
        </w:rPr>
        <w:t>Most</w:t>
      </w:r>
      <w:r w:rsidR="00C9157C" w:rsidRPr="001B3DDF">
        <w:rPr>
          <w:rFonts w:ascii="Times New Roman" w:hAnsi="Times New Roman" w:cs="Times New Roman"/>
          <w:sz w:val="24"/>
          <w:szCs w:val="24"/>
          <w:lang w:eastAsia="el-GR"/>
        </w:rPr>
        <w:t xml:space="preserve"> </w:t>
      </w:r>
      <w:r w:rsidR="00B21808">
        <w:rPr>
          <w:rFonts w:ascii="Times New Roman" w:hAnsi="Times New Roman" w:cs="Times New Roman"/>
          <w:sz w:val="24"/>
          <w:szCs w:val="24"/>
          <w:lang w:eastAsia="el-GR"/>
        </w:rPr>
        <w:t>economists agree</w:t>
      </w:r>
      <w:r w:rsidR="00C9157C" w:rsidRPr="001B3DDF">
        <w:rPr>
          <w:rFonts w:ascii="Times New Roman" w:hAnsi="Times New Roman" w:cs="Times New Roman"/>
          <w:sz w:val="24"/>
          <w:szCs w:val="24"/>
          <w:lang w:eastAsia="el-GR"/>
        </w:rPr>
        <w:t xml:space="preserve"> that in the case</w:t>
      </w:r>
      <w:r w:rsidR="00914C34" w:rsidRPr="001B3DDF">
        <w:rPr>
          <w:rFonts w:ascii="Times New Roman" w:hAnsi="Times New Roman" w:cs="Times New Roman"/>
          <w:sz w:val="24"/>
          <w:szCs w:val="24"/>
          <w:lang w:eastAsia="el-GR"/>
        </w:rPr>
        <w:t xml:space="preserve"> of an economic crisis the </w:t>
      </w:r>
      <w:r w:rsidR="00C9157C" w:rsidRPr="001B3DDF">
        <w:rPr>
          <w:rFonts w:ascii="Times New Roman" w:hAnsi="Times New Roman" w:cs="Times New Roman"/>
          <w:sz w:val="24"/>
          <w:szCs w:val="24"/>
          <w:lang w:eastAsia="el-GR"/>
        </w:rPr>
        <w:t>demand for health services</w:t>
      </w:r>
      <w:r w:rsidR="001B3DDF" w:rsidRPr="001B3DDF">
        <w:rPr>
          <w:rFonts w:ascii="Times New Roman" w:hAnsi="Times New Roman" w:cs="Times New Roman"/>
          <w:sz w:val="24"/>
          <w:szCs w:val="24"/>
          <w:lang w:eastAsia="el-GR"/>
        </w:rPr>
        <w:t xml:space="preserve"> increases substantially</w:t>
      </w:r>
      <w:r w:rsidR="00C9157C" w:rsidRPr="001B3DDF">
        <w:rPr>
          <w:rFonts w:ascii="Times New Roman" w:hAnsi="Times New Roman" w:cs="Times New Roman"/>
          <w:sz w:val="24"/>
          <w:szCs w:val="24"/>
          <w:lang w:eastAsia="el-GR"/>
        </w:rPr>
        <w:t xml:space="preserve">. Surprisingly, </w:t>
      </w:r>
      <w:r w:rsidRPr="001B3DDF">
        <w:rPr>
          <w:rFonts w:ascii="Times New Roman" w:hAnsi="Times New Roman" w:cs="Times New Roman"/>
          <w:sz w:val="24"/>
          <w:szCs w:val="24"/>
          <w:lang w:eastAsia="el-GR"/>
        </w:rPr>
        <w:t xml:space="preserve">the IMF failed to understand that. Instead, it promoted policies which incapacitated </w:t>
      </w:r>
      <w:r w:rsidR="00914C34" w:rsidRPr="001B3DDF">
        <w:rPr>
          <w:rFonts w:ascii="Times New Roman" w:eastAsia="Times New Roman" w:hAnsi="Times New Roman" w:cs="Times New Roman"/>
          <w:sz w:val="24"/>
          <w:szCs w:val="24"/>
          <w:lang w:eastAsia="el-GR"/>
        </w:rPr>
        <w:t>the healthcare services</w:t>
      </w:r>
      <w:r w:rsidR="00D515EA" w:rsidRPr="001B3DDF">
        <w:rPr>
          <w:rFonts w:ascii="Times New Roman" w:eastAsia="Times New Roman" w:hAnsi="Times New Roman" w:cs="Times New Roman"/>
          <w:sz w:val="24"/>
          <w:szCs w:val="24"/>
          <w:lang w:eastAsia="el-GR"/>
        </w:rPr>
        <w:t xml:space="preserve"> in those countries.</w:t>
      </w:r>
    </w:p>
    <w:p w:rsidR="00DE2EEF" w:rsidRPr="00D515EA" w:rsidRDefault="00DE2EEF" w:rsidP="00DE2EEF">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 xml:space="preserve">More recent </w:t>
      </w:r>
      <w:r w:rsidR="00375839">
        <w:rPr>
          <w:rFonts w:ascii="Times New Roman" w:hAnsi="Times New Roman" w:cs="Times New Roman"/>
          <w:sz w:val="24"/>
          <w:szCs w:val="24"/>
          <w:lang w:eastAsia="el-GR"/>
        </w:rPr>
        <w:t xml:space="preserve">research also </w:t>
      </w:r>
      <w:r w:rsidR="005917FE">
        <w:rPr>
          <w:rFonts w:ascii="Times New Roman" w:hAnsi="Times New Roman" w:cs="Times New Roman"/>
          <w:sz w:val="24"/>
          <w:szCs w:val="24"/>
          <w:lang w:eastAsia="el-GR"/>
        </w:rPr>
        <w:t>made</w:t>
      </w:r>
      <w:r w:rsidR="005917FE" w:rsidRPr="00375839">
        <w:rPr>
          <w:rFonts w:ascii="Times New Roman" w:hAnsi="Times New Roman" w:cs="Times New Roman"/>
          <w:sz w:val="24"/>
          <w:szCs w:val="24"/>
          <w:lang w:eastAsia="el-GR"/>
        </w:rPr>
        <w:t xml:space="preserve"> mention</w:t>
      </w:r>
      <w:r w:rsidRPr="00375839">
        <w:rPr>
          <w:rFonts w:ascii="Times New Roman" w:hAnsi="Times New Roman" w:cs="Times New Roman"/>
          <w:sz w:val="24"/>
          <w:szCs w:val="24"/>
          <w:lang w:eastAsia="el-GR"/>
        </w:rPr>
        <w:t xml:space="preserve"> of</w:t>
      </w:r>
      <w:r>
        <w:rPr>
          <w:rFonts w:ascii="Times New Roman" w:hAnsi="Times New Roman" w:cs="Times New Roman"/>
          <w:sz w:val="24"/>
          <w:szCs w:val="24"/>
          <w:lang w:eastAsia="el-GR"/>
        </w:rPr>
        <w:t xml:space="preserve"> a </w:t>
      </w:r>
      <w:r w:rsidRPr="00D515EA">
        <w:rPr>
          <w:rFonts w:ascii="Times New Roman" w:hAnsi="Times New Roman" w:cs="Times New Roman"/>
          <w:sz w:val="24"/>
          <w:szCs w:val="24"/>
          <w:lang w:eastAsia="el-GR"/>
        </w:rPr>
        <w:t xml:space="preserve">so-called </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neoliberal hegemony</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For example, in the case of Argentina, t</w:t>
      </w:r>
      <w:r w:rsidRPr="00D515EA">
        <w:rPr>
          <w:rFonts w:ascii="Times New Roman" w:hAnsi="Times New Roman" w:cs="Times New Roman"/>
          <w:sz w:val="24"/>
          <w:szCs w:val="24"/>
          <w:lang w:eastAsia="el-GR"/>
        </w:rPr>
        <w:t xml:space="preserve">he IMF practices and </w:t>
      </w:r>
      <w:r w:rsidR="005917FE" w:rsidRPr="00D515EA">
        <w:rPr>
          <w:rFonts w:ascii="Times New Roman" w:hAnsi="Times New Roman" w:cs="Times New Roman"/>
          <w:sz w:val="24"/>
          <w:szCs w:val="24"/>
          <w:lang w:eastAsia="el-GR"/>
        </w:rPr>
        <w:t>policies do</w:t>
      </w:r>
      <w:r w:rsidRPr="00D515EA">
        <w:rPr>
          <w:rFonts w:ascii="Times New Roman" w:hAnsi="Times New Roman" w:cs="Times New Roman"/>
          <w:sz w:val="24"/>
          <w:szCs w:val="24"/>
          <w:lang w:eastAsia="el-GR"/>
        </w:rPr>
        <w:t xml:space="preserve"> not take into </w:t>
      </w:r>
      <w:r>
        <w:rPr>
          <w:rFonts w:ascii="Times New Roman" w:hAnsi="Times New Roman" w:cs="Times New Roman"/>
          <w:sz w:val="24"/>
          <w:szCs w:val="24"/>
          <w:lang w:eastAsia="el-GR"/>
        </w:rPr>
        <w:t xml:space="preserve">account </w:t>
      </w:r>
      <w:r w:rsidRPr="00D515EA">
        <w:rPr>
          <w:rFonts w:ascii="Times New Roman" w:hAnsi="Times New Roman" w:cs="Times New Roman"/>
          <w:sz w:val="24"/>
          <w:szCs w:val="24"/>
          <w:lang w:eastAsia="el-GR"/>
        </w:rPr>
        <w:t xml:space="preserve">local values but rely on implementing a neoliberal policy agenda </w:t>
      </w:r>
      <w:r w:rsidR="005A7137">
        <w:rPr>
          <w:rFonts w:ascii="Times New Roman" w:hAnsi="Times New Roman" w:cs="Times New Roman"/>
          <w:sz w:val="24"/>
          <w:szCs w:val="24"/>
          <w:lang w:eastAsia="el-GR"/>
        </w:rPr>
        <w:t xml:space="preserve">come what may </w:t>
      </w:r>
      <w:r w:rsidRPr="00D515EA">
        <w:rPr>
          <w:rFonts w:ascii="Times New Roman" w:hAnsi="Times New Roman" w:cs="Times New Roman"/>
          <w:sz w:val="24"/>
          <w:szCs w:val="24"/>
          <w:lang w:eastAsia="el-GR"/>
        </w:rPr>
        <w:t xml:space="preserve">(Plehwe, 2009). Even though the specific dogma has led to failure and </w:t>
      </w:r>
      <w:r>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lastRenderedPageBreak/>
        <w:t xml:space="preserve">demise </w:t>
      </w:r>
      <w:r w:rsidRPr="00D515EA">
        <w:rPr>
          <w:rFonts w:ascii="Times New Roman" w:hAnsi="Times New Roman" w:cs="Times New Roman"/>
          <w:sz w:val="24"/>
          <w:szCs w:val="24"/>
          <w:lang w:eastAsia="el-GR"/>
        </w:rPr>
        <w:t>of many economies, it seems that the neoliberal orthodoxy continues to dominate the economies of the western world. The paradigm spread</w:t>
      </w:r>
      <w:r>
        <w:rPr>
          <w:rFonts w:ascii="Times New Roman" w:hAnsi="Times New Roman" w:cs="Times New Roman"/>
          <w:sz w:val="24"/>
          <w:szCs w:val="24"/>
          <w:lang w:eastAsia="el-GR"/>
        </w:rPr>
        <w:t>s</w:t>
      </w:r>
      <w:r w:rsidRPr="00D515EA">
        <w:rPr>
          <w:rFonts w:ascii="Times New Roman" w:hAnsi="Times New Roman" w:cs="Times New Roman"/>
          <w:sz w:val="24"/>
          <w:szCs w:val="24"/>
          <w:lang w:eastAsia="el-GR"/>
        </w:rPr>
        <w:t xml:space="preserve"> even </w:t>
      </w:r>
      <w:r>
        <w:rPr>
          <w:rFonts w:ascii="Times New Roman" w:hAnsi="Times New Roman" w:cs="Times New Roman"/>
          <w:sz w:val="24"/>
          <w:szCs w:val="24"/>
          <w:lang w:eastAsia="el-GR"/>
        </w:rPr>
        <w:t xml:space="preserve">to </w:t>
      </w:r>
      <w:r w:rsidRPr="00D515EA">
        <w:rPr>
          <w:rFonts w:ascii="Times New Roman" w:hAnsi="Times New Roman" w:cs="Times New Roman"/>
          <w:sz w:val="24"/>
          <w:szCs w:val="24"/>
          <w:lang w:eastAsia="el-GR"/>
        </w:rPr>
        <w:t xml:space="preserve">cases where the national economy of </w:t>
      </w:r>
      <w:r>
        <w:rPr>
          <w:rFonts w:ascii="Times New Roman" w:hAnsi="Times New Roman" w:cs="Times New Roman"/>
          <w:sz w:val="24"/>
          <w:szCs w:val="24"/>
          <w:lang w:eastAsia="el-GR"/>
        </w:rPr>
        <w:t xml:space="preserve">a </w:t>
      </w:r>
      <w:r w:rsidRPr="00D515EA">
        <w:rPr>
          <w:rFonts w:ascii="Times New Roman" w:hAnsi="Times New Roman" w:cs="Times New Roman"/>
          <w:sz w:val="24"/>
          <w:szCs w:val="24"/>
          <w:lang w:eastAsia="el-GR"/>
        </w:rPr>
        <w:t xml:space="preserve">country does not fit the concept of neoliberalism (Crounch, 2011). The outcome is a state which relies on numbers and budgets and not on values </w:t>
      </w:r>
      <w:r w:rsidR="005917FE" w:rsidRPr="00D515EA">
        <w:rPr>
          <w:rFonts w:ascii="Times New Roman" w:hAnsi="Times New Roman" w:cs="Times New Roman"/>
          <w:sz w:val="24"/>
          <w:szCs w:val="24"/>
          <w:lang w:eastAsia="el-GR"/>
        </w:rPr>
        <w:t>and ways</w:t>
      </w:r>
      <w:r w:rsidRPr="00D515EA">
        <w:rPr>
          <w:rFonts w:ascii="Times New Roman" w:hAnsi="Times New Roman" w:cs="Times New Roman"/>
          <w:sz w:val="24"/>
          <w:szCs w:val="24"/>
          <w:lang w:eastAsia="el-GR"/>
        </w:rPr>
        <w:t xml:space="preserve"> of improving social welfare (Plehwe and Walpen, 2005).</w:t>
      </w:r>
    </w:p>
    <w:p w:rsidR="00994EF6" w:rsidRPr="00D515EA" w:rsidRDefault="00994EF6" w:rsidP="00994EF6">
      <w:pPr>
        <w:spacing w:before="240" w:after="240" w:line="480" w:lineRule="auto"/>
        <w:jc w:val="both"/>
        <w:rPr>
          <w:rFonts w:ascii="Times New Roman" w:hAnsi="Times New Roman" w:cs="Times New Roman"/>
          <w:sz w:val="24"/>
          <w:szCs w:val="24"/>
          <w:lang w:eastAsia="el-GR"/>
        </w:rPr>
      </w:pPr>
      <w:r w:rsidRPr="00994EF6">
        <w:rPr>
          <w:rFonts w:ascii="Times New Roman" w:hAnsi="Times New Roman" w:cs="Times New Roman"/>
          <w:sz w:val="24"/>
          <w:szCs w:val="24"/>
          <w:lang w:eastAsia="el-GR"/>
        </w:rPr>
        <w:t>The above findings</w:t>
      </w:r>
      <w:r>
        <w:rPr>
          <w:rFonts w:ascii="Times New Roman" w:hAnsi="Times New Roman" w:cs="Times New Roman"/>
          <w:sz w:val="24"/>
          <w:szCs w:val="24"/>
          <w:lang w:eastAsia="el-GR"/>
        </w:rPr>
        <w:t xml:space="preserve"> may </w:t>
      </w:r>
      <w:r w:rsidRPr="00D515EA">
        <w:rPr>
          <w:rFonts w:ascii="Times New Roman" w:hAnsi="Times New Roman" w:cs="Times New Roman"/>
          <w:sz w:val="24"/>
          <w:szCs w:val="24"/>
          <w:lang w:eastAsia="el-GR"/>
        </w:rPr>
        <w:t>explain why implementation of IMF r</w:t>
      </w:r>
      <w:r>
        <w:rPr>
          <w:rFonts w:ascii="Times New Roman" w:hAnsi="Times New Roman" w:cs="Times New Roman"/>
          <w:sz w:val="24"/>
          <w:szCs w:val="24"/>
          <w:lang w:eastAsia="el-GR"/>
        </w:rPr>
        <w:t xml:space="preserve">egulations </w:t>
      </w:r>
      <w:r w:rsidRPr="00D515EA">
        <w:rPr>
          <w:rFonts w:ascii="Times New Roman" w:hAnsi="Times New Roman" w:cs="Times New Roman"/>
          <w:sz w:val="24"/>
          <w:szCs w:val="24"/>
          <w:lang w:eastAsia="el-GR"/>
        </w:rPr>
        <w:t xml:space="preserve">and policies has </w:t>
      </w:r>
      <w:r>
        <w:rPr>
          <w:rFonts w:ascii="Times New Roman" w:hAnsi="Times New Roman" w:cs="Times New Roman"/>
          <w:sz w:val="24"/>
          <w:szCs w:val="24"/>
          <w:lang w:eastAsia="el-GR"/>
        </w:rPr>
        <w:t xml:space="preserve">been met with </w:t>
      </w:r>
      <w:r w:rsidRPr="00D515EA">
        <w:rPr>
          <w:rFonts w:ascii="Times New Roman" w:hAnsi="Times New Roman" w:cs="Times New Roman"/>
          <w:sz w:val="24"/>
          <w:szCs w:val="24"/>
          <w:lang w:eastAsia="el-GR"/>
        </w:rPr>
        <w:t xml:space="preserve">a </w:t>
      </w:r>
      <w:r>
        <w:rPr>
          <w:rFonts w:ascii="Times New Roman" w:hAnsi="Times New Roman" w:cs="Times New Roman"/>
          <w:sz w:val="24"/>
          <w:szCs w:val="24"/>
          <w:lang w:eastAsia="el-GR"/>
        </w:rPr>
        <w:t xml:space="preserve">global </w:t>
      </w:r>
      <w:r w:rsidRPr="00D515EA">
        <w:rPr>
          <w:rFonts w:ascii="Times New Roman" w:hAnsi="Times New Roman" w:cs="Times New Roman"/>
          <w:sz w:val="24"/>
          <w:szCs w:val="24"/>
          <w:lang w:eastAsia="el-GR"/>
        </w:rPr>
        <w:t xml:space="preserve">wave of </w:t>
      </w:r>
      <w:r w:rsidRPr="00DB6FFB">
        <w:rPr>
          <w:rFonts w:ascii="Times New Roman" w:hAnsi="Times New Roman" w:cs="Times New Roman"/>
          <w:sz w:val="24"/>
          <w:szCs w:val="24"/>
          <w:lang w:eastAsia="el-GR"/>
        </w:rPr>
        <w:t xml:space="preserve">negative </w:t>
      </w:r>
      <w:r w:rsidR="005917FE" w:rsidRPr="00DB6FFB">
        <w:rPr>
          <w:rFonts w:ascii="Times New Roman" w:hAnsi="Times New Roman" w:cs="Times New Roman"/>
          <w:sz w:val="24"/>
          <w:szCs w:val="24"/>
          <w:lang w:eastAsia="el-GR"/>
        </w:rPr>
        <w:t>response.</w:t>
      </w:r>
      <w:r w:rsidR="005917FE">
        <w:rPr>
          <w:rFonts w:ascii="Times New Roman" w:hAnsi="Times New Roman" w:cs="Times New Roman"/>
          <w:sz w:val="24"/>
          <w:szCs w:val="24"/>
          <w:lang w:eastAsia="el-GR"/>
        </w:rPr>
        <w:t xml:space="preserve"> Such</w:t>
      </w:r>
      <w:r>
        <w:rPr>
          <w:rFonts w:ascii="Times New Roman" w:hAnsi="Times New Roman" w:cs="Times New Roman"/>
          <w:sz w:val="24"/>
          <w:szCs w:val="24"/>
          <w:lang w:eastAsia="el-GR"/>
        </w:rPr>
        <w:t xml:space="preserve"> is also </w:t>
      </w:r>
      <w:r w:rsidRPr="00D515EA">
        <w:rPr>
          <w:rFonts w:ascii="Times New Roman" w:hAnsi="Times New Roman" w:cs="Times New Roman"/>
          <w:sz w:val="24"/>
          <w:szCs w:val="24"/>
          <w:lang w:eastAsia="el-GR"/>
        </w:rPr>
        <w:t xml:space="preserve">the case of Greece </w:t>
      </w:r>
      <w:r w:rsidRPr="003B7033">
        <w:rPr>
          <w:rFonts w:ascii="Times New Roman" w:hAnsi="Times New Roman" w:cs="Times New Roman"/>
          <w:sz w:val="24"/>
          <w:szCs w:val="24"/>
          <w:lang w:eastAsia="el-GR"/>
        </w:rPr>
        <w:t>where</w:t>
      </w:r>
      <w:r>
        <w:rPr>
          <w:rFonts w:ascii="Times New Roman" w:hAnsi="Times New Roman" w:cs="Times New Roman"/>
          <w:sz w:val="24"/>
          <w:szCs w:val="24"/>
          <w:lang w:eastAsia="el-GR"/>
        </w:rPr>
        <w:t xml:space="preserve"> the Troika’s stringent demands and austere policies have given rise to </w:t>
      </w:r>
      <w:r w:rsidRPr="00D515EA">
        <w:rPr>
          <w:rFonts w:ascii="Times New Roman" w:hAnsi="Times New Roman" w:cs="Times New Roman"/>
          <w:sz w:val="24"/>
          <w:szCs w:val="24"/>
          <w:lang w:eastAsia="el-GR"/>
        </w:rPr>
        <w:t xml:space="preserve">a wave of </w:t>
      </w:r>
      <w:r w:rsidR="00DB6FFB">
        <w:rPr>
          <w:rFonts w:ascii="Times New Roman" w:hAnsi="Times New Roman" w:cs="Times New Roman"/>
          <w:sz w:val="24"/>
          <w:szCs w:val="24"/>
          <w:lang w:eastAsia="el-GR"/>
        </w:rPr>
        <w:t>discontent</w:t>
      </w:r>
      <w:r w:rsidRPr="00D515EA">
        <w:rPr>
          <w:rFonts w:ascii="Times New Roman" w:hAnsi="Times New Roman" w:cs="Times New Roman"/>
          <w:sz w:val="24"/>
          <w:szCs w:val="24"/>
          <w:lang w:eastAsia="el-GR"/>
        </w:rPr>
        <w:t>. In th</w:t>
      </w:r>
      <w:r>
        <w:rPr>
          <w:rFonts w:ascii="Times New Roman" w:hAnsi="Times New Roman" w:cs="Times New Roman"/>
          <w:sz w:val="24"/>
          <w:szCs w:val="24"/>
          <w:lang w:eastAsia="el-GR"/>
        </w:rPr>
        <w:t>at</w:t>
      </w:r>
      <w:r w:rsidRPr="00D515EA">
        <w:rPr>
          <w:rFonts w:ascii="Times New Roman" w:hAnsi="Times New Roman" w:cs="Times New Roman"/>
          <w:sz w:val="24"/>
          <w:szCs w:val="24"/>
          <w:lang w:eastAsia="el-GR"/>
        </w:rPr>
        <w:t xml:space="preserve"> regard, Chomsky (1999) mentions that foreign intervention, mostly led </w:t>
      </w:r>
      <w:r>
        <w:rPr>
          <w:rFonts w:ascii="Times New Roman" w:hAnsi="Times New Roman" w:cs="Times New Roman"/>
          <w:sz w:val="24"/>
          <w:szCs w:val="24"/>
          <w:lang w:eastAsia="el-GR"/>
        </w:rPr>
        <w:t xml:space="preserve">by </w:t>
      </w:r>
      <w:r w:rsidRPr="00D515EA">
        <w:rPr>
          <w:rFonts w:ascii="Times New Roman" w:hAnsi="Times New Roman" w:cs="Times New Roman"/>
          <w:sz w:val="24"/>
          <w:szCs w:val="24"/>
          <w:lang w:eastAsia="el-GR"/>
        </w:rPr>
        <w:t>US-based firms or political institutions</w:t>
      </w:r>
      <w:r w:rsidR="005A7137">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such as the </w:t>
      </w:r>
      <w:proofErr w:type="gramStart"/>
      <w:r w:rsidRPr="00D515EA">
        <w:rPr>
          <w:rFonts w:ascii="Times New Roman" w:hAnsi="Times New Roman" w:cs="Times New Roman"/>
          <w:sz w:val="24"/>
          <w:szCs w:val="24"/>
          <w:lang w:eastAsia="el-GR"/>
        </w:rPr>
        <w:t>IMF,</w:t>
      </w:r>
      <w:proofErr w:type="gramEnd"/>
      <w:r w:rsidRPr="00D515EA">
        <w:rPr>
          <w:rFonts w:ascii="Times New Roman" w:hAnsi="Times New Roman" w:cs="Times New Roman"/>
          <w:sz w:val="24"/>
          <w:szCs w:val="24"/>
          <w:lang w:eastAsia="el-GR"/>
        </w:rPr>
        <w:t xml:space="preserve"> have </w:t>
      </w:r>
      <w:r>
        <w:rPr>
          <w:rFonts w:ascii="Times New Roman" w:hAnsi="Times New Roman" w:cs="Times New Roman"/>
          <w:sz w:val="24"/>
          <w:szCs w:val="24"/>
          <w:lang w:eastAsia="el-GR"/>
        </w:rPr>
        <w:t xml:space="preserve">been </w:t>
      </w:r>
      <w:r w:rsidRPr="00D515EA">
        <w:rPr>
          <w:rFonts w:ascii="Times New Roman" w:hAnsi="Times New Roman" w:cs="Times New Roman"/>
          <w:sz w:val="24"/>
          <w:szCs w:val="24"/>
          <w:lang w:eastAsia="el-GR"/>
        </w:rPr>
        <w:t>caus</w:t>
      </w:r>
      <w:r>
        <w:rPr>
          <w:rFonts w:ascii="Times New Roman" w:hAnsi="Times New Roman" w:cs="Times New Roman"/>
          <w:sz w:val="24"/>
          <w:szCs w:val="24"/>
          <w:lang w:eastAsia="el-GR"/>
        </w:rPr>
        <w:t xml:space="preserve">ing nothing but </w:t>
      </w:r>
      <w:r w:rsidRPr="00D515EA">
        <w:rPr>
          <w:rFonts w:ascii="Times New Roman" w:hAnsi="Times New Roman" w:cs="Times New Roman"/>
          <w:sz w:val="24"/>
          <w:szCs w:val="24"/>
          <w:lang w:eastAsia="el-GR"/>
        </w:rPr>
        <w:t xml:space="preserve">trouble for countries </w:t>
      </w:r>
      <w:r w:rsidR="005A7137">
        <w:rPr>
          <w:rFonts w:ascii="Times New Roman" w:hAnsi="Times New Roman" w:cs="Times New Roman"/>
          <w:sz w:val="24"/>
          <w:szCs w:val="24"/>
          <w:lang w:eastAsia="el-GR"/>
        </w:rPr>
        <w:t>where it wiel</w:t>
      </w:r>
      <w:r>
        <w:rPr>
          <w:rFonts w:ascii="Times New Roman" w:hAnsi="Times New Roman" w:cs="Times New Roman"/>
          <w:sz w:val="24"/>
          <w:szCs w:val="24"/>
          <w:lang w:eastAsia="el-GR"/>
        </w:rPr>
        <w:t xml:space="preserve">ded </w:t>
      </w:r>
      <w:r w:rsidR="005917FE">
        <w:rPr>
          <w:rFonts w:ascii="Times New Roman" w:hAnsi="Times New Roman" w:cs="Times New Roman"/>
          <w:sz w:val="24"/>
          <w:szCs w:val="24"/>
          <w:lang w:eastAsia="el-GR"/>
        </w:rPr>
        <w:t>influence. With</w:t>
      </w:r>
      <w:r>
        <w:rPr>
          <w:rFonts w:ascii="Times New Roman" w:hAnsi="Times New Roman" w:cs="Times New Roman"/>
          <w:sz w:val="24"/>
          <w:szCs w:val="24"/>
          <w:lang w:eastAsia="el-GR"/>
        </w:rPr>
        <w:t xml:space="preserve"> that in mind</w:t>
      </w:r>
      <w:r w:rsidRPr="00D515EA">
        <w:rPr>
          <w:rFonts w:ascii="Times New Roman" w:hAnsi="Times New Roman" w:cs="Times New Roman"/>
          <w:sz w:val="24"/>
          <w:szCs w:val="24"/>
          <w:lang w:eastAsia="el-GR"/>
        </w:rPr>
        <w:t xml:space="preserve">, it </w:t>
      </w:r>
      <w:r>
        <w:rPr>
          <w:rFonts w:ascii="Times New Roman" w:hAnsi="Times New Roman" w:cs="Times New Roman"/>
          <w:sz w:val="24"/>
          <w:szCs w:val="24"/>
          <w:lang w:eastAsia="el-GR"/>
        </w:rPr>
        <w:t xml:space="preserve">may </w:t>
      </w:r>
      <w:r w:rsidRPr="00D515EA">
        <w:rPr>
          <w:rFonts w:ascii="Times New Roman" w:hAnsi="Times New Roman" w:cs="Times New Roman"/>
          <w:sz w:val="24"/>
          <w:szCs w:val="24"/>
          <w:lang w:eastAsia="el-GR"/>
        </w:rPr>
        <w:t>be necessary to claim that the IMF</w:t>
      </w:r>
      <w:r>
        <w:rPr>
          <w:rFonts w:ascii="Times New Roman" w:hAnsi="Times New Roman" w:cs="Times New Roman"/>
          <w:sz w:val="24"/>
          <w:szCs w:val="24"/>
          <w:lang w:eastAsia="el-GR"/>
        </w:rPr>
        <w:t xml:space="preserve">’s intention is not to help financially feeble states recover </w:t>
      </w:r>
      <w:r w:rsidRPr="00D515EA">
        <w:rPr>
          <w:rFonts w:ascii="Times New Roman" w:hAnsi="Times New Roman" w:cs="Times New Roman"/>
          <w:sz w:val="24"/>
          <w:szCs w:val="24"/>
          <w:lang w:eastAsia="el-GR"/>
        </w:rPr>
        <w:t xml:space="preserve">but </w:t>
      </w:r>
      <w:r>
        <w:rPr>
          <w:rFonts w:ascii="Times New Roman" w:hAnsi="Times New Roman" w:cs="Times New Roman"/>
          <w:sz w:val="24"/>
          <w:szCs w:val="24"/>
          <w:lang w:eastAsia="el-GR"/>
        </w:rPr>
        <w:t xml:space="preserve">to </w:t>
      </w:r>
      <w:r w:rsidRPr="00D515EA">
        <w:rPr>
          <w:rFonts w:ascii="Times New Roman" w:hAnsi="Times New Roman" w:cs="Times New Roman"/>
          <w:sz w:val="24"/>
          <w:szCs w:val="24"/>
          <w:lang w:eastAsia="el-GR"/>
        </w:rPr>
        <w:t xml:space="preserve">promote </w:t>
      </w:r>
      <w:r>
        <w:rPr>
          <w:rFonts w:ascii="Times New Roman" w:hAnsi="Times New Roman" w:cs="Times New Roman"/>
          <w:sz w:val="24"/>
          <w:szCs w:val="24"/>
          <w:lang w:eastAsia="el-GR"/>
        </w:rPr>
        <w:t xml:space="preserve">and further </w:t>
      </w:r>
      <w:r w:rsidRPr="00D515EA">
        <w:rPr>
          <w:rFonts w:ascii="Times New Roman" w:hAnsi="Times New Roman" w:cs="Times New Roman"/>
          <w:sz w:val="24"/>
          <w:szCs w:val="24"/>
          <w:lang w:eastAsia="el-GR"/>
        </w:rPr>
        <w:t xml:space="preserve">the interests of </w:t>
      </w:r>
      <w:r>
        <w:rPr>
          <w:rFonts w:ascii="Times New Roman" w:hAnsi="Times New Roman" w:cs="Times New Roman"/>
          <w:sz w:val="24"/>
          <w:szCs w:val="24"/>
          <w:lang w:eastAsia="el-GR"/>
        </w:rPr>
        <w:t xml:space="preserve">the foreign </w:t>
      </w:r>
      <w:r w:rsidRPr="00DB6FFB">
        <w:rPr>
          <w:rFonts w:ascii="Times New Roman" w:hAnsi="Times New Roman" w:cs="Times New Roman"/>
          <w:sz w:val="24"/>
          <w:szCs w:val="24"/>
          <w:lang w:eastAsia="el-GR"/>
        </w:rPr>
        <w:t xml:space="preserve">powers that be </w:t>
      </w:r>
      <w:r w:rsidR="005917FE" w:rsidRPr="00DB6FFB">
        <w:rPr>
          <w:rFonts w:ascii="Times New Roman" w:hAnsi="Times New Roman" w:cs="Times New Roman"/>
          <w:sz w:val="24"/>
          <w:szCs w:val="24"/>
          <w:lang w:eastAsia="el-GR"/>
        </w:rPr>
        <w:t>and</w:t>
      </w:r>
      <w:r w:rsidR="005917FE">
        <w:rPr>
          <w:rFonts w:ascii="Times New Roman" w:hAnsi="Times New Roman" w:cs="Times New Roman"/>
          <w:sz w:val="24"/>
          <w:szCs w:val="24"/>
          <w:lang w:eastAsia="el-GR"/>
        </w:rPr>
        <w:t xml:space="preserve"> the</w:t>
      </w:r>
      <w:r>
        <w:rPr>
          <w:rFonts w:ascii="Times New Roman" w:hAnsi="Times New Roman" w:cs="Times New Roman"/>
          <w:sz w:val="24"/>
          <w:szCs w:val="24"/>
          <w:lang w:eastAsia="el-GR"/>
        </w:rPr>
        <w:t xml:space="preserve"> interests of </w:t>
      </w:r>
      <w:r w:rsidRPr="00D515EA">
        <w:rPr>
          <w:rFonts w:ascii="Times New Roman" w:hAnsi="Times New Roman" w:cs="Times New Roman"/>
          <w:sz w:val="24"/>
          <w:szCs w:val="24"/>
          <w:lang w:eastAsia="el-GR"/>
        </w:rPr>
        <w:t>firms</w:t>
      </w:r>
      <w:r>
        <w:rPr>
          <w:rFonts w:ascii="Times New Roman" w:hAnsi="Times New Roman" w:cs="Times New Roman"/>
          <w:sz w:val="24"/>
          <w:szCs w:val="24"/>
          <w:lang w:eastAsia="el-GR"/>
        </w:rPr>
        <w:t xml:space="preserve"> and companies cloaked behind such powers</w:t>
      </w:r>
      <w:r w:rsidRPr="00D515EA">
        <w:rPr>
          <w:rFonts w:ascii="Times New Roman" w:hAnsi="Times New Roman" w:cs="Times New Roman"/>
          <w:sz w:val="24"/>
          <w:szCs w:val="24"/>
          <w:lang w:eastAsia="el-GR"/>
        </w:rPr>
        <w:t>.</w:t>
      </w:r>
    </w:p>
    <w:p w:rsidR="00DE2EEF" w:rsidRPr="00D515EA" w:rsidRDefault="00DE2EEF" w:rsidP="00DE2EEF">
      <w:pPr>
        <w:spacing w:before="240" w:after="240" w:line="48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In spite of the </w:t>
      </w:r>
      <w:r w:rsidRPr="00D515EA">
        <w:rPr>
          <w:rFonts w:ascii="Times New Roman" w:hAnsi="Times New Roman" w:cs="Times New Roman"/>
          <w:sz w:val="24"/>
          <w:szCs w:val="24"/>
          <w:lang w:eastAsia="el-GR"/>
        </w:rPr>
        <w:t xml:space="preserve">heavy criticism </w:t>
      </w:r>
      <w:r>
        <w:rPr>
          <w:rFonts w:ascii="Times New Roman" w:hAnsi="Times New Roman" w:cs="Times New Roman"/>
          <w:sz w:val="24"/>
          <w:szCs w:val="24"/>
          <w:lang w:eastAsia="el-GR"/>
        </w:rPr>
        <w:t xml:space="preserve">levelled against </w:t>
      </w:r>
      <w:r w:rsidRPr="00D515EA">
        <w:rPr>
          <w:rFonts w:ascii="Times New Roman" w:hAnsi="Times New Roman" w:cs="Times New Roman"/>
          <w:sz w:val="24"/>
          <w:szCs w:val="24"/>
          <w:lang w:eastAsia="el-GR"/>
        </w:rPr>
        <w:t xml:space="preserve">the Memorandum and the IMF, some of the literature </w:t>
      </w:r>
      <w:r>
        <w:rPr>
          <w:rFonts w:ascii="Times New Roman" w:hAnsi="Times New Roman" w:cs="Times New Roman"/>
          <w:sz w:val="24"/>
          <w:szCs w:val="24"/>
          <w:lang w:eastAsia="el-GR"/>
        </w:rPr>
        <w:t xml:space="preserve">tends to be </w:t>
      </w:r>
      <w:r w:rsidRPr="00D515EA">
        <w:rPr>
          <w:rFonts w:ascii="Times New Roman" w:hAnsi="Times New Roman" w:cs="Times New Roman"/>
          <w:sz w:val="24"/>
          <w:szCs w:val="24"/>
          <w:lang w:eastAsia="el-GR"/>
        </w:rPr>
        <w:t xml:space="preserve">less critical of </w:t>
      </w:r>
      <w:r>
        <w:rPr>
          <w:rFonts w:ascii="Times New Roman" w:hAnsi="Times New Roman" w:cs="Times New Roman"/>
          <w:sz w:val="24"/>
          <w:szCs w:val="24"/>
          <w:lang w:eastAsia="el-GR"/>
        </w:rPr>
        <w:t xml:space="preserve">and more lenient towards </w:t>
      </w:r>
      <w:r w:rsidRPr="00D515EA">
        <w:rPr>
          <w:rFonts w:ascii="Times New Roman" w:hAnsi="Times New Roman" w:cs="Times New Roman"/>
          <w:sz w:val="24"/>
          <w:szCs w:val="24"/>
          <w:lang w:eastAsia="el-GR"/>
        </w:rPr>
        <w:t>the IMF. As Ruckert and Labonte argue (2012, p.363)</w:t>
      </w:r>
      <w:r>
        <w:rPr>
          <w:rFonts w:ascii="Times New Roman" w:hAnsi="Times New Roman" w:cs="Times New Roman"/>
          <w:sz w:val="24"/>
          <w:szCs w:val="24"/>
          <w:lang w:eastAsia="el-GR"/>
        </w:rPr>
        <w:t>:</w:t>
      </w:r>
    </w:p>
    <w:p w:rsidR="00D515EA" w:rsidRPr="00D515EA" w:rsidRDefault="00D515EA" w:rsidP="00DE2EEF">
      <w:pPr>
        <w:shd w:val="clear" w:color="auto" w:fill="FFFFFF"/>
        <w:spacing w:before="240" w:after="240" w:line="480" w:lineRule="auto"/>
        <w:ind w:left="720"/>
        <w:jc w:val="both"/>
        <w:rPr>
          <w:rFonts w:ascii="Times New Roman" w:eastAsia="Times New Roman" w:hAnsi="Times New Roman" w:cs="Times New Roman"/>
          <w:i/>
          <w:sz w:val="24"/>
          <w:szCs w:val="24"/>
        </w:rPr>
      </w:pPr>
      <w:r w:rsidRPr="00D515EA">
        <w:rPr>
          <w:rFonts w:ascii="Times New Roman" w:eastAsia="Times New Roman" w:hAnsi="Times New Roman" w:cs="Times New Roman"/>
          <w:i/>
          <w:sz w:val="24"/>
          <w:szCs w:val="24"/>
          <w:shd w:val="clear" w:color="auto" w:fill="FFFFFF"/>
        </w:rPr>
        <w:t>“</w:t>
      </w:r>
      <w:r w:rsidR="007F41BA">
        <w:rPr>
          <w:rFonts w:ascii="Times New Roman" w:eastAsia="Times New Roman" w:hAnsi="Times New Roman" w:cs="Times New Roman"/>
          <w:i/>
          <w:sz w:val="24"/>
          <w:szCs w:val="24"/>
          <w:shd w:val="clear" w:color="auto" w:fill="FFFFFF"/>
        </w:rPr>
        <w:t xml:space="preserve">The </w:t>
      </w:r>
      <w:r w:rsidRPr="00D515EA">
        <w:rPr>
          <w:rFonts w:ascii="Times New Roman" w:eastAsia="Times New Roman" w:hAnsi="Times New Roman" w:cs="Times New Roman"/>
          <w:i/>
          <w:sz w:val="24"/>
          <w:szCs w:val="24"/>
          <w:shd w:val="clear" w:color="auto" w:fill="FFFFFF"/>
        </w:rPr>
        <w:t>IMF has been somewhat more flexible in its crisis response than previously as it acknowledged the importance of shielding the most vulnerable from the crisis. On the fiscal front, the IMF has allowed marginally higher deficits during the brunt of the crisis, even though there have been significant variations between countries”.</w:t>
      </w:r>
    </w:p>
    <w:p w:rsidR="00B159F9" w:rsidRPr="00D515EA" w:rsidRDefault="00B159F9" w:rsidP="00B159F9">
      <w:pPr>
        <w:spacing w:before="240" w:after="240" w:line="480" w:lineRule="auto"/>
        <w:jc w:val="both"/>
        <w:rPr>
          <w:rFonts w:ascii="Times New Roman" w:hAnsi="Times New Roman" w:cs="Times New Roman"/>
          <w:sz w:val="24"/>
          <w:szCs w:val="24"/>
          <w:lang w:eastAsia="el-GR"/>
        </w:rPr>
      </w:pPr>
      <w:r w:rsidRPr="00D515EA">
        <w:rPr>
          <w:rFonts w:ascii="Times New Roman" w:hAnsi="Times New Roman" w:cs="Times New Roman"/>
          <w:sz w:val="24"/>
          <w:szCs w:val="24"/>
          <w:lang w:eastAsia="el-GR"/>
        </w:rPr>
        <w:t>Another interesting criti</w:t>
      </w:r>
      <w:r>
        <w:rPr>
          <w:rFonts w:ascii="Times New Roman" w:hAnsi="Times New Roman" w:cs="Times New Roman"/>
          <w:sz w:val="24"/>
          <w:szCs w:val="24"/>
          <w:lang w:eastAsia="el-GR"/>
        </w:rPr>
        <w:t>que has been made by</w:t>
      </w:r>
      <w:r w:rsidRPr="00D515EA">
        <w:rPr>
          <w:rFonts w:ascii="Times New Roman" w:hAnsi="Times New Roman" w:cs="Times New Roman"/>
          <w:sz w:val="24"/>
          <w:szCs w:val="24"/>
          <w:lang w:eastAsia="el-GR"/>
        </w:rPr>
        <w:t xml:space="preserve"> Papanikos (2013) who </w:t>
      </w:r>
      <w:r w:rsidR="005A7137">
        <w:rPr>
          <w:rFonts w:ascii="Times New Roman" w:hAnsi="Times New Roman" w:cs="Times New Roman"/>
          <w:sz w:val="24"/>
          <w:szCs w:val="24"/>
          <w:lang w:eastAsia="el-GR"/>
        </w:rPr>
        <w:t xml:space="preserve">favours </w:t>
      </w:r>
      <w:r w:rsidRPr="00D515EA">
        <w:rPr>
          <w:rFonts w:ascii="Times New Roman" w:hAnsi="Times New Roman" w:cs="Times New Roman"/>
          <w:sz w:val="24"/>
          <w:szCs w:val="24"/>
          <w:lang w:eastAsia="el-GR"/>
        </w:rPr>
        <w:t xml:space="preserve">the IMF and </w:t>
      </w:r>
      <w:r>
        <w:rPr>
          <w:rFonts w:ascii="Times New Roman" w:hAnsi="Times New Roman" w:cs="Times New Roman"/>
          <w:sz w:val="24"/>
          <w:szCs w:val="24"/>
          <w:lang w:eastAsia="el-GR"/>
        </w:rPr>
        <w:t xml:space="preserve">the </w:t>
      </w:r>
      <w:r w:rsidRPr="00D515EA">
        <w:rPr>
          <w:rFonts w:ascii="Times New Roman" w:hAnsi="Times New Roman" w:cs="Times New Roman"/>
          <w:sz w:val="24"/>
          <w:szCs w:val="24"/>
          <w:lang w:eastAsia="el-GR"/>
        </w:rPr>
        <w:t>Troika</w:t>
      </w:r>
      <w:r>
        <w:rPr>
          <w:rFonts w:ascii="Times New Roman" w:hAnsi="Times New Roman" w:cs="Times New Roman"/>
          <w:sz w:val="24"/>
          <w:szCs w:val="24"/>
          <w:lang w:eastAsia="el-GR"/>
        </w:rPr>
        <w:t>’s presence</w:t>
      </w:r>
      <w:r w:rsidRPr="00D515EA">
        <w:rPr>
          <w:rFonts w:ascii="Times New Roman" w:hAnsi="Times New Roman" w:cs="Times New Roman"/>
          <w:sz w:val="24"/>
          <w:szCs w:val="24"/>
          <w:lang w:eastAsia="el-GR"/>
        </w:rPr>
        <w:t xml:space="preserve"> in Greece. </w:t>
      </w:r>
      <w:r>
        <w:rPr>
          <w:rFonts w:ascii="Times New Roman" w:hAnsi="Times New Roman" w:cs="Times New Roman"/>
          <w:sz w:val="24"/>
          <w:szCs w:val="24"/>
          <w:lang w:eastAsia="el-GR"/>
        </w:rPr>
        <w:t xml:space="preserve">In essence, however, </w:t>
      </w:r>
      <w:r w:rsidRPr="00D515EA">
        <w:rPr>
          <w:rFonts w:ascii="Times New Roman" w:hAnsi="Times New Roman" w:cs="Times New Roman"/>
          <w:sz w:val="24"/>
          <w:szCs w:val="24"/>
          <w:lang w:eastAsia="el-GR"/>
        </w:rPr>
        <w:t xml:space="preserve">Papanikos (2013) </w:t>
      </w:r>
      <w:r w:rsidRPr="002917E1">
        <w:rPr>
          <w:rFonts w:ascii="Times New Roman" w:hAnsi="Times New Roman" w:cs="Times New Roman"/>
          <w:sz w:val="24"/>
          <w:szCs w:val="24"/>
          <w:lang w:eastAsia="el-GR"/>
        </w:rPr>
        <w:t xml:space="preserve">takes a </w:t>
      </w:r>
      <w:r w:rsidRPr="002917E1">
        <w:rPr>
          <w:rFonts w:ascii="Times New Roman" w:hAnsi="Times New Roman" w:cs="Times New Roman"/>
          <w:sz w:val="24"/>
          <w:szCs w:val="24"/>
          <w:lang w:eastAsia="el-GR"/>
        </w:rPr>
        <w:lastRenderedPageBreak/>
        <w:t>position against the Greek Left. He argues that the Greek Left had been in a league of i</w:t>
      </w:r>
      <w:r w:rsidR="005A7137">
        <w:rPr>
          <w:rFonts w:ascii="Times New Roman" w:hAnsi="Times New Roman" w:cs="Times New Roman"/>
          <w:sz w:val="24"/>
          <w:szCs w:val="24"/>
          <w:lang w:eastAsia="el-GR"/>
        </w:rPr>
        <w:t>ts own for years on end with a</w:t>
      </w:r>
      <w:r w:rsidRPr="002917E1">
        <w:rPr>
          <w:rFonts w:ascii="Times New Roman" w:hAnsi="Times New Roman" w:cs="Times New Roman"/>
          <w:sz w:val="24"/>
          <w:szCs w:val="24"/>
          <w:lang w:eastAsia="el-GR"/>
        </w:rPr>
        <w:t xml:space="preserve"> view to protecting the privileges bestowed by left-wing governments on public sector</w:t>
      </w:r>
      <w:r w:rsidRPr="00D515EA">
        <w:rPr>
          <w:rFonts w:ascii="Times New Roman" w:hAnsi="Times New Roman" w:cs="Times New Roman"/>
          <w:sz w:val="24"/>
          <w:szCs w:val="24"/>
          <w:lang w:eastAsia="el-GR"/>
        </w:rPr>
        <w:t xml:space="preserve"> employees</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instead of protecting the rights of the lower classes. </w:t>
      </w:r>
      <w:r>
        <w:rPr>
          <w:rFonts w:ascii="Times New Roman" w:hAnsi="Times New Roman" w:cs="Times New Roman"/>
          <w:sz w:val="24"/>
          <w:szCs w:val="24"/>
          <w:lang w:eastAsia="el-GR"/>
        </w:rPr>
        <w:t>Many have also been the instances</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when </w:t>
      </w:r>
      <w:r w:rsidRPr="00D515EA">
        <w:rPr>
          <w:rFonts w:ascii="Times New Roman" w:hAnsi="Times New Roman" w:cs="Times New Roman"/>
          <w:sz w:val="24"/>
          <w:szCs w:val="24"/>
          <w:lang w:eastAsia="el-GR"/>
        </w:rPr>
        <w:t xml:space="preserve">the </w:t>
      </w:r>
      <w:r>
        <w:rPr>
          <w:rFonts w:ascii="Times New Roman" w:hAnsi="Times New Roman" w:cs="Times New Roman"/>
          <w:sz w:val="24"/>
          <w:szCs w:val="24"/>
          <w:lang w:eastAsia="el-GR"/>
        </w:rPr>
        <w:t>L</w:t>
      </w:r>
      <w:r w:rsidRPr="00D515EA">
        <w:rPr>
          <w:rFonts w:ascii="Times New Roman" w:hAnsi="Times New Roman" w:cs="Times New Roman"/>
          <w:sz w:val="24"/>
          <w:szCs w:val="24"/>
          <w:lang w:eastAsia="el-GR"/>
        </w:rPr>
        <w:t xml:space="preserve">eft </w:t>
      </w:r>
      <w:r>
        <w:rPr>
          <w:rFonts w:ascii="Times New Roman" w:hAnsi="Times New Roman" w:cs="Times New Roman"/>
          <w:sz w:val="24"/>
          <w:szCs w:val="24"/>
          <w:lang w:eastAsia="el-GR"/>
        </w:rPr>
        <w:t xml:space="preserve">has fiercely </w:t>
      </w:r>
      <w:r w:rsidRPr="00D515EA">
        <w:rPr>
          <w:rFonts w:ascii="Times New Roman" w:hAnsi="Times New Roman" w:cs="Times New Roman"/>
          <w:sz w:val="24"/>
          <w:szCs w:val="24"/>
          <w:lang w:eastAsia="el-GR"/>
        </w:rPr>
        <w:t>protected the interests of unionists who</w:t>
      </w:r>
      <w:r>
        <w:rPr>
          <w:rFonts w:ascii="Times New Roman" w:hAnsi="Times New Roman" w:cs="Times New Roman"/>
          <w:sz w:val="24"/>
          <w:szCs w:val="24"/>
          <w:lang w:eastAsia="el-GR"/>
        </w:rPr>
        <w:t xml:space="preserve">se </w:t>
      </w:r>
      <w:r w:rsidR="007F41BA">
        <w:rPr>
          <w:rFonts w:ascii="Times New Roman" w:hAnsi="Times New Roman" w:cs="Times New Roman"/>
          <w:sz w:val="24"/>
          <w:szCs w:val="24"/>
          <w:lang w:eastAsia="el-GR"/>
        </w:rPr>
        <w:t>goal</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more </w:t>
      </w:r>
      <w:r w:rsidRPr="00D515EA">
        <w:rPr>
          <w:rFonts w:ascii="Times New Roman" w:hAnsi="Times New Roman" w:cs="Times New Roman"/>
          <w:sz w:val="24"/>
          <w:szCs w:val="24"/>
          <w:lang w:eastAsia="el-GR"/>
        </w:rPr>
        <w:t>often</w:t>
      </w:r>
      <w:r>
        <w:rPr>
          <w:rFonts w:ascii="Times New Roman" w:hAnsi="Times New Roman" w:cs="Times New Roman"/>
          <w:sz w:val="24"/>
          <w:szCs w:val="24"/>
          <w:lang w:eastAsia="el-GR"/>
        </w:rPr>
        <w:t xml:space="preserve"> than not</w:t>
      </w:r>
      <w:r w:rsidRPr="00D515E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lay with furthering their own agenda instead of </w:t>
      </w:r>
      <w:r w:rsidRPr="00D515EA">
        <w:rPr>
          <w:rFonts w:ascii="Times New Roman" w:hAnsi="Times New Roman" w:cs="Times New Roman"/>
          <w:sz w:val="24"/>
          <w:szCs w:val="24"/>
          <w:lang w:eastAsia="el-GR"/>
        </w:rPr>
        <w:t>reflect</w:t>
      </w:r>
      <w:r>
        <w:rPr>
          <w:rFonts w:ascii="Times New Roman" w:hAnsi="Times New Roman" w:cs="Times New Roman"/>
          <w:sz w:val="24"/>
          <w:szCs w:val="24"/>
          <w:lang w:eastAsia="el-GR"/>
        </w:rPr>
        <w:t>ing</w:t>
      </w:r>
      <w:r w:rsidRPr="00D515EA">
        <w:rPr>
          <w:rFonts w:ascii="Times New Roman" w:hAnsi="Times New Roman" w:cs="Times New Roman"/>
          <w:sz w:val="24"/>
          <w:szCs w:val="24"/>
          <w:lang w:eastAsia="el-GR"/>
        </w:rPr>
        <w:t xml:space="preserve"> the rights of </w:t>
      </w:r>
      <w:r w:rsidR="007F41BA">
        <w:rPr>
          <w:rFonts w:ascii="Times New Roman" w:hAnsi="Times New Roman" w:cs="Times New Roman"/>
          <w:sz w:val="24"/>
          <w:szCs w:val="24"/>
          <w:lang w:eastAsia="el-GR"/>
        </w:rPr>
        <w:t>workers</w:t>
      </w:r>
      <w:r w:rsidRPr="00D515EA">
        <w:rPr>
          <w:rFonts w:ascii="Times New Roman" w:hAnsi="Times New Roman" w:cs="Times New Roman"/>
          <w:sz w:val="24"/>
          <w:szCs w:val="24"/>
          <w:lang w:eastAsia="el-GR"/>
        </w:rPr>
        <w:t xml:space="preserve"> as they should</w:t>
      </w:r>
      <w:r>
        <w:rPr>
          <w:rFonts w:ascii="Times New Roman" w:hAnsi="Times New Roman" w:cs="Times New Roman"/>
          <w:sz w:val="24"/>
          <w:szCs w:val="24"/>
          <w:lang w:eastAsia="el-GR"/>
        </w:rPr>
        <w:t xml:space="preserve"> have</w:t>
      </w:r>
      <w:r w:rsidR="005917FE">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Papanikos </w:t>
      </w:r>
      <w:r w:rsidRPr="00D515EA">
        <w:rPr>
          <w:rFonts w:ascii="Times New Roman" w:hAnsi="Times New Roman" w:cs="Times New Roman"/>
          <w:sz w:val="24"/>
          <w:szCs w:val="24"/>
          <w:lang w:eastAsia="el-GR"/>
        </w:rPr>
        <w:t>aptly notes that th</w:t>
      </w:r>
      <w:r>
        <w:rPr>
          <w:rFonts w:ascii="Times New Roman" w:hAnsi="Times New Roman" w:cs="Times New Roman"/>
          <w:sz w:val="24"/>
          <w:szCs w:val="24"/>
          <w:lang w:eastAsia="el-GR"/>
        </w:rPr>
        <w:t>at</w:t>
      </w:r>
      <w:r w:rsidR="007F41BA">
        <w:rPr>
          <w:rFonts w:ascii="Times New Roman" w:hAnsi="Times New Roman" w:cs="Times New Roman"/>
          <w:sz w:val="24"/>
          <w:szCs w:val="24"/>
          <w:lang w:eastAsia="el-GR"/>
        </w:rPr>
        <w:t xml:space="preserve"> ‘elite’ </w:t>
      </w:r>
      <w:r w:rsidRPr="003B7033">
        <w:rPr>
          <w:rFonts w:ascii="Times New Roman" w:hAnsi="Times New Roman" w:cs="Times New Roman"/>
          <w:sz w:val="24"/>
          <w:szCs w:val="24"/>
          <w:lang w:eastAsia="el-GR"/>
        </w:rPr>
        <w:t xml:space="preserve">team </w:t>
      </w:r>
      <w:r w:rsidR="007F41BA">
        <w:rPr>
          <w:rFonts w:ascii="Times New Roman" w:hAnsi="Times New Roman" w:cs="Times New Roman"/>
          <w:sz w:val="24"/>
          <w:szCs w:val="24"/>
          <w:lang w:eastAsia="el-GR"/>
        </w:rPr>
        <w:t>acted as an</w:t>
      </w:r>
      <w:r w:rsidRPr="003B7033">
        <w:rPr>
          <w:rFonts w:ascii="Times New Roman" w:hAnsi="Times New Roman" w:cs="Times New Roman"/>
          <w:sz w:val="24"/>
          <w:szCs w:val="24"/>
          <w:lang w:eastAsia="el-GR"/>
        </w:rPr>
        <w:t xml:space="preserve"> obstacle </w:t>
      </w:r>
      <w:r>
        <w:rPr>
          <w:rFonts w:ascii="Times New Roman" w:hAnsi="Times New Roman" w:cs="Times New Roman"/>
          <w:sz w:val="24"/>
          <w:szCs w:val="24"/>
          <w:lang w:eastAsia="el-GR"/>
        </w:rPr>
        <w:t xml:space="preserve">to </w:t>
      </w:r>
      <w:r w:rsidRPr="003B7033">
        <w:rPr>
          <w:rFonts w:ascii="Times New Roman" w:hAnsi="Times New Roman" w:cs="Times New Roman"/>
          <w:sz w:val="24"/>
          <w:szCs w:val="24"/>
          <w:lang w:eastAsia="el-GR"/>
        </w:rPr>
        <w:t>reform</w:t>
      </w:r>
      <w:r w:rsidR="002917E1">
        <w:rPr>
          <w:rFonts w:ascii="Times New Roman" w:hAnsi="Times New Roman" w:cs="Times New Roman"/>
          <w:sz w:val="24"/>
          <w:szCs w:val="24"/>
          <w:lang w:eastAsia="el-GR"/>
        </w:rPr>
        <w:t>s –</w:t>
      </w:r>
      <w:r w:rsidR="007F41BA">
        <w:rPr>
          <w:rFonts w:ascii="Times New Roman" w:hAnsi="Times New Roman" w:cs="Times New Roman"/>
          <w:sz w:val="24"/>
          <w:szCs w:val="24"/>
          <w:lang w:eastAsia="el-GR"/>
        </w:rPr>
        <w:t>especially those clo</w:t>
      </w:r>
      <w:r w:rsidR="002917E1">
        <w:rPr>
          <w:rFonts w:ascii="Times New Roman" w:hAnsi="Times New Roman" w:cs="Times New Roman"/>
          <w:sz w:val="24"/>
          <w:szCs w:val="24"/>
          <w:lang w:eastAsia="el-GR"/>
        </w:rPr>
        <w:t>sely linked to public services –</w:t>
      </w:r>
      <w:r w:rsidR="007F41BA">
        <w:rPr>
          <w:rFonts w:ascii="Times New Roman" w:hAnsi="Times New Roman" w:cs="Times New Roman"/>
          <w:sz w:val="24"/>
          <w:szCs w:val="24"/>
          <w:lang w:eastAsia="el-GR"/>
        </w:rPr>
        <w:t xml:space="preserve">when it came to the healthcare and other sectors. </w:t>
      </w:r>
      <w:r>
        <w:rPr>
          <w:rFonts w:ascii="Times New Roman" w:hAnsi="Times New Roman" w:cs="Times New Roman"/>
          <w:sz w:val="24"/>
          <w:szCs w:val="24"/>
          <w:lang w:eastAsia="el-GR"/>
        </w:rPr>
        <w:t>A</w:t>
      </w:r>
      <w:r w:rsidRPr="003B7033">
        <w:rPr>
          <w:rFonts w:ascii="Times New Roman" w:hAnsi="Times New Roman" w:cs="Times New Roman"/>
          <w:sz w:val="24"/>
          <w:szCs w:val="24"/>
          <w:lang w:eastAsia="el-GR"/>
        </w:rPr>
        <w:t>ccording to the same author</w:t>
      </w:r>
      <w:r>
        <w:rPr>
          <w:rFonts w:ascii="Times New Roman" w:hAnsi="Times New Roman" w:cs="Times New Roman"/>
          <w:sz w:val="24"/>
          <w:szCs w:val="24"/>
          <w:lang w:eastAsia="el-GR"/>
        </w:rPr>
        <w:t>,</w:t>
      </w:r>
      <w:r w:rsidRPr="003B7033">
        <w:rPr>
          <w:rFonts w:ascii="Times New Roman" w:hAnsi="Times New Roman" w:cs="Times New Roman"/>
          <w:sz w:val="24"/>
          <w:szCs w:val="24"/>
          <w:lang w:eastAsia="el-GR"/>
        </w:rPr>
        <w:t xml:space="preserve"> the </w:t>
      </w:r>
      <w:r w:rsidR="007F41BA">
        <w:rPr>
          <w:rFonts w:ascii="Times New Roman" w:hAnsi="Times New Roman" w:cs="Times New Roman"/>
          <w:sz w:val="24"/>
          <w:szCs w:val="24"/>
          <w:lang w:eastAsia="el-GR"/>
        </w:rPr>
        <w:t xml:space="preserve">volley of </w:t>
      </w:r>
      <w:r w:rsidR="007F41BA" w:rsidRPr="003B7033">
        <w:rPr>
          <w:rFonts w:ascii="Times New Roman" w:hAnsi="Times New Roman" w:cs="Times New Roman"/>
          <w:sz w:val="24"/>
          <w:szCs w:val="24"/>
          <w:lang w:eastAsia="el-GR"/>
        </w:rPr>
        <w:t>Memorandums comes</w:t>
      </w:r>
      <w:r w:rsidRPr="003B7033">
        <w:rPr>
          <w:rFonts w:ascii="Times New Roman" w:hAnsi="Times New Roman" w:cs="Times New Roman"/>
          <w:sz w:val="24"/>
          <w:szCs w:val="24"/>
          <w:lang w:eastAsia="el-GR"/>
        </w:rPr>
        <w:t xml:space="preserve"> to challenge </w:t>
      </w:r>
      <w:r>
        <w:rPr>
          <w:rFonts w:ascii="Times New Roman" w:hAnsi="Times New Roman" w:cs="Times New Roman"/>
          <w:sz w:val="24"/>
          <w:szCs w:val="24"/>
          <w:lang w:eastAsia="el-GR"/>
        </w:rPr>
        <w:t xml:space="preserve">Greek society’s </w:t>
      </w:r>
      <w:r w:rsidRPr="003B7033">
        <w:rPr>
          <w:rFonts w:ascii="Times New Roman" w:hAnsi="Times New Roman" w:cs="Times New Roman"/>
          <w:sz w:val="24"/>
          <w:szCs w:val="24"/>
          <w:lang w:eastAsia="el-GR"/>
        </w:rPr>
        <w:t xml:space="preserve">‘privileged </w:t>
      </w:r>
      <w:r>
        <w:rPr>
          <w:rFonts w:ascii="Times New Roman" w:hAnsi="Times New Roman" w:cs="Times New Roman"/>
          <w:sz w:val="24"/>
          <w:szCs w:val="24"/>
          <w:lang w:eastAsia="el-GR"/>
        </w:rPr>
        <w:t>elite</w:t>
      </w:r>
      <w:r w:rsidRPr="003B7033">
        <w:rPr>
          <w:rFonts w:ascii="Times New Roman" w:hAnsi="Times New Roman" w:cs="Times New Roman"/>
          <w:sz w:val="24"/>
          <w:szCs w:val="24"/>
          <w:lang w:eastAsia="el-GR"/>
        </w:rPr>
        <w:t>’. Interestingly</w:t>
      </w:r>
      <w:r>
        <w:rPr>
          <w:rFonts w:ascii="Times New Roman" w:hAnsi="Times New Roman" w:cs="Times New Roman"/>
          <w:sz w:val="24"/>
          <w:szCs w:val="24"/>
          <w:lang w:eastAsia="el-GR"/>
        </w:rPr>
        <w:t xml:space="preserve"> enough</w:t>
      </w:r>
      <w:r w:rsidRPr="003B7033">
        <w:rPr>
          <w:rFonts w:ascii="Times New Roman" w:hAnsi="Times New Roman" w:cs="Times New Roman"/>
          <w:sz w:val="24"/>
          <w:szCs w:val="24"/>
          <w:lang w:eastAsia="el-GR"/>
        </w:rPr>
        <w:t xml:space="preserve">, he </w:t>
      </w:r>
      <w:r>
        <w:rPr>
          <w:rFonts w:ascii="Times New Roman" w:hAnsi="Times New Roman" w:cs="Times New Roman"/>
          <w:sz w:val="24"/>
          <w:szCs w:val="24"/>
          <w:lang w:eastAsia="el-GR"/>
        </w:rPr>
        <w:t xml:space="preserve">also </w:t>
      </w:r>
      <w:r w:rsidRPr="003B7033">
        <w:rPr>
          <w:rFonts w:ascii="Times New Roman" w:hAnsi="Times New Roman" w:cs="Times New Roman"/>
          <w:sz w:val="24"/>
          <w:szCs w:val="24"/>
          <w:lang w:eastAsia="el-GR"/>
        </w:rPr>
        <w:t>argues that</w:t>
      </w:r>
      <w:r>
        <w:rPr>
          <w:rFonts w:ascii="Times New Roman" w:hAnsi="Times New Roman" w:cs="Times New Roman"/>
          <w:sz w:val="24"/>
          <w:szCs w:val="24"/>
          <w:lang w:eastAsia="el-GR"/>
        </w:rPr>
        <w:t xml:space="preserve">, had </w:t>
      </w:r>
      <w:r w:rsidRPr="003B7033">
        <w:rPr>
          <w:rFonts w:ascii="Times New Roman" w:hAnsi="Times New Roman" w:cs="Times New Roman"/>
          <w:sz w:val="24"/>
          <w:szCs w:val="24"/>
          <w:lang w:eastAsia="el-GR"/>
        </w:rPr>
        <w:t xml:space="preserve">the Troika </w:t>
      </w:r>
      <w:r>
        <w:rPr>
          <w:rFonts w:ascii="Times New Roman" w:hAnsi="Times New Roman" w:cs="Times New Roman"/>
          <w:sz w:val="24"/>
          <w:szCs w:val="24"/>
          <w:lang w:eastAsia="el-GR"/>
        </w:rPr>
        <w:t xml:space="preserve">been </w:t>
      </w:r>
      <w:r w:rsidRPr="003B7033">
        <w:rPr>
          <w:rFonts w:ascii="Times New Roman" w:hAnsi="Times New Roman" w:cs="Times New Roman"/>
          <w:sz w:val="24"/>
          <w:szCs w:val="24"/>
          <w:lang w:eastAsia="el-GR"/>
        </w:rPr>
        <w:t xml:space="preserve">tougher in </w:t>
      </w:r>
      <w:r>
        <w:rPr>
          <w:rFonts w:ascii="Times New Roman" w:hAnsi="Times New Roman" w:cs="Times New Roman"/>
          <w:sz w:val="24"/>
          <w:szCs w:val="24"/>
          <w:lang w:eastAsia="el-GR"/>
        </w:rPr>
        <w:t xml:space="preserve">its </w:t>
      </w:r>
      <w:r w:rsidRPr="003B7033">
        <w:rPr>
          <w:rFonts w:ascii="Times New Roman" w:hAnsi="Times New Roman" w:cs="Times New Roman"/>
          <w:sz w:val="24"/>
          <w:szCs w:val="24"/>
          <w:lang w:eastAsia="el-GR"/>
        </w:rPr>
        <w:t xml:space="preserve">demands and measures it would </w:t>
      </w:r>
      <w:r>
        <w:rPr>
          <w:rFonts w:ascii="Times New Roman" w:hAnsi="Times New Roman" w:cs="Times New Roman"/>
          <w:sz w:val="24"/>
          <w:szCs w:val="24"/>
          <w:lang w:eastAsia="el-GR"/>
        </w:rPr>
        <w:t xml:space="preserve">have </w:t>
      </w:r>
      <w:r w:rsidRPr="003B7033">
        <w:rPr>
          <w:rFonts w:ascii="Times New Roman" w:hAnsi="Times New Roman" w:cs="Times New Roman"/>
          <w:sz w:val="24"/>
          <w:szCs w:val="24"/>
          <w:lang w:eastAsia="el-GR"/>
        </w:rPr>
        <w:t xml:space="preserve">seriously </w:t>
      </w:r>
      <w:r>
        <w:rPr>
          <w:rFonts w:ascii="Times New Roman" w:hAnsi="Times New Roman" w:cs="Times New Roman"/>
          <w:sz w:val="24"/>
          <w:szCs w:val="24"/>
          <w:lang w:eastAsia="el-GR"/>
        </w:rPr>
        <w:t xml:space="preserve">impacted on </w:t>
      </w:r>
      <w:r w:rsidRPr="003B7033">
        <w:rPr>
          <w:rFonts w:ascii="Times New Roman" w:hAnsi="Times New Roman" w:cs="Times New Roman"/>
          <w:sz w:val="24"/>
          <w:szCs w:val="24"/>
          <w:lang w:eastAsia="el-GR"/>
        </w:rPr>
        <w:t>the interests of the privileged classes</w:t>
      </w:r>
      <w:r>
        <w:rPr>
          <w:rFonts w:ascii="Times New Roman" w:hAnsi="Times New Roman" w:cs="Times New Roman"/>
          <w:sz w:val="24"/>
          <w:szCs w:val="24"/>
          <w:lang w:eastAsia="el-GR"/>
        </w:rPr>
        <w:t xml:space="preserve">, contributing thus </w:t>
      </w:r>
      <w:r w:rsidRPr="00D515EA">
        <w:rPr>
          <w:rFonts w:ascii="Times New Roman" w:hAnsi="Times New Roman" w:cs="Times New Roman"/>
          <w:sz w:val="24"/>
          <w:szCs w:val="24"/>
          <w:lang w:eastAsia="el-GR"/>
        </w:rPr>
        <w:t>to the development of a ‘healthier capitalism’</w:t>
      </w:r>
      <w:r>
        <w:rPr>
          <w:rFonts w:ascii="Times New Roman" w:hAnsi="Times New Roman" w:cs="Times New Roman"/>
          <w:sz w:val="24"/>
          <w:szCs w:val="24"/>
          <w:lang w:eastAsia="el-GR"/>
        </w:rPr>
        <w:t>,</w:t>
      </w:r>
      <w:r w:rsidRPr="00D515EA">
        <w:rPr>
          <w:rFonts w:ascii="Times New Roman" w:hAnsi="Times New Roman" w:cs="Times New Roman"/>
          <w:sz w:val="24"/>
          <w:szCs w:val="24"/>
          <w:lang w:eastAsia="el-GR"/>
        </w:rPr>
        <w:t xml:space="preserve"> more beneficial </w:t>
      </w:r>
      <w:r>
        <w:rPr>
          <w:rFonts w:ascii="Times New Roman" w:hAnsi="Times New Roman" w:cs="Times New Roman"/>
          <w:sz w:val="24"/>
          <w:szCs w:val="24"/>
          <w:lang w:eastAsia="el-GR"/>
        </w:rPr>
        <w:t xml:space="preserve">to </w:t>
      </w:r>
      <w:r w:rsidRPr="00D515EA">
        <w:rPr>
          <w:rFonts w:ascii="Times New Roman" w:hAnsi="Times New Roman" w:cs="Times New Roman"/>
          <w:sz w:val="24"/>
          <w:szCs w:val="24"/>
          <w:lang w:eastAsia="el-GR"/>
        </w:rPr>
        <w:t xml:space="preserve">the non-privileged classes. </w:t>
      </w:r>
      <w:r>
        <w:rPr>
          <w:rFonts w:ascii="Times New Roman" w:hAnsi="Times New Roman" w:cs="Times New Roman"/>
          <w:sz w:val="24"/>
          <w:szCs w:val="24"/>
          <w:lang w:eastAsia="el-GR"/>
        </w:rPr>
        <w:t>It is clear that</w:t>
      </w:r>
      <w:r w:rsidRPr="00D515EA">
        <w:rPr>
          <w:rFonts w:ascii="Times New Roman" w:hAnsi="Times New Roman" w:cs="Times New Roman"/>
          <w:sz w:val="24"/>
          <w:szCs w:val="24"/>
          <w:lang w:eastAsia="el-GR"/>
        </w:rPr>
        <w:t xml:space="preserve"> Papanikos </w:t>
      </w:r>
      <w:r>
        <w:rPr>
          <w:rFonts w:ascii="Times New Roman" w:hAnsi="Times New Roman" w:cs="Times New Roman"/>
          <w:sz w:val="24"/>
          <w:szCs w:val="24"/>
          <w:lang w:eastAsia="el-GR"/>
        </w:rPr>
        <w:t xml:space="preserve">takes </w:t>
      </w:r>
      <w:r w:rsidRPr="00D515EA">
        <w:rPr>
          <w:rFonts w:ascii="Times New Roman" w:hAnsi="Times New Roman" w:cs="Times New Roman"/>
          <w:sz w:val="24"/>
          <w:szCs w:val="24"/>
          <w:lang w:eastAsia="el-GR"/>
        </w:rPr>
        <w:t xml:space="preserve">a positive stance </w:t>
      </w:r>
      <w:r>
        <w:rPr>
          <w:rFonts w:ascii="Times New Roman" w:hAnsi="Times New Roman" w:cs="Times New Roman"/>
          <w:sz w:val="24"/>
          <w:szCs w:val="24"/>
          <w:lang w:eastAsia="el-GR"/>
        </w:rPr>
        <w:t xml:space="preserve">on </w:t>
      </w:r>
      <w:r w:rsidRPr="00D515EA">
        <w:rPr>
          <w:rFonts w:ascii="Times New Roman" w:hAnsi="Times New Roman" w:cs="Times New Roman"/>
          <w:sz w:val="24"/>
          <w:szCs w:val="24"/>
          <w:lang w:eastAsia="el-GR"/>
        </w:rPr>
        <w:t xml:space="preserve">the case of Memorandum </w:t>
      </w:r>
      <w:r w:rsidR="00395992">
        <w:rPr>
          <w:rFonts w:ascii="Times New Roman" w:hAnsi="Times New Roman" w:cs="Times New Roman"/>
          <w:sz w:val="24"/>
          <w:szCs w:val="24"/>
          <w:lang w:eastAsia="el-GR"/>
        </w:rPr>
        <w:t>since</w:t>
      </w:r>
      <w:r w:rsidR="005A7137">
        <w:rPr>
          <w:rFonts w:ascii="Times New Roman" w:hAnsi="Times New Roman" w:cs="Times New Roman"/>
          <w:sz w:val="24"/>
          <w:szCs w:val="24"/>
          <w:lang w:eastAsia="el-GR"/>
        </w:rPr>
        <w:t>,</w:t>
      </w:r>
      <w:r w:rsidR="00395992">
        <w:rPr>
          <w:rFonts w:ascii="Times New Roman" w:hAnsi="Times New Roman" w:cs="Times New Roman"/>
          <w:sz w:val="24"/>
          <w:szCs w:val="24"/>
          <w:lang w:eastAsia="el-GR"/>
        </w:rPr>
        <w:t xml:space="preserve"> in his opinion</w:t>
      </w:r>
      <w:r w:rsidR="005A7137">
        <w:rPr>
          <w:rFonts w:ascii="Times New Roman" w:hAnsi="Times New Roman" w:cs="Times New Roman"/>
          <w:sz w:val="24"/>
          <w:szCs w:val="24"/>
          <w:lang w:eastAsia="el-GR"/>
        </w:rPr>
        <w:t>,</w:t>
      </w:r>
      <w:r w:rsidR="00395992">
        <w:rPr>
          <w:rFonts w:ascii="Times New Roman" w:hAnsi="Times New Roman" w:cs="Times New Roman"/>
          <w:sz w:val="24"/>
          <w:szCs w:val="24"/>
          <w:lang w:eastAsia="el-GR"/>
        </w:rPr>
        <w:t xml:space="preserve"> such an agreement </w:t>
      </w:r>
      <w:r w:rsidR="005A7137">
        <w:rPr>
          <w:rFonts w:ascii="Times New Roman" w:hAnsi="Times New Roman" w:cs="Times New Roman"/>
          <w:sz w:val="24"/>
          <w:szCs w:val="24"/>
          <w:lang w:eastAsia="el-GR"/>
        </w:rPr>
        <w:t>unmasks</w:t>
      </w:r>
      <w:r>
        <w:rPr>
          <w:rFonts w:ascii="Times New Roman" w:hAnsi="Times New Roman" w:cs="Times New Roman"/>
          <w:sz w:val="24"/>
          <w:szCs w:val="24"/>
          <w:lang w:eastAsia="el-GR"/>
        </w:rPr>
        <w:t xml:space="preserve"> </w:t>
      </w:r>
      <w:r w:rsidRPr="00D515EA">
        <w:rPr>
          <w:rFonts w:ascii="Times New Roman" w:hAnsi="Times New Roman" w:cs="Times New Roman"/>
          <w:sz w:val="24"/>
          <w:szCs w:val="24"/>
          <w:lang w:eastAsia="el-GR"/>
        </w:rPr>
        <w:t xml:space="preserve">distorted tactics and </w:t>
      </w:r>
      <w:r w:rsidR="00395992">
        <w:rPr>
          <w:rFonts w:ascii="Times New Roman" w:hAnsi="Times New Roman" w:cs="Times New Roman"/>
          <w:sz w:val="24"/>
          <w:szCs w:val="24"/>
          <w:lang w:eastAsia="el-GR"/>
        </w:rPr>
        <w:t xml:space="preserve">to </w:t>
      </w:r>
      <w:r w:rsidRPr="00D515EA">
        <w:rPr>
          <w:rFonts w:ascii="Times New Roman" w:hAnsi="Times New Roman" w:cs="Times New Roman"/>
          <w:sz w:val="24"/>
          <w:szCs w:val="24"/>
          <w:lang w:eastAsia="el-GR"/>
        </w:rPr>
        <w:t xml:space="preserve">provide </w:t>
      </w:r>
      <w:r>
        <w:rPr>
          <w:rFonts w:ascii="Times New Roman" w:hAnsi="Times New Roman" w:cs="Times New Roman"/>
          <w:sz w:val="24"/>
          <w:szCs w:val="24"/>
          <w:lang w:eastAsia="el-GR"/>
        </w:rPr>
        <w:t xml:space="preserve">practices characterised by </w:t>
      </w:r>
      <w:r w:rsidRPr="00D515EA">
        <w:rPr>
          <w:rFonts w:ascii="Times New Roman" w:hAnsi="Times New Roman" w:cs="Times New Roman"/>
          <w:sz w:val="24"/>
          <w:szCs w:val="24"/>
          <w:lang w:eastAsia="el-GR"/>
        </w:rPr>
        <w:t>more transparency and accountability.</w:t>
      </w:r>
    </w:p>
    <w:p w:rsidR="00950438" w:rsidRDefault="00CB0AB3" w:rsidP="0043654C">
      <w:pPr>
        <w:spacing w:before="240" w:after="240" w:line="480" w:lineRule="auto"/>
        <w:jc w:val="both"/>
        <w:rPr>
          <w:rFonts w:ascii="Times New Roman" w:eastAsia="Times New Roman" w:hAnsi="Times New Roman" w:cs="Times New Roman"/>
          <w:sz w:val="24"/>
          <w:szCs w:val="24"/>
          <w:lang w:eastAsia="el-GR"/>
        </w:rPr>
      </w:pPr>
      <w:r w:rsidRPr="00DB4C37">
        <w:rPr>
          <w:rFonts w:ascii="Times New Roman" w:hAnsi="Times New Roman" w:cs="Times New Roman"/>
          <w:sz w:val="24"/>
          <w:szCs w:val="24"/>
        </w:rPr>
        <w:t>Indeed, reforms in Greece in the past have alw</w:t>
      </w:r>
      <w:r>
        <w:rPr>
          <w:rFonts w:ascii="Times New Roman" w:hAnsi="Times New Roman" w:cs="Times New Roman"/>
          <w:sz w:val="24"/>
          <w:szCs w:val="24"/>
        </w:rPr>
        <w:t>ays been arduous and cumbersome</w:t>
      </w:r>
      <w:r w:rsidR="00D515EA" w:rsidRPr="00D515EA">
        <w:rPr>
          <w:rFonts w:ascii="Times New Roman" w:eastAsia="Times New Roman" w:hAnsi="Times New Roman" w:cs="Times New Roman"/>
          <w:sz w:val="24"/>
          <w:szCs w:val="24"/>
          <w:lang w:eastAsia="el-GR"/>
        </w:rPr>
        <w:t xml:space="preserve">. New Public Management (NPM) theory constitutes the most dominant paradigm </w:t>
      </w:r>
      <w:r w:rsidR="005C7008" w:rsidRPr="00DB4C37">
        <w:rPr>
          <w:rFonts w:ascii="Times New Roman" w:hAnsi="Times New Roman" w:cs="Times New Roman"/>
          <w:sz w:val="24"/>
          <w:szCs w:val="24"/>
        </w:rPr>
        <w:t xml:space="preserve">closest </w:t>
      </w:r>
      <w:r w:rsidR="005C7008">
        <w:rPr>
          <w:rFonts w:ascii="Times New Roman" w:hAnsi="Times New Roman" w:cs="Times New Roman"/>
          <w:sz w:val="24"/>
          <w:szCs w:val="24"/>
        </w:rPr>
        <w:t xml:space="preserve">and </w:t>
      </w:r>
      <w:r w:rsidR="00D515EA" w:rsidRPr="00D515EA">
        <w:rPr>
          <w:rFonts w:ascii="Times New Roman" w:eastAsia="Times New Roman" w:hAnsi="Times New Roman" w:cs="Times New Roman"/>
          <w:sz w:val="24"/>
          <w:szCs w:val="24"/>
          <w:lang w:eastAsia="el-GR"/>
        </w:rPr>
        <w:t xml:space="preserve">akin to public </w:t>
      </w:r>
      <w:r w:rsidR="003B7033" w:rsidRPr="0043654C">
        <w:rPr>
          <w:rFonts w:ascii="Times New Roman" w:eastAsia="Times New Roman" w:hAnsi="Times New Roman" w:cs="Times New Roman"/>
          <w:sz w:val="24"/>
          <w:szCs w:val="24"/>
          <w:lang w:eastAsia="el-GR"/>
        </w:rPr>
        <w:t>restructuring</w:t>
      </w:r>
      <w:r w:rsidR="00D515EA" w:rsidRPr="00D515EA">
        <w:rPr>
          <w:rFonts w:ascii="Times New Roman" w:eastAsia="Times New Roman" w:hAnsi="Times New Roman" w:cs="Times New Roman"/>
          <w:sz w:val="24"/>
          <w:szCs w:val="24"/>
          <w:lang w:eastAsia="el-GR"/>
        </w:rPr>
        <w:t xml:space="preserve"> (Dent 2005, Pollitt and Dan 2011, Bezes et al. 2012). To th</w:t>
      </w:r>
      <w:r w:rsidR="0043654C">
        <w:rPr>
          <w:rFonts w:ascii="Times New Roman" w:eastAsia="Times New Roman" w:hAnsi="Times New Roman" w:cs="Times New Roman"/>
          <w:sz w:val="24"/>
          <w:szCs w:val="24"/>
          <w:lang w:eastAsia="el-GR"/>
        </w:rPr>
        <w:t>at</w:t>
      </w:r>
      <w:r w:rsidR="00D515EA" w:rsidRPr="00D515EA">
        <w:rPr>
          <w:rFonts w:ascii="Times New Roman" w:eastAsia="Times New Roman" w:hAnsi="Times New Roman" w:cs="Times New Roman"/>
          <w:sz w:val="24"/>
          <w:szCs w:val="24"/>
          <w:lang w:eastAsia="el-GR"/>
        </w:rPr>
        <w:t xml:space="preserve"> extent, Greek researchers view NPM as</w:t>
      </w:r>
      <w:r w:rsidR="005C7008">
        <w:rPr>
          <w:rFonts w:ascii="Times New Roman" w:eastAsia="Times New Roman" w:hAnsi="Times New Roman" w:cs="Times New Roman"/>
          <w:sz w:val="24"/>
          <w:szCs w:val="24"/>
          <w:lang w:eastAsia="el-GR"/>
        </w:rPr>
        <w:t xml:space="preserve"> the</w:t>
      </w:r>
      <w:r w:rsidR="00D515EA" w:rsidRPr="00D515EA">
        <w:rPr>
          <w:rFonts w:ascii="Times New Roman" w:eastAsia="Times New Roman" w:hAnsi="Times New Roman" w:cs="Times New Roman"/>
          <w:sz w:val="24"/>
          <w:szCs w:val="24"/>
          <w:lang w:eastAsia="el-GR"/>
        </w:rPr>
        <w:t xml:space="preserve"> potential background </w:t>
      </w:r>
      <w:r w:rsidR="00E33E93">
        <w:rPr>
          <w:rFonts w:ascii="Times New Roman" w:hAnsi="Times New Roman" w:cs="Times New Roman"/>
          <w:sz w:val="24"/>
          <w:szCs w:val="24"/>
          <w:lang w:eastAsia="el-GR"/>
        </w:rPr>
        <w:t xml:space="preserve">easing </w:t>
      </w:r>
      <w:r w:rsidR="0043654C">
        <w:rPr>
          <w:rFonts w:ascii="Times New Roman" w:hAnsi="Times New Roman" w:cs="Times New Roman"/>
          <w:sz w:val="24"/>
          <w:szCs w:val="24"/>
          <w:lang w:eastAsia="el-GR"/>
        </w:rPr>
        <w:t xml:space="preserve">the </w:t>
      </w:r>
      <w:r w:rsidR="0043654C" w:rsidRPr="00D515EA">
        <w:rPr>
          <w:rFonts w:ascii="Times New Roman" w:hAnsi="Times New Roman" w:cs="Times New Roman"/>
          <w:sz w:val="24"/>
          <w:szCs w:val="24"/>
          <w:lang w:eastAsia="el-GR"/>
        </w:rPr>
        <w:t>transform</w:t>
      </w:r>
      <w:r w:rsidR="0043654C">
        <w:rPr>
          <w:rFonts w:ascii="Times New Roman" w:hAnsi="Times New Roman" w:cs="Times New Roman"/>
          <w:sz w:val="24"/>
          <w:szCs w:val="24"/>
          <w:lang w:eastAsia="el-GR"/>
        </w:rPr>
        <w:t xml:space="preserve">ation of the Greek public </w:t>
      </w:r>
      <w:r w:rsidR="00D515EA" w:rsidRPr="00D515EA">
        <w:rPr>
          <w:rFonts w:ascii="Times New Roman" w:eastAsia="Times New Roman" w:hAnsi="Times New Roman" w:cs="Times New Roman"/>
          <w:sz w:val="24"/>
          <w:szCs w:val="24"/>
          <w:lang w:eastAsia="el-GR"/>
        </w:rPr>
        <w:t>sector (Sotirakou and Zeppou 2006, Spanou 2008). According to Pelagidis (2005)</w:t>
      </w:r>
      <w:r w:rsidR="00E33E93">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the reform policies of the Greek public sector should aim </w:t>
      </w:r>
      <w:r w:rsidR="0043654C">
        <w:rPr>
          <w:rFonts w:ascii="Times New Roman" w:eastAsia="Times New Roman" w:hAnsi="Times New Roman" w:cs="Times New Roman"/>
          <w:sz w:val="24"/>
          <w:szCs w:val="24"/>
          <w:lang w:eastAsia="el-GR"/>
        </w:rPr>
        <w:t>at</w:t>
      </w:r>
      <w:r w:rsidR="00D515EA" w:rsidRPr="00D515EA">
        <w:rPr>
          <w:rFonts w:ascii="Times New Roman" w:eastAsia="Times New Roman" w:hAnsi="Times New Roman" w:cs="Times New Roman"/>
          <w:sz w:val="24"/>
          <w:szCs w:val="24"/>
          <w:lang w:eastAsia="el-GR"/>
        </w:rPr>
        <w:t xml:space="preserve"> the selective application of managerial rules </w:t>
      </w:r>
      <w:r w:rsidR="0043654C">
        <w:rPr>
          <w:rFonts w:ascii="Times New Roman" w:eastAsia="Times New Roman" w:hAnsi="Times New Roman" w:cs="Times New Roman"/>
          <w:sz w:val="24"/>
          <w:szCs w:val="24"/>
          <w:lang w:eastAsia="el-GR"/>
        </w:rPr>
        <w:t>on</w:t>
      </w:r>
      <w:r w:rsidR="00D515EA" w:rsidRPr="00D515EA">
        <w:rPr>
          <w:rFonts w:ascii="Times New Roman" w:eastAsia="Times New Roman" w:hAnsi="Times New Roman" w:cs="Times New Roman"/>
          <w:sz w:val="24"/>
          <w:szCs w:val="24"/>
          <w:lang w:eastAsia="el-GR"/>
        </w:rPr>
        <w:t xml:space="preserve"> public services such as competition, evaluation, monitoring and control. Several writers (Civil Service Union 1996, Argyriadis 1998, Makrydimitris 1999, 2003, Sotirakou and </w:t>
      </w:r>
      <w:r w:rsidR="00D515EA" w:rsidRPr="00D515EA">
        <w:rPr>
          <w:rFonts w:ascii="Times New Roman" w:eastAsia="Times New Roman" w:hAnsi="Times New Roman" w:cs="Times New Roman"/>
          <w:sz w:val="24"/>
          <w:szCs w:val="24"/>
          <w:lang w:eastAsia="el-GR"/>
        </w:rPr>
        <w:lastRenderedPageBreak/>
        <w:t>Zeppou 2006) also claim t</w:t>
      </w:r>
      <w:r w:rsidR="0043654C">
        <w:rPr>
          <w:rFonts w:ascii="Times New Roman" w:eastAsia="Times New Roman" w:hAnsi="Times New Roman" w:cs="Times New Roman"/>
          <w:sz w:val="24"/>
          <w:szCs w:val="24"/>
          <w:lang w:eastAsia="el-GR"/>
        </w:rPr>
        <w:t>hat consensus has already been reached by</w:t>
      </w:r>
      <w:r w:rsidR="00E33E93">
        <w:rPr>
          <w:rFonts w:ascii="Times New Roman" w:eastAsia="Times New Roman" w:hAnsi="Times New Roman" w:cs="Times New Roman"/>
          <w:sz w:val="24"/>
          <w:szCs w:val="24"/>
          <w:lang w:eastAsia="el-GR"/>
        </w:rPr>
        <w:t xml:space="preserve"> Greek politicians –</w:t>
      </w:r>
      <w:r w:rsidR="00E33E93" w:rsidRPr="00E33E93">
        <w:rPr>
          <w:rFonts w:ascii="Times New Roman" w:hAnsi="Times New Roman" w:cs="Times New Roman"/>
          <w:sz w:val="24"/>
          <w:szCs w:val="24"/>
          <w:lang w:eastAsia="el-GR"/>
        </w:rPr>
        <w:t>regardless of political affiliation</w:t>
      </w:r>
      <w:r w:rsidR="00E33E93">
        <w:rPr>
          <w:rFonts w:ascii="Times New Roman" w:eastAsia="Times New Roman" w:hAnsi="Times New Roman" w:cs="Times New Roman"/>
          <w:sz w:val="24"/>
          <w:szCs w:val="24"/>
          <w:lang w:eastAsia="el-GR"/>
        </w:rPr>
        <w:t xml:space="preserve"> –</w:t>
      </w:r>
      <w:r w:rsidR="00E33E93" w:rsidRPr="00E33E93">
        <w:rPr>
          <w:rFonts w:ascii="Times New Roman" w:hAnsi="Times New Roman" w:cs="Times New Roman"/>
          <w:sz w:val="24"/>
          <w:szCs w:val="24"/>
          <w:lang w:eastAsia="el-GR"/>
        </w:rPr>
        <w:t>businessmen, and academics</w:t>
      </w:r>
      <w:r w:rsidR="00E33E93" w:rsidRPr="00AF602E">
        <w:rPr>
          <w:rFonts w:ascii="Times New Roman" w:hAnsi="Times New Roman" w:cs="Times New Roman"/>
          <w:sz w:val="24"/>
          <w:szCs w:val="24"/>
          <w:lang w:eastAsia="el-GR"/>
        </w:rPr>
        <w:t xml:space="preserve"> </w:t>
      </w:r>
      <w:r w:rsidR="00D515EA" w:rsidRPr="00D515EA">
        <w:rPr>
          <w:rFonts w:ascii="Times New Roman" w:eastAsia="Times New Roman" w:hAnsi="Times New Roman" w:cs="Times New Roman"/>
          <w:sz w:val="24"/>
          <w:szCs w:val="24"/>
          <w:lang w:eastAsia="el-GR"/>
        </w:rPr>
        <w:t>that public administration must transform i</w:t>
      </w:r>
      <w:r w:rsidR="0043654C">
        <w:rPr>
          <w:rFonts w:ascii="Times New Roman" w:eastAsia="Times New Roman" w:hAnsi="Times New Roman" w:cs="Times New Roman"/>
          <w:sz w:val="24"/>
          <w:szCs w:val="24"/>
          <w:lang w:eastAsia="el-GR"/>
        </w:rPr>
        <w:t>tself from a centralized inward-</w:t>
      </w:r>
      <w:r w:rsidR="00D515EA" w:rsidRPr="00D515EA">
        <w:rPr>
          <w:rFonts w:ascii="Times New Roman" w:eastAsia="Times New Roman" w:hAnsi="Times New Roman" w:cs="Times New Roman"/>
          <w:sz w:val="24"/>
          <w:szCs w:val="24"/>
          <w:lang w:eastAsia="el-GR"/>
        </w:rPr>
        <w:t>looking bureaucracy to a strategically thinking, open, transparent</w:t>
      </w:r>
      <w:r w:rsidR="00E33E93">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and flexible organisation </w:t>
      </w:r>
      <w:r w:rsidR="0043654C">
        <w:rPr>
          <w:rFonts w:ascii="Times New Roman" w:hAnsi="Times New Roman" w:cs="Times New Roman"/>
          <w:sz w:val="24"/>
          <w:szCs w:val="24"/>
          <w:lang w:eastAsia="el-GR"/>
        </w:rPr>
        <w:t xml:space="preserve">which shows outreach by </w:t>
      </w:r>
      <w:r w:rsidR="0043654C" w:rsidRPr="00D515EA">
        <w:rPr>
          <w:rFonts w:ascii="Times New Roman" w:hAnsi="Times New Roman" w:cs="Times New Roman"/>
          <w:sz w:val="24"/>
          <w:szCs w:val="24"/>
          <w:lang w:eastAsia="el-GR"/>
        </w:rPr>
        <w:t>satisf</w:t>
      </w:r>
      <w:r w:rsidR="0043654C">
        <w:rPr>
          <w:rFonts w:ascii="Times New Roman" w:hAnsi="Times New Roman" w:cs="Times New Roman"/>
          <w:sz w:val="24"/>
          <w:szCs w:val="24"/>
          <w:lang w:eastAsia="el-GR"/>
        </w:rPr>
        <w:t xml:space="preserve">ying </w:t>
      </w:r>
      <w:r w:rsidR="0043654C" w:rsidRPr="00D515EA">
        <w:rPr>
          <w:rFonts w:ascii="Times New Roman" w:hAnsi="Times New Roman" w:cs="Times New Roman"/>
          <w:sz w:val="24"/>
          <w:szCs w:val="24"/>
          <w:lang w:eastAsia="el-GR"/>
        </w:rPr>
        <w:t xml:space="preserve">the demands of all </w:t>
      </w:r>
      <w:r w:rsidR="005917FE" w:rsidRPr="00D515EA">
        <w:rPr>
          <w:rFonts w:ascii="Times New Roman" w:hAnsi="Times New Roman" w:cs="Times New Roman"/>
          <w:sz w:val="24"/>
          <w:szCs w:val="24"/>
          <w:lang w:eastAsia="el-GR"/>
        </w:rPr>
        <w:t>stakeholders.</w:t>
      </w:r>
      <w:r w:rsidR="005917FE">
        <w:rPr>
          <w:rFonts w:ascii="Times New Roman" w:hAnsi="Times New Roman" w:cs="Times New Roman"/>
          <w:sz w:val="24"/>
          <w:szCs w:val="24"/>
          <w:lang w:eastAsia="el-GR"/>
        </w:rPr>
        <w:t xml:space="preserve"> </w:t>
      </w:r>
      <w:r w:rsidR="005917FE" w:rsidRPr="0043654C">
        <w:rPr>
          <w:rFonts w:ascii="Times New Roman" w:hAnsi="Times New Roman" w:cs="Times New Roman"/>
          <w:sz w:val="24"/>
          <w:szCs w:val="24"/>
          <w:lang w:eastAsia="el-GR"/>
        </w:rPr>
        <w:t>Government</w:t>
      </w:r>
      <w:r w:rsidR="005B6805">
        <w:rPr>
          <w:rFonts w:ascii="Times New Roman" w:hAnsi="Times New Roman" w:cs="Times New Roman"/>
          <w:sz w:val="24"/>
          <w:szCs w:val="24"/>
          <w:lang w:eastAsia="el-GR"/>
        </w:rPr>
        <w:t xml:space="preserve"> </w:t>
      </w:r>
      <w:r w:rsidR="005917FE">
        <w:rPr>
          <w:rFonts w:ascii="Times New Roman" w:hAnsi="Times New Roman" w:cs="Times New Roman"/>
          <w:sz w:val="24"/>
          <w:szCs w:val="24"/>
          <w:lang w:eastAsia="el-GR"/>
        </w:rPr>
        <w:t xml:space="preserve">and </w:t>
      </w:r>
      <w:r w:rsidR="005917FE" w:rsidRPr="0043654C">
        <w:rPr>
          <w:rFonts w:ascii="Times New Roman" w:hAnsi="Times New Roman" w:cs="Times New Roman"/>
          <w:sz w:val="24"/>
          <w:szCs w:val="24"/>
          <w:lang w:eastAsia="el-GR"/>
        </w:rPr>
        <w:t>special</w:t>
      </w:r>
      <w:r w:rsidR="0043654C" w:rsidRPr="0043654C">
        <w:rPr>
          <w:rFonts w:ascii="Times New Roman" w:hAnsi="Times New Roman" w:cs="Times New Roman"/>
          <w:sz w:val="24"/>
          <w:szCs w:val="24"/>
          <w:lang w:eastAsia="el-GR"/>
        </w:rPr>
        <w:t xml:space="preserve">-interest groups such as </w:t>
      </w:r>
      <w:r w:rsidR="0043654C" w:rsidRPr="00D515EA">
        <w:rPr>
          <w:rFonts w:ascii="Times New Roman" w:hAnsi="Times New Roman" w:cs="Times New Roman"/>
          <w:sz w:val="24"/>
          <w:szCs w:val="24"/>
          <w:lang w:eastAsia="el-GR"/>
        </w:rPr>
        <w:t xml:space="preserve">professionals, funding </w:t>
      </w:r>
      <w:r w:rsidR="0043654C">
        <w:rPr>
          <w:rFonts w:ascii="Times New Roman" w:hAnsi="Times New Roman" w:cs="Times New Roman"/>
          <w:sz w:val="24"/>
          <w:szCs w:val="24"/>
          <w:lang w:eastAsia="el-GR"/>
        </w:rPr>
        <w:t>agencies,</w:t>
      </w:r>
      <w:r w:rsidR="0043654C" w:rsidRPr="00D515EA">
        <w:rPr>
          <w:rFonts w:ascii="Times New Roman" w:hAnsi="Times New Roman" w:cs="Times New Roman"/>
          <w:sz w:val="24"/>
          <w:szCs w:val="24"/>
          <w:lang w:eastAsia="el-GR"/>
        </w:rPr>
        <w:t xml:space="preserve"> and citizens constitute an important part of the public system. They are the ones who</w:t>
      </w:r>
      <w:r w:rsidR="0043654C">
        <w:rPr>
          <w:rFonts w:ascii="Times New Roman" w:hAnsi="Times New Roman" w:cs="Times New Roman"/>
          <w:sz w:val="24"/>
          <w:szCs w:val="24"/>
          <w:lang w:eastAsia="el-GR"/>
        </w:rPr>
        <w:t>,</w:t>
      </w:r>
      <w:r w:rsidR="0043654C" w:rsidRPr="00D515EA">
        <w:rPr>
          <w:rFonts w:ascii="Times New Roman" w:hAnsi="Times New Roman" w:cs="Times New Roman"/>
          <w:sz w:val="24"/>
          <w:szCs w:val="24"/>
          <w:lang w:eastAsia="el-GR"/>
        </w:rPr>
        <w:t xml:space="preserve"> directly or indirectly</w:t>
      </w:r>
      <w:r w:rsidR="0043654C">
        <w:rPr>
          <w:rFonts w:ascii="Times New Roman" w:hAnsi="Times New Roman" w:cs="Times New Roman"/>
          <w:sz w:val="24"/>
          <w:szCs w:val="24"/>
          <w:lang w:eastAsia="el-GR"/>
        </w:rPr>
        <w:t>,</w:t>
      </w:r>
      <w:r w:rsidR="0043654C" w:rsidRPr="00D515EA">
        <w:rPr>
          <w:rFonts w:ascii="Times New Roman" w:hAnsi="Times New Roman" w:cs="Times New Roman"/>
          <w:sz w:val="24"/>
          <w:szCs w:val="24"/>
          <w:lang w:eastAsia="el-GR"/>
        </w:rPr>
        <w:t xml:space="preserve"> decide on the policies and strategies that the public sector will follow and have a strong interest in </w:t>
      </w:r>
      <w:r w:rsidR="0043654C">
        <w:rPr>
          <w:rFonts w:ascii="Times New Roman" w:hAnsi="Times New Roman" w:cs="Times New Roman"/>
          <w:sz w:val="24"/>
          <w:szCs w:val="24"/>
          <w:lang w:eastAsia="el-GR"/>
        </w:rPr>
        <w:t xml:space="preserve">that sector’s </w:t>
      </w:r>
      <w:r w:rsidR="0043654C" w:rsidRPr="00D515EA">
        <w:rPr>
          <w:rFonts w:ascii="Times New Roman" w:hAnsi="Times New Roman" w:cs="Times New Roman"/>
          <w:sz w:val="24"/>
          <w:szCs w:val="24"/>
          <w:lang w:eastAsia="el-GR"/>
        </w:rPr>
        <w:t>organisational performance.</w:t>
      </w:r>
    </w:p>
    <w:p w:rsidR="0043654C" w:rsidRPr="00770266" w:rsidRDefault="00E33E93" w:rsidP="0043654C">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lang w:eastAsia="el-GR"/>
        </w:rPr>
        <w:t xml:space="preserve">Above all, </w:t>
      </w:r>
      <w:r w:rsidR="0043654C" w:rsidRPr="00D515EA">
        <w:rPr>
          <w:rFonts w:ascii="Times New Roman" w:hAnsi="Times New Roman" w:cs="Times New Roman"/>
          <w:sz w:val="24"/>
          <w:szCs w:val="24"/>
          <w:lang w:eastAsia="el-GR"/>
        </w:rPr>
        <w:t xml:space="preserve">NPM represents a </w:t>
      </w:r>
      <w:r w:rsidR="0043654C" w:rsidRPr="00770266">
        <w:rPr>
          <w:rFonts w:ascii="Times New Roman" w:hAnsi="Times New Roman" w:cs="Times New Roman"/>
          <w:sz w:val="24"/>
          <w:szCs w:val="24"/>
          <w:lang w:eastAsia="el-GR"/>
        </w:rPr>
        <w:t xml:space="preserve">neoliberal and managerial ideology which </w:t>
      </w:r>
      <w:r w:rsidR="005917FE" w:rsidRPr="00770266">
        <w:rPr>
          <w:rFonts w:ascii="Times New Roman" w:hAnsi="Times New Roman" w:cs="Times New Roman"/>
          <w:sz w:val="24"/>
          <w:szCs w:val="24"/>
          <w:lang w:eastAsia="el-GR"/>
        </w:rPr>
        <w:t>upholds</w:t>
      </w:r>
      <w:r w:rsidR="005917FE" w:rsidRPr="00D515EA">
        <w:rPr>
          <w:rFonts w:ascii="Times New Roman" w:hAnsi="Times New Roman" w:cs="Times New Roman"/>
          <w:sz w:val="24"/>
          <w:szCs w:val="24"/>
          <w:lang w:eastAsia="el-GR"/>
        </w:rPr>
        <w:t xml:space="preserve"> that</w:t>
      </w:r>
      <w:r w:rsidR="0043654C" w:rsidRPr="00D515EA">
        <w:rPr>
          <w:rFonts w:ascii="Times New Roman" w:hAnsi="Times New Roman" w:cs="Times New Roman"/>
          <w:sz w:val="24"/>
          <w:szCs w:val="24"/>
          <w:lang w:eastAsia="el-GR"/>
        </w:rPr>
        <w:t xml:space="preserve"> the public sector and its employees could be more productive by adopting managerial elements which have been shown to generate efficiency and cost effectiveness in the private sector. It is worth noting that the concept and elements of NPM are still </w:t>
      </w:r>
      <w:r w:rsidR="0043654C">
        <w:rPr>
          <w:rFonts w:ascii="Times New Roman" w:hAnsi="Times New Roman" w:cs="Times New Roman"/>
          <w:sz w:val="24"/>
          <w:szCs w:val="24"/>
          <w:lang w:eastAsia="el-GR"/>
        </w:rPr>
        <w:t xml:space="preserve">being </w:t>
      </w:r>
      <w:r w:rsidR="0043654C" w:rsidRPr="00D515EA">
        <w:rPr>
          <w:rFonts w:ascii="Times New Roman" w:hAnsi="Times New Roman" w:cs="Times New Roman"/>
          <w:sz w:val="24"/>
          <w:szCs w:val="24"/>
          <w:lang w:eastAsia="el-GR"/>
        </w:rPr>
        <w:t xml:space="preserve">explored because of </w:t>
      </w:r>
      <w:r w:rsidR="0043654C">
        <w:rPr>
          <w:rFonts w:ascii="Times New Roman" w:hAnsi="Times New Roman" w:cs="Times New Roman"/>
          <w:sz w:val="24"/>
          <w:szCs w:val="24"/>
          <w:lang w:eastAsia="el-GR"/>
        </w:rPr>
        <w:t xml:space="preserve">the variability </w:t>
      </w:r>
      <w:r w:rsidR="0043654C" w:rsidRPr="00D515EA">
        <w:rPr>
          <w:rFonts w:ascii="Times New Roman" w:hAnsi="Times New Roman" w:cs="Times New Roman"/>
          <w:sz w:val="24"/>
          <w:szCs w:val="24"/>
          <w:lang w:eastAsia="el-GR"/>
        </w:rPr>
        <w:t xml:space="preserve">its impact </w:t>
      </w:r>
      <w:r w:rsidR="0043654C">
        <w:rPr>
          <w:rFonts w:ascii="Times New Roman" w:hAnsi="Times New Roman" w:cs="Times New Roman"/>
          <w:sz w:val="24"/>
          <w:szCs w:val="24"/>
          <w:lang w:eastAsia="el-GR"/>
        </w:rPr>
        <w:t xml:space="preserve">has had on </w:t>
      </w:r>
      <w:r w:rsidR="0043654C" w:rsidRPr="00D515EA">
        <w:rPr>
          <w:rFonts w:ascii="Times New Roman" w:hAnsi="Times New Roman" w:cs="Times New Roman"/>
          <w:sz w:val="24"/>
          <w:szCs w:val="24"/>
          <w:lang w:eastAsia="el-GR"/>
        </w:rPr>
        <w:t>different countries. In broad</w:t>
      </w:r>
      <w:r w:rsidR="0043654C">
        <w:rPr>
          <w:rFonts w:ascii="Times New Roman" w:hAnsi="Times New Roman" w:cs="Times New Roman"/>
          <w:sz w:val="24"/>
          <w:szCs w:val="24"/>
          <w:lang w:eastAsia="el-GR"/>
        </w:rPr>
        <w:t>er</w:t>
      </w:r>
      <w:r>
        <w:rPr>
          <w:rFonts w:ascii="Times New Roman" w:hAnsi="Times New Roman" w:cs="Times New Roman"/>
          <w:sz w:val="24"/>
          <w:szCs w:val="24"/>
          <w:lang w:eastAsia="el-GR"/>
        </w:rPr>
        <w:t xml:space="preserve"> terms, </w:t>
      </w:r>
      <w:r w:rsidR="0043654C">
        <w:rPr>
          <w:rFonts w:ascii="Times New Roman" w:hAnsi="Times New Roman" w:cs="Times New Roman"/>
          <w:sz w:val="24"/>
          <w:szCs w:val="24"/>
          <w:lang w:eastAsia="el-GR"/>
        </w:rPr>
        <w:t>NPM</w:t>
      </w:r>
      <w:r w:rsidR="0043654C" w:rsidRPr="00D515EA">
        <w:rPr>
          <w:rFonts w:ascii="Times New Roman" w:hAnsi="Times New Roman" w:cs="Times New Roman"/>
          <w:sz w:val="24"/>
          <w:szCs w:val="24"/>
          <w:lang w:eastAsia="el-GR"/>
        </w:rPr>
        <w:t xml:space="preserve"> is concerned with specific practices adopted by the private sector such as performance management, </w:t>
      </w:r>
      <w:r w:rsidR="0043654C" w:rsidRPr="00770266">
        <w:rPr>
          <w:rFonts w:ascii="Times New Roman" w:hAnsi="Times New Roman" w:cs="Times New Roman"/>
          <w:sz w:val="24"/>
          <w:szCs w:val="24"/>
          <w:lang w:eastAsia="el-GR"/>
        </w:rPr>
        <w:t>plan</w:t>
      </w:r>
      <w:r w:rsidR="0043654C">
        <w:rPr>
          <w:rFonts w:ascii="Times New Roman" w:hAnsi="Times New Roman" w:cs="Times New Roman"/>
          <w:sz w:val="24"/>
          <w:szCs w:val="24"/>
          <w:lang w:eastAsia="el-GR"/>
        </w:rPr>
        <w:t xml:space="preserve"> outsourcing</w:t>
      </w:r>
      <w:r w:rsidR="0043654C" w:rsidRPr="00D515EA">
        <w:rPr>
          <w:rFonts w:ascii="Times New Roman" w:hAnsi="Times New Roman" w:cs="Times New Roman"/>
          <w:sz w:val="24"/>
          <w:szCs w:val="24"/>
          <w:lang w:eastAsia="el-GR"/>
        </w:rPr>
        <w:t>, cost retrenchment policies, management by objectives</w:t>
      </w:r>
      <w:r>
        <w:rPr>
          <w:rFonts w:ascii="Times New Roman" w:hAnsi="Times New Roman" w:cs="Times New Roman"/>
          <w:sz w:val="24"/>
          <w:szCs w:val="24"/>
          <w:lang w:eastAsia="el-GR"/>
        </w:rPr>
        <w:t xml:space="preserve"> </w:t>
      </w:r>
      <w:r w:rsidR="0043654C" w:rsidRPr="00D515EA">
        <w:rPr>
          <w:rFonts w:ascii="Times New Roman" w:hAnsi="Times New Roman" w:cs="Times New Roman"/>
          <w:sz w:val="24"/>
          <w:szCs w:val="24"/>
          <w:lang w:eastAsia="el-GR"/>
        </w:rPr>
        <w:t xml:space="preserve">that can help public organisations improve their </w:t>
      </w:r>
      <w:r w:rsidR="0043654C" w:rsidRPr="00770266">
        <w:rPr>
          <w:rFonts w:ascii="Times New Roman" w:hAnsi="Times New Roman" w:cs="Times New Roman"/>
          <w:sz w:val="24"/>
          <w:szCs w:val="24"/>
          <w:lang w:eastAsia="el-GR"/>
        </w:rPr>
        <w:t>services</w:t>
      </w:r>
      <w:r w:rsidR="0043654C">
        <w:rPr>
          <w:rFonts w:ascii="Times New Roman" w:hAnsi="Times New Roman" w:cs="Times New Roman"/>
          <w:sz w:val="24"/>
          <w:szCs w:val="24"/>
          <w:lang w:eastAsia="el-GR"/>
        </w:rPr>
        <w:t xml:space="preserve"> and budgets</w:t>
      </w:r>
      <w:r w:rsidR="0043654C" w:rsidRPr="00D515EA">
        <w:rPr>
          <w:rFonts w:ascii="Times New Roman" w:hAnsi="Times New Roman" w:cs="Times New Roman"/>
          <w:sz w:val="24"/>
          <w:szCs w:val="24"/>
          <w:lang w:eastAsia="el-GR"/>
        </w:rPr>
        <w:t xml:space="preserve">. The </w:t>
      </w:r>
      <w:r w:rsidR="0043654C">
        <w:rPr>
          <w:rFonts w:ascii="Times New Roman" w:hAnsi="Times New Roman" w:cs="Times New Roman"/>
          <w:sz w:val="24"/>
          <w:szCs w:val="24"/>
          <w:lang w:eastAsia="el-GR"/>
        </w:rPr>
        <w:t xml:space="preserve">present </w:t>
      </w:r>
      <w:r w:rsidR="0043654C" w:rsidRPr="00D515EA">
        <w:rPr>
          <w:rFonts w:ascii="Times New Roman" w:hAnsi="Times New Roman" w:cs="Times New Roman"/>
          <w:sz w:val="24"/>
          <w:szCs w:val="24"/>
          <w:lang w:eastAsia="el-GR"/>
        </w:rPr>
        <w:t>thesis seek</w:t>
      </w:r>
      <w:r w:rsidR="0043654C">
        <w:rPr>
          <w:rFonts w:ascii="Times New Roman" w:hAnsi="Times New Roman" w:cs="Times New Roman"/>
          <w:sz w:val="24"/>
          <w:szCs w:val="24"/>
          <w:lang w:eastAsia="el-GR"/>
        </w:rPr>
        <w:t>s</w:t>
      </w:r>
      <w:r w:rsidR="0043654C" w:rsidRPr="00D515EA">
        <w:rPr>
          <w:rFonts w:ascii="Times New Roman" w:hAnsi="Times New Roman" w:cs="Times New Roman"/>
          <w:sz w:val="24"/>
          <w:szCs w:val="24"/>
          <w:lang w:eastAsia="el-GR"/>
        </w:rPr>
        <w:t xml:space="preserve"> to challenge NPM both as an ideology and practice</w:t>
      </w:r>
      <w:r>
        <w:rPr>
          <w:rFonts w:ascii="Times New Roman" w:hAnsi="Times New Roman" w:cs="Times New Roman"/>
          <w:sz w:val="24"/>
          <w:szCs w:val="24"/>
          <w:lang w:eastAsia="el-GR"/>
        </w:rPr>
        <w:t>;</w:t>
      </w:r>
      <w:r w:rsidR="0043654C" w:rsidRPr="00D515EA">
        <w:rPr>
          <w:rFonts w:ascii="Times New Roman" w:hAnsi="Times New Roman" w:cs="Times New Roman"/>
          <w:sz w:val="24"/>
          <w:szCs w:val="24"/>
          <w:lang w:eastAsia="el-GR"/>
        </w:rPr>
        <w:t xml:space="preserve"> and test the degree </w:t>
      </w:r>
      <w:r w:rsidR="0043654C">
        <w:rPr>
          <w:rFonts w:ascii="Times New Roman" w:hAnsi="Times New Roman" w:cs="Times New Roman"/>
          <w:sz w:val="24"/>
          <w:szCs w:val="24"/>
          <w:lang w:eastAsia="el-GR"/>
        </w:rPr>
        <w:t xml:space="preserve">to which it has been </w:t>
      </w:r>
      <w:r>
        <w:rPr>
          <w:rFonts w:ascii="Times New Roman" w:hAnsi="Times New Roman" w:cs="Times New Roman"/>
          <w:sz w:val="24"/>
          <w:szCs w:val="24"/>
          <w:lang w:eastAsia="el-GR"/>
        </w:rPr>
        <w:t xml:space="preserve">embraced </w:t>
      </w:r>
      <w:r w:rsidR="0043654C" w:rsidRPr="00D515EA">
        <w:rPr>
          <w:rFonts w:ascii="Times New Roman" w:hAnsi="Times New Roman" w:cs="Times New Roman"/>
          <w:sz w:val="24"/>
          <w:szCs w:val="24"/>
          <w:lang w:eastAsia="el-GR"/>
        </w:rPr>
        <w:t>by the Greek healthcare system</w:t>
      </w:r>
      <w:r w:rsidR="0043654C">
        <w:rPr>
          <w:rFonts w:ascii="Times New Roman" w:hAnsi="Times New Roman" w:cs="Times New Roman"/>
          <w:sz w:val="24"/>
          <w:szCs w:val="24"/>
          <w:lang w:eastAsia="el-GR"/>
        </w:rPr>
        <w:t>,</w:t>
      </w:r>
      <w:r w:rsidR="0043654C" w:rsidRPr="00D515EA">
        <w:rPr>
          <w:rFonts w:ascii="Times New Roman" w:hAnsi="Times New Roman" w:cs="Times New Roman"/>
          <w:sz w:val="24"/>
          <w:szCs w:val="24"/>
          <w:lang w:eastAsia="el-GR"/>
        </w:rPr>
        <w:t xml:space="preserve"> specifically focusing on the hospital sector. It intend</w:t>
      </w:r>
      <w:r w:rsidR="0043654C">
        <w:rPr>
          <w:rFonts w:ascii="Times New Roman" w:hAnsi="Times New Roman" w:cs="Times New Roman"/>
          <w:sz w:val="24"/>
          <w:szCs w:val="24"/>
          <w:lang w:eastAsia="el-GR"/>
        </w:rPr>
        <w:t>s</w:t>
      </w:r>
      <w:r w:rsidR="0043654C" w:rsidRPr="00D515EA">
        <w:rPr>
          <w:rFonts w:ascii="Times New Roman" w:hAnsi="Times New Roman" w:cs="Times New Roman"/>
          <w:sz w:val="24"/>
          <w:szCs w:val="24"/>
          <w:lang w:eastAsia="el-GR"/>
        </w:rPr>
        <w:t xml:space="preserve"> to show how NPM is being relied upon </w:t>
      </w:r>
      <w:r w:rsidR="0043654C">
        <w:rPr>
          <w:rFonts w:ascii="Times New Roman" w:hAnsi="Times New Roman" w:cs="Times New Roman"/>
          <w:sz w:val="24"/>
          <w:szCs w:val="24"/>
          <w:lang w:eastAsia="el-GR"/>
        </w:rPr>
        <w:t xml:space="preserve">by the Greek NHS </w:t>
      </w:r>
      <w:r w:rsidR="0043654C" w:rsidRPr="00D515EA">
        <w:rPr>
          <w:rFonts w:ascii="Times New Roman" w:hAnsi="Times New Roman" w:cs="Times New Roman"/>
          <w:sz w:val="24"/>
          <w:szCs w:val="24"/>
          <w:lang w:eastAsia="el-GR"/>
        </w:rPr>
        <w:t>as a narrative for change.</w:t>
      </w:r>
    </w:p>
    <w:p w:rsidR="00D515EA" w:rsidRPr="001A6C91" w:rsidRDefault="00D515EA" w:rsidP="00D515EA">
      <w:pPr>
        <w:spacing w:before="240" w:after="240" w:line="480" w:lineRule="auto"/>
        <w:jc w:val="both"/>
        <w:rPr>
          <w:rFonts w:ascii="Times New Roman" w:eastAsia="Times New Roman" w:hAnsi="Times New Roman" w:cs="Times New Roman"/>
          <w:sz w:val="24"/>
          <w:szCs w:val="24"/>
          <w:lang w:eastAsia="el-GR"/>
        </w:rPr>
      </w:pPr>
      <w:r w:rsidRPr="001A6C91">
        <w:rPr>
          <w:rFonts w:ascii="Times New Roman" w:eastAsia="Times New Roman" w:hAnsi="Times New Roman" w:cs="Times New Roman"/>
          <w:sz w:val="24"/>
          <w:szCs w:val="24"/>
          <w:lang w:eastAsia="el-GR"/>
        </w:rPr>
        <w:t>In general</w:t>
      </w:r>
      <w:r w:rsidR="007045CB" w:rsidRPr="001A6C91">
        <w:rPr>
          <w:rFonts w:ascii="Times New Roman" w:eastAsia="Times New Roman" w:hAnsi="Times New Roman" w:cs="Times New Roman"/>
          <w:sz w:val="24"/>
          <w:szCs w:val="24"/>
          <w:lang w:eastAsia="el-GR"/>
        </w:rPr>
        <w:t>,</w:t>
      </w:r>
      <w:r w:rsidRPr="001A6C91">
        <w:rPr>
          <w:rFonts w:ascii="Times New Roman" w:eastAsia="Times New Roman" w:hAnsi="Times New Roman" w:cs="Times New Roman"/>
          <w:sz w:val="24"/>
          <w:szCs w:val="24"/>
          <w:lang w:eastAsia="el-GR"/>
        </w:rPr>
        <w:t xml:space="preserve"> the study </w:t>
      </w:r>
      <w:r w:rsidR="005917FE" w:rsidRPr="001A6C91">
        <w:rPr>
          <w:rFonts w:ascii="Times New Roman" w:eastAsia="Times New Roman" w:hAnsi="Times New Roman" w:cs="Times New Roman"/>
          <w:sz w:val="24"/>
          <w:szCs w:val="24"/>
          <w:lang w:eastAsia="el-GR"/>
        </w:rPr>
        <w:t>brings</w:t>
      </w:r>
      <w:r w:rsidR="00E33E93" w:rsidRPr="001A6C91">
        <w:rPr>
          <w:rFonts w:ascii="Times New Roman" w:eastAsia="Times New Roman" w:hAnsi="Times New Roman" w:cs="Times New Roman"/>
          <w:sz w:val="24"/>
          <w:szCs w:val="24"/>
          <w:lang w:eastAsia="el-GR"/>
        </w:rPr>
        <w:t xml:space="preserve"> three concepts together; and</w:t>
      </w:r>
      <w:r w:rsidRPr="001A6C91">
        <w:rPr>
          <w:rFonts w:ascii="Times New Roman" w:eastAsia="Times New Roman" w:hAnsi="Times New Roman" w:cs="Times New Roman"/>
          <w:sz w:val="24"/>
          <w:szCs w:val="24"/>
          <w:lang w:eastAsia="el-GR"/>
        </w:rPr>
        <w:t xml:space="preserve"> develops a new framework with the purpose </w:t>
      </w:r>
      <w:r w:rsidR="00E33E93" w:rsidRPr="001A6C91">
        <w:rPr>
          <w:rFonts w:ascii="Times New Roman" w:eastAsia="Times New Roman" w:hAnsi="Times New Roman" w:cs="Times New Roman"/>
          <w:sz w:val="24"/>
          <w:szCs w:val="24"/>
          <w:lang w:eastAsia="el-GR"/>
        </w:rPr>
        <w:t>of</w:t>
      </w:r>
      <w:r w:rsidRPr="001A6C91">
        <w:rPr>
          <w:rFonts w:ascii="Times New Roman" w:eastAsia="Times New Roman" w:hAnsi="Times New Roman" w:cs="Times New Roman"/>
          <w:sz w:val="24"/>
          <w:szCs w:val="24"/>
          <w:lang w:eastAsia="el-GR"/>
        </w:rPr>
        <w:t xml:space="preserve"> us</w:t>
      </w:r>
      <w:r w:rsidR="00E33E93" w:rsidRPr="001A6C91">
        <w:rPr>
          <w:rFonts w:ascii="Times New Roman" w:eastAsia="Times New Roman" w:hAnsi="Times New Roman" w:cs="Times New Roman"/>
          <w:sz w:val="24"/>
          <w:szCs w:val="24"/>
          <w:lang w:eastAsia="el-GR"/>
        </w:rPr>
        <w:t xml:space="preserve">ing </w:t>
      </w:r>
      <w:r w:rsidRPr="001A6C91">
        <w:rPr>
          <w:rFonts w:ascii="Times New Roman" w:eastAsia="Times New Roman" w:hAnsi="Times New Roman" w:cs="Times New Roman"/>
          <w:sz w:val="24"/>
          <w:szCs w:val="24"/>
          <w:lang w:eastAsia="el-GR"/>
        </w:rPr>
        <w:t xml:space="preserve">it as an analytical tool in the Greek case </w:t>
      </w:r>
      <w:r w:rsidR="00E33E93" w:rsidRPr="001A6C91">
        <w:rPr>
          <w:rFonts w:ascii="Times New Roman" w:eastAsia="Times New Roman" w:hAnsi="Times New Roman" w:cs="Times New Roman"/>
          <w:sz w:val="24"/>
          <w:szCs w:val="24"/>
          <w:lang w:eastAsia="el-GR"/>
        </w:rPr>
        <w:t>so as to</w:t>
      </w:r>
      <w:r w:rsidRPr="001A6C91">
        <w:rPr>
          <w:rFonts w:ascii="Times New Roman" w:eastAsia="Times New Roman" w:hAnsi="Times New Roman" w:cs="Times New Roman"/>
          <w:sz w:val="24"/>
          <w:szCs w:val="24"/>
          <w:lang w:eastAsia="el-GR"/>
        </w:rPr>
        <w:t xml:space="preserve"> demonstrate NPM</w:t>
      </w:r>
      <w:r w:rsidR="0062238F" w:rsidRPr="001A6C91">
        <w:rPr>
          <w:rFonts w:ascii="Times New Roman" w:eastAsia="Times New Roman" w:hAnsi="Times New Roman" w:cs="Times New Roman"/>
          <w:sz w:val="24"/>
          <w:szCs w:val="24"/>
          <w:lang w:eastAsia="el-GR"/>
        </w:rPr>
        <w:t>’s</w:t>
      </w:r>
      <w:r w:rsidRPr="001A6C91">
        <w:rPr>
          <w:rFonts w:ascii="Times New Roman" w:eastAsia="Times New Roman" w:hAnsi="Times New Roman" w:cs="Times New Roman"/>
          <w:sz w:val="24"/>
          <w:szCs w:val="24"/>
          <w:lang w:eastAsia="el-GR"/>
        </w:rPr>
        <w:t xml:space="preserve"> </w:t>
      </w:r>
      <w:r w:rsidR="002917E1" w:rsidRPr="001A6C91">
        <w:rPr>
          <w:rFonts w:ascii="Times New Roman" w:hAnsi="Times New Roman" w:cs="Times New Roman"/>
          <w:sz w:val="24"/>
          <w:szCs w:val="24"/>
        </w:rPr>
        <w:t>embeddedness</w:t>
      </w:r>
      <w:r w:rsidR="005917FE" w:rsidRPr="001A6C91">
        <w:rPr>
          <w:rFonts w:ascii="Times New Roman" w:eastAsia="Times New Roman" w:hAnsi="Times New Roman" w:cs="Times New Roman"/>
          <w:sz w:val="24"/>
          <w:szCs w:val="24"/>
          <w:lang w:eastAsia="el-GR"/>
        </w:rPr>
        <w:t xml:space="preserve"> in</w:t>
      </w:r>
      <w:r w:rsidR="00770266" w:rsidRPr="001A6C91">
        <w:rPr>
          <w:rFonts w:ascii="Times New Roman" w:eastAsia="Times New Roman" w:hAnsi="Times New Roman" w:cs="Times New Roman"/>
          <w:sz w:val="24"/>
          <w:szCs w:val="24"/>
          <w:lang w:eastAsia="el-GR"/>
        </w:rPr>
        <w:t xml:space="preserve"> </w:t>
      </w:r>
      <w:r w:rsidR="001305C4" w:rsidRPr="001A6C91">
        <w:rPr>
          <w:rFonts w:ascii="Times New Roman" w:eastAsia="Times New Roman" w:hAnsi="Times New Roman" w:cs="Times New Roman"/>
          <w:sz w:val="24"/>
          <w:szCs w:val="24"/>
          <w:lang w:eastAsia="el-GR"/>
        </w:rPr>
        <w:t>the NHS</w:t>
      </w:r>
      <w:r w:rsidR="00F93477" w:rsidRPr="001A6C91">
        <w:rPr>
          <w:rFonts w:ascii="Times New Roman" w:eastAsia="Times New Roman" w:hAnsi="Times New Roman" w:cs="Times New Roman"/>
          <w:sz w:val="24"/>
          <w:szCs w:val="24"/>
          <w:lang w:eastAsia="el-GR"/>
        </w:rPr>
        <w:t xml:space="preserve"> system</w:t>
      </w:r>
      <w:r w:rsidR="00770266" w:rsidRPr="001A6C91">
        <w:rPr>
          <w:rFonts w:ascii="Times New Roman" w:eastAsia="Times New Roman" w:hAnsi="Times New Roman" w:cs="Times New Roman"/>
          <w:sz w:val="24"/>
          <w:szCs w:val="24"/>
          <w:lang w:eastAsia="el-GR"/>
        </w:rPr>
        <w:t>. A</w:t>
      </w:r>
      <w:r w:rsidRPr="001A6C91">
        <w:rPr>
          <w:rFonts w:ascii="Times New Roman" w:eastAsia="Times New Roman" w:hAnsi="Times New Roman" w:cs="Times New Roman"/>
          <w:sz w:val="24"/>
          <w:szCs w:val="24"/>
          <w:lang w:eastAsia="el-GR"/>
        </w:rPr>
        <w:t>nalysed as a practice and</w:t>
      </w:r>
      <w:r w:rsidR="001305C4" w:rsidRPr="001A6C91">
        <w:rPr>
          <w:rFonts w:ascii="Times New Roman" w:eastAsia="Times New Roman" w:hAnsi="Times New Roman" w:cs="Times New Roman"/>
          <w:sz w:val="24"/>
          <w:szCs w:val="24"/>
          <w:lang w:eastAsia="el-GR"/>
        </w:rPr>
        <w:t xml:space="preserve"> as </w:t>
      </w:r>
      <w:r w:rsidR="001305C4" w:rsidRPr="001A6C91">
        <w:rPr>
          <w:rFonts w:ascii="Times New Roman" w:eastAsia="Times New Roman" w:hAnsi="Times New Roman" w:cs="Times New Roman"/>
          <w:sz w:val="24"/>
          <w:szCs w:val="24"/>
          <w:lang w:eastAsia="el-GR"/>
        </w:rPr>
        <w:lastRenderedPageBreak/>
        <w:t>an</w:t>
      </w:r>
      <w:r w:rsidRPr="001A6C91">
        <w:rPr>
          <w:rFonts w:ascii="Times New Roman" w:eastAsia="Times New Roman" w:hAnsi="Times New Roman" w:cs="Times New Roman"/>
          <w:sz w:val="24"/>
          <w:szCs w:val="24"/>
          <w:lang w:eastAsia="el-GR"/>
        </w:rPr>
        <w:t xml:space="preserve"> ideology</w:t>
      </w:r>
      <w:r w:rsidR="00770266" w:rsidRPr="001A6C91">
        <w:rPr>
          <w:rFonts w:ascii="Times New Roman" w:eastAsia="Times New Roman" w:hAnsi="Times New Roman" w:cs="Times New Roman"/>
          <w:sz w:val="24"/>
          <w:szCs w:val="24"/>
          <w:lang w:eastAsia="el-GR"/>
        </w:rPr>
        <w:t>, NPM</w:t>
      </w:r>
      <w:r w:rsidRPr="001A6C91">
        <w:rPr>
          <w:rFonts w:ascii="Times New Roman" w:eastAsia="Times New Roman" w:hAnsi="Times New Roman" w:cs="Times New Roman"/>
          <w:sz w:val="24"/>
          <w:szCs w:val="24"/>
          <w:lang w:eastAsia="el-GR"/>
        </w:rPr>
        <w:t xml:space="preserve"> sets the real context of the changes introduced into Greek </w:t>
      </w:r>
      <w:r w:rsidR="00E33E93" w:rsidRPr="001A6C91">
        <w:rPr>
          <w:rFonts w:ascii="Times New Roman" w:eastAsia="Times New Roman" w:hAnsi="Times New Roman" w:cs="Times New Roman"/>
          <w:sz w:val="24"/>
          <w:szCs w:val="24"/>
          <w:lang w:eastAsia="el-GR"/>
        </w:rPr>
        <w:t xml:space="preserve">state </w:t>
      </w:r>
      <w:r w:rsidRPr="001A6C91">
        <w:rPr>
          <w:rFonts w:ascii="Times New Roman" w:eastAsia="Times New Roman" w:hAnsi="Times New Roman" w:cs="Times New Roman"/>
          <w:sz w:val="24"/>
          <w:szCs w:val="24"/>
          <w:lang w:eastAsia="el-GR"/>
        </w:rPr>
        <w:t xml:space="preserve">hospitals by institutions with strong neoliberal positions such as the IMF. In </w:t>
      </w:r>
      <w:r w:rsidR="001305C4" w:rsidRPr="001A6C91">
        <w:rPr>
          <w:rFonts w:ascii="Times New Roman" w:eastAsia="Times New Roman" w:hAnsi="Times New Roman" w:cs="Times New Roman"/>
          <w:sz w:val="24"/>
          <w:szCs w:val="24"/>
          <w:lang w:eastAsia="el-GR"/>
        </w:rPr>
        <w:t>that sense,</w:t>
      </w:r>
      <w:r w:rsidRPr="001A6C91">
        <w:rPr>
          <w:rFonts w:ascii="Times New Roman" w:eastAsia="Times New Roman" w:hAnsi="Times New Roman" w:cs="Times New Roman"/>
          <w:sz w:val="24"/>
          <w:szCs w:val="24"/>
          <w:lang w:eastAsia="el-GR"/>
        </w:rPr>
        <w:t xml:space="preserve"> it illustrates the peculiarit</w:t>
      </w:r>
      <w:r w:rsidR="001305C4" w:rsidRPr="001A6C91">
        <w:rPr>
          <w:rFonts w:ascii="Times New Roman" w:eastAsia="Times New Roman" w:hAnsi="Times New Roman" w:cs="Times New Roman"/>
          <w:sz w:val="24"/>
          <w:szCs w:val="24"/>
          <w:lang w:eastAsia="el-GR"/>
        </w:rPr>
        <w:t>ies</w:t>
      </w:r>
      <w:r w:rsidRPr="001A6C91">
        <w:rPr>
          <w:rFonts w:ascii="Times New Roman" w:eastAsia="Times New Roman" w:hAnsi="Times New Roman" w:cs="Times New Roman"/>
          <w:sz w:val="24"/>
          <w:szCs w:val="24"/>
          <w:lang w:eastAsia="el-GR"/>
        </w:rPr>
        <w:t xml:space="preserve"> of the Greek case in relation to other countries </w:t>
      </w:r>
      <w:r w:rsidR="00E33E93" w:rsidRPr="001A6C91">
        <w:rPr>
          <w:rFonts w:ascii="Times New Roman" w:eastAsia="Times New Roman" w:hAnsi="Times New Roman" w:cs="Times New Roman"/>
          <w:sz w:val="24"/>
          <w:szCs w:val="24"/>
          <w:lang w:eastAsia="el-GR"/>
        </w:rPr>
        <w:t xml:space="preserve">which </w:t>
      </w:r>
      <w:r w:rsidRPr="001A6C91">
        <w:rPr>
          <w:rFonts w:ascii="Times New Roman" w:eastAsia="Times New Roman" w:hAnsi="Times New Roman" w:cs="Times New Roman"/>
          <w:sz w:val="24"/>
          <w:szCs w:val="24"/>
          <w:lang w:eastAsia="el-GR"/>
        </w:rPr>
        <w:t xml:space="preserve">internalised the NPM </w:t>
      </w:r>
      <w:r w:rsidR="005917FE" w:rsidRPr="001A6C91">
        <w:rPr>
          <w:rFonts w:ascii="Times New Roman" w:eastAsia="Times New Roman" w:hAnsi="Times New Roman" w:cs="Times New Roman"/>
          <w:sz w:val="24"/>
          <w:szCs w:val="24"/>
          <w:lang w:eastAsia="el-GR"/>
        </w:rPr>
        <w:t>paradigm</w:t>
      </w:r>
      <w:r w:rsidR="005917FE" w:rsidRPr="001A6C91">
        <w:rPr>
          <w:rFonts w:ascii="Times New Roman" w:hAnsi="Times New Roman" w:cs="Times New Roman"/>
          <w:sz w:val="24"/>
          <w:szCs w:val="24"/>
          <w:lang w:eastAsia="el-GR"/>
        </w:rPr>
        <w:t xml:space="preserve"> prior</w:t>
      </w:r>
      <w:r w:rsidR="00770266" w:rsidRPr="001A6C91">
        <w:rPr>
          <w:rFonts w:ascii="Times New Roman" w:hAnsi="Times New Roman" w:cs="Times New Roman"/>
          <w:sz w:val="24"/>
          <w:szCs w:val="24"/>
          <w:lang w:eastAsia="el-GR"/>
        </w:rPr>
        <w:t xml:space="preserve"> to the Greek case</w:t>
      </w:r>
      <w:r w:rsidRPr="001A6C91">
        <w:rPr>
          <w:rFonts w:ascii="Times New Roman" w:eastAsia="Times New Roman" w:hAnsi="Times New Roman" w:cs="Times New Roman"/>
          <w:sz w:val="24"/>
          <w:szCs w:val="24"/>
          <w:lang w:eastAsia="el-GR"/>
        </w:rPr>
        <w:t xml:space="preserve">. </w:t>
      </w:r>
      <w:r w:rsidR="00770266" w:rsidRPr="001A6C91">
        <w:rPr>
          <w:rFonts w:ascii="Times New Roman" w:hAnsi="Times New Roman" w:cs="Times New Roman"/>
          <w:sz w:val="24"/>
          <w:szCs w:val="24"/>
          <w:lang w:eastAsia="el-GR"/>
        </w:rPr>
        <w:t xml:space="preserve">Critical </w:t>
      </w:r>
      <w:r w:rsidR="00F367BE" w:rsidRPr="001A6C91">
        <w:rPr>
          <w:rFonts w:ascii="Times New Roman" w:hAnsi="Times New Roman" w:cs="Times New Roman"/>
          <w:sz w:val="24"/>
          <w:szCs w:val="24"/>
          <w:lang w:eastAsia="el-GR"/>
        </w:rPr>
        <w:t>R</w:t>
      </w:r>
      <w:r w:rsidR="00770266" w:rsidRPr="001A6C91">
        <w:rPr>
          <w:rFonts w:ascii="Times New Roman" w:hAnsi="Times New Roman" w:cs="Times New Roman"/>
          <w:sz w:val="24"/>
          <w:szCs w:val="24"/>
          <w:lang w:eastAsia="el-GR"/>
        </w:rPr>
        <w:t xml:space="preserve">ealism assists in interpreting that reality, fully intending to unveil new insights into the organisational context, be it positive or negative, such as corrupt practices, </w:t>
      </w:r>
      <w:r w:rsidR="005917FE" w:rsidRPr="001A6C91">
        <w:rPr>
          <w:rFonts w:ascii="Times New Roman" w:hAnsi="Times New Roman" w:cs="Times New Roman"/>
          <w:sz w:val="24"/>
          <w:szCs w:val="24"/>
          <w:lang w:eastAsia="el-GR"/>
        </w:rPr>
        <w:t>improvements, efficient</w:t>
      </w:r>
      <w:r w:rsidR="00770266" w:rsidRPr="001A6C91">
        <w:rPr>
          <w:rFonts w:ascii="Times New Roman" w:hAnsi="Times New Roman" w:cs="Times New Roman"/>
          <w:sz w:val="24"/>
          <w:szCs w:val="24"/>
          <w:lang w:eastAsia="el-GR"/>
        </w:rPr>
        <w:t xml:space="preserve"> and inefficient work mechanisms as well as those parameters’ outcomes. Principal-</w:t>
      </w:r>
      <w:r w:rsidR="00E33E93" w:rsidRPr="001A6C91">
        <w:rPr>
          <w:rFonts w:ascii="Times New Roman" w:hAnsi="Times New Roman" w:cs="Times New Roman"/>
          <w:sz w:val="24"/>
          <w:szCs w:val="24"/>
          <w:lang w:eastAsia="el-GR"/>
        </w:rPr>
        <w:t>A</w:t>
      </w:r>
      <w:r w:rsidR="00770266" w:rsidRPr="001A6C91">
        <w:rPr>
          <w:rFonts w:ascii="Times New Roman" w:hAnsi="Times New Roman" w:cs="Times New Roman"/>
          <w:sz w:val="24"/>
          <w:szCs w:val="24"/>
          <w:lang w:eastAsia="el-GR"/>
        </w:rPr>
        <w:t xml:space="preserve">gent </w:t>
      </w:r>
      <w:r w:rsidR="00E33E93" w:rsidRPr="001A6C91">
        <w:rPr>
          <w:rFonts w:ascii="Times New Roman" w:hAnsi="Times New Roman" w:cs="Times New Roman"/>
          <w:sz w:val="24"/>
          <w:szCs w:val="24"/>
          <w:lang w:eastAsia="el-GR"/>
        </w:rPr>
        <w:t>T</w:t>
      </w:r>
      <w:r w:rsidR="005917FE" w:rsidRPr="001A6C91">
        <w:rPr>
          <w:rFonts w:ascii="Times New Roman" w:hAnsi="Times New Roman" w:cs="Times New Roman"/>
          <w:sz w:val="24"/>
          <w:szCs w:val="24"/>
          <w:lang w:eastAsia="el-GR"/>
        </w:rPr>
        <w:t>heory highlights</w:t>
      </w:r>
      <w:r w:rsidR="00770266" w:rsidRPr="001A6C91">
        <w:rPr>
          <w:rFonts w:ascii="Times New Roman" w:hAnsi="Times New Roman" w:cs="Times New Roman"/>
          <w:sz w:val="24"/>
          <w:szCs w:val="24"/>
          <w:lang w:eastAsia="el-GR"/>
        </w:rPr>
        <w:t xml:space="preserve"> how the key stakeholders are involved with the reforms; and what their opinions and opportunities are on improving the effectiveness of the healthcare system</w:t>
      </w:r>
      <w:r w:rsidR="00E33E93" w:rsidRPr="001A6C91">
        <w:rPr>
          <w:rFonts w:ascii="Times New Roman" w:hAnsi="Times New Roman" w:cs="Times New Roman"/>
          <w:sz w:val="24"/>
          <w:szCs w:val="24"/>
          <w:lang w:eastAsia="el-GR"/>
        </w:rPr>
        <w:t xml:space="preserve">. It </w:t>
      </w:r>
      <w:r w:rsidR="00770266" w:rsidRPr="001A6C91">
        <w:rPr>
          <w:rFonts w:ascii="Times New Roman" w:hAnsi="Times New Roman" w:cs="Times New Roman"/>
          <w:sz w:val="24"/>
          <w:szCs w:val="24"/>
          <w:lang w:eastAsia="el-GR"/>
        </w:rPr>
        <w:t>also issues a caveat that, first and foremost, each party seeks to satisfy its own agenda of interests.</w:t>
      </w:r>
    </w:p>
    <w:p w:rsidR="00D515EA" w:rsidRPr="001A6C91" w:rsidRDefault="00C43563" w:rsidP="00D515EA">
      <w:pPr>
        <w:spacing w:before="240" w:after="240" w:line="480" w:lineRule="auto"/>
        <w:jc w:val="both"/>
        <w:rPr>
          <w:rFonts w:ascii="Times New Roman" w:hAnsi="Times New Roman" w:cs="Times New Roman"/>
          <w:sz w:val="24"/>
          <w:szCs w:val="24"/>
          <w:lang w:eastAsia="el-GR"/>
        </w:rPr>
      </w:pPr>
      <w:r w:rsidRPr="001A6C91">
        <w:rPr>
          <w:rFonts w:ascii="Times New Roman" w:hAnsi="Times New Roman" w:cs="Times New Roman"/>
          <w:sz w:val="24"/>
          <w:szCs w:val="24"/>
          <w:lang w:eastAsia="el-GR"/>
        </w:rPr>
        <w:t>The study explores patterns of change and their variations thereof over time</w:t>
      </w:r>
      <w:r w:rsidR="00E33E93" w:rsidRPr="001A6C91">
        <w:rPr>
          <w:rFonts w:ascii="Times New Roman" w:hAnsi="Times New Roman" w:cs="Times New Roman"/>
          <w:sz w:val="24"/>
          <w:szCs w:val="24"/>
          <w:lang w:eastAsia="el-GR"/>
        </w:rPr>
        <w:t>. It then sets them</w:t>
      </w:r>
      <w:r w:rsidRPr="001A6C91">
        <w:rPr>
          <w:rFonts w:ascii="Times New Roman" w:hAnsi="Times New Roman" w:cs="Times New Roman"/>
          <w:sz w:val="24"/>
          <w:szCs w:val="24"/>
          <w:lang w:eastAsia="el-GR"/>
        </w:rPr>
        <w:t xml:space="preserve"> in the context of the pressure and influence exerted on Greece by the Troika not only in terms of tangible outcomes but also in terms of ideological alterations</w:t>
      </w:r>
      <w:r w:rsidR="00D515EA" w:rsidRPr="001A6C91">
        <w:rPr>
          <w:rFonts w:ascii="Times New Roman" w:eastAsia="Times New Roman" w:hAnsi="Times New Roman" w:cs="Times New Roman"/>
          <w:sz w:val="24"/>
          <w:szCs w:val="24"/>
          <w:lang w:eastAsia="el-GR"/>
        </w:rPr>
        <w:t xml:space="preserve">. </w:t>
      </w:r>
      <w:r w:rsidRPr="001A6C91">
        <w:rPr>
          <w:rFonts w:ascii="Times New Roman" w:hAnsi="Times New Roman" w:cs="Times New Roman"/>
          <w:sz w:val="24"/>
          <w:szCs w:val="24"/>
          <w:lang w:eastAsia="el-GR"/>
        </w:rPr>
        <w:t xml:space="preserve">It reveals some concealed realities of the health system by seeking the underlying reasons why major reform efforts have </w:t>
      </w:r>
      <w:r w:rsidR="00E33E93" w:rsidRPr="001A6C91">
        <w:rPr>
          <w:rFonts w:ascii="Times New Roman" w:hAnsi="Times New Roman" w:cs="Times New Roman"/>
          <w:sz w:val="24"/>
          <w:szCs w:val="24"/>
          <w:lang w:eastAsia="el-GR"/>
        </w:rPr>
        <w:t>failed so far to</w:t>
      </w:r>
      <w:r w:rsidRPr="001A6C91">
        <w:rPr>
          <w:rFonts w:ascii="Times New Roman" w:hAnsi="Times New Roman" w:cs="Times New Roman"/>
          <w:sz w:val="24"/>
          <w:szCs w:val="24"/>
          <w:lang w:eastAsia="el-GR"/>
        </w:rPr>
        <w:t xml:space="preserve"> </w:t>
      </w:r>
      <w:r w:rsidR="00E33E93" w:rsidRPr="001A6C91">
        <w:rPr>
          <w:rFonts w:ascii="Times New Roman" w:hAnsi="Times New Roman" w:cs="Times New Roman"/>
          <w:sz w:val="24"/>
          <w:szCs w:val="24"/>
          <w:lang w:eastAsia="el-GR"/>
        </w:rPr>
        <w:t>achieve their goals</w:t>
      </w:r>
      <w:r w:rsidRPr="001A6C91">
        <w:rPr>
          <w:rFonts w:ascii="Times New Roman" w:hAnsi="Times New Roman" w:cs="Times New Roman"/>
          <w:sz w:val="24"/>
          <w:szCs w:val="24"/>
          <w:lang w:eastAsia="el-GR"/>
        </w:rPr>
        <w:t xml:space="preserve">. </w:t>
      </w:r>
      <w:r w:rsidR="00E33E93" w:rsidRPr="001A6C91">
        <w:rPr>
          <w:rFonts w:ascii="Times New Roman" w:hAnsi="Times New Roman" w:cs="Times New Roman"/>
          <w:sz w:val="24"/>
          <w:szCs w:val="24"/>
          <w:lang w:eastAsia="el-GR"/>
        </w:rPr>
        <w:t>Sta</w:t>
      </w:r>
      <w:r w:rsidR="0054524A" w:rsidRPr="001A6C91">
        <w:rPr>
          <w:rFonts w:ascii="Times New Roman" w:hAnsi="Times New Roman" w:cs="Times New Roman"/>
          <w:sz w:val="24"/>
          <w:szCs w:val="24"/>
          <w:lang w:eastAsia="el-GR"/>
        </w:rPr>
        <w:t>t</w:t>
      </w:r>
      <w:r w:rsidR="00E33E93" w:rsidRPr="001A6C91">
        <w:rPr>
          <w:rFonts w:ascii="Times New Roman" w:hAnsi="Times New Roman" w:cs="Times New Roman"/>
          <w:sz w:val="24"/>
          <w:szCs w:val="24"/>
          <w:lang w:eastAsia="el-GR"/>
        </w:rPr>
        <w:t>e h</w:t>
      </w:r>
      <w:r w:rsidRPr="001A6C91">
        <w:rPr>
          <w:rFonts w:ascii="Times New Roman" w:hAnsi="Times New Roman" w:cs="Times New Roman"/>
          <w:sz w:val="24"/>
          <w:szCs w:val="24"/>
          <w:lang w:eastAsia="el-GR"/>
        </w:rPr>
        <w:t>ospitals were chosen as the site for the study’s empirical research because they absorb many of the healthcare system’s resources on a daily basis</w:t>
      </w:r>
      <w:r w:rsidR="00D13AF2" w:rsidRPr="001A6C91">
        <w:rPr>
          <w:rFonts w:ascii="Times New Roman" w:hAnsi="Times New Roman" w:cs="Times New Roman"/>
          <w:sz w:val="24"/>
          <w:szCs w:val="24"/>
          <w:lang w:eastAsia="el-GR"/>
        </w:rPr>
        <w:t>.</w:t>
      </w:r>
      <w:r w:rsidRPr="001A6C91">
        <w:rPr>
          <w:rFonts w:ascii="Times New Roman" w:hAnsi="Times New Roman" w:cs="Times New Roman"/>
          <w:sz w:val="24"/>
          <w:szCs w:val="24"/>
          <w:lang w:eastAsia="el-GR"/>
        </w:rPr>
        <w:t xml:space="preserve"> </w:t>
      </w:r>
      <w:r w:rsidR="00D13AF2" w:rsidRPr="001A6C91">
        <w:rPr>
          <w:rFonts w:ascii="Times New Roman" w:hAnsi="Times New Roman" w:cs="Times New Roman"/>
          <w:sz w:val="24"/>
          <w:szCs w:val="24"/>
          <w:lang w:eastAsia="el-GR"/>
        </w:rPr>
        <w:t xml:space="preserve">What is more, the state of crisis in public hospitals is of long standing and has been cited with alarming frequency. Therefore, the study’s qualitative semi-structured interviews with doctors practicing in public hospitals probe deeply into those professionals’ values </w:t>
      </w:r>
      <w:r w:rsidRPr="001A6C91">
        <w:rPr>
          <w:rFonts w:ascii="Times New Roman" w:hAnsi="Times New Roman" w:cs="Times New Roman"/>
          <w:sz w:val="24"/>
          <w:szCs w:val="24"/>
          <w:lang w:eastAsia="el-GR"/>
        </w:rPr>
        <w:t xml:space="preserve">and their perceptions about the crisis and the changes that Troika has imposed. Another group offering </w:t>
      </w:r>
      <w:r w:rsidR="00D13AF2" w:rsidRPr="001A6C91">
        <w:rPr>
          <w:rFonts w:ascii="Times New Roman" w:hAnsi="Times New Roman" w:cs="Times New Roman"/>
          <w:sz w:val="24"/>
          <w:szCs w:val="24"/>
          <w:lang w:eastAsia="el-GR"/>
        </w:rPr>
        <w:t xml:space="preserve">revealing </w:t>
      </w:r>
      <w:r w:rsidRPr="001A6C91">
        <w:rPr>
          <w:rFonts w:ascii="Times New Roman" w:hAnsi="Times New Roman" w:cs="Times New Roman"/>
          <w:sz w:val="24"/>
          <w:szCs w:val="24"/>
          <w:lang w:eastAsia="el-GR"/>
        </w:rPr>
        <w:t>insights into those changes are hospital managers</w:t>
      </w:r>
      <w:r w:rsidR="00D101B3" w:rsidRPr="001A6C91">
        <w:rPr>
          <w:rFonts w:ascii="Times New Roman" w:hAnsi="Times New Roman" w:cs="Times New Roman"/>
          <w:sz w:val="24"/>
          <w:szCs w:val="24"/>
          <w:lang w:eastAsia="el-GR"/>
        </w:rPr>
        <w:t xml:space="preserve"> </w:t>
      </w:r>
      <w:r w:rsidR="00D13AF2" w:rsidRPr="001A6C91">
        <w:rPr>
          <w:rFonts w:ascii="Times New Roman" w:hAnsi="Times New Roman" w:cs="Times New Roman"/>
          <w:sz w:val="24"/>
          <w:szCs w:val="24"/>
          <w:lang w:eastAsia="el-GR"/>
        </w:rPr>
        <w:t>whose</w:t>
      </w:r>
      <w:r w:rsidR="00D101B3" w:rsidRPr="001A6C91">
        <w:rPr>
          <w:rFonts w:ascii="Times New Roman" w:hAnsi="Times New Roman" w:cs="Times New Roman"/>
          <w:sz w:val="24"/>
          <w:szCs w:val="24"/>
          <w:lang w:eastAsia="el-GR"/>
        </w:rPr>
        <w:t xml:space="preserve"> role</w:t>
      </w:r>
      <w:r w:rsidR="00D13AF2" w:rsidRPr="001A6C91">
        <w:rPr>
          <w:rFonts w:ascii="Times New Roman" w:hAnsi="Times New Roman" w:cs="Times New Roman"/>
          <w:sz w:val="24"/>
          <w:szCs w:val="24"/>
          <w:lang w:eastAsia="el-GR"/>
        </w:rPr>
        <w:t xml:space="preserve"> is</w:t>
      </w:r>
      <w:r w:rsidR="00D101B3" w:rsidRPr="001A6C91">
        <w:rPr>
          <w:rFonts w:ascii="Times New Roman" w:hAnsi="Times New Roman" w:cs="Times New Roman"/>
          <w:sz w:val="24"/>
          <w:szCs w:val="24"/>
          <w:lang w:eastAsia="el-GR"/>
        </w:rPr>
        <w:t xml:space="preserve"> to </w:t>
      </w:r>
      <w:r w:rsidR="009D6683" w:rsidRPr="001A6C91">
        <w:rPr>
          <w:rFonts w:ascii="Times New Roman" w:hAnsi="Times New Roman" w:cs="Times New Roman"/>
          <w:sz w:val="24"/>
          <w:szCs w:val="24"/>
          <w:lang w:eastAsia="el-GR"/>
        </w:rPr>
        <w:t xml:space="preserve">implement </w:t>
      </w:r>
      <w:r w:rsidR="00D101B3" w:rsidRPr="001A6C91">
        <w:rPr>
          <w:rFonts w:ascii="Times New Roman" w:hAnsi="Times New Roman" w:cs="Times New Roman"/>
          <w:sz w:val="24"/>
          <w:szCs w:val="24"/>
          <w:lang w:eastAsia="el-GR"/>
        </w:rPr>
        <w:t>reforms</w:t>
      </w:r>
      <w:r w:rsidR="009D6683" w:rsidRPr="001A6C91">
        <w:rPr>
          <w:rFonts w:ascii="Times New Roman" w:hAnsi="Times New Roman" w:cs="Times New Roman"/>
          <w:sz w:val="24"/>
          <w:szCs w:val="24"/>
          <w:lang w:eastAsia="el-GR"/>
        </w:rPr>
        <w:t xml:space="preserve"> inside healthcare organisations</w:t>
      </w:r>
      <w:r w:rsidR="00F367BE" w:rsidRPr="001A6C91">
        <w:rPr>
          <w:rFonts w:ascii="Times New Roman" w:hAnsi="Times New Roman" w:cs="Times New Roman"/>
          <w:sz w:val="24"/>
          <w:szCs w:val="24"/>
          <w:lang w:eastAsia="el-GR"/>
        </w:rPr>
        <w:t xml:space="preserve">. </w:t>
      </w:r>
      <w:r w:rsidRPr="001A6C91">
        <w:rPr>
          <w:rFonts w:ascii="Times New Roman" w:hAnsi="Times New Roman" w:cs="Times New Roman"/>
          <w:sz w:val="24"/>
          <w:szCs w:val="24"/>
          <w:lang w:eastAsia="el-GR"/>
        </w:rPr>
        <w:t xml:space="preserve">The semi-structured interviews also include politicians and policymakers due to the vital role they play in </w:t>
      </w:r>
      <w:r w:rsidRPr="001A6C91">
        <w:rPr>
          <w:rFonts w:ascii="Times New Roman" w:hAnsi="Times New Roman" w:cs="Times New Roman"/>
          <w:sz w:val="24"/>
          <w:szCs w:val="24"/>
          <w:lang w:eastAsia="el-GR"/>
        </w:rPr>
        <w:lastRenderedPageBreak/>
        <w:t xml:space="preserve">orchestrating reforms. Consequently, three discrete groups of </w:t>
      </w:r>
      <w:r w:rsidR="00D13AF2" w:rsidRPr="001A6C91">
        <w:rPr>
          <w:rFonts w:ascii="Times New Roman" w:hAnsi="Times New Roman" w:cs="Times New Roman"/>
          <w:sz w:val="24"/>
          <w:szCs w:val="24"/>
          <w:lang w:eastAsia="el-GR"/>
        </w:rPr>
        <w:t xml:space="preserve">Greek NHS </w:t>
      </w:r>
      <w:r w:rsidRPr="001A6C91">
        <w:rPr>
          <w:rFonts w:ascii="Times New Roman" w:hAnsi="Times New Roman" w:cs="Times New Roman"/>
          <w:sz w:val="24"/>
          <w:szCs w:val="24"/>
          <w:lang w:eastAsia="el-GR"/>
        </w:rPr>
        <w:t xml:space="preserve">stakeholders provide a range of narratives of change, invaluable </w:t>
      </w:r>
      <w:r w:rsidR="00D13AF2" w:rsidRPr="001A6C91">
        <w:rPr>
          <w:rFonts w:ascii="Times New Roman" w:hAnsi="Times New Roman" w:cs="Times New Roman"/>
          <w:sz w:val="24"/>
          <w:szCs w:val="24"/>
          <w:lang w:eastAsia="el-GR"/>
        </w:rPr>
        <w:t>in mapping</w:t>
      </w:r>
      <w:r w:rsidR="005917FE" w:rsidRPr="001A6C91">
        <w:rPr>
          <w:rFonts w:ascii="Times New Roman" w:hAnsi="Times New Roman" w:cs="Times New Roman"/>
          <w:sz w:val="24"/>
          <w:szCs w:val="24"/>
          <w:lang w:eastAsia="el-GR"/>
        </w:rPr>
        <w:t xml:space="preserve"> the</w:t>
      </w:r>
      <w:r w:rsidRPr="001A6C91">
        <w:rPr>
          <w:rFonts w:ascii="Times New Roman" w:hAnsi="Times New Roman" w:cs="Times New Roman"/>
          <w:sz w:val="24"/>
          <w:szCs w:val="24"/>
          <w:lang w:eastAsia="el-GR"/>
        </w:rPr>
        <w:t xml:space="preserve"> </w:t>
      </w:r>
      <w:r w:rsidR="005917FE" w:rsidRPr="001A6C91">
        <w:rPr>
          <w:rFonts w:ascii="Times New Roman" w:hAnsi="Times New Roman" w:cs="Times New Roman"/>
          <w:sz w:val="24"/>
          <w:szCs w:val="24"/>
          <w:lang w:eastAsia="el-GR"/>
        </w:rPr>
        <w:t>directions</w:t>
      </w:r>
      <w:r w:rsidR="005917FE" w:rsidRPr="001A6C91">
        <w:rPr>
          <w:rFonts w:ascii="Times New Roman" w:hAnsi="Times New Roman" w:cs="Times New Roman"/>
          <w:sz w:val="24"/>
          <w:szCs w:val="24"/>
        </w:rPr>
        <w:t xml:space="preserve"> reforms</w:t>
      </w:r>
      <w:r w:rsidR="009D6683" w:rsidRPr="001A6C91">
        <w:rPr>
          <w:rFonts w:ascii="Times New Roman" w:hAnsi="Times New Roman" w:cs="Times New Roman"/>
          <w:sz w:val="24"/>
          <w:szCs w:val="24"/>
        </w:rPr>
        <w:t xml:space="preserve"> in the Greek NHS have been taking.</w:t>
      </w:r>
    </w:p>
    <w:p w:rsidR="00D515EA" w:rsidRPr="001A6C91" w:rsidRDefault="00967D87" w:rsidP="00D515EA">
      <w:pPr>
        <w:spacing w:before="240" w:after="240" w:line="480" w:lineRule="auto"/>
        <w:jc w:val="both"/>
        <w:rPr>
          <w:rFonts w:ascii="Times New Roman" w:eastAsia="Times New Roman" w:hAnsi="Times New Roman" w:cs="Times New Roman"/>
          <w:sz w:val="24"/>
          <w:szCs w:val="24"/>
          <w:lang w:eastAsia="el-GR"/>
        </w:rPr>
      </w:pPr>
      <w:r w:rsidRPr="001A6C91">
        <w:rPr>
          <w:rFonts w:ascii="Times New Roman" w:hAnsi="Times New Roman" w:cs="Times New Roman"/>
          <w:sz w:val="24"/>
          <w:szCs w:val="24"/>
          <w:lang w:eastAsia="el-GR"/>
        </w:rPr>
        <w:t xml:space="preserve">The segments of the present thesis are </w:t>
      </w:r>
      <w:r w:rsidR="0062238F" w:rsidRPr="001A6C91">
        <w:rPr>
          <w:rFonts w:ascii="Times New Roman" w:hAnsi="Times New Roman" w:cs="Times New Roman"/>
          <w:sz w:val="24"/>
          <w:szCs w:val="24"/>
          <w:lang w:eastAsia="el-GR"/>
        </w:rPr>
        <w:t>as</w:t>
      </w:r>
      <w:r w:rsidRPr="001A6C91">
        <w:rPr>
          <w:rFonts w:ascii="Times New Roman" w:hAnsi="Times New Roman" w:cs="Times New Roman"/>
          <w:sz w:val="24"/>
          <w:szCs w:val="24"/>
          <w:lang w:eastAsia="el-GR"/>
        </w:rPr>
        <w:t xml:space="preserve"> follow: Chapter 2 reviews the literature on health development and the Greek NHS not only in order to identify the key issues and evaluate the health reforms through </w:t>
      </w:r>
      <w:r w:rsidR="00D13AF2" w:rsidRPr="001A6C91">
        <w:rPr>
          <w:rFonts w:ascii="Times New Roman" w:hAnsi="Times New Roman" w:cs="Times New Roman"/>
          <w:sz w:val="24"/>
          <w:szCs w:val="24"/>
          <w:lang w:eastAsia="el-GR"/>
        </w:rPr>
        <w:t xml:space="preserve">the main policies’ analysis, </w:t>
      </w:r>
      <w:r w:rsidRPr="001A6C91">
        <w:rPr>
          <w:rFonts w:ascii="Times New Roman" w:hAnsi="Times New Roman" w:cs="Times New Roman"/>
          <w:sz w:val="24"/>
          <w:szCs w:val="24"/>
          <w:lang w:eastAsia="el-GR"/>
        </w:rPr>
        <w:t>but also to appraise critically the major changes made</w:t>
      </w:r>
      <w:r w:rsidR="00D101B3" w:rsidRPr="001A6C91">
        <w:rPr>
          <w:rFonts w:ascii="Times New Roman" w:hAnsi="Times New Roman" w:cs="Times New Roman"/>
          <w:sz w:val="24"/>
          <w:szCs w:val="24"/>
          <w:lang w:eastAsia="el-GR"/>
        </w:rPr>
        <w:t xml:space="preserve"> in the past</w:t>
      </w:r>
      <w:r w:rsidR="009D6683" w:rsidRPr="001A6C91">
        <w:rPr>
          <w:rFonts w:ascii="Times New Roman" w:hAnsi="Times New Roman" w:cs="Times New Roman"/>
          <w:sz w:val="24"/>
          <w:szCs w:val="24"/>
          <w:lang w:eastAsia="el-GR"/>
        </w:rPr>
        <w:t xml:space="preserve">. </w:t>
      </w:r>
      <w:r w:rsidR="009D6683" w:rsidRPr="001A6C91">
        <w:rPr>
          <w:rFonts w:ascii="Times New Roman" w:hAnsi="Times New Roman" w:cs="Times New Roman"/>
          <w:sz w:val="24"/>
          <w:szCs w:val="24"/>
        </w:rPr>
        <w:t xml:space="preserve">Chapter 3 introduces the review of NPM as a reforming paradigm, </w:t>
      </w:r>
      <w:r w:rsidR="005917FE" w:rsidRPr="001A6C91">
        <w:rPr>
          <w:rFonts w:ascii="Times New Roman" w:hAnsi="Times New Roman" w:cs="Times New Roman"/>
          <w:sz w:val="24"/>
          <w:szCs w:val="24"/>
        </w:rPr>
        <w:t>a model</w:t>
      </w:r>
      <w:r w:rsidR="009D6683" w:rsidRPr="001A6C91">
        <w:rPr>
          <w:rFonts w:ascii="Times New Roman" w:hAnsi="Times New Roman" w:cs="Times New Roman"/>
          <w:sz w:val="24"/>
          <w:szCs w:val="24"/>
        </w:rPr>
        <w:t xml:space="preserve"> arriving with a new set of tools and ideology as far as the Greek public sector’s reorganisation is concerned. </w:t>
      </w:r>
      <w:r w:rsidR="005402B4" w:rsidRPr="001A6C91">
        <w:rPr>
          <w:rFonts w:ascii="Times New Roman" w:hAnsi="Times New Roman" w:cs="Times New Roman"/>
          <w:sz w:val="24"/>
          <w:szCs w:val="24"/>
          <w:lang w:eastAsia="el-GR"/>
        </w:rPr>
        <w:t xml:space="preserve">To a lesser or greater degree, it has been used so far by many countries and it seems that is by now an integral part of Greece as well. </w:t>
      </w:r>
      <w:r w:rsidR="00D515EA" w:rsidRPr="001A6C91">
        <w:rPr>
          <w:rFonts w:ascii="Times New Roman" w:eastAsia="Times New Roman" w:hAnsi="Times New Roman" w:cs="Times New Roman"/>
          <w:sz w:val="24"/>
          <w:szCs w:val="24"/>
          <w:lang w:eastAsia="el-GR"/>
        </w:rPr>
        <w:t xml:space="preserve">Chapter 4 </w:t>
      </w:r>
      <w:r w:rsidR="005917FE" w:rsidRPr="001A6C91">
        <w:rPr>
          <w:rFonts w:ascii="Times New Roman" w:eastAsia="Times New Roman" w:hAnsi="Times New Roman" w:cs="Times New Roman"/>
          <w:sz w:val="24"/>
          <w:szCs w:val="24"/>
          <w:lang w:eastAsia="el-GR"/>
        </w:rPr>
        <w:t>analyses the</w:t>
      </w:r>
      <w:r w:rsidR="00D515EA" w:rsidRPr="001A6C91">
        <w:rPr>
          <w:rFonts w:ascii="Times New Roman" w:eastAsia="Times New Roman" w:hAnsi="Times New Roman" w:cs="Times New Roman"/>
          <w:sz w:val="24"/>
          <w:szCs w:val="24"/>
          <w:lang w:eastAsia="el-GR"/>
        </w:rPr>
        <w:t xml:space="preserve"> integrated analytical framework and</w:t>
      </w:r>
      <w:r w:rsidRPr="001A6C91">
        <w:rPr>
          <w:rFonts w:ascii="Times New Roman" w:eastAsia="Times New Roman" w:hAnsi="Times New Roman" w:cs="Times New Roman"/>
          <w:sz w:val="24"/>
          <w:szCs w:val="24"/>
          <w:lang w:eastAsia="el-GR"/>
        </w:rPr>
        <w:t xml:space="preserve"> outlines </w:t>
      </w:r>
      <w:r w:rsidR="00D515EA" w:rsidRPr="001A6C91">
        <w:rPr>
          <w:rFonts w:ascii="Times New Roman" w:eastAsia="Times New Roman" w:hAnsi="Times New Roman" w:cs="Times New Roman"/>
          <w:sz w:val="24"/>
          <w:szCs w:val="24"/>
          <w:lang w:eastAsia="el-GR"/>
        </w:rPr>
        <w:t xml:space="preserve">its contribution to </w:t>
      </w:r>
      <w:r w:rsidR="00D13AF2" w:rsidRPr="001A6C91">
        <w:rPr>
          <w:rFonts w:ascii="Times New Roman" w:eastAsia="Times New Roman" w:hAnsi="Times New Roman" w:cs="Times New Roman"/>
          <w:sz w:val="24"/>
          <w:szCs w:val="24"/>
          <w:lang w:eastAsia="el-GR"/>
        </w:rPr>
        <w:t xml:space="preserve">the </w:t>
      </w:r>
      <w:r w:rsidRPr="001A6C91">
        <w:rPr>
          <w:rFonts w:ascii="Times New Roman" w:eastAsia="Times New Roman" w:hAnsi="Times New Roman" w:cs="Times New Roman"/>
          <w:sz w:val="24"/>
          <w:szCs w:val="24"/>
          <w:lang w:eastAsia="el-GR"/>
        </w:rPr>
        <w:t>thesis</w:t>
      </w:r>
      <w:r w:rsidR="00D515EA" w:rsidRPr="001A6C91">
        <w:rPr>
          <w:rFonts w:ascii="Times New Roman" w:eastAsia="Times New Roman" w:hAnsi="Times New Roman" w:cs="Times New Roman"/>
          <w:sz w:val="24"/>
          <w:szCs w:val="24"/>
          <w:lang w:eastAsia="el-GR"/>
        </w:rPr>
        <w:t xml:space="preserve">. </w:t>
      </w:r>
      <w:r w:rsidRPr="001A6C91">
        <w:rPr>
          <w:rFonts w:ascii="Times New Roman" w:hAnsi="Times New Roman" w:cs="Times New Roman"/>
          <w:sz w:val="24"/>
          <w:szCs w:val="24"/>
          <w:lang w:eastAsia="el-GR"/>
        </w:rPr>
        <w:t>Chapter 5 discusses methodological approaches and offers reflections on their limitations and the ways those may be resolved.</w:t>
      </w:r>
    </w:p>
    <w:p w:rsidR="00C80FAA" w:rsidRPr="001A6C91" w:rsidRDefault="005402B4" w:rsidP="005402B4">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lang w:eastAsia="el-GR"/>
        </w:rPr>
        <w:t xml:space="preserve">Chapters 6, 7, and 8 </w:t>
      </w:r>
      <w:r w:rsidR="00D13AF2" w:rsidRPr="001A6C91">
        <w:rPr>
          <w:rFonts w:ascii="Times New Roman" w:hAnsi="Times New Roman" w:cs="Times New Roman"/>
          <w:sz w:val="24"/>
          <w:szCs w:val="24"/>
          <w:lang w:eastAsia="el-GR"/>
        </w:rPr>
        <w:t>contain</w:t>
      </w:r>
      <w:r w:rsidRPr="001A6C91">
        <w:rPr>
          <w:rFonts w:ascii="Times New Roman" w:hAnsi="Times New Roman" w:cs="Times New Roman"/>
          <w:sz w:val="24"/>
          <w:szCs w:val="24"/>
          <w:lang w:eastAsia="el-GR"/>
        </w:rPr>
        <w:t xml:space="preserve"> the study’s empirical findings. Chapter 6 discusses the problems and failures afflicting the Greek NHS system, as experienced by the key players. Chapter 7 </w:t>
      </w:r>
      <w:r w:rsidR="00C80FAA" w:rsidRPr="001A6C91">
        <w:rPr>
          <w:rFonts w:ascii="Times New Roman" w:hAnsi="Times New Roman" w:cs="Times New Roman"/>
          <w:sz w:val="24"/>
          <w:szCs w:val="24"/>
          <w:lang w:eastAsia="el-GR"/>
        </w:rPr>
        <w:t xml:space="preserve">informs </w:t>
      </w:r>
      <w:r w:rsidR="0062238F" w:rsidRPr="001A6C91">
        <w:rPr>
          <w:rFonts w:ascii="Times New Roman" w:hAnsi="Times New Roman" w:cs="Times New Roman"/>
          <w:sz w:val="24"/>
          <w:szCs w:val="24"/>
          <w:lang w:eastAsia="el-GR"/>
        </w:rPr>
        <w:t xml:space="preserve">the reader </w:t>
      </w:r>
      <w:r w:rsidR="00C80FAA" w:rsidRPr="001A6C91">
        <w:rPr>
          <w:rFonts w:ascii="Times New Roman" w:hAnsi="Times New Roman" w:cs="Times New Roman"/>
          <w:sz w:val="24"/>
          <w:szCs w:val="24"/>
          <w:lang w:eastAsia="el-GR"/>
        </w:rPr>
        <w:t>about the</w:t>
      </w:r>
      <w:r w:rsidR="00966F61" w:rsidRPr="001A6C91">
        <w:rPr>
          <w:rFonts w:ascii="Times New Roman" w:hAnsi="Times New Roman" w:cs="Times New Roman"/>
          <w:sz w:val="24"/>
          <w:szCs w:val="24"/>
        </w:rPr>
        <w:t xml:space="preserve"> pace of progress </w:t>
      </w:r>
      <w:r w:rsidR="0062238F" w:rsidRPr="001A6C91">
        <w:rPr>
          <w:rFonts w:ascii="Times New Roman" w:hAnsi="Times New Roman" w:cs="Times New Roman"/>
          <w:sz w:val="24"/>
          <w:szCs w:val="24"/>
        </w:rPr>
        <w:t xml:space="preserve">and </w:t>
      </w:r>
      <w:r w:rsidR="00966F61" w:rsidRPr="001A6C91">
        <w:rPr>
          <w:rFonts w:ascii="Times New Roman" w:hAnsi="Times New Roman" w:cs="Times New Roman"/>
          <w:sz w:val="24"/>
          <w:szCs w:val="24"/>
        </w:rPr>
        <w:t xml:space="preserve">implementation </w:t>
      </w:r>
      <w:r w:rsidR="00D13AF2" w:rsidRPr="001A6C91">
        <w:rPr>
          <w:rFonts w:ascii="Times New Roman" w:hAnsi="Times New Roman" w:cs="Times New Roman"/>
          <w:sz w:val="24"/>
          <w:szCs w:val="24"/>
        </w:rPr>
        <w:t xml:space="preserve">of NPM managerial tools and practices within Greek public hospitals. </w:t>
      </w:r>
      <w:r w:rsidRPr="001A6C91">
        <w:rPr>
          <w:rFonts w:ascii="Times New Roman" w:hAnsi="Times New Roman" w:cs="Times New Roman"/>
          <w:sz w:val="24"/>
          <w:szCs w:val="24"/>
          <w:lang w:eastAsia="el-GR"/>
        </w:rPr>
        <w:t xml:space="preserve">Chapter 8 goes on to examine whether and to what extent the key stakeholders believe the reforms have been successfully implemented and whether a prosperous future guaranteeing recovery awaits </w:t>
      </w:r>
      <w:r w:rsidR="009418A9" w:rsidRPr="001A6C91">
        <w:rPr>
          <w:rFonts w:ascii="Times New Roman" w:hAnsi="Times New Roman" w:cs="Times New Roman"/>
          <w:sz w:val="24"/>
          <w:szCs w:val="24"/>
          <w:lang w:eastAsia="el-GR"/>
        </w:rPr>
        <w:t xml:space="preserve">the Greek NHS. </w:t>
      </w:r>
    </w:p>
    <w:p w:rsidR="005402B4" w:rsidRPr="001A6C91" w:rsidRDefault="005402B4" w:rsidP="005402B4">
      <w:pPr>
        <w:spacing w:before="240" w:after="240" w:line="480" w:lineRule="auto"/>
        <w:jc w:val="both"/>
        <w:rPr>
          <w:rFonts w:ascii="Times New Roman" w:hAnsi="Times New Roman" w:cs="Times New Roman"/>
          <w:sz w:val="24"/>
          <w:szCs w:val="24"/>
          <w:lang w:eastAsia="el-GR"/>
        </w:rPr>
      </w:pPr>
      <w:r w:rsidRPr="001A6C91">
        <w:rPr>
          <w:rFonts w:ascii="Times New Roman" w:hAnsi="Times New Roman" w:cs="Times New Roman"/>
          <w:sz w:val="24"/>
          <w:szCs w:val="24"/>
          <w:lang w:eastAsia="el-GR"/>
        </w:rPr>
        <w:t xml:space="preserve">Next, Chapter 9 discusses the main issues and emerging themes. </w:t>
      </w:r>
      <w:r w:rsidR="00D13AF2" w:rsidRPr="001A6C91">
        <w:rPr>
          <w:rFonts w:ascii="Times New Roman" w:hAnsi="Times New Roman" w:cs="Times New Roman"/>
          <w:sz w:val="24"/>
          <w:szCs w:val="24"/>
          <w:lang w:eastAsia="el-GR"/>
        </w:rPr>
        <w:t xml:space="preserve">Last, </w:t>
      </w:r>
      <w:r w:rsidRPr="001A6C91">
        <w:rPr>
          <w:rFonts w:ascii="Times New Roman" w:hAnsi="Times New Roman" w:cs="Times New Roman"/>
          <w:sz w:val="24"/>
          <w:szCs w:val="24"/>
          <w:lang w:eastAsia="el-GR"/>
        </w:rPr>
        <w:t xml:space="preserve">Chapter 10 constitutes the conclusion and highlights the study’s </w:t>
      </w:r>
      <w:r w:rsidR="009418A9" w:rsidRPr="001A6C91">
        <w:rPr>
          <w:rFonts w:ascii="Times New Roman" w:hAnsi="Times New Roman" w:cs="Times New Roman"/>
          <w:sz w:val="24"/>
          <w:szCs w:val="24"/>
          <w:lang w:eastAsia="el-GR"/>
        </w:rPr>
        <w:t>empirical</w:t>
      </w:r>
      <w:r w:rsidRPr="001A6C91">
        <w:rPr>
          <w:rFonts w:ascii="Times New Roman" w:hAnsi="Times New Roman" w:cs="Times New Roman"/>
          <w:sz w:val="24"/>
          <w:szCs w:val="24"/>
          <w:lang w:eastAsia="el-GR"/>
        </w:rPr>
        <w:t xml:space="preserve"> and theoretical </w:t>
      </w:r>
      <w:r w:rsidRPr="001A6C91">
        <w:rPr>
          <w:rFonts w:ascii="Times New Roman" w:hAnsi="Times New Roman" w:cs="Times New Roman"/>
          <w:sz w:val="24"/>
          <w:szCs w:val="24"/>
          <w:lang w:eastAsia="el-GR"/>
        </w:rPr>
        <w:lastRenderedPageBreak/>
        <w:t xml:space="preserve">contributions. It also touches upon the study’s main impact and </w:t>
      </w:r>
      <w:r w:rsidR="00D13AF2" w:rsidRPr="001A6C91">
        <w:rPr>
          <w:rFonts w:ascii="Times New Roman" w:hAnsi="Times New Roman" w:cs="Times New Roman"/>
          <w:sz w:val="24"/>
          <w:szCs w:val="24"/>
          <w:lang w:eastAsia="el-GR"/>
        </w:rPr>
        <w:t>queries</w:t>
      </w:r>
      <w:r w:rsidR="0062238F" w:rsidRPr="001A6C91">
        <w:rPr>
          <w:rFonts w:ascii="Times New Roman" w:hAnsi="Times New Roman" w:cs="Times New Roman"/>
          <w:sz w:val="24"/>
          <w:szCs w:val="24"/>
          <w:lang w:eastAsia="el-GR"/>
        </w:rPr>
        <w:t xml:space="preserve"> </w:t>
      </w:r>
      <w:r w:rsidRPr="001A6C91">
        <w:rPr>
          <w:rFonts w:ascii="Times New Roman" w:hAnsi="Times New Roman" w:cs="Times New Roman"/>
          <w:sz w:val="24"/>
          <w:szCs w:val="24"/>
          <w:lang w:eastAsia="el-GR"/>
        </w:rPr>
        <w:t>whether the study may provide a springboard for the emergence of new research opportunities.</w:t>
      </w:r>
    </w:p>
    <w:p w:rsidR="00D515EA" w:rsidRPr="003B7033" w:rsidRDefault="00D515EA" w:rsidP="00D515EA">
      <w:pPr>
        <w:rPr>
          <w:rFonts w:ascii="Times New Roman" w:eastAsia="Times New Roman" w:hAnsi="Times New Roman" w:cs="Times New Roman"/>
          <w:sz w:val="24"/>
          <w:szCs w:val="24"/>
          <w:highlight w:val="yellow"/>
          <w:lang w:eastAsia="el-GR"/>
        </w:rPr>
      </w:pPr>
      <w:r w:rsidRPr="003B7033">
        <w:rPr>
          <w:rFonts w:ascii="Times New Roman" w:eastAsia="Times New Roman" w:hAnsi="Times New Roman" w:cs="Times New Roman"/>
          <w:sz w:val="24"/>
          <w:szCs w:val="24"/>
          <w:highlight w:val="yellow"/>
          <w:lang w:eastAsia="el-GR"/>
        </w:rPr>
        <w:br w:type="page"/>
      </w:r>
    </w:p>
    <w:p w:rsidR="0037329D" w:rsidRPr="00D515EA" w:rsidRDefault="0037329D" w:rsidP="0037329D">
      <w:pPr>
        <w:keepNext/>
        <w:keepLines/>
        <w:spacing w:before="240" w:after="240" w:line="480" w:lineRule="auto"/>
        <w:jc w:val="center"/>
        <w:outlineLvl w:val="0"/>
        <w:rPr>
          <w:rFonts w:asciiTheme="majorHAnsi" w:eastAsiaTheme="majorEastAsia" w:hAnsiTheme="majorHAnsi" w:cstheme="majorBidi"/>
          <w:b/>
          <w:color w:val="000000" w:themeColor="text1"/>
          <w:sz w:val="40"/>
          <w:szCs w:val="40"/>
          <w:lang w:eastAsia="el-GR"/>
        </w:rPr>
      </w:pPr>
      <w:bookmarkStart w:id="7" w:name="_Toc410822552"/>
      <w:r w:rsidRPr="00D515EA">
        <w:rPr>
          <w:rFonts w:asciiTheme="majorHAnsi" w:eastAsiaTheme="majorEastAsia" w:hAnsiTheme="majorHAnsi" w:cstheme="majorBidi"/>
          <w:b/>
          <w:color w:val="000000" w:themeColor="text1"/>
          <w:sz w:val="40"/>
          <w:szCs w:val="40"/>
          <w:lang w:eastAsia="el-GR"/>
        </w:rPr>
        <w:lastRenderedPageBreak/>
        <w:t>Chapter 2: The Development of Healthcare and the Greek NHS</w:t>
      </w:r>
      <w:bookmarkEnd w:id="7"/>
    </w:p>
    <w:p w:rsidR="0037329D" w:rsidRPr="00D515EA" w:rsidRDefault="0037329D" w:rsidP="0037329D">
      <w:pPr>
        <w:spacing w:before="240" w:after="240" w:line="480" w:lineRule="auto"/>
        <w:outlineLvl w:val="1"/>
        <w:rPr>
          <w:rFonts w:ascii="Times New Roman" w:eastAsia="Times New Roman" w:hAnsi="Times New Roman" w:cs="Times New Roman"/>
          <w:b/>
          <w:bCs/>
          <w:sz w:val="28"/>
          <w:szCs w:val="28"/>
          <w:lang w:eastAsia="el-GR"/>
        </w:rPr>
      </w:pPr>
      <w:bookmarkStart w:id="8" w:name="_Toc410822553"/>
      <w:r w:rsidRPr="00D515EA">
        <w:rPr>
          <w:rFonts w:ascii="Times New Roman" w:eastAsia="Times New Roman" w:hAnsi="Times New Roman" w:cs="Times New Roman"/>
          <w:b/>
          <w:bCs/>
          <w:sz w:val="28"/>
          <w:szCs w:val="28"/>
          <w:lang w:eastAsia="el-GR"/>
        </w:rPr>
        <w:t>History of Health</w:t>
      </w:r>
      <w:bookmarkEnd w:id="8"/>
    </w:p>
    <w:p w:rsidR="001F6A51" w:rsidRPr="00630EFA" w:rsidRDefault="001F6A51" w:rsidP="001F6A51">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shd w:val="clear" w:color="auto" w:fill="FFFFFF"/>
        </w:rPr>
        <w:t xml:space="preserve">Understanding the historical roots of public health is essential to critically </w:t>
      </w:r>
      <w:r w:rsidRPr="001F6A51">
        <w:rPr>
          <w:rFonts w:ascii="Times New Roman" w:hAnsi="Times New Roman" w:cs="Times New Roman"/>
          <w:sz w:val="24"/>
          <w:szCs w:val="24"/>
          <w:shd w:val="clear" w:color="auto" w:fill="FFFFFF"/>
        </w:rPr>
        <w:t>evaluate</w:t>
      </w:r>
      <w:r w:rsidRPr="00630EFA">
        <w:rPr>
          <w:rFonts w:ascii="Times New Roman" w:hAnsi="Times New Roman" w:cs="Times New Roman"/>
          <w:sz w:val="24"/>
          <w:szCs w:val="24"/>
          <w:shd w:val="clear" w:color="auto" w:fill="FFFFFF"/>
        </w:rPr>
        <w:t xml:space="preserve"> today</w:t>
      </w:r>
      <w:r>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health systems. </w:t>
      </w:r>
      <w:r w:rsidRPr="00630EFA">
        <w:rPr>
          <w:rFonts w:ascii="Times New Roman" w:hAnsi="Times New Roman" w:cs="Times New Roman"/>
          <w:sz w:val="24"/>
          <w:szCs w:val="24"/>
        </w:rPr>
        <w:t xml:space="preserve">The study is concerned not only with the living conditions of the past but also with the experiences, perceptions, and conditions of health through time and its relationship with other social values. Traditionally, researchers have displayed a keen interest in how health and health issues were dealt with in the past; in the beliefs and prejudices of primitive people and subsequent civilizations on health and ill-health; in the prevention methods </w:t>
      </w:r>
      <w:r w:rsidR="003241B2" w:rsidRPr="003241B2">
        <w:rPr>
          <w:rFonts w:ascii="Times New Roman" w:hAnsi="Times New Roman" w:cs="Times New Roman"/>
          <w:sz w:val="24"/>
          <w:szCs w:val="24"/>
        </w:rPr>
        <w:t>practiced so as</w:t>
      </w:r>
      <w:r w:rsidRPr="003241B2">
        <w:rPr>
          <w:rFonts w:ascii="Times New Roman" w:hAnsi="Times New Roman" w:cs="Times New Roman"/>
          <w:sz w:val="24"/>
          <w:szCs w:val="24"/>
        </w:rPr>
        <w:t xml:space="preserve"> to have </w:t>
      </w:r>
      <w:r w:rsidRPr="00630EFA">
        <w:rPr>
          <w:rFonts w:ascii="Times New Roman" w:hAnsi="Times New Roman" w:cs="Times New Roman"/>
          <w:sz w:val="24"/>
          <w:szCs w:val="24"/>
        </w:rPr>
        <w:t>health maintained, managed, and enhanced both privately and publicly; and in how physical and spiritual health were defined.</w:t>
      </w:r>
    </w:p>
    <w:p w:rsidR="001F6A51" w:rsidRPr="00630EFA" w:rsidRDefault="001F6A51" w:rsidP="001F6A51">
      <w:pPr>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rPr>
        <w:t xml:space="preserve">The </w:t>
      </w:r>
      <w:r>
        <w:rPr>
          <w:rFonts w:ascii="Times New Roman" w:hAnsi="Times New Roman" w:cs="Times New Roman"/>
          <w:sz w:val="24"/>
          <w:szCs w:val="24"/>
        </w:rPr>
        <w:t xml:space="preserve">field </w:t>
      </w:r>
      <w:r w:rsidRPr="00630EFA">
        <w:rPr>
          <w:rFonts w:ascii="Times New Roman" w:hAnsi="Times New Roman" w:cs="Times New Roman"/>
          <w:sz w:val="24"/>
          <w:szCs w:val="24"/>
        </w:rPr>
        <w:t>of medicine began at the same time humankind</w:t>
      </w:r>
      <w:r>
        <w:rPr>
          <w:rFonts w:ascii="Times New Roman" w:hAnsi="Times New Roman" w:cs="Times New Roman"/>
          <w:sz w:val="24"/>
          <w:szCs w:val="24"/>
        </w:rPr>
        <w:t xml:space="preserve"> did</w:t>
      </w:r>
      <w:r w:rsidRPr="00630EFA">
        <w:rPr>
          <w:rFonts w:ascii="Times New Roman" w:hAnsi="Times New Roman" w:cs="Times New Roman"/>
          <w:sz w:val="24"/>
          <w:szCs w:val="24"/>
        </w:rPr>
        <w:t>. Not only were p</w:t>
      </w:r>
      <w:r w:rsidRPr="00630EFA">
        <w:rPr>
          <w:rFonts w:ascii="Times New Roman" w:hAnsi="Times New Roman" w:cs="Times New Roman"/>
          <w:sz w:val="24"/>
          <w:szCs w:val="24"/>
          <w:shd w:val="clear" w:color="auto" w:fill="FFFFFF"/>
        </w:rPr>
        <w:t xml:space="preserve">rimitive societies subject to the same diseases afflicting humans today, </w:t>
      </w:r>
      <w:r w:rsidRPr="00630EFA">
        <w:rPr>
          <w:rFonts w:ascii="Times New Roman" w:hAnsi="Times New Roman" w:cs="Times New Roman"/>
          <w:sz w:val="24"/>
          <w:szCs w:val="24"/>
        </w:rPr>
        <w:t xml:space="preserve">but they were also exposed to </w:t>
      </w:r>
      <w:r>
        <w:rPr>
          <w:rFonts w:ascii="Times New Roman" w:hAnsi="Times New Roman" w:cs="Times New Roman"/>
          <w:sz w:val="24"/>
          <w:szCs w:val="24"/>
        </w:rPr>
        <w:t xml:space="preserve">the host of </w:t>
      </w:r>
      <w:r w:rsidRPr="00630EFA">
        <w:rPr>
          <w:rFonts w:ascii="Times New Roman" w:hAnsi="Times New Roman" w:cs="Times New Roman"/>
          <w:sz w:val="24"/>
          <w:szCs w:val="24"/>
        </w:rPr>
        <w:t xml:space="preserve">dangers </w:t>
      </w:r>
      <w:r>
        <w:rPr>
          <w:rFonts w:ascii="Times New Roman" w:hAnsi="Times New Roman" w:cs="Times New Roman"/>
          <w:sz w:val="24"/>
          <w:szCs w:val="24"/>
        </w:rPr>
        <w:t xml:space="preserve">that accompany life </w:t>
      </w:r>
      <w:r w:rsidRPr="00630EFA">
        <w:rPr>
          <w:rFonts w:ascii="Times New Roman" w:hAnsi="Times New Roman" w:cs="Times New Roman"/>
          <w:sz w:val="24"/>
          <w:szCs w:val="24"/>
        </w:rPr>
        <w:t>in the wild</w:t>
      </w:r>
      <w:r>
        <w:rPr>
          <w:rFonts w:ascii="Times New Roman" w:hAnsi="Times New Roman" w:cs="Times New Roman"/>
          <w:sz w:val="24"/>
          <w:szCs w:val="24"/>
        </w:rPr>
        <w:t xml:space="preserve">erness and to injury </w:t>
      </w:r>
      <w:r w:rsidRPr="001F6A51">
        <w:rPr>
          <w:rFonts w:ascii="Times New Roman" w:hAnsi="Times New Roman" w:cs="Times New Roman"/>
          <w:sz w:val="24"/>
          <w:szCs w:val="24"/>
        </w:rPr>
        <w:t>while</w:t>
      </w:r>
      <w:r w:rsidRPr="00630EFA">
        <w:rPr>
          <w:rFonts w:ascii="Times New Roman" w:hAnsi="Times New Roman" w:cs="Times New Roman"/>
          <w:sz w:val="24"/>
          <w:szCs w:val="24"/>
        </w:rPr>
        <w:t xml:space="preserve"> hunting for food or fighting their enemies. Without scientific knowledge and appropriate tools, </w:t>
      </w:r>
      <w:r>
        <w:rPr>
          <w:rFonts w:ascii="Times New Roman" w:hAnsi="Times New Roman" w:cs="Times New Roman"/>
          <w:sz w:val="24"/>
          <w:szCs w:val="24"/>
        </w:rPr>
        <w:t xml:space="preserve">wounds </w:t>
      </w:r>
      <w:r w:rsidRPr="00630EFA">
        <w:rPr>
          <w:rFonts w:ascii="Times New Roman" w:hAnsi="Times New Roman" w:cs="Times New Roman"/>
          <w:sz w:val="24"/>
          <w:szCs w:val="24"/>
        </w:rPr>
        <w:t>and illness</w:t>
      </w:r>
      <w:r>
        <w:rPr>
          <w:rFonts w:ascii="Times New Roman" w:hAnsi="Times New Roman" w:cs="Times New Roman"/>
          <w:sz w:val="24"/>
          <w:szCs w:val="24"/>
        </w:rPr>
        <w:t>es</w:t>
      </w:r>
      <w:r w:rsidRPr="00630EFA">
        <w:rPr>
          <w:rFonts w:ascii="Times New Roman" w:hAnsi="Times New Roman" w:cs="Times New Roman"/>
          <w:sz w:val="24"/>
          <w:szCs w:val="24"/>
        </w:rPr>
        <w:t xml:space="preserve"> could be treated </w:t>
      </w:r>
      <w:r>
        <w:rPr>
          <w:rFonts w:ascii="Times New Roman" w:hAnsi="Times New Roman" w:cs="Times New Roman"/>
          <w:sz w:val="24"/>
          <w:szCs w:val="24"/>
        </w:rPr>
        <w:t xml:space="preserve">only by using </w:t>
      </w:r>
      <w:r w:rsidRPr="00630EFA">
        <w:rPr>
          <w:rFonts w:ascii="Times New Roman" w:hAnsi="Times New Roman" w:cs="Times New Roman"/>
          <w:sz w:val="24"/>
          <w:szCs w:val="24"/>
        </w:rPr>
        <w:t xml:space="preserve">materials </w:t>
      </w:r>
      <w:r>
        <w:rPr>
          <w:rFonts w:ascii="Times New Roman" w:hAnsi="Times New Roman" w:cs="Times New Roman"/>
          <w:sz w:val="24"/>
          <w:szCs w:val="24"/>
        </w:rPr>
        <w:t xml:space="preserve">provided by </w:t>
      </w:r>
      <w:r w:rsidRPr="00630EFA">
        <w:rPr>
          <w:rFonts w:ascii="Times New Roman" w:hAnsi="Times New Roman" w:cs="Times New Roman"/>
          <w:sz w:val="24"/>
          <w:szCs w:val="24"/>
        </w:rPr>
        <w:t xml:space="preserve">nature such as leaves, soil, stone knives and, </w:t>
      </w:r>
      <w:r>
        <w:rPr>
          <w:rFonts w:ascii="Times New Roman" w:hAnsi="Times New Roman" w:cs="Times New Roman"/>
          <w:sz w:val="24"/>
          <w:szCs w:val="24"/>
        </w:rPr>
        <w:t>above all</w:t>
      </w:r>
      <w:r w:rsidRPr="00630EFA">
        <w:rPr>
          <w:rFonts w:ascii="Times New Roman" w:hAnsi="Times New Roman" w:cs="Times New Roman"/>
          <w:sz w:val="24"/>
          <w:szCs w:val="24"/>
        </w:rPr>
        <w:t xml:space="preserve">, magic (Majno, 1991). </w:t>
      </w:r>
      <w:r>
        <w:rPr>
          <w:rFonts w:ascii="Times New Roman" w:hAnsi="Times New Roman" w:cs="Times New Roman"/>
          <w:sz w:val="24"/>
          <w:szCs w:val="24"/>
        </w:rPr>
        <w:t>B</w:t>
      </w:r>
      <w:r>
        <w:rPr>
          <w:rFonts w:ascii="Times New Roman" w:hAnsi="Times New Roman" w:cs="Times New Roman"/>
          <w:sz w:val="24"/>
          <w:szCs w:val="24"/>
          <w:shd w:val="clear" w:color="auto" w:fill="FFFFFF"/>
        </w:rPr>
        <w:t>r</w:t>
      </w:r>
      <w:r w:rsidRPr="00630EFA">
        <w:rPr>
          <w:rFonts w:ascii="Times New Roman" w:hAnsi="Times New Roman" w:cs="Times New Roman"/>
          <w:sz w:val="24"/>
          <w:szCs w:val="24"/>
          <w:shd w:val="clear" w:color="auto" w:fill="FFFFFF"/>
        </w:rPr>
        <w:t>oken bones encased in pots made from mud</w:t>
      </w:r>
      <w:r>
        <w:rPr>
          <w:rFonts w:ascii="Times New Roman" w:hAnsi="Times New Roman" w:cs="Times New Roman"/>
          <w:sz w:val="24"/>
          <w:szCs w:val="24"/>
          <w:shd w:val="clear" w:color="auto" w:fill="FFFFFF"/>
        </w:rPr>
        <w:t xml:space="preserve"> and exposing a patient to sunlight to heal him</w:t>
      </w:r>
      <w:r w:rsidR="005917F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were commonplace</w:t>
      </w:r>
      <w:r w:rsidR="005917FE">
        <w:rPr>
          <w:rFonts w:ascii="Times New Roman" w:hAnsi="Times New Roman" w:cs="Times New Roman"/>
          <w:sz w:val="24"/>
          <w:szCs w:val="24"/>
          <w:shd w:val="clear" w:color="auto" w:fill="FFFFFF"/>
        </w:rPr>
        <w:t xml:space="preserve"> therapeutic techniques</w:t>
      </w:r>
      <w:r w:rsidR="003241B2">
        <w:rPr>
          <w:rFonts w:ascii="Times New Roman" w:hAnsi="Times New Roman" w:cs="Times New Roman"/>
          <w:sz w:val="24"/>
          <w:szCs w:val="24"/>
          <w:shd w:val="clear" w:color="auto" w:fill="FFFFFF"/>
        </w:rPr>
        <w:t xml:space="preserve"> and r</w:t>
      </w:r>
      <w:r w:rsidRPr="00630EFA">
        <w:rPr>
          <w:rFonts w:ascii="Times New Roman" w:hAnsi="Times New Roman" w:cs="Times New Roman"/>
          <w:sz w:val="24"/>
          <w:szCs w:val="24"/>
          <w:shd w:val="clear" w:color="auto" w:fill="FFFFFF"/>
        </w:rPr>
        <w:t xml:space="preserve">elying on the passage of time </w:t>
      </w:r>
      <w:r>
        <w:rPr>
          <w:rFonts w:ascii="Times New Roman" w:hAnsi="Times New Roman" w:cs="Times New Roman"/>
          <w:sz w:val="24"/>
          <w:szCs w:val="24"/>
          <w:shd w:val="clear" w:color="auto" w:fill="FFFFFF"/>
        </w:rPr>
        <w:t xml:space="preserve">for </w:t>
      </w:r>
      <w:r w:rsidRPr="00630EFA">
        <w:rPr>
          <w:rFonts w:ascii="Times New Roman" w:hAnsi="Times New Roman" w:cs="Times New Roman"/>
          <w:sz w:val="24"/>
          <w:szCs w:val="24"/>
        </w:rPr>
        <w:t>heal</w:t>
      </w:r>
      <w:r>
        <w:rPr>
          <w:rFonts w:ascii="Times New Roman" w:hAnsi="Times New Roman" w:cs="Times New Roman"/>
          <w:sz w:val="24"/>
          <w:szCs w:val="24"/>
        </w:rPr>
        <w:t>ing</w:t>
      </w:r>
      <w:r w:rsidRPr="00630EFA">
        <w:rPr>
          <w:rFonts w:ascii="Times New Roman" w:hAnsi="Times New Roman" w:cs="Times New Roman"/>
          <w:sz w:val="24"/>
          <w:szCs w:val="24"/>
        </w:rPr>
        <w:t xml:space="preserve"> was a common </w:t>
      </w:r>
      <w:r>
        <w:rPr>
          <w:rFonts w:ascii="Times New Roman" w:hAnsi="Times New Roman" w:cs="Times New Roman"/>
          <w:sz w:val="24"/>
          <w:szCs w:val="24"/>
        </w:rPr>
        <w:t xml:space="preserve">method employed by </w:t>
      </w:r>
      <w:r w:rsidRPr="00630EFA">
        <w:rPr>
          <w:rFonts w:ascii="Times New Roman" w:hAnsi="Times New Roman" w:cs="Times New Roman"/>
          <w:sz w:val="24"/>
          <w:szCs w:val="24"/>
        </w:rPr>
        <w:t xml:space="preserve">primitive societies. Still, while coping with the hazards of their environment and dealing with the </w:t>
      </w:r>
      <w:r w:rsidRPr="00630EFA">
        <w:rPr>
          <w:rFonts w:ascii="Times New Roman" w:hAnsi="Times New Roman" w:cs="Times New Roman"/>
          <w:sz w:val="24"/>
          <w:szCs w:val="24"/>
        </w:rPr>
        <w:lastRenderedPageBreak/>
        <w:t>afflictions besetting human life</w:t>
      </w:r>
      <w:r>
        <w:rPr>
          <w:rFonts w:ascii="Times New Roman" w:hAnsi="Times New Roman" w:cs="Times New Roman"/>
          <w:sz w:val="24"/>
          <w:szCs w:val="24"/>
        </w:rPr>
        <w:t xml:space="preserve"> at that time</w:t>
      </w:r>
      <w:r w:rsidRPr="00630EFA">
        <w:rPr>
          <w:rFonts w:ascii="Times New Roman" w:hAnsi="Times New Roman" w:cs="Times New Roman"/>
          <w:sz w:val="24"/>
          <w:szCs w:val="24"/>
        </w:rPr>
        <w:t xml:space="preserve">, </w:t>
      </w:r>
      <w:r w:rsidRPr="00630EFA">
        <w:rPr>
          <w:rFonts w:ascii="Times New Roman" w:hAnsi="Times New Roman" w:cs="Times New Roman"/>
          <w:sz w:val="24"/>
          <w:szCs w:val="24"/>
          <w:shd w:val="clear" w:color="auto" w:fill="FFFFFF"/>
        </w:rPr>
        <w:t xml:space="preserve">primitive people succeeded in arriving at remedies and </w:t>
      </w:r>
      <w:r>
        <w:rPr>
          <w:rFonts w:ascii="Times New Roman" w:hAnsi="Times New Roman" w:cs="Times New Roman"/>
          <w:sz w:val="24"/>
          <w:szCs w:val="24"/>
          <w:shd w:val="clear" w:color="auto" w:fill="FFFFFF"/>
        </w:rPr>
        <w:t xml:space="preserve">treatment </w:t>
      </w:r>
      <w:r w:rsidRPr="00630EFA">
        <w:rPr>
          <w:rFonts w:ascii="Times New Roman" w:hAnsi="Times New Roman" w:cs="Times New Roman"/>
          <w:sz w:val="24"/>
          <w:szCs w:val="24"/>
          <w:shd w:val="clear" w:color="auto" w:fill="FFFFFF"/>
        </w:rPr>
        <w:t>solutions which</w:t>
      </w:r>
      <w:r>
        <w:rPr>
          <w:rFonts w:ascii="Times New Roman" w:hAnsi="Times New Roman" w:cs="Times New Roman"/>
          <w:sz w:val="24"/>
          <w:szCs w:val="24"/>
          <w:shd w:val="clear" w:color="auto" w:fill="FFFFFF"/>
        </w:rPr>
        <w:t>, to the present day,</w:t>
      </w:r>
      <w:r w:rsidRPr="00630EFA">
        <w:rPr>
          <w:rFonts w:ascii="Times New Roman" w:hAnsi="Times New Roman" w:cs="Times New Roman"/>
          <w:sz w:val="24"/>
          <w:szCs w:val="24"/>
          <w:shd w:val="clear" w:color="auto" w:fill="FFFFFF"/>
        </w:rPr>
        <w:t xml:space="preserve"> continue to be effective.</w:t>
      </w:r>
    </w:p>
    <w:p w:rsidR="0037329D" w:rsidRPr="00D515EA" w:rsidRDefault="001F6A51" w:rsidP="0037329D">
      <w:pPr>
        <w:spacing w:before="240" w:after="240" w:line="480" w:lineRule="auto"/>
        <w:jc w:val="both"/>
        <w:rPr>
          <w:rFonts w:ascii="Times New Roman" w:eastAsia="Times New Roman" w:hAnsi="Times New Roman" w:cs="Times New Roman"/>
          <w:sz w:val="24"/>
          <w:szCs w:val="24"/>
          <w:shd w:val="clear" w:color="auto" w:fill="FFFFFF"/>
          <w:lang w:eastAsia="el-GR"/>
        </w:rPr>
      </w:pPr>
      <w:r w:rsidRPr="00630EFA">
        <w:rPr>
          <w:rFonts w:ascii="Times New Roman" w:hAnsi="Times New Roman" w:cs="Times New Roman"/>
          <w:sz w:val="24"/>
          <w:szCs w:val="24"/>
        </w:rPr>
        <w:t xml:space="preserve">As </w:t>
      </w:r>
      <w:r>
        <w:rPr>
          <w:rFonts w:ascii="Times New Roman" w:hAnsi="Times New Roman" w:cs="Times New Roman"/>
          <w:sz w:val="24"/>
          <w:szCs w:val="24"/>
        </w:rPr>
        <w:t>m</w:t>
      </w:r>
      <w:r w:rsidRPr="00630EFA">
        <w:rPr>
          <w:rFonts w:ascii="Times New Roman" w:hAnsi="Times New Roman" w:cs="Times New Roman"/>
          <w:sz w:val="24"/>
          <w:szCs w:val="24"/>
        </w:rPr>
        <w:t xml:space="preserve">edicine continued to evolve hand in hand with the </w:t>
      </w:r>
      <w:r w:rsidR="003241B2">
        <w:rPr>
          <w:rFonts w:ascii="Times New Roman" w:hAnsi="Times New Roman" w:cs="Times New Roman"/>
          <w:sz w:val="24"/>
          <w:szCs w:val="24"/>
        </w:rPr>
        <w:t>early</w:t>
      </w:r>
      <w:r w:rsidRPr="00630EFA">
        <w:rPr>
          <w:rFonts w:ascii="Times New Roman" w:hAnsi="Times New Roman" w:cs="Times New Roman"/>
          <w:sz w:val="24"/>
          <w:szCs w:val="24"/>
        </w:rPr>
        <w:t xml:space="preserve"> civilizations, the first organised medical activities appeared in Egypt and Greece. Having emerged from its primitive state, the human species founded the oldest civilisation that we know of in the Valley of the Nile, roughly 60 centuries ago (Nunn, 2002). At the beginning, medicine was influenced by religious practices such as the mummifi</w:t>
      </w:r>
      <w:r>
        <w:rPr>
          <w:rFonts w:ascii="Times New Roman" w:hAnsi="Times New Roman" w:cs="Times New Roman"/>
          <w:sz w:val="24"/>
          <w:szCs w:val="24"/>
        </w:rPr>
        <w:t>cation of the dead (Mann, 1993)</w:t>
      </w:r>
      <w:r w:rsidRPr="00630EFA">
        <w:rPr>
          <w:rFonts w:ascii="Times New Roman" w:hAnsi="Times New Roman" w:cs="Times New Roman"/>
          <w:sz w:val="24"/>
          <w:szCs w:val="24"/>
        </w:rPr>
        <w:t>. A series of other highly informative writings called “papyrus” contained a plethora of</w:t>
      </w:r>
      <w:r w:rsidRPr="00630EFA">
        <w:rPr>
          <w:rFonts w:ascii="Times New Roman" w:hAnsi="Times New Roman" w:cs="Times New Roman"/>
          <w:sz w:val="24"/>
          <w:szCs w:val="24"/>
          <w:shd w:val="clear" w:color="auto" w:fill="FFFFFF"/>
        </w:rPr>
        <w:t xml:space="preserve"> incantations and therapeutic instructions written by the healers </w:t>
      </w:r>
      <w:r>
        <w:rPr>
          <w:rFonts w:ascii="Times New Roman" w:hAnsi="Times New Roman" w:cs="Times New Roman"/>
          <w:sz w:val="24"/>
          <w:szCs w:val="24"/>
          <w:shd w:val="clear" w:color="auto" w:fill="FFFFFF"/>
        </w:rPr>
        <w:t xml:space="preserve">and </w:t>
      </w:r>
      <w:r w:rsidRPr="00630EFA">
        <w:rPr>
          <w:rFonts w:ascii="Times New Roman" w:hAnsi="Times New Roman" w:cs="Times New Roman"/>
          <w:sz w:val="24"/>
          <w:szCs w:val="24"/>
          <w:shd w:val="clear" w:color="auto" w:fill="FFFFFF"/>
        </w:rPr>
        <w:t>meant to eliminate diseases caused by demons</w:t>
      </w:r>
      <w:r>
        <w:rPr>
          <w:rFonts w:ascii="Times New Roman" w:hAnsi="Times New Roman" w:cs="Times New Roman"/>
          <w:sz w:val="24"/>
          <w:szCs w:val="24"/>
          <w:shd w:val="clear" w:color="auto" w:fill="FFFFFF"/>
        </w:rPr>
        <w:t xml:space="preserve"> and ill-intentioned spirits</w:t>
      </w:r>
      <w:r w:rsidRPr="00630EFA">
        <w:rPr>
          <w:rFonts w:ascii="Times New Roman" w:hAnsi="Times New Roman" w:cs="Times New Roman"/>
          <w:sz w:val="24"/>
          <w:szCs w:val="24"/>
          <w:shd w:val="clear" w:color="auto" w:fill="FFFFFF"/>
        </w:rPr>
        <w:t xml:space="preserve">. </w:t>
      </w:r>
      <w:r w:rsidR="0032227F" w:rsidRPr="00630EFA">
        <w:rPr>
          <w:rFonts w:ascii="Times New Roman" w:hAnsi="Times New Roman" w:cs="Times New Roman"/>
          <w:sz w:val="24"/>
          <w:szCs w:val="24"/>
          <w:shd w:val="clear" w:color="auto" w:fill="FFFFFF"/>
        </w:rPr>
        <w:t xml:space="preserve">Those doctors-magicians enjoyed a superior </w:t>
      </w:r>
      <w:r w:rsidR="0032227F">
        <w:rPr>
          <w:rFonts w:ascii="Times New Roman" w:hAnsi="Times New Roman" w:cs="Times New Roman"/>
          <w:sz w:val="24"/>
          <w:szCs w:val="24"/>
          <w:shd w:val="clear" w:color="auto" w:fill="FFFFFF"/>
        </w:rPr>
        <w:t xml:space="preserve">social </w:t>
      </w:r>
      <w:r w:rsidR="0032227F" w:rsidRPr="00630EFA">
        <w:rPr>
          <w:rFonts w:ascii="Times New Roman" w:hAnsi="Times New Roman" w:cs="Times New Roman"/>
          <w:sz w:val="24"/>
          <w:szCs w:val="24"/>
          <w:shd w:val="clear" w:color="auto" w:fill="FFFFFF"/>
        </w:rPr>
        <w:t xml:space="preserve">status and authority and </w:t>
      </w:r>
      <w:r w:rsidR="003241B2">
        <w:rPr>
          <w:rFonts w:ascii="Times New Roman" w:hAnsi="Times New Roman" w:cs="Times New Roman"/>
          <w:sz w:val="24"/>
          <w:szCs w:val="24"/>
          <w:shd w:val="clear" w:color="auto" w:fill="FFFFFF"/>
        </w:rPr>
        <w:t>eventually</w:t>
      </w:r>
      <w:r w:rsidR="0032227F">
        <w:rPr>
          <w:rFonts w:ascii="Times New Roman" w:hAnsi="Times New Roman" w:cs="Times New Roman"/>
          <w:sz w:val="24"/>
          <w:szCs w:val="24"/>
          <w:shd w:val="clear" w:color="auto" w:fill="FFFFFF"/>
        </w:rPr>
        <w:t xml:space="preserve"> </w:t>
      </w:r>
      <w:r w:rsidR="0032227F" w:rsidRPr="00630EFA">
        <w:rPr>
          <w:rFonts w:ascii="Times New Roman" w:hAnsi="Times New Roman" w:cs="Times New Roman"/>
          <w:sz w:val="24"/>
          <w:szCs w:val="24"/>
          <w:shd w:val="clear" w:color="auto" w:fill="FFFFFF"/>
        </w:rPr>
        <w:t xml:space="preserve">evolved into </w:t>
      </w:r>
      <w:r w:rsidR="0032227F">
        <w:rPr>
          <w:rFonts w:ascii="Times New Roman" w:hAnsi="Times New Roman" w:cs="Times New Roman"/>
          <w:sz w:val="24"/>
          <w:szCs w:val="24"/>
          <w:shd w:val="clear" w:color="auto" w:fill="FFFFFF"/>
        </w:rPr>
        <w:t xml:space="preserve">a mighty </w:t>
      </w:r>
      <w:r w:rsidR="0032227F" w:rsidRPr="00630EFA">
        <w:rPr>
          <w:rFonts w:ascii="Times New Roman" w:hAnsi="Times New Roman" w:cs="Times New Roman"/>
          <w:sz w:val="24"/>
          <w:szCs w:val="24"/>
          <w:shd w:val="clear" w:color="auto" w:fill="FFFFFF"/>
        </w:rPr>
        <w:t xml:space="preserve">financial and political power (Siakotou, 2007). According to </w:t>
      </w:r>
      <w:r w:rsidR="0032227F">
        <w:rPr>
          <w:rFonts w:ascii="Times New Roman" w:hAnsi="Times New Roman" w:cs="Times New Roman"/>
          <w:sz w:val="24"/>
          <w:szCs w:val="24"/>
          <w:shd w:val="clear" w:color="auto" w:fill="FFFFFF"/>
        </w:rPr>
        <w:t xml:space="preserve">the </w:t>
      </w:r>
      <w:r w:rsidR="0032227F" w:rsidRPr="00630EFA">
        <w:rPr>
          <w:rFonts w:ascii="Times New Roman" w:hAnsi="Times New Roman" w:cs="Times New Roman"/>
          <w:sz w:val="24"/>
          <w:szCs w:val="24"/>
          <w:shd w:val="clear" w:color="auto" w:fill="FFFFFF"/>
        </w:rPr>
        <w:t xml:space="preserve">Greek historian Herodotus, doctors </w:t>
      </w:r>
      <w:r w:rsidR="0032227F">
        <w:rPr>
          <w:rFonts w:ascii="Times New Roman" w:hAnsi="Times New Roman" w:cs="Times New Roman"/>
          <w:sz w:val="24"/>
          <w:szCs w:val="24"/>
          <w:shd w:val="clear" w:color="auto" w:fill="FFFFFF"/>
        </w:rPr>
        <w:t xml:space="preserve">of </w:t>
      </w:r>
      <w:r w:rsidR="0032227F" w:rsidRPr="00630EFA">
        <w:rPr>
          <w:rFonts w:ascii="Times New Roman" w:hAnsi="Times New Roman" w:cs="Times New Roman"/>
          <w:sz w:val="24"/>
          <w:szCs w:val="24"/>
          <w:shd w:val="clear" w:color="auto" w:fill="FFFFFF"/>
        </w:rPr>
        <w:t>ancient Egypt held various spec</w:t>
      </w:r>
      <w:r w:rsidR="00FD4EC1">
        <w:rPr>
          <w:rFonts w:ascii="Times New Roman" w:hAnsi="Times New Roman" w:cs="Times New Roman"/>
          <w:sz w:val="24"/>
          <w:szCs w:val="24"/>
          <w:shd w:val="clear" w:color="auto" w:fill="FFFFFF"/>
        </w:rPr>
        <w:t xml:space="preserve">ialties (Halioua et al., 2005). </w:t>
      </w:r>
      <w:r w:rsidR="00FD4EC1" w:rsidRPr="00FD4EC1">
        <w:rPr>
          <w:rFonts w:ascii="Times New Roman" w:hAnsi="Times New Roman" w:cs="Times New Roman"/>
          <w:sz w:val="24"/>
          <w:szCs w:val="24"/>
          <w:shd w:val="clear" w:color="auto" w:fill="FFFFFF"/>
        </w:rPr>
        <w:t xml:space="preserve">Certain groups of specialists </w:t>
      </w:r>
      <w:r w:rsidR="00FD4EC1" w:rsidRPr="00FD4EC1">
        <w:rPr>
          <w:rFonts w:ascii="Times New Roman" w:eastAsia="Arial Unicode MS" w:hAnsi="Times New Roman" w:cs="Times New Roman"/>
          <w:sz w:val="24"/>
          <w:szCs w:val="24"/>
        </w:rPr>
        <w:t>were authorised by Egyptian dynasties to deal with the health problems of groups of workers who were exposed to a number of occupational hazards l</w:t>
      </w:r>
      <w:r w:rsidR="006A4ECD">
        <w:rPr>
          <w:rFonts w:ascii="Times New Roman" w:eastAsia="Arial Unicode MS" w:hAnsi="Times New Roman" w:cs="Times New Roman"/>
          <w:sz w:val="24"/>
          <w:szCs w:val="24"/>
        </w:rPr>
        <w:t xml:space="preserve">eading to illness and/or injury. These </w:t>
      </w:r>
      <w:r w:rsidR="00FD4EC1" w:rsidRPr="00FD4EC1">
        <w:rPr>
          <w:rFonts w:ascii="Times New Roman" w:eastAsia="Arial Unicode MS" w:hAnsi="Times New Roman" w:cs="Times New Roman"/>
          <w:sz w:val="24"/>
          <w:szCs w:val="24"/>
        </w:rPr>
        <w:t>are considered to have been the first workplace physicians (Ziskind and Halioua, 2007).</w:t>
      </w:r>
      <w:r w:rsidR="00FD4EC1" w:rsidRPr="00630EFA">
        <w:rPr>
          <w:rFonts w:ascii="Times New Roman" w:eastAsia="Arial Unicode MS" w:hAnsi="Times New Roman" w:cs="Times New Roman"/>
          <w:sz w:val="24"/>
          <w:szCs w:val="24"/>
        </w:rPr>
        <w:t xml:space="preserve"> </w:t>
      </w:r>
      <w:r w:rsidR="0032227F" w:rsidRPr="00630EFA">
        <w:rPr>
          <w:rFonts w:ascii="Times New Roman" w:eastAsia="Arial Unicode MS" w:hAnsi="Times New Roman" w:cs="Times New Roman"/>
          <w:sz w:val="24"/>
          <w:szCs w:val="24"/>
        </w:rPr>
        <w:t>According to Tulchinsky and Varavikova (2000, p.8), “Egyptian medicine developed surgical skills and organisation of medical care, including specialisation and training that greatly influenced the development of Greek medicine”.</w:t>
      </w:r>
    </w:p>
    <w:p w:rsidR="00434D67" w:rsidRPr="00630EFA" w:rsidRDefault="00434D67" w:rsidP="00434D67">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In Greece, the roots of scientific medicine </w:t>
      </w:r>
      <w:r w:rsidR="003241B2" w:rsidRPr="003241B2">
        <w:rPr>
          <w:rFonts w:ascii="Times New Roman" w:hAnsi="Times New Roman" w:cs="Times New Roman"/>
          <w:sz w:val="24"/>
          <w:szCs w:val="24"/>
        </w:rPr>
        <w:t>can be traced back to the age when philosophy was at its zenith</w:t>
      </w:r>
      <w:r w:rsidR="003241B2">
        <w:rPr>
          <w:rFonts w:ascii="Times New Roman" w:hAnsi="Times New Roman" w:cs="Times New Roman"/>
          <w:sz w:val="24"/>
          <w:szCs w:val="24"/>
        </w:rPr>
        <w:t>.</w:t>
      </w:r>
      <w:r w:rsidR="003241B2" w:rsidRPr="00630EFA">
        <w:rPr>
          <w:rFonts w:ascii="Times New Roman" w:hAnsi="Times New Roman" w:cs="Times New Roman"/>
          <w:sz w:val="24"/>
          <w:szCs w:val="24"/>
        </w:rPr>
        <w:t xml:space="preserve"> </w:t>
      </w:r>
      <w:r w:rsidRPr="00630EFA">
        <w:rPr>
          <w:rFonts w:ascii="Times New Roman" w:hAnsi="Times New Roman" w:cs="Times New Roman"/>
          <w:sz w:val="24"/>
          <w:szCs w:val="24"/>
        </w:rPr>
        <w:t>Philosophers were the first to try and explain th</w:t>
      </w:r>
      <w:r w:rsidR="003241B2">
        <w:rPr>
          <w:rFonts w:ascii="Times New Roman" w:hAnsi="Times New Roman" w:cs="Times New Roman"/>
          <w:sz w:val="24"/>
          <w:szCs w:val="24"/>
        </w:rPr>
        <w:t>e world through a lens of logic</w:t>
      </w:r>
      <w:r w:rsidRPr="00630EFA">
        <w:rPr>
          <w:rFonts w:ascii="Times New Roman" w:hAnsi="Times New Roman" w:cs="Times New Roman"/>
          <w:sz w:val="24"/>
          <w:szCs w:val="24"/>
        </w:rPr>
        <w:t xml:space="preserve"> wholly detached from religion. At that time, doctors also began develop</w:t>
      </w:r>
      <w:r w:rsidRPr="00310916">
        <w:rPr>
          <w:rFonts w:ascii="Times New Roman" w:hAnsi="Times New Roman" w:cs="Times New Roman"/>
          <w:sz w:val="24"/>
          <w:szCs w:val="24"/>
        </w:rPr>
        <w:t>ing</w:t>
      </w:r>
      <w:r w:rsidRPr="00630EFA">
        <w:rPr>
          <w:rFonts w:ascii="Times New Roman" w:hAnsi="Times New Roman" w:cs="Times New Roman"/>
          <w:sz w:val="24"/>
          <w:szCs w:val="24"/>
        </w:rPr>
        <w:t xml:space="preserve"> a rational theory which, by departing from existing prejudices and </w:t>
      </w:r>
      <w:r w:rsidR="005917FE" w:rsidRPr="00630EFA">
        <w:rPr>
          <w:rFonts w:ascii="Times New Roman" w:hAnsi="Times New Roman" w:cs="Times New Roman"/>
          <w:sz w:val="24"/>
          <w:szCs w:val="24"/>
        </w:rPr>
        <w:lastRenderedPageBreak/>
        <w:t>superstitions, would</w:t>
      </w:r>
      <w:r w:rsidRPr="00630EFA">
        <w:rPr>
          <w:rFonts w:ascii="Times New Roman" w:hAnsi="Times New Roman" w:cs="Times New Roman"/>
          <w:sz w:val="24"/>
          <w:szCs w:val="24"/>
        </w:rPr>
        <w:t xml:space="preserve"> veer towards observation and rational thinking for the first time. There is strong historical evidence corroborating the premise that, by the 6</w:t>
      </w:r>
      <w:r w:rsidRPr="00630EFA">
        <w:rPr>
          <w:rFonts w:ascii="Times New Roman" w:hAnsi="Times New Roman" w:cs="Times New Roman"/>
          <w:sz w:val="24"/>
          <w:szCs w:val="24"/>
          <w:vertAlign w:val="superscript"/>
        </w:rPr>
        <w:t>th</w:t>
      </w:r>
      <w:r w:rsidRPr="00630EFA">
        <w:rPr>
          <w:rFonts w:ascii="Times New Roman" w:hAnsi="Times New Roman" w:cs="Times New Roman"/>
          <w:sz w:val="24"/>
          <w:szCs w:val="24"/>
        </w:rPr>
        <w:t xml:space="preserve"> century B.C.E., state social care and social insurance had already been well developed in Ancient Greece. Great emphasis was placed on </w:t>
      </w:r>
      <w:r>
        <w:rPr>
          <w:rFonts w:ascii="Times New Roman" w:hAnsi="Times New Roman" w:cs="Times New Roman"/>
          <w:sz w:val="24"/>
          <w:szCs w:val="24"/>
        </w:rPr>
        <w:t xml:space="preserve">public sanitation and </w:t>
      </w:r>
      <w:r w:rsidRPr="00630EFA">
        <w:rPr>
          <w:rFonts w:ascii="Times New Roman" w:hAnsi="Times New Roman" w:cs="Times New Roman"/>
          <w:sz w:val="24"/>
          <w:szCs w:val="24"/>
        </w:rPr>
        <w:t xml:space="preserve">practices stressing healthy living, a wholesome diet, and physical </w:t>
      </w:r>
      <w:r>
        <w:rPr>
          <w:rFonts w:ascii="Times New Roman" w:hAnsi="Times New Roman" w:cs="Times New Roman"/>
          <w:sz w:val="24"/>
          <w:szCs w:val="24"/>
        </w:rPr>
        <w:t>fitness</w:t>
      </w:r>
      <w:r w:rsidR="00504216">
        <w:rPr>
          <w:rFonts w:ascii="Times New Roman" w:hAnsi="Times New Roman" w:cs="Times New Roman"/>
          <w:sz w:val="24"/>
          <w:szCs w:val="24"/>
        </w:rPr>
        <w:t xml:space="preserve"> </w:t>
      </w:r>
      <w:r w:rsidRPr="00630EFA">
        <w:rPr>
          <w:rFonts w:ascii="Times New Roman" w:eastAsia="Arial Unicode MS" w:hAnsi="Times New Roman" w:cs="Times New Roman"/>
          <w:sz w:val="24"/>
          <w:szCs w:val="24"/>
        </w:rPr>
        <w:t>(Tulchinsky and Varavikova, 2000)</w:t>
      </w:r>
      <w:r w:rsidRPr="00630EFA">
        <w:rPr>
          <w:rFonts w:ascii="Times New Roman" w:hAnsi="Times New Roman" w:cs="Times New Roman"/>
          <w:sz w:val="24"/>
          <w:szCs w:val="24"/>
        </w:rPr>
        <w:t xml:space="preserve">. </w:t>
      </w:r>
      <w:r>
        <w:rPr>
          <w:rFonts w:ascii="Times New Roman" w:hAnsi="Times New Roman" w:cs="Times New Roman"/>
          <w:sz w:val="24"/>
          <w:szCs w:val="24"/>
        </w:rPr>
        <w:t xml:space="preserve">Being responsible for the wellbeing of their citizens, authorities ensured that the population was provided </w:t>
      </w:r>
      <w:r w:rsidRPr="004B3BAE">
        <w:rPr>
          <w:rFonts w:ascii="Times New Roman" w:hAnsi="Times New Roman" w:cs="Times New Roman"/>
          <w:sz w:val="24"/>
          <w:szCs w:val="24"/>
        </w:rPr>
        <w:t xml:space="preserve">with clean water </w:t>
      </w:r>
      <w:r>
        <w:rPr>
          <w:rFonts w:ascii="Times New Roman" w:hAnsi="Times New Roman" w:cs="Times New Roman"/>
          <w:sz w:val="24"/>
          <w:szCs w:val="24"/>
        </w:rPr>
        <w:t xml:space="preserve">emanating from </w:t>
      </w:r>
      <w:r w:rsidRPr="004B3BAE">
        <w:rPr>
          <w:rFonts w:ascii="Times New Roman" w:hAnsi="Times New Roman" w:cs="Times New Roman"/>
          <w:sz w:val="24"/>
          <w:szCs w:val="24"/>
        </w:rPr>
        <w:t xml:space="preserve">public pumps </w:t>
      </w:r>
      <w:r>
        <w:rPr>
          <w:rFonts w:ascii="Times New Roman" w:hAnsi="Times New Roman" w:cs="Times New Roman"/>
          <w:sz w:val="24"/>
          <w:szCs w:val="24"/>
        </w:rPr>
        <w:t xml:space="preserve">and </w:t>
      </w:r>
      <w:r w:rsidRPr="00630EFA">
        <w:rPr>
          <w:rFonts w:ascii="Times New Roman" w:hAnsi="Times New Roman" w:cs="Times New Roman"/>
          <w:sz w:val="24"/>
          <w:szCs w:val="24"/>
        </w:rPr>
        <w:t xml:space="preserve">had established proper public health measures. </w:t>
      </w:r>
      <w:r>
        <w:rPr>
          <w:rFonts w:ascii="Times New Roman" w:hAnsi="Times New Roman" w:cs="Times New Roman"/>
          <w:sz w:val="24"/>
          <w:szCs w:val="24"/>
        </w:rPr>
        <w:t xml:space="preserve">They had also established a </w:t>
      </w:r>
      <w:r w:rsidRPr="00630EFA">
        <w:rPr>
          <w:rFonts w:ascii="Times New Roman" w:hAnsi="Times New Roman" w:cs="Times New Roman"/>
          <w:sz w:val="24"/>
          <w:szCs w:val="24"/>
        </w:rPr>
        <w:t xml:space="preserve">disability pension </w:t>
      </w:r>
      <w:r>
        <w:rPr>
          <w:rFonts w:ascii="Times New Roman" w:hAnsi="Times New Roman" w:cs="Times New Roman"/>
          <w:sz w:val="24"/>
          <w:szCs w:val="24"/>
        </w:rPr>
        <w:t xml:space="preserve">for those </w:t>
      </w:r>
      <w:r w:rsidRPr="00630EFA">
        <w:rPr>
          <w:rFonts w:ascii="Times New Roman" w:hAnsi="Times New Roman" w:cs="Times New Roman"/>
          <w:sz w:val="24"/>
          <w:szCs w:val="24"/>
        </w:rPr>
        <w:t xml:space="preserve">who were </w:t>
      </w:r>
      <w:r>
        <w:rPr>
          <w:rFonts w:ascii="Times New Roman" w:hAnsi="Times New Roman" w:cs="Times New Roman"/>
          <w:sz w:val="24"/>
          <w:szCs w:val="24"/>
        </w:rPr>
        <w:t xml:space="preserve">incapacitated and </w:t>
      </w:r>
      <w:r w:rsidRPr="00630EFA">
        <w:rPr>
          <w:rFonts w:ascii="Times New Roman" w:hAnsi="Times New Roman" w:cs="Times New Roman"/>
          <w:sz w:val="24"/>
          <w:szCs w:val="24"/>
        </w:rPr>
        <w:t>unable to work</w:t>
      </w:r>
      <w:r>
        <w:rPr>
          <w:rFonts w:ascii="Times New Roman" w:hAnsi="Times New Roman" w:cs="Times New Roman"/>
          <w:sz w:val="24"/>
          <w:szCs w:val="24"/>
        </w:rPr>
        <w:t xml:space="preserve"> but only on condition that they were </w:t>
      </w:r>
      <w:r w:rsidRPr="00630EFA">
        <w:rPr>
          <w:rFonts w:ascii="Times New Roman" w:hAnsi="Times New Roman" w:cs="Times New Roman"/>
          <w:sz w:val="24"/>
          <w:szCs w:val="24"/>
        </w:rPr>
        <w:t xml:space="preserve">re-examined by the </w:t>
      </w:r>
      <w:r>
        <w:rPr>
          <w:rFonts w:ascii="Times New Roman" w:hAnsi="Times New Roman" w:cs="Times New Roman"/>
          <w:sz w:val="24"/>
          <w:szCs w:val="24"/>
        </w:rPr>
        <w:t xml:space="preserve">Boule </w:t>
      </w:r>
      <w:r w:rsidRPr="00630EFA">
        <w:rPr>
          <w:rFonts w:ascii="Times New Roman" w:hAnsi="Times New Roman" w:cs="Times New Roman"/>
          <w:sz w:val="24"/>
          <w:szCs w:val="24"/>
        </w:rPr>
        <w:t>annually (Polyzos, 1999)</w:t>
      </w:r>
      <w:r>
        <w:rPr>
          <w:rFonts w:ascii="Times New Roman" w:hAnsi="Times New Roman" w:cs="Times New Roman"/>
          <w:sz w:val="24"/>
          <w:szCs w:val="24"/>
        </w:rPr>
        <w:t xml:space="preserve">. It is therefore evident that the authorities had set in place </w:t>
      </w:r>
      <w:r w:rsidRPr="00630EFA">
        <w:rPr>
          <w:rFonts w:ascii="Times New Roman" w:hAnsi="Times New Roman" w:cs="Times New Roman"/>
          <w:sz w:val="24"/>
          <w:szCs w:val="24"/>
        </w:rPr>
        <w:t xml:space="preserve">practices salient to social and public care. </w:t>
      </w:r>
      <w:r>
        <w:rPr>
          <w:rFonts w:ascii="Times New Roman" w:hAnsi="Times New Roman" w:cs="Times New Roman"/>
          <w:sz w:val="24"/>
          <w:szCs w:val="24"/>
        </w:rPr>
        <w:t xml:space="preserve">With regard to </w:t>
      </w:r>
      <w:r w:rsidRPr="00630EFA">
        <w:rPr>
          <w:rFonts w:ascii="Times New Roman" w:hAnsi="Times New Roman" w:cs="Times New Roman"/>
          <w:sz w:val="24"/>
          <w:szCs w:val="24"/>
        </w:rPr>
        <w:t xml:space="preserve">public </w:t>
      </w:r>
      <w:r w:rsidR="005917FE" w:rsidRPr="00630EFA">
        <w:rPr>
          <w:rFonts w:ascii="Times New Roman" w:hAnsi="Times New Roman" w:cs="Times New Roman"/>
          <w:sz w:val="24"/>
          <w:szCs w:val="24"/>
        </w:rPr>
        <w:t>doctors</w:t>
      </w:r>
      <w:r w:rsidR="005917FE">
        <w:rPr>
          <w:rFonts w:ascii="Times New Roman" w:hAnsi="Times New Roman" w:cs="Times New Roman"/>
          <w:sz w:val="24"/>
          <w:szCs w:val="24"/>
        </w:rPr>
        <w:t>, those</w:t>
      </w:r>
      <w:r>
        <w:rPr>
          <w:rFonts w:ascii="Times New Roman" w:hAnsi="Times New Roman" w:cs="Times New Roman"/>
          <w:sz w:val="24"/>
          <w:szCs w:val="24"/>
        </w:rPr>
        <w:t xml:space="preserve"> were required to </w:t>
      </w:r>
      <w:r w:rsidRPr="00630EFA">
        <w:rPr>
          <w:rFonts w:ascii="Times New Roman" w:hAnsi="Times New Roman" w:cs="Times New Roman"/>
          <w:sz w:val="24"/>
          <w:szCs w:val="24"/>
        </w:rPr>
        <w:t xml:space="preserve">offer </w:t>
      </w:r>
      <w:r>
        <w:rPr>
          <w:rFonts w:ascii="Times New Roman" w:hAnsi="Times New Roman" w:cs="Times New Roman"/>
          <w:sz w:val="24"/>
          <w:szCs w:val="24"/>
        </w:rPr>
        <w:t xml:space="preserve">patients in need of medical treatment </w:t>
      </w:r>
      <w:r w:rsidRPr="00630EFA">
        <w:rPr>
          <w:rFonts w:ascii="Times New Roman" w:hAnsi="Times New Roman" w:cs="Times New Roman"/>
          <w:sz w:val="24"/>
          <w:szCs w:val="24"/>
        </w:rPr>
        <w:t>their services gratis</w:t>
      </w:r>
      <w:r>
        <w:rPr>
          <w:rFonts w:ascii="Times New Roman" w:hAnsi="Times New Roman" w:cs="Times New Roman"/>
          <w:sz w:val="24"/>
          <w:szCs w:val="24"/>
        </w:rPr>
        <w:t xml:space="preserve"> as t</w:t>
      </w:r>
      <w:r w:rsidRPr="00630EFA">
        <w:rPr>
          <w:rFonts w:ascii="Times New Roman" w:hAnsi="Times New Roman" w:cs="Times New Roman"/>
          <w:sz w:val="24"/>
          <w:szCs w:val="24"/>
        </w:rPr>
        <w:t>hey were paid by local municipalities through the citizens</w:t>
      </w:r>
      <w:r>
        <w:rPr>
          <w:rFonts w:ascii="Times New Roman" w:hAnsi="Times New Roman" w:cs="Times New Roman"/>
          <w:sz w:val="24"/>
          <w:szCs w:val="24"/>
        </w:rPr>
        <w:t>’</w:t>
      </w:r>
      <w:r w:rsidRPr="00630EFA">
        <w:rPr>
          <w:rFonts w:ascii="Times New Roman" w:hAnsi="Times New Roman" w:cs="Times New Roman"/>
          <w:sz w:val="24"/>
          <w:szCs w:val="24"/>
        </w:rPr>
        <w:t xml:space="preserve"> compulsory contributions. </w:t>
      </w:r>
      <w:r>
        <w:rPr>
          <w:rFonts w:ascii="Times New Roman" w:hAnsi="Times New Roman" w:cs="Times New Roman"/>
          <w:sz w:val="24"/>
          <w:szCs w:val="24"/>
        </w:rPr>
        <w:t>The fact that medical practitioners of Greek antiquity enjoyed the same elevated status doctors have had since the beginning of time is also evident i</w:t>
      </w:r>
      <w:r w:rsidRPr="00630EFA">
        <w:rPr>
          <w:rFonts w:ascii="Times New Roman" w:hAnsi="Times New Roman" w:cs="Times New Roman"/>
          <w:sz w:val="24"/>
          <w:szCs w:val="24"/>
        </w:rPr>
        <w:t>n the Homeric epics</w:t>
      </w:r>
      <w:r>
        <w:rPr>
          <w:rFonts w:ascii="Times New Roman" w:hAnsi="Times New Roman" w:cs="Times New Roman"/>
          <w:sz w:val="24"/>
          <w:szCs w:val="24"/>
        </w:rPr>
        <w:t xml:space="preserve"> where </w:t>
      </w:r>
      <w:r w:rsidRPr="00630EFA">
        <w:rPr>
          <w:rFonts w:ascii="Times New Roman" w:hAnsi="Times New Roman" w:cs="Times New Roman"/>
          <w:sz w:val="24"/>
          <w:szCs w:val="24"/>
        </w:rPr>
        <w:t>doctors are cited as a special category of people</w:t>
      </w:r>
      <w:r>
        <w:rPr>
          <w:rFonts w:ascii="Times New Roman" w:hAnsi="Times New Roman" w:cs="Times New Roman"/>
          <w:sz w:val="24"/>
          <w:szCs w:val="24"/>
        </w:rPr>
        <w:t xml:space="preserve">; and </w:t>
      </w:r>
      <w:r w:rsidRPr="00630EFA">
        <w:rPr>
          <w:rFonts w:ascii="Times New Roman" w:hAnsi="Times New Roman" w:cs="Times New Roman"/>
          <w:sz w:val="24"/>
          <w:szCs w:val="24"/>
        </w:rPr>
        <w:t xml:space="preserve">in </w:t>
      </w:r>
      <w:r>
        <w:rPr>
          <w:rFonts w:ascii="Times New Roman" w:hAnsi="Times New Roman" w:cs="Times New Roman"/>
          <w:sz w:val="24"/>
          <w:szCs w:val="24"/>
        </w:rPr>
        <w:t xml:space="preserve">the works of </w:t>
      </w:r>
      <w:r w:rsidRPr="00630EFA">
        <w:rPr>
          <w:rFonts w:ascii="Times New Roman" w:hAnsi="Times New Roman" w:cs="Times New Roman"/>
          <w:sz w:val="24"/>
          <w:szCs w:val="24"/>
        </w:rPr>
        <w:t>Plato</w:t>
      </w:r>
      <w:r>
        <w:rPr>
          <w:rFonts w:ascii="Times New Roman" w:hAnsi="Times New Roman" w:cs="Times New Roman"/>
          <w:sz w:val="24"/>
          <w:szCs w:val="24"/>
        </w:rPr>
        <w:t xml:space="preserve"> who </w:t>
      </w:r>
      <w:r w:rsidRPr="00630EFA">
        <w:rPr>
          <w:rFonts w:ascii="Times New Roman" w:hAnsi="Times New Roman" w:cs="Times New Roman"/>
          <w:sz w:val="24"/>
          <w:szCs w:val="24"/>
        </w:rPr>
        <w:t xml:space="preserve">classified </w:t>
      </w:r>
      <w:r w:rsidRPr="0054507C">
        <w:rPr>
          <w:rFonts w:ascii="Times New Roman" w:hAnsi="Times New Roman" w:cs="Times New Roman"/>
          <w:sz w:val="24"/>
          <w:szCs w:val="24"/>
        </w:rPr>
        <w:t xml:space="preserve">doctors as craftsmen </w:t>
      </w:r>
      <w:r w:rsidRPr="00630EFA">
        <w:rPr>
          <w:rFonts w:ascii="Times New Roman" w:hAnsi="Times New Roman" w:cs="Times New Roman"/>
          <w:sz w:val="24"/>
          <w:szCs w:val="24"/>
        </w:rPr>
        <w:t>(Cormack, 2006).</w:t>
      </w:r>
    </w:p>
    <w:p w:rsidR="009B79B9" w:rsidRPr="00630EFA" w:rsidRDefault="009B79B9" w:rsidP="009B79B9">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Hippocrates, known as the “F</w:t>
      </w:r>
      <w:r w:rsidRPr="00630EFA">
        <w:rPr>
          <w:rFonts w:ascii="Times New Roman" w:hAnsi="Times New Roman" w:cs="Times New Roman"/>
          <w:sz w:val="24"/>
          <w:szCs w:val="24"/>
        </w:rPr>
        <w:t xml:space="preserve">ather of Medicine”, is </w:t>
      </w:r>
      <w:r>
        <w:rPr>
          <w:rFonts w:ascii="Times New Roman" w:hAnsi="Times New Roman" w:cs="Times New Roman"/>
          <w:sz w:val="24"/>
          <w:szCs w:val="24"/>
        </w:rPr>
        <w:t xml:space="preserve">considered </w:t>
      </w:r>
      <w:r w:rsidRPr="00630EFA">
        <w:rPr>
          <w:rFonts w:ascii="Times New Roman" w:hAnsi="Times New Roman" w:cs="Times New Roman"/>
          <w:sz w:val="24"/>
          <w:szCs w:val="24"/>
        </w:rPr>
        <w:t xml:space="preserve">to have been the first Greek physician to apply to medicine the same outlook and principles his contemporaries had been applying to other sciences, such as philosophy and mathematics. He was the first to observe and point out that diseases were caused by the environment as well as by unwholesome dietary habits (Philips, 1987). What is more, he was renowned for his professionalism, discipline, and rigorous practice (Garrison, 1966).  He believed that the paramount virtues of a </w:t>
      </w:r>
      <w:r w:rsidR="005917FE" w:rsidRPr="00630EFA">
        <w:rPr>
          <w:rFonts w:ascii="Times New Roman" w:hAnsi="Times New Roman" w:cs="Times New Roman"/>
          <w:sz w:val="24"/>
          <w:szCs w:val="24"/>
        </w:rPr>
        <w:t>physician were</w:t>
      </w:r>
      <w:r w:rsidRPr="00630EFA">
        <w:rPr>
          <w:rFonts w:ascii="Times New Roman" w:hAnsi="Times New Roman" w:cs="Times New Roman"/>
          <w:sz w:val="24"/>
          <w:szCs w:val="24"/>
        </w:rPr>
        <w:t xml:space="preserve"> honesty, </w:t>
      </w:r>
      <w:r w:rsidRPr="00630EFA">
        <w:rPr>
          <w:rFonts w:ascii="Times New Roman" w:hAnsi="Times New Roman" w:cs="Times New Roman"/>
          <w:sz w:val="24"/>
          <w:szCs w:val="24"/>
        </w:rPr>
        <w:lastRenderedPageBreak/>
        <w:t>calmness, understanding, and seriousness. He emphasised that doctors should carefully observe the patients</w:t>
      </w:r>
      <w:r>
        <w:rPr>
          <w:rFonts w:ascii="Times New Roman" w:hAnsi="Times New Roman" w:cs="Times New Roman"/>
          <w:sz w:val="24"/>
          <w:szCs w:val="24"/>
        </w:rPr>
        <w:t>’</w:t>
      </w:r>
      <w:r w:rsidRPr="00630EFA">
        <w:rPr>
          <w:rFonts w:ascii="Times New Roman" w:hAnsi="Times New Roman" w:cs="Times New Roman"/>
          <w:sz w:val="24"/>
          <w:szCs w:val="24"/>
        </w:rPr>
        <w:t xml:space="preserve"> symptoms and take note of them. The Hippocratic Oath</w:t>
      </w:r>
      <w:r>
        <w:rPr>
          <w:rFonts w:ascii="Times New Roman" w:hAnsi="Times New Roman" w:cs="Times New Roman"/>
          <w:sz w:val="24"/>
          <w:szCs w:val="24"/>
        </w:rPr>
        <w:t>, written in Ionic Greek in the 6</w:t>
      </w:r>
      <w:r w:rsidRPr="00504216">
        <w:rPr>
          <w:rFonts w:ascii="Times New Roman" w:hAnsi="Times New Roman" w:cs="Times New Roman"/>
          <w:sz w:val="24"/>
          <w:szCs w:val="24"/>
          <w:vertAlign w:val="superscript"/>
        </w:rPr>
        <w:t>th</w:t>
      </w:r>
      <w:r w:rsidR="00504216">
        <w:rPr>
          <w:rFonts w:ascii="Times New Roman" w:hAnsi="Times New Roman" w:cs="Times New Roman"/>
          <w:sz w:val="24"/>
          <w:szCs w:val="24"/>
        </w:rPr>
        <w:t xml:space="preserve"> century B.C.E.</w:t>
      </w:r>
      <w:r>
        <w:rPr>
          <w:rFonts w:ascii="Times New Roman" w:hAnsi="Times New Roman" w:cs="Times New Roman"/>
          <w:sz w:val="24"/>
          <w:szCs w:val="24"/>
        </w:rPr>
        <w:t xml:space="preserve"> and historically taken by medical professionals, </w:t>
      </w:r>
      <w:r w:rsidRPr="00630EFA">
        <w:rPr>
          <w:rFonts w:ascii="Times New Roman" w:hAnsi="Times New Roman" w:cs="Times New Roman"/>
          <w:sz w:val="24"/>
          <w:szCs w:val="24"/>
        </w:rPr>
        <w:t>calls on physician</w:t>
      </w:r>
      <w:r>
        <w:rPr>
          <w:rFonts w:ascii="Times New Roman" w:hAnsi="Times New Roman" w:cs="Times New Roman"/>
          <w:sz w:val="24"/>
          <w:szCs w:val="24"/>
        </w:rPr>
        <w:t>s</w:t>
      </w:r>
      <w:r w:rsidRPr="00630EFA">
        <w:rPr>
          <w:rFonts w:ascii="Times New Roman" w:hAnsi="Times New Roman" w:cs="Times New Roman"/>
          <w:sz w:val="24"/>
          <w:szCs w:val="24"/>
        </w:rPr>
        <w:t xml:space="preserve"> to pledge themselves to a number of professional and ethical standards such as adhering to "that system of regimen which, according to my ability and judgement, will be to the benefit of my patients,” and abstaining “from whatever is deleterious and mischievous": </w:t>
      </w:r>
      <w:r w:rsidR="00504216">
        <w:rPr>
          <w:rFonts w:ascii="Times New Roman" w:hAnsi="Times New Roman" w:cs="Times New Roman"/>
          <w:sz w:val="24"/>
          <w:szCs w:val="24"/>
        </w:rPr>
        <w:t xml:space="preserve">it was that </w:t>
      </w:r>
      <w:r w:rsidRPr="00630EFA">
        <w:rPr>
          <w:rFonts w:ascii="Times New Roman" w:hAnsi="Times New Roman" w:cs="Times New Roman"/>
          <w:sz w:val="24"/>
          <w:szCs w:val="24"/>
        </w:rPr>
        <w:t>the fundaments of the ethics governing medical practitioners had been established.</w:t>
      </w:r>
    </w:p>
    <w:p w:rsidR="009B79B9" w:rsidRPr="00630EFA" w:rsidRDefault="009B79B9" w:rsidP="009B79B9">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The passage of time from Antiquity to the </w:t>
      </w:r>
      <w:r>
        <w:rPr>
          <w:rFonts w:ascii="Times New Roman" w:hAnsi="Times New Roman" w:cs="Times New Roman"/>
          <w:sz w:val="24"/>
          <w:szCs w:val="24"/>
        </w:rPr>
        <w:t xml:space="preserve">Medieval Times </w:t>
      </w:r>
      <w:r w:rsidRPr="00630EFA">
        <w:rPr>
          <w:rFonts w:ascii="Times New Roman" w:hAnsi="Times New Roman" w:cs="Times New Roman"/>
          <w:sz w:val="24"/>
          <w:szCs w:val="24"/>
        </w:rPr>
        <w:t xml:space="preserve">was less turbulent for Greece than for the rest of Europe, possibly because it also involved the </w:t>
      </w:r>
      <w:r>
        <w:rPr>
          <w:rFonts w:ascii="Times New Roman" w:hAnsi="Times New Roman" w:cs="Times New Roman"/>
          <w:sz w:val="24"/>
          <w:szCs w:val="24"/>
        </w:rPr>
        <w:t xml:space="preserve">advent </w:t>
      </w:r>
      <w:r w:rsidRPr="00630EFA">
        <w:rPr>
          <w:rFonts w:ascii="Times New Roman" w:hAnsi="Times New Roman" w:cs="Times New Roman"/>
          <w:sz w:val="24"/>
          <w:szCs w:val="24"/>
        </w:rPr>
        <w:t>of Christianity in the country, a religion wh</w:t>
      </w:r>
      <w:r>
        <w:rPr>
          <w:rFonts w:ascii="Times New Roman" w:hAnsi="Times New Roman" w:cs="Times New Roman"/>
          <w:sz w:val="24"/>
          <w:szCs w:val="24"/>
        </w:rPr>
        <w:t xml:space="preserve">ich </w:t>
      </w:r>
      <w:r w:rsidRPr="00630EFA">
        <w:rPr>
          <w:rFonts w:ascii="Times New Roman" w:hAnsi="Times New Roman" w:cs="Times New Roman"/>
          <w:sz w:val="24"/>
          <w:szCs w:val="24"/>
        </w:rPr>
        <w:t>set and still sets great store on charit</w:t>
      </w:r>
      <w:r w:rsidR="00FD4EC1">
        <w:rPr>
          <w:rFonts w:ascii="Times New Roman" w:hAnsi="Times New Roman" w:cs="Times New Roman"/>
          <w:sz w:val="24"/>
          <w:szCs w:val="24"/>
        </w:rPr>
        <w:t xml:space="preserve">y. From the very beginning, </w:t>
      </w:r>
      <w:r w:rsidRPr="00630EFA">
        <w:rPr>
          <w:rFonts w:ascii="Times New Roman" w:hAnsi="Times New Roman" w:cs="Times New Roman"/>
          <w:sz w:val="24"/>
          <w:szCs w:val="24"/>
        </w:rPr>
        <w:t xml:space="preserve">Christianity would offer hospital care organised by monasteries and churches. </w:t>
      </w:r>
      <w:r>
        <w:rPr>
          <w:rFonts w:ascii="Times New Roman" w:hAnsi="Times New Roman" w:cs="Times New Roman"/>
          <w:sz w:val="24"/>
          <w:szCs w:val="24"/>
        </w:rPr>
        <w:t xml:space="preserve">Every </w:t>
      </w:r>
      <w:r w:rsidRPr="00630EFA">
        <w:rPr>
          <w:rFonts w:ascii="Times New Roman" w:hAnsi="Times New Roman" w:cs="Times New Roman"/>
          <w:sz w:val="24"/>
          <w:szCs w:val="24"/>
        </w:rPr>
        <w:t xml:space="preserve">diocese was in charge of the creation, funding, and, administration of its own hospitals which provided healthcare to the old and indigent, and represented the first decentralised organisation of hospital services. </w:t>
      </w:r>
      <w:r w:rsidRPr="0054507C">
        <w:rPr>
          <w:rFonts w:ascii="Times New Roman" w:hAnsi="Times New Roman" w:cs="Times New Roman"/>
          <w:sz w:val="24"/>
          <w:szCs w:val="24"/>
        </w:rPr>
        <w:t xml:space="preserve">The “Hospital Law” was part of the </w:t>
      </w:r>
      <w:r w:rsidRPr="0054507C">
        <w:rPr>
          <w:rFonts w:ascii="Times New Roman" w:hAnsi="Times New Roman" w:cs="Times New Roman"/>
          <w:sz w:val="24"/>
          <w:szCs w:val="24"/>
          <w:shd w:val="clear" w:color="auto" w:fill="FFFFFF"/>
        </w:rPr>
        <w:t>Justinian Code whose implementation in</w:t>
      </w:r>
      <w:r w:rsidRPr="00630EFA">
        <w:rPr>
          <w:rFonts w:ascii="Times New Roman" w:hAnsi="Times New Roman" w:cs="Times New Roman"/>
          <w:sz w:val="24"/>
          <w:szCs w:val="24"/>
          <w:shd w:val="clear" w:color="auto" w:fill="FFFFFF"/>
        </w:rPr>
        <w:t xml:space="preserve"> Byzantium </w:t>
      </w:r>
      <w:r>
        <w:rPr>
          <w:rFonts w:ascii="Times New Roman" w:hAnsi="Times New Roman" w:cs="Times New Roman"/>
          <w:sz w:val="24"/>
          <w:szCs w:val="24"/>
          <w:shd w:val="clear" w:color="auto" w:fill="FFFFFF"/>
        </w:rPr>
        <w:t xml:space="preserve">began </w:t>
      </w:r>
      <w:r w:rsidRPr="00630EFA">
        <w:rPr>
          <w:rFonts w:ascii="Times New Roman" w:hAnsi="Times New Roman" w:cs="Times New Roman"/>
          <w:sz w:val="24"/>
          <w:szCs w:val="24"/>
          <w:shd w:val="clear" w:color="auto" w:fill="FFFFFF"/>
        </w:rPr>
        <w:t>during the 5</w:t>
      </w:r>
      <w:r w:rsidRPr="00630EFA">
        <w:rPr>
          <w:rFonts w:ascii="Times New Roman" w:hAnsi="Times New Roman" w:cs="Times New Roman"/>
          <w:sz w:val="24"/>
          <w:szCs w:val="24"/>
          <w:shd w:val="clear" w:color="auto" w:fill="FFFFFF"/>
          <w:vertAlign w:val="superscript"/>
        </w:rPr>
        <w:t>th</w:t>
      </w:r>
      <w:r w:rsidRPr="00630EFA">
        <w:rPr>
          <w:rFonts w:ascii="Times New Roman" w:hAnsi="Times New Roman" w:cs="Times New Roman"/>
          <w:sz w:val="24"/>
          <w:szCs w:val="24"/>
          <w:shd w:val="clear" w:color="auto" w:fill="FFFFFF"/>
        </w:rPr>
        <w:t xml:space="preserve"> century </w:t>
      </w:r>
      <w:r>
        <w:rPr>
          <w:rFonts w:ascii="Times New Roman" w:hAnsi="Times New Roman" w:cs="Times New Roman"/>
          <w:sz w:val="24"/>
          <w:szCs w:val="24"/>
          <w:shd w:val="clear" w:color="auto" w:fill="FFFFFF"/>
        </w:rPr>
        <w:t>C.E.</w:t>
      </w:r>
      <w:r w:rsidRPr="00630EFA">
        <w:rPr>
          <w:rFonts w:ascii="Times New Roman" w:hAnsi="Times New Roman" w:cs="Times New Roman"/>
          <w:sz w:val="24"/>
          <w:szCs w:val="24"/>
          <w:shd w:val="clear" w:color="auto" w:fill="FFFFFF"/>
        </w:rPr>
        <w:t xml:space="preserve"> (Siakotou, 2007).</w:t>
      </w:r>
    </w:p>
    <w:p w:rsidR="009B79B9" w:rsidRPr="00630EFA" w:rsidRDefault="009B79B9" w:rsidP="009B79B9">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During the </w:t>
      </w:r>
      <w:proofErr w:type="gramStart"/>
      <w:r w:rsidRPr="00630EFA">
        <w:rPr>
          <w:rFonts w:ascii="Times New Roman" w:hAnsi="Times New Roman" w:cs="Times New Roman"/>
          <w:sz w:val="24"/>
          <w:szCs w:val="24"/>
        </w:rPr>
        <w:t>Middle</w:t>
      </w:r>
      <w:proofErr w:type="gramEnd"/>
      <w:r w:rsidRPr="00630EFA">
        <w:rPr>
          <w:rFonts w:ascii="Times New Roman" w:hAnsi="Times New Roman" w:cs="Times New Roman"/>
          <w:sz w:val="24"/>
          <w:szCs w:val="24"/>
        </w:rPr>
        <w:t xml:space="preserve"> Ages, the rest of Western Europe was devastated by the so-called Black Death, a catastrophic </w:t>
      </w:r>
      <w:r>
        <w:rPr>
          <w:rFonts w:ascii="Times New Roman" w:hAnsi="Times New Roman" w:cs="Times New Roman"/>
          <w:sz w:val="24"/>
          <w:szCs w:val="24"/>
        </w:rPr>
        <w:t xml:space="preserve">plague </w:t>
      </w:r>
      <w:r w:rsidRPr="00630EFA">
        <w:rPr>
          <w:rFonts w:ascii="Times New Roman" w:hAnsi="Times New Roman" w:cs="Times New Roman"/>
          <w:sz w:val="24"/>
          <w:szCs w:val="24"/>
        </w:rPr>
        <w:t>which</w:t>
      </w:r>
      <w:r>
        <w:rPr>
          <w:rFonts w:ascii="Times New Roman" w:hAnsi="Times New Roman" w:cs="Times New Roman"/>
          <w:sz w:val="24"/>
          <w:szCs w:val="24"/>
        </w:rPr>
        <w:t>, between 1348 and 1350,</w:t>
      </w:r>
      <w:r w:rsidRPr="00630EFA">
        <w:rPr>
          <w:rFonts w:ascii="Times New Roman" w:hAnsi="Times New Roman" w:cs="Times New Roman"/>
          <w:sz w:val="24"/>
          <w:szCs w:val="24"/>
        </w:rPr>
        <w:t xml:space="preserve"> decimated one quarter of Europe</w:t>
      </w:r>
      <w:r>
        <w:rPr>
          <w:rFonts w:ascii="Times New Roman" w:hAnsi="Times New Roman" w:cs="Times New Roman"/>
          <w:sz w:val="24"/>
          <w:szCs w:val="24"/>
        </w:rPr>
        <w:t>’</w:t>
      </w:r>
      <w:r w:rsidRPr="00630EFA">
        <w:rPr>
          <w:rFonts w:ascii="Times New Roman" w:hAnsi="Times New Roman" w:cs="Times New Roman"/>
          <w:sz w:val="24"/>
          <w:szCs w:val="24"/>
        </w:rPr>
        <w:t xml:space="preserve">s population (Austin, 2003). Faced with the economic disaster caused by the </w:t>
      </w:r>
      <w:r>
        <w:rPr>
          <w:rFonts w:ascii="Times New Roman" w:hAnsi="Times New Roman" w:cs="Times New Roman"/>
          <w:sz w:val="24"/>
          <w:szCs w:val="24"/>
        </w:rPr>
        <w:t xml:space="preserve">epidemic </w:t>
      </w:r>
      <w:r w:rsidRPr="00630EFA">
        <w:rPr>
          <w:rFonts w:ascii="Times New Roman" w:hAnsi="Times New Roman" w:cs="Times New Roman"/>
          <w:sz w:val="24"/>
          <w:szCs w:val="24"/>
        </w:rPr>
        <w:t xml:space="preserve">(closed markets, poverty, rising costs in hospitals and cemeteries) medical practitioners were forced to become public administrators in order to control the onslaught of the plague. The sick were moved to quarters well removed from urban centres; and laws requiring legitimate births to be reported were </w:t>
      </w:r>
      <w:r w:rsidRPr="00630EFA">
        <w:rPr>
          <w:rFonts w:ascii="Times New Roman" w:hAnsi="Times New Roman" w:cs="Times New Roman"/>
          <w:sz w:val="24"/>
          <w:szCs w:val="24"/>
        </w:rPr>
        <w:lastRenderedPageBreak/>
        <w:t xml:space="preserve">established (Porter, 1997). Those coordinated efforts by authorities of the times to protect public health </w:t>
      </w:r>
      <w:r>
        <w:rPr>
          <w:rFonts w:ascii="Times New Roman" w:hAnsi="Times New Roman" w:cs="Times New Roman"/>
          <w:sz w:val="24"/>
          <w:szCs w:val="24"/>
        </w:rPr>
        <w:t xml:space="preserve">serve </w:t>
      </w:r>
      <w:r w:rsidRPr="00630EFA">
        <w:rPr>
          <w:rFonts w:ascii="Times New Roman" w:hAnsi="Times New Roman" w:cs="Times New Roman"/>
          <w:sz w:val="24"/>
          <w:szCs w:val="24"/>
        </w:rPr>
        <w:t>as evidence of a bureaucratic health system</w:t>
      </w:r>
      <w:r>
        <w:rPr>
          <w:rFonts w:ascii="Times New Roman" w:hAnsi="Times New Roman" w:cs="Times New Roman"/>
          <w:sz w:val="24"/>
          <w:szCs w:val="24"/>
        </w:rPr>
        <w:t xml:space="preserve"> that </w:t>
      </w:r>
      <w:r w:rsidR="00504216">
        <w:rPr>
          <w:rFonts w:ascii="Times New Roman" w:hAnsi="Times New Roman" w:cs="Times New Roman"/>
          <w:sz w:val="24"/>
          <w:szCs w:val="24"/>
        </w:rPr>
        <w:t xml:space="preserve">somewhat </w:t>
      </w:r>
      <w:r>
        <w:rPr>
          <w:rFonts w:ascii="Times New Roman" w:hAnsi="Times New Roman" w:cs="Times New Roman"/>
          <w:sz w:val="24"/>
          <w:szCs w:val="24"/>
        </w:rPr>
        <w:t>approximates modern ones</w:t>
      </w:r>
      <w:r w:rsidRPr="00630EFA">
        <w:rPr>
          <w:rFonts w:ascii="Times New Roman" w:hAnsi="Times New Roman" w:cs="Times New Roman"/>
          <w:sz w:val="24"/>
          <w:szCs w:val="24"/>
        </w:rPr>
        <w:t>.</w:t>
      </w:r>
    </w:p>
    <w:p w:rsidR="003139FC" w:rsidRPr="00630EFA" w:rsidRDefault="003139FC" w:rsidP="003139FC">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The Renaissance imbued Europe with a new spirit of intellectual and scientific </w:t>
      </w:r>
      <w:r>
        <w:rPr>
          <w:rFonts w:ascii="Times New Roman" w:hAnsi="Times New Roman" w:cs="Times New Roman"/>
          <w:sz w:val="24"/>
          <w:szCs w:val="24"/>
        </w:rPr>
        <w:t>prosperity</w:t>
      </w:r>
      <w:r w:rsidRPr="00630EFA">
        <w:rPr>
          <w:rFonts w:ascii="Times New Roman" w:hAnsi="Times New Roman" w:cs="Times New Roman"/>
          <w:sz w:val="24"/>
          <w:szCs w:val="24"/>
        </w:rPr>
        <w:t xml:space="preserve">. The first medical schools and monastery hospitals were established throughout the continent with a view to advancing medicine through experimentation. </w:t>
      </w:r>
      <w:r w:rsidRPr="004B3BAE">
        <w:rPr>
          <w:rFonts w:ascii="Times New Roman" w:hAnsi="Times New Roman" w:cs="Times New Roman"/>
          <w:sz w:val="24"/>
          <w:szCs w:val="24"/>
        </w:rPr>
        <w:t>By the 15</w:t>
      </w:r>
      <w:r w:rsidRPr="004B3BAE">
        <w:rPr>
          <w:rFonts w:ascii="Times New Roman" w:hAnsi="Times New Roman" w:cs="Times New Roman"/>
          <w:sz w:val="24"/>
          <w:szCs w:val="24"/>
          <w:vertAlign w:val="superscript"/>
        </w:rPr>
        <w:t>th</w:t>
      </w:r>
      <w:r w:rsidR="00CB7910">
        <w:rPr>
          <w:rFonts w:ascii="Times New Roman" w:hAnsi="Times New Roman" w:cs="Times New Roman"/>
          <w:sz w:val="24"/>
          <w:szCs w:val="24"/>
          <w:vertAlign w:val="superscript"/>
        </w:rPr>
        <w:t xml:space="preserve"> </w:t>
      </w:r>
      <w:r w:rsidRPr="004B3BAE">
        <w:rPr>
          <w:rFonts w:ascii="Times New Roman" w:hAnsi="Times New Roman" w:cs="Times New Roman"/>
          <w:sz w:val="24"/>
          <w:szCs w:val="24"/>
        </w:rPr>
        <w:t xml:space="preserve">century, Britain had 750 hospitals </w:t>
      </w:r>
      <w:r w:rsidRPr="004B3BAE">
        <w:rPr>
          <w:rFonts w:ascii="Times New Roman" w:eastAsia="Arial Unicode MS" w:hAnsi="Times New Roman" w:cs="Times New Roman"/>
          <w:sz w:val="24"/>
          <w:szCs w:val="24"/>
        </w:rPr>
        <w:t>(Tulchinsky and Varavikova, 2000)</w:t>
      </w:r>
      <w:r w:rsidR="00F4567D">
        <w:rPr>
          <w:rFonts w:ascii="Times New Roman" w:hAnsi="Times New Roman" w:cs="Times New Roman"/>
          <w:sz w:val="24"/>
          <w:szCs w:val="24"/>
        </w:rPr>
        <w:t xml:space="preserve">. </w:t>
      </w:r>
      <w:r w:rsidRPr="00630EFA">
        <w:rPr>
          <w:rFonts w:ascii="Times New Roman" w:hAnsi="Times New Roman" w:cs="Times New Roman"/>
          <w:sz w:val="24"/>
          <w:szCs w:val="24"/>
        </w:rPr>
        <w:t>In 1506,</w:t>
      </w:r>
      <w:r w:rsidR="00CB7910">
        <w:rPr>
          <w:rFonts w:ascii="Times New Roman" w:hAnsi="Times New Roman" w:cs="Times New Roman"/>
          <w:sz w:val="24"/>
          <w:szCs w:val="24"/>
        </w:rPr>
        <w:t xml:space="preserve"> </w:t>
      </w:r>
      <w:r w:rsidRPr="00630EFA">
        <w:rPr>
          <w:rFonts w:ascii="Times New Roman" w:hAnsi="Times New Roman" w:cs="Times New Roman"/>
          <w:sz w:val="24"/>
          <w:szCs w:val="24"/>
        </w:rPr>
        <w:t xml:space="preserve">London saw the establishment of the Royal College of </w:t>
      </w:r>
      <w:r w:rsidR="005917FE" w:rsidRPr="00630EFA">
        <w:rPr>
          <w:rFonts w:ascii="Times New Roman" w:hAnsi="Times New Roman" w:cs="Times New Roman"/>
          <w:sz w:val="24"/>
          <w:szCs w:val="24"/>
        </w:rPr>
        <w:t>Surgeons, closely</w:t>
      </w:r>
      <w:r w:rsidRPr="00630EFA">
        <w:rPr>
          <w:rFonts w:ascii="Times New Roman" w:hAnsi="Times New Roman" w:cs="Times New Roman"/>
          <w:sz w:val="24"/>
          <w:szCs w:val="24"/>
        </w:rPr>
        <w:t xml:space="preserve"> followed by the Royal College of Physicians in 1528 (Jackson, 2011). The organised efforts by local authorities to combat illness led to the creation of the first municipal hospitals as well as of hospitals established by the various guilds wishing to </w:t>
      </w:r>
      <w:r>
        <w:rPr>
          <w:rFonts w:ascii="Times New Roman" w:hAnsi="Times New Roman" w:cs="Times New Roman"/>
          <w:sz w:val="24"/>
          <w:szCs w:val="24"/>
        </w:rPr>
        <w:t xml:space="preserve">insure </w:t>
      </w:r>
      <w:r w:rsidRPr="00630EFA">
        <w:rPr>
          <w:rFonts w:ascii="Times New Roman" w:hAnsi="Times New Roman" w:cs="Times New Roman"/>
          <w:sz w:val="24"/>
          <w:szCs w:val="24"/>
        </w:rPr>
        <w:t>their members</w:t>
      </w:r>
      <w:r>
        <w:rPr>
          <w:rFonts w:ascii="Times New Roman" w:hAnsi="Times New Roman" w:cs="Times New Roman"/>
          <w:sz w:val="24"/>
          <w:szCs w:val="24"/>
        </w:rPr>
        <w:t>’</w:t>
      </w:r>
      <w:r w:rsidRPr="00630EFA">
        <w:rPr>
          <w:rFonts w:ascii="Times New Roman" w:hAnsi="Times New Roman" w:cs="Times New Roman"/>
          <w:sz w:val="24"/>
          <w:szCs w:val="24"/>
        </w:rPr>
        <w:t xml:space="preserve"> health. In Greece, the Renaissance period was flagged by the fall of Constantinople in 1453 when the country fell under Ottoman rule for 400 years (1453-1821). That forced many intellectuals to migrate to Western Europe, and others to flee to mountainous areas, in order to avoid Ottoman domination, proselytism, and a law system that was hard to bear. As a result, systematic health and social care were </w:t>
      </w:r>
      <w:r>
        <w:rPr>
          <w:rFonts w:ascii="Times New Roman" w:hAnsi="Times New Roman" w:cs="Times New Roman"/>
          <w:sz w:val="24"/>
          <w:szCs w:val="24"/>
        </w:rPr>
        <w:t xml:space="preserve">left to </w:t>
      </w:r>
      <w:r w:rsidRPr="00630EFA">
        <w:rPr>
          <w:rFonts w:ascii="Times New Roman" w:hAnsi="Times New Roman" w:cs="Times New Roman"/>
          <w:sz w:val="24"/>
          <w:szCs w:val="24"/>
        </w:rPr>
        <w:t xml:space="preserve">the monasteries which offered treatment to </w:t>
      </w:r>
      <w:r w:rsidRPr="00504216">
        <w:rPr>
          <w:rFonts w:ascii="Times New Roman" w:hAnsi="Times New Roman" w:cs="Times New Roman"/>
          <w:sz w:val="24"/>
          <w:szCs w:val="24"/>
        </w:rPr>
        <w:t xml:space="preserve">those </w:t>
      </w:r>
      <w:r w:rsidR="00504216" w:rsidRPr="00504216">
        <w:rPr>
          <w:rFonts w:ascii="Times New Roman" w:hAnsi="Times New Roman" w:cs="Times New Roman"/>
          <w:sz w:val="24"/>
          <w:szCs w:val="24"/>
        </w:rPr>
        <w:t>in need of physical treatment.</w:t>
      </w:r>
    </w:p>
    <w:p w:rsidR="003139FC" w:rsidRPr="00630EFA" w:rsidRDefault="003139FC" w:rsidP="003139FC">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rPr>
        <w:t>In the 1</w:t>
      </w:r>
      <w:r>
        <w:rPr>
          <w:rFonts w:ascii="Times New Roman" w:hAnsi="Times New Roman" w:cs="Times New Roman"/>
          <w:sz w:val="24"/>
          <w:szCs w:val="24"/>
        </w:rPr>
        <w:t>9</w:t>
      </w:r>
      <w:r w:rsidRPr="00CB7910">
        <w:rPr>
          <w:rFonts w:ascii="Times New Roman" w:hAnsi="Times New Roman" w:cs="Times New Roman"/>
          <w:sz w:val="24"/>
          <w:szCs w:val="24"/>
          <w:vertAlign w:val="superscript"/>
        </w:rPr>
        <w:t>th</w:t>
      </w:r>
      <w:r w:rsidR="00CB7910">
        <w:rPr>
          <w:rFonts w:ascii="Times New Roman" w:hAnsi="Times New Roman" w:cs="Times New Roman"/>
          <w:sz w:val="24"/>
          <w:szCs w:val="24"/>
        </w:rPr>
        <w:t xml:space="preserve"> </w:t>
      </w:r>
      <w:r w:rsidRPr="00630EFA">
        <w:rPr>
          <w:rFonts w:ascii="Times New Roman" w:hAnsi="Times New Roman" w:cs="Times New Roman"/>
          <w:sz w:val="24"/>
          <w:szCs w:val="24"/>
        </w:rPr>
        <w:t xml:space="preserve">and </w:t>
      </w:r>
      <w:r>
        <w:rPr>
          <w:rFonts w:ascii="Times New Roman" w:hAnsi="Times New Roman" w:cs="Times New Roman"/>
          <w:sz w:val="24"/>
          <w:szCs w:val="24"/>
        </w:rPr>
        <w:t>20</w:t>
      </w:r>
      <w:r w:rsidR="00CB7910" w:rsidRPr="00CB7910">
        <w:rPr>
          <w:rFonts w:ascii="Times New Roman" w:hAnsi="Times New Roman" w:cs="Times New Roman"/>
          <w:sz w:val="24"/>
          <w:szCs w:val="24"/>
          <w:vertAlign w:val="superscript"/>
        </w:rPr>
        <w:t>th</w:t>
      </w:r>
      <w:r w:rsidR="00CB7910">
        <w:rPr>
          <w:rFonts w:ascii="Times New Roman" w:hAnsi="Times New Roman" w:cs="Times New Roman"/>
          <w:sz w:val="24"/>
          <w:szCs w:val="24"/>
        </w:rPr>
        <w:t xml:space="preserve"> </w:t>
      </w:r>
      <w:r w:rsidRPr="00630EFA">
        <w:rPr>
          <w:rFonts w:ascii="Times New Roman" w:hAnsi="Times New Roman" w:cs="Times New Roman"/>
          <w:sz w:val="24"/>
          <w:szCs w:val="24"/>
        </w:rPr>
        <w:t>centuries</w:t>
      </w:r>
      <w:r>
        <w:rPr>
          <w:rFonts w:ascii="Times New Roman" w:hAnsi="Times New Roman" w:cs="Times New Roman"/>
          <w:sz w:val="24"/>
          <w:szCs w:val="24"/>
        </w:rPr>
        <w:t>,</w:t>
      </w:r>
      <w:r w:rsidRPr="00630EFA">
        <w:rPr>
          <w:rFonts w:ascii="Times New Roman" w:hAnsi="Times New Roman" w:cs="Times New Roman"/>
          <w:sz w:val="24"/>
          <w:szCs w:val="24"/>
        </w:rPr>
        <w:t xml:space="preserve"> medicine became the major beneficiary of technological innovations. First, the development of new drugs such as penicillin, the progress in anaesthetic and antiseptic surgery, and access to improved surgical and diagnostic equipment increased the efficiency of treatment, and made hospitals far more accessible to patients. </w:t>
      </w:r>
      <w:r>
        <w:rPr>
          <w:rFonts w:ascii="Times New Roman" w:hAnsi="Times New Roman" w:cs="Times New Roman"/>
          <w:sz w:val="24"/>
          <w:szCs w:val="24"/>
          <w:lang w:eastAsia="en-GB"/>
        </w:rPr>
        <w:t>F</w:t>
      </w:r>
      <w:r w:rsidRPr="00630EFA">
        <w:rPr>
          <w:rFonts w:ascii="Times New Roman" w:hAnsi="Times New Roman" w:cs="Times New Roman"/>
          <w:sz w:val="24"/>
          <w:szCs w:val="24"/>
          <w:lang w:eastAsia="en-GB"/>
        </w:rPr>
        <w:t xml:space="preserve">rom shelters for the </w:t>
      </w:r>
      <w:r w:rsidR="00504216">
        <w:rPr>
          <w:rFonts w:ascii="Times New Roman" w:hAnsi="Times New Roman" w:cs="Times New Roman"/>
          <w:sz w:val="24"/>
          <w:szCs w:val="24"/>
          <w:lang w:eastAsia="en-GB"/>
        </w:rPr>
        <w:t>indigent</w:t>
      </w:r>
      <w:r w:rsidRPr="00630EF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hospital</w:t>
      </w:r>
      <w:r w:rsidR="00504216">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were transformed </w:t>
      </w:r>
      <w:r w:rsidRPr="00630EFA">
        <w:rPr>
          <w:rFonts w:ascii="Times New Roman" w:hAnsi="Times New Roman" w:cs="Times New Roman"/>
          <w:sz w:val="24"/>
          <w:szCs w:val="24"/>
          <w:lang w:eastAsia="en-GB"/>
        </w:rPr>
        <w:t xml:space="preserve">to formal healthcare settings where clinical investigation, drug research, and medical scientific diagnoses took place. The induction of new professional groups such as </w:t>
      </w:r>
      <w:r w:rsidRPr="00630EFA">
        <w:rPr>
          <w:rFonts w:ascii="Times New Roman" w:hAnsi="Times New Roman" w:cs="Times New Roman"/>
          <w:sz w:val="24"/>
          <w:szCs w:val="24"/>
          <w:lang w:eastAsia="en-GB"/>
        </w:rPr>
        <w:lastRenderedPageBreak/>
        <w:t xml:space="preserve">nurses, anaesthesiologists, and oncologists within hospitals made </w:t>
      </w:r>
      <w:r w:rsidRPr="003139FC">
        <w:rPr>
          <w:rFonts w:ascii="Times New Roman" w:hAnsi="Times New Roman" w:cs="Times New Roman"/>
          <w:sz w:val="24"/>
          <w:szCs w:val="24"/>
          <w:lang w:eastAsia="en-GB"/>
        </w:rPr>
        <w:t xml:space="preserve">citizens feel safer and </w:t>
      </w:r>
      <w:r w:rsidR="00504216">
        <w:rPr>
          <w:rFonts w:ascii="Times New Roman" w:hAnsi="Times New Roman" w:cs="Times New Roman"/>
          <w:sz w:val="24"/>
          <w:szCs w:val="24"/>
          <w:lang w:eastAsia="en-GB"/>
        </w:rPr>
        <w:t>public</w:t>
      </w:r>
      <w:r w:rsidRPr="003139FC">
        <w:rPr>
          <w:rFonts w:ascii="Times New Roman" w:hAnsi="Times New Roman" w:cs="Times New Roman"/>
          <w:sz w:val="24"/>
          <w:szCs w:val="24"/>
          <w:lang w:eastAsia="en-GB"/>
        </w:rPr>
        <w:t xml:space="preserve"> trust in hospital treatment increased. </w:t>
      </w:r>
      <w:r w:rsidR="00504216" w:rsidRPr="00504216">
        <w:rPr>
          <w:rFonts w:ascii="Times New Roman" w:hAnsi="Times New Roman" w:cs="Times New Roman"/>
          <w:sz w:val="24"/>
          <w:szCs w:val="24"/>
          <w:lang w:eastAsia="en-GB"/>
        </w:rPr>
        <w:t>Medical professionals of the times</w:t>
      </w:r>
      <w:r w:rsidR="00504216">
        <w:rPr>
          <w:rFonts w:ascii="Times New Roman" w:hAnsi="Times New Roman" w:cs="Times New Roman"/>
          <w:sz w:val="24"/>
          <w:szCs w:val="24"/>
          <w:lang w:eastAsia="en-GB"/>
        </w:rPr>
        <w:t xml:space="preserve"> </w:t>
      </w:r>
      <w:r w:rsidRPr="003139FC">
        <w:rPr>
          <w:rFonts w:ascii="Times New Roman" w:hAnsi="Times New Roman" w:cs="Times New Roman"/>
          <w:sz w:val="24"/>
          <w:szCs w:val="24"/>
          <w:lang w:eastAsia="en-GB"/>
        </w:rPr>
        <w:t xml:space="preserve">were the only ones with the right to decide about the patients’ admission to health organisations. That </w:t>
      </w:r>
      <w:r w:rsidR="00504216">
        <w:rPr>
          <w:rFonts w:ascii="Times New Roman" w:hAnsi="Times New Roman" w:cs="Times New Roman"/>
          <w:sz w:val="24"/>
          <w:szCs w:val="24"/>
          <w:lang w:eastAsia="en-GB"/>
        </w:rPr>
        <w:t>power over human life</w:t>
      </w:r>
      <w:r w:rsidRPr="003139FC">
        <w:rPr>
          <w:rFonts w:ascii="Times New Roman" w:hAnsi="Times New Roman" w:cs="Times New Roman"/>
          <w:sz w:val="24"/>
          <w:szCs w:val="24"/>
          <w:lang w:eastAsia="en-GB"/>
        </w:rPr>
        <w:t xml:space="preserve"> brought their status to an even loftier position and strengthened their professional power (Jackson, 2011).</w:t>
      </w:r>
    </w:p>
    <w:p w:rsidR="003139FC" w:rsidRPr="00630EFA" w:rsidRDefault="003139FC" w:rsidP="003139FC">
      <w:pPr>
        <w:autoSpaceDE w:val="0"/>
        <w:autoSpaceDN w:val="0"/>
        <w:adjustRightInd w:val="0"/>
        <w:spacing w:before="240" w:after="240" w:line="480" w:lineRule="auto"/>
        <w:jc w:val="both"/>
        <w:rPr>
          <w:rFonts w:ascii="Times New Roman" w:hAnsi="Times New Roman" w:cs="Times New Roman"/>
          <w:sz w:val="19"/>
          <w:szCs w:val="19"/>
        </w:rPr>
      </w:pPr>
      <w:bookmarkStart w:id="9" w:name="_Toc410822554"/>
      <w:r w:rsidRPr="00630EFA">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present </w:t>
      </w:r>
      <w:r w:rsidRPr="00630EFA">
        <w:rPr>
          <w:rFonts w:ascii="Times New Roman" w:hAnsi="Times New Roman" w:cs="Times New Roman"/>
          <w:sz w:val="24"/>
          <w:szCs w:val="24"/>
          <w:lang w:eastAsia="en-GB"/>
        </w:rPr>
        <w:t xml:space="preserve">section reviews the historical development of the Greek NHS and builds the healthcare context of Greece through analysis of the main legislation and other documented sources (newspapers, </w:t>
      </w:r>
      <w:r>
        <w:rPr>
          <w:rFonts w:ascii="Times New Roman" w:hAnsi="Times New Roman" w:cs="Times New Roman"/>
          <w:sz w:val="24"/>
          <w:szCs w:val="24"/>
          <w:lang w:eastAsia="en-GB"/>
        </w:rPr>
        <w:t xml:space="preserve">periodicals, </w:t>
      </w:r>
      <w:r w:rsidRPr="00630EFA">
        <w:rPr>
          <w:rFonts w:ascii="Times New Roman" w:hAnsi="Times New Roman" w:cs="Times New Roman"/>
          <w:sz w:val="24"/>
          <w:szCs w:val="24"/>
          <w:lang w:eastAsia="en-GB"/>
        </w:rPr>
        <w:t>books, scientific studies, etc.).</w:t>
      </w:r>
      <w:r w:rsidR="00CB7910">
        <w:rPr>
          <w:rFonts w:ascii="Times New Roman" w:hAnsi="Times New Roman" w:cs="Times New Roman"/>
          <w:sz w:val="24"/>
          <w:szCs w:val="24"/>
          <w:lang w:eastAsia="en-GB"/>
        </w:rPr>
        <w:t xml:space="preserve"> </w:t>
      </w:r>
      <w:r w:rsidRPr="00630EFA">
        <w:rPr>
          <w:rFonts w:ascii="Times New Roman" w:hAnsi="Times New Roman" w:cs="Times New Roman"/>
          <w:sz w:val="24"/>
          <w:szCs w:val="24"/>
          <w:lang w:eastAsia="en-GB"/>
        </w:rPr>
        <w:t xml:space="preserve">The goal of </w:t>
      </w:r>
      <w:r>
        <w:rPr>
          <w:rFonts w:ascii="Times New Roman" w:hAnsi="Times New Roman" w:cs="Times New Roman"/>
          <w:sz w:val="24"/>
          <w:szCs w:val="24"/>
          <w:lang w:eastAsia="en-GB"/>
        </w:rPr>
        <w:t xml:space="preserve">the </w:t>
      </w:r>
      <w:r w:rsidRPr="00630EFA">
        <w:rPr>
          <w:rFonts w:ascii="Times New Roman" w:hAnsi="Times New Roman" w:cs="Times New Roman"/>
          <w:sz w:val="24"/>
          <w:szCs w:val="24"/>
          <w:lang w:eastAsia="en-GB"/>
        </w:rPr>
        <w:t>analysis is to provide an evaluation of the Greek healthcare system</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s past reforms and synthesis of evidence and lead to the identification of the key issues which will be investigated through the study</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s in-depth interviews at a later point.</w:t>
      </w:r>
    </w:p>
    <w:p w:rsidR="0037329D" w:rsidRPr="00D515EA" w:rsidRDefault="00F02A74" w:rsidP="0037329D">
      <w:pPr>
        <w:spacing w:before="240" w:after="240" w:line="480" w:lineRule="auto"/>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The </w:t>
      </w:r>
      <w:r w:rsidR="0037329D" w:rsidRPr="00D515EA">
        <w:rPr>
          <w:rFonts w:ascii="Times New Roman" w:eastAsia="Times New Roman" w:hAnsi="Times New Roman" w:cs="Times New Roman"/>
          <w:b/>
          <w:bCs/>
          <w:sz w:val="28"/>
          <w:szCs w:val="28"/>
          <w:lang w:eastAsia="en-GB"/>
        </w:rPr>
        <w:t xml:space="preserve">Foundations of </w:t>
      </w:r>
      <w:r w:rsidR="00F15675">
        <w:rPr>
          <w:rFonts w:ascii="Times New Roman" w:eastAsia="Times New Roman" w:hAnsi="Times New Roman" w:cs="Times New Roman"/>
          <w:b/>
          <w:bCs/>
          <w:sz w:val="28"/>
          <w:szCs w:val="28"/>
          <w:lang w:eastAsia="en-GB"/>
        </w:rPr>
        <w:t xml:space="preserve">the </w:t>
      </w:r>
      <w:r w:rsidR="0037329D" w:rsidRPr="00D515EA">
        <w:rPr>
          <w:rFonts w:ascii="Times New Roman" w:eastAsia="Times New Roman" w:hAnsi="Times New Roman" w:cs="Times New Roman"/>
          <w:b/>
          <w:bCs/>
          <w:sz w:val="28"/>
          <w:szCs w:val="28"/>
          <w:lang w:eastAsia="en-GB"/>
        </w:rPr>
        <w:t>Greek Healthcare</w:t>
      </w:r>
      <w:bookmarkEnd w:id="9"/>
      <w:r w:rsidR="00CB7910">
        <w:rPr>
          <w:rFonts w:ascii="Times New Roman" w:eastAsia="Times New Roman" w:hAnsi="Times New Roman" w:cs="Times New Roman"/>
          <w:b/>
          <w:bCs/>
          <w:sz w:val="28"/>
          <w:szCs w:val="28"/>
          <w:lang w:eastAsia="en-GB"/>
        </w:rPr>
        <w:t xml:space="preserve"> </w:t>
      </w:r>
      <w:r w:rsidR="008664C4">
        <w:rPr>
          <w:rFonts w:ascii="Times New Roman" w:eastAsia="Times New Roman" w:hAnsi="Times New Roman" w:cs="Times New Roman"/>
          <w:b/>
          <w:bCs/>
          <w:sz w:val="28"/>
          <w:szCs w:val="28"/>
          <w:lang w:eastAsia="en-GB"/>
        </w:rPr>
        <w:t>System</w:t>
      </w:r>
    </w:p>
    <w:p w:rsidR="00250343" w:rsidRPr="00630EFA" w:rsidRDefault="00250343" w:rsidP="00250343">
      <w:pPr>
        <w:autoSpaceDE w:val="0"/>
        <w:autoSpaceDN w:val="0"/>
        <w:adjustRightInd w:val="0"/>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During the 20</w:t>
      </w:r>
      <w:r w:rsidRPr="009E5AF9">
        <w:rPr>
          <w:rFonts w:ascii="Times New Roman" w:hAnsi="Times New Roman" w:cs="Times New Roman"/>
          <w:sz w:val="24"/>
          <w:szCs w:val="24"/>
          <w:lang w:eastAsia="en-GB"/>
        </w:rPr>
        <w:t>th</w:t>
      </w:r>
      <w:r>
        <w:rPr>
          <w:rFonts w:ascii="Times New Roman" w:hAnsi="Times New Roman" w:cs="Times New Roman"/>
          <w:sz w:val="24"/>
          <w:szCs w:val="24"/>
          <w:lang w:eastAsia="en-GB"/>
        </w:rPr>
        <w:t xml:space="preserve"> century, t</w:t>
      </w:r>
      <w:r w:rsidRPr="00630EFA">
        <w:rPr>
          <w:rFonts w:ascii="Times New Roman" w:hAnsi="Times New Roman" w:cs="Times New Roman"/>
          <w:sz w:val="24"/>
          <w:szCs w:val="24"/>
          <w:lang w:eastAsia="en-GB"/>
        </w:rPr>
        <w:t>he organisation of the Greek health sector developed alongside the growth of the country. However, while formal healthcare provision had been advancing by leaps and bounds in Europe, developments in Greece</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health sector moved at a sluggish pace due to </w:t>
      </w:r>
      <w:r>
        <w:rPr>
          <w:rFonts w:ascii="Times New Roman" w:hAnsi="Times New Roman" w:cs="Times New Roman"/>
          <w:sz w:val="24"/>
          <w:szCs w:val="24"/>
          <w:lang w:eastAsia="en-GB"/>
        </w:rPr>
        <w:t xml:space="preserve">a number of contingencies. Those included </w:t>
      </w:r>
      <w:r w:rsidRPr="00630EFA">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Herculean labour of </w:t>
      </w:r>
      <w:r w:rsidRPr="00630EFA">
        <w:rPr>
          <w:rFonts w:ascii="Times New Roman" w:hAnsi="Times New Roman" w:cs="Times New Roman"/>
          <w:sz w:val="24"/>
          <w:szCs w:val="24"/>
          <w:lang w:eastAsia="en-GB"/>
        </w:rPr>
        <w:t>reconstruct</w:t>
      </w:r>
      <w:r>
        <w:rPr>
          <w:rFonts w:ascii="Times New Roman" w:hAnsi="Times New Roman" w:cs="Times New Roman"/>
          <w:sz w:val="24"/>
          <w:szCs w:val="24"/>
          <w:lang w:eastAsia="en-GB"/>
        </w:rPr>
        <w:t>ing</w:t>
      </w:r>
      <w:r w:rsidRPr="00630EFA">
        <w:rPr>
          <w:rFonts w:ascii="Times New Roman" w:hAnsi="Times New Roman" w:cs="Times New Roman"/>
          <w:sz w:val="24"/>
          <w:szCs w:val="24"/>
          <w:lang w:eastAsia="en-GB"/>
        </w:rPr>
        <w:t xml:space="preserve"> the Greek nation after 400 years of </w:t>
      </w:r>
      <w:r>
        <w:rPr>
          <w:rFonts w:ascii="Times New Roman" w:hAnsi="Times New Roman" w:cs="Times New Roman"/>
          <w:sz w:val="24"/>
          <w:szCs w:val="24"/>
          <w:lang w:eastAsia="en-GB"/>
        </w:rPr>
        <w:t xml:space="preserve">subjugation under </w:t>
      </w:r>
      <w:r w:rsidRPr="00630EFA">
        <w:rPr>
          <w:rFonts w:ascii="Times New Roman" w:hAnsi="Times New Roman" w:cs="Times New Roman"/>
          <w:sz w:val="24"/>
          <w:szCs w:val="24"/>
          <w:lang w:eastAsia="en-GB"/>
        </w:rPr>
        <w:t xml:space="preserve">Ottoman rule, </w:t>
      </w:r>
      <w:r w:rsidRPr="004B3BAE">
        <w:rPr>
          <w:rFonts w:ascii="Times New Roman" w:hAnsi="Times New Roman" w:cs="Times New Roman"/>
          <w:sz w:val="24"/>
          <w:szCs w:val="24"/>
          <w:lang w:eastAsia="en-GB"/>
        </w:rPr>
        <w:t>the Balkan War (1912),</w:t>
      </w:r>
      <w:r>
        <w:rPr>
          <w:rFonts w:ascii="Times New Roman" w:hAnsi="Times New Roman" w:cs="Times New Roman"/>
          <w:sz w:val="24"/>
          <w:szCs w:val="24"/>
          <w:lang w:eastAsia="en-GB"/>
        </w:rPr>
        <w:t xml:space="preserve"> World War I, World War II and Greece’s Occupation by the Nazis (1941-1944), </w:t>
      </w:r>
      <w:r w:rsidRPr="00630EFA">
        <w:rPr>
          <w:rFonts w:ascii="Times New Roman" w:hAnsi="Times New Roman" w:cs="Times New Roman"/>
          <w:sz w:val="24"/>
          <w:szCs w:val="24"/>
          <w:lang w:eastAsia="en-GB"/>
        </w:rPr>
        <w:t xml:space="preserve">the Asia Minor Catastrophe </w:t>
      </w:r>
      <w:r>
        <w:rPr>
          <w:rFonts w:ascii="Times New Roman" w:hAnsi="Times New Roman" w:cs="Times New Roman"/>
          <w:sz w:val="24"/>
          <w:szCs w:val="24"/>
          <w:lang w:eastAsia="en-GB"/>
        </w:rPr>
        <w:t xml:space="preserve">(1922) </w:t>
      </w:r>
      <w:r w:rsidRPr="00630EFA">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 xml:space="preserve">the </w:t>
      </w:r>
      <w:r w:rsidRPr="00630EFA">
        <w:rPr>
          <w:rFonts w:ascii="Times New Roman" w:hAnsi="Times New Roman" w:cs="Times New Roman"/>
          <w:sz w:val="24"/>
          <w:szCs w:val="24"/>
          <w:lang w:eastAsia="en-GB"/>
        </w:rPr>
        <w:t xml:space="preserve">subsequent population exchange between Greece and Turkey </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1923</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w:t>
      </w:r>
      <w:r w:rsidRPr="00630EFA">
        <w:rPr>
          <w:rFonts w:ascii="Times New Roman" w:hAnsi="Times New Roman" w:cs="Times New Roman"/>
          <w:sz w:val="24"/>
          <w:szCs w:val="24"/>
          <w:lang w:eastAsia="en-GB"/>
        </w:rPr>
        <w:t xml:space="preserve">he Greek Civil War </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1946</w:t>
      </w:r>
      <w:r>
        <w:rPr>
          <w:rFonts w:ascii="Times New Roman" w:hAnsi="Times New Roman" w:cs="Times New Roman"/>
          <w:sz w:val="24"/>
          <w:szCs w:val="24"/>
          <w:lang w:eastAsia="en-GB"/>
        </w:rPr>
        <w:t>-1949)</w:t>
      </w:r>
      <w:r w:rsidR="00504216">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 and the </w:t>
      </w:r>
      <w:r>
        <w:rPr>
          <w:rFonts w:ascii="Times New Roman" w:hAnsi="Times New Roman" w:cs="Times New Roman"/>
          <w:sz w:val="24"/>
          <w:szCs w:val="24"/>
          <w:lang w:eastAsia="en-GB"/>
        </w:rPr>
        <w:t xml:space="preserve">military </w:t>
      </w:r>
      <w:r w:rsidRPr="00630EFA">
        <w:rPr>
          <w:rFonts w:ascii="Times New Roman" w:hAnsi="Times New Roman" w:cs="Times New Roman"/>
          <w:sz w:val="24"/>
          <w:szCs w:val="24"/>
          <w:lang w:eastAsia="en-GB"/>
        </w:rPr>
        <w:t xml:space="preserve">junta </w:t>
      </w:r>
      <w:r>
        <w:rPr>
          <w:rFonts w:ascii="Times New Roman" w:hAnsi="Times New Roman" w:cs="Times New Roman"/>
          <w:sz w:val="24"/>
          <w:szCs w:val="24"/>
          <w:lang w:eastAsia="en-GB"/>
        </w:rPr>
        <w:t>(1967-1974).</w:t>
      </w:r>
      <w:r w:rsidR="00F15675">
        <w:rPr>
          <w:rFonts w:ascii="Times New Roman" w:hAnsi="Times New Roman" w:cs="Times New Roman"/>
          <w:sz w:val="24"/>
          <w:szCs w:val="24"/>
          <w:lang w:eastAsia="en-GB"/>
        </w:rPr>
        <w:t xml:space="preserve"> </w:t>
      </w:r>
      <w:r w:rsidRPr="00D7456A">
        <w:rPr>
          <w:rFonts w:ascii="Times New Roman" w:hAnsi="Times New Roman" w:cs="Times New Roman"/>
          <w:sz w:val="24"/>
          <w:szCs w:val="24"/>
          <w:lang w:eastAsia="en-GB"/>
        </w:rPr>
        <w:t>The upheaval brought about b</w:t>
      </w:r>
      <w:r w:rsidR="00D7456A" w:rsidRPr="00D7456A">
        <w:rPr>
          <w:rFonts w:ascii="Times New Roman" w:hAnsi="Times New Roman" w:cs="Times New Roman"/>
          <w:sz w:val="24"/>
          <w:szCs w:val="24"/>
          <w:lang w:eastAsia="en-GB"/>
        </w:rPr>
        <w:t>y</w:t>
      </w:r>
      <w:r w:rsidRPr="00D7456A">
        <w:rPr>
          <w:rFonts w:ascii="Times New Roman" w:hAnsi="Times New Roman" w:cs="Times New Roman"/>
          <w:sz w:val="24"/>
          <w:szCs w:val="24"/>
          <w:lang w:eastAsia="en-GB"/>
        </w:rPr>
        <w:t xml:space="preserve"> those historical events destabilised the country’s financial and political environment and resulted in a social system that was as incomplete </w:t>
      </w:r>
      <w:r w:rsidR="00D7456A" w:rsidRPr="00D7456A">
        <w:rPr>
          <w:rFonts w:ascii="Times New Roman" w:hAnsi="Times New Roman" w:cs="Times New Roman"/>
          <w:sz w:val="24"/>
          <w:szCs w:val="24"/>
          <w:lang w:eastAsia="en-GB"/>
        </w:rPr>
        <w:t>as</w:t>
      </w:r>
      <w:r w:rsidRPr="00D7456A">
        <w:rPr>
          <w:rFonts w:ascii="Times New Roman" w:hAnsi="Times New Roman" w:cs="Times New Roman"/>
          <w:sz w:val="24"/>
          <w:szCs w:val="24"/>
          <w:lang w:eastAsia="en-GB"/>
        </w:rPr>
        <w:t xml:space="preserve"> it was </w:t>
      </w:r>
      <w:r w:rsidR="005917FE" w:rsidRPr="00D7456A">
        <w:rPr>
          <w:rFonts w:ascii="Times New Roman" w:hAnsi="Times New Roman" w:cs="Times New Roman"/>
          <w:sz w:val="24"/>
          <w:szCs w:val="24"/>
          <w:lang w:eastAsia="en-GB"/>
        </w:rPr>
        <w:t>embryonic.</w:t>
      </w:r>
      <w:r w:rsidR="005917FE" w:rsidRPr="00630EFA">
        <w:rPr>
          <w:rFonts w:ascii="Times New Roman" w:hAnsi="Times New Roman" w:cs="Times New Roman"/>
          <w:sz w:val="24"/>
          <w:szCs w:val="24"/>
        </w:rPr>
        <w:t xml:space="preserve"> To</w:t>
      </w:r>
      <w:r w:rsidRPr="00630EFA">
        <w:rPr>
          <w:rFonts w:ascii="Times New Roman" w:hAnsi="Times New Roman" w:cs="Times New Roman"/>
          <w:sz w:val="24"/>
          <w:szCs w:val="24"/>
        </w:rPr>
        <w:t xml:space="preserve"> illustrate the point, Mouzelis (1986), </w:t>
      </w:r>
      <w:r>
        <w:rPr>
          <w:rFonts w:ascii="Times New Roman" w:hAnsi="Times New Roman" w:cs="Times New Roman"/>
          <w:sz w:val="24"/>
          <w:szCs w:val="24"/>
        </w:rPr>
        <w:t xml:space="preserve">as </w:t>
      </w:r>
      <w:r w:rsidRPr="00630EFA">
        <w:rPr>
          <w:rFonts w:ascii="Times New Roman" w:hAnsi="Times New Roman" w:cs="Times New Roman"/>
          <w:sz w:val="24"/>
          <w:szCs w:val="24"/>
        </w:rPr>
        <w:t xml:space="preserve">cited by Dent (2003a), argues that patronage </w:t>
      </w:r>
      <w:r w:rsidRPr="00630EFA">
        <w:rPr>
          <w:rFonts w:ascii="Times New Roman" w:hAnsi="Times New Roman" w:cs="Times New Roman"/>
          <w:sz w:val="24"/>
          <w:szCs w:val="24"/>
        </w:rPr>
        <w:lastRenderedPageBreak/>
        <w:t xml:space="preserve">and clientelistic </w:t>
      </w:r>
      <w:r w:rsidRPr="00250343">
        <w:rPr>
          <w:rFonts w:ascii="Times New Roman" w:hAnsi="Times New Roman" w:cs="Times New Roman"/>
          <w:sz w:val="24"/>
          <w:szCs w:val="24"/>
        </w:rPr>
        <w:t xml:space="preserve">networks </w:t>
      </w:r>
      <w:r>
        <w:rPr>
          <w:rFonts w:ascii="Times New Roman" w:hAnsi="Times New Roman" w:cs="Times New Roman"/>
          <w:sz w:val="24"/>
          <w:szCs w:val="24"/>
        </w:rPr>
        <w:t xml:space="preserve">were </w:t>
      </w:r>
      <w:r w:rsidRPr="00630EFA">
        <w:rPr>
          <w:rFonts w:ascii="Times New Roman" w:hAnsi="Times New Roman" w:cs="Times New Roman"/>
          <w:sz w:val="24"/>
          <w:szCs w:val="24"/>
        </w:rPr>
        <w:t xml:space="preserve">embedded in the political and cultural tradition of Greece as a result of the 400 years of Ottoman rule over the country. In view of all of </w:t>
      </w:r>
      <w:r w:rsidRPr="00630EFA">
        <w:rPr>
          <w:rFonts w:ascii="Times New Roman" w:hAnsi="Times New Roman" w:cs="Times New Roman"/>
          <w:sz w:val="24"/>
          <w:szCs w:val="24"/>
          <w:lang w:eastAsia="en-GB"/>
        </w:rPr>
        <w:t xml:space="preserve">the above, the state assumed an excessively interventionist role in an attempt to </w:t>
      </w:r>
      <w:r w:rsidRPr="00630EFA">
        <w:rPr>
          <w:rFonts w:ascii="Times New Roman" w:hAnsi="Times New Roman" w:cs="Times New Roman"/>
          <w:sz w:val="24"/>
          <w:szCs w:val="24"/>
          <w:shd w:val="clear" w:color="auto" w:fill="FFFFFF"/>
        </w:rPr>
        <w:t xml:space="preserve">enhance the coherence and consistency of social policy. At that point, clientelism began acquiring alarming proportions and momentum, the result of the affluent and the </w:t>
      </w:r>
      <w:r>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noble</w:t>
      </w:r>
      <w:r>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currying favour with the State; consequently, a climate of mistrust spread to the remaining, </w:t>
      </w:r>
      <w:r>
        <w:rPr>
          <w:rFonts w:ascii="Times New Roman" w:hAnsi="Times New Roman" w:cs="Times New Roman"/>
          <w:sz w:val="24"/>
          <w:szCs w:val="24"/>
          <w:shd w:val="clear" w:color="auto" w:fill="FFFFFF"/>
        </w:rPr>
        <w:t xml:space="preserve">considerably </w:t>
      </w:r>
      <w:r w:rsidRPr="00630EFA">
        <w:rPr>
          <w:rFonts w:ascii="Times New Roman" w:hAnsi="Times New Roman" w:cs="Times New Roman"/>
          <w:sz w:val="24"/>
          <w:szCs w:val="24"/>
          <w:shd w:val="clear" w:color="auto" w:fill="FFFFFF"/>
        </w:rPr>
        <w:t>less entitled population (</w:t>
      </w:r>
      <w:r w:rsidRPr="00630EFA">
        <w:rPr>
          <w:rFonts w:ascii="Times New Roman" w:hAnsi="Times New Roman" w:cs="Times New Roman"/>
          <w:sz w:val="24"/>
          <w:szCs w:val="24"/>
        </w:rPr>
        <w:t>Katrougalos, 1996).</w:t>
      </w:r>
    </w:p>
    <w:p w:rsidR="00A9084A" w:rsidRPr="00630EFA" w:rsidRDefault="00A9084A" w:rsidP="00A9084A">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lang w:eastAsia="en-GB"/>
        </w:rPr>
        <w:t>Eleftherios Venizelos (1910-1932)</w:t>
      </w:r>
      <w:r w:rsidR="001A2C7C">
        <w:rPr>
          <w:rFonts w:ascii="Times New Roman" w:hAnsi="Times New Roman" w:cs="Times New Roman"/>
          <w:sz w:val="24"/>
          <w:szCs w:val="24"/>
          <w:lang w:eastAsia="en-GB"/>
        </w:rPr>
        <w:t xml:space="preserve"> </w:t>
      </w:r>
      <w:r w:rsidRPr="00630EFA">
        <w:rPr>
          <w:rFonts w:ascii="Times New Roman" w:hAnsi="Times New Roman" w:cs="Times New Roman"/>
          <w:sz w:val="24"/>
          <w:szCs w:val="24"/>
          <w:lang w:eastAsia="en-GB"/>
        </w:rPr>
        <w:t>was Greece</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s first prime minister to try and organise the country</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health system during a particularly dismal economic and social situation </w:t>
      </w:r>
      <w:r>
        <w:rPr>
          <w:rFonts w:ascii="Times New Roman" w:hAnsi="Times New Roman" w:cs="Times New Roman"/>
          <w:sz w:val="24"/>
          <w:szCs w:val="24"/>
          <w:lang w:eastAsia="en-GB"/>
        </w:rPr>
        <w:t xml:space="preserve">in the early </w:t>
      </w:r>
      <w:r w:rsidRPr="00630EFA">
        <w:rPr>
          <w:rFonts w:ascii="Times New Roman" w:hAnsi="Times New Roman" w:cs="Times New Roman"/>
          <w:sz w:val="24"/>
          <w:szCs w:val="24"/>
          <w:lang w:eastAsia="en-GB"/>
        </w:rPr>
        <w:t>20</w:t>
      </w:r>
      <w:r>
        <w:rPr>
          <w:rFonts w:ascii="Times New Roman" w:hAnsi="Times New Roman" w:cs="Times New Roman"/>
          <w:sz w:val="24"/>
          <w:szCs w:val="24"/>
          <w:lang w:eastAsia="en-GB"/>
        </w:rPr>
        <w:t>th c</w:t>
      </w:r>
      <w:r w:rsidRPr="00630EFA">
        <w:rPr>
          <w:rFonts w:ascii="Times New Roman" w:hAnsi="Times New Roman" w:cs="Times New Roman"/>
          <w:sz w:val="24"/>
          <w:szCs w:val="24"/>
          <w:lang w:eastAsia="en-GB"/>
        </w:rPr>
        <w:t xml:space="preserve">entury. The situation worsened </w:t>
      </w:r>
      <w:r>
        <w:rPr>
          <w:rFonts w:ascii="Times New Roman" w:hAnsi="Times New Roman" w:cs="Times New Roman"/>
          <w:sz w:val="24"/>
          <w:szCs w:val="24"/>
          <w:lang w:eastAsia="en-GB"/>
        </w:rPr>
        <w:t xml:space="preserve">when </w:t>
      </w:r>
      <w:r w:rsidRPr="00630EFA">
        <w:rPr>
          <w:rFonts w:ascii="Times New Roman" w:hAnsi="Times New Roman" w:cs="Times New Roman"/>
          <w:sz w:val="24"/>
          <w:szCs w:val="24"/>
          <w:lang w:eastAsia="en-GB"/>
        </w:rPr>
        <w:t xml:space="preserve">1.5 million Asia Minor refugees </w:t>
      </w:r>
      <w:r>
        <w:rPr>
          <w:rFonts w:ascii="Times New Roman" w:hAnsi="Times New Roman" w:cs="Times New Roman"/>
          <w:sz w:val="24"/>
          <w:szCs w:val="24"/>
          <w:lang w:eastAsia="en-GB"/>
        </w:rPr>
        <w:t xml:space="preserve">of Greek descent arrived in Greece </w:t>
      </w:r>
      <w:r w:rsidRPr="00630EFA">
        <w:rPr>
          <w:rFonts w:ascii="Times New Roman" w:hAnsi="Times New Roman" w:cs="Times New Roman"/>
          <w:sz w:val="24"/>
          <w:szCs w:val="24"/>
          <w:lang w:eastAsia="en-GB"/>
        </w:rPr>
        <w:t xml:space="preserve">in the framework of the 1923 population exchange agreement between Greece and Turkey. Most of the </w:t>
      </w:r>
      <w:r>
        <w:rPr>
          <w:rFonts w:ascii="Times New Roman" w:hAnsi="Times New Roman" w:cs="Times New Roman"/>
          <w:sz w:val="24"/>
          <w:szCs w:val="24"/>
          <w:lang w:eastAsia="en-GB"/>
        </w:rPr>
        <w:t xml:space="preserve">returning </w:t>
      </w:r>
      <w:r w:rsidRPr="00630EFA">
        <w:rPr>
          <w:rFonts w:ascii="Times New Roman" w:hAnsi="Times New Roman" w:cs="Times New Roman"/>
          <w:sz w:val="24"/>
          <w:szCs w:val="24"/>
          <w:lang w:eastAsia="en-GB"/>
        </w:rPr>
        <w:t xml:space="preserve">refugees were in poor </w:t>
      </w:r>
      <w:r>
        <w:rPr>
          <w:rFonts w:ascii="Times New Roman" w:hAnsi="Times New Roman" w:cs="Times New Roman"/>
          <w:sz w:val="24"/>
          <w:szCs w:val="24"/>
          <w:lang w:eastAsia="en-GB"/>
        </w:rPr>
        <w:t xml:space="preserve">physical and mental </w:t>
      </w:r>
      <w:r w:rsidRPr="00630EFA">
        <w:rPr>
          <w:rFonts w:ascii="Times New Roman" w:hAnsi="Times New Roman" w:cs="Times New Roman"/>
          <w:sz w:val="24"/>
          <w:szCs w:val="24"/>
          <w:lang w:eastAsia="en-GB"/>
        </w:rPr>
        <w:t>health, as a consequence of the hardships they had undergone while fleeing the coast of Asia Minor and the adverse living conditions</w:t>
      </w:r>
      <w:r w:rsidR="00504216">
        <w:rPr>
          <w:rFonts w:ascii="Times New Roman" w:hAnsi="Times New Roman" w:cs="Times New Roman"/>
          <w:sz w:val="24"/>
          <w:szCs w:val="24"/>
          <w:lang w:eastAsia="en-GB"/>
        </w:rPr>
        <w:t xml:space="preserve"> they</w:t>
      </w:r>
      <w:r w:rsidRPr="00630EF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had </w:t>
      </w:r>
      <w:r w:rsidRPr="00630EFA">
        <w:rPr>
          <w:rFonts w:ascii="Times New Roman" w:hAnsi="Times New Roman" w:cs="Times New Roman"/>
          <w:sz w:val="24"/>
          <w:szCs w:val="24"/>
          <w:lang w:eastAsia="en-GB"/>
        </w:rPr>
        <w:t>experienc</w:t>
      </w:r>
      <w:r>
        <w:rPr>
          <w:rFonts w:ascii="Times New Roman" w:hAnsi="Times New Roman" w:cs="Times New Roman"/>
          <w:sz w:val="24"/>
          <w:szCs w:val="24"/>
          <w:lang w:eastAsia="en-GB"/>
        </w:rPr>
        <w:t>ed while trying to reach Greece</w:t>
      </w:r>
      <w:r w:rsidRPr="00630EFA">
        <w:rPr>
          <w:rFonts w:ascii="Times New Roman" w:hAnsi="Times New Roman" w:cs="Times New Roman"/>
          <w:sz w:val="24"/>
          <w:szCs w:val="24"/>
          <w:lang w:eastAsia="en-GB"/>
        </w:rPr>
        <w:t>. In or about 1925, National Hospitals and clinics were built, specialising in the treatment of patients afflicted with tuberculosis. In 1917, two important events took place: the Hygiene and Social Welfare Ministry was established so that the state may tend to the refugees; and new laws were enacted so that authorities may control infectious diseases (Τheodorou et al., 2001). There were other important health organisations also established in Athens at that time, such as the Medical School in 1925; the first professional organisation of nurses in 1923; the Health Centre of Athens in 1929; the School of Community Health Nurses in 1930; and the People</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Hospital in 1933 (Papadakis, 1965). </w:t>
      </w:r>
    </w:p>
    <w:p w:rsidR="0037329D" w:rsidRPr="007C2335" w:rsidRDefault="007C2335" w:rsidP="0037329D">
      <w:pPr>
        <w:autoSpaceDE w:val="0"/>
        <w:autoSpaceDN w:val="0"/>
        <w:adjustRightInd w:val="0"/>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At that time, </w:t>
      </w:r>
      <w:r w:rsidRPr="00630EFA">
        <w:rPr>
          <w:rFonts w:ascii="Times New Roman" w:hAnsi="Times New Roman" w:cs="Times New Roman"/>
          <w:sz w:val="24"/>
          <w:szCs w:val="24"/>
          <w:lang w:eastAsia="en-GB"/>
        </w:rPr>
        <w:t>Prime Minister Venizelos also proposed the creation of a Social Security Organisation in order to introduce the compulsory insurance of employees and the equal contribution principle between employers and employees. The law “On the Institution of Social Security”</w:t>
      </w:r>
      <w:r>
        <w:rPr>
          <w:rFonts w:ascii="Times New Roman" w:hAnsi="Times New Roman" w:cs="Times New Roman"/>
          <w:sz w:val="24"/>
          <w:szCs w:val="24"/>
          <w:vertAlign w:val="superscript"/>
          <w:lang w:eastAsia="en-GB"/>
        </w:rPr>
        <w:footnoteReference w:id="1"/>
      </w:r>
      <w:r w:rsidRPr="00630EFA">
        <w:rPr>
          <w:rFonts w:ascii="Times New Roman" w:hAnsi="Times New Roman" w:cs="Times New Roman"/>
          <w:sz w:val="24"/>
          <w:szCs w:val="24"/>
          <w:lang w:eastAsia="en-GB"/>
        </w:rPr>
        <w:t xml:space="preserve"> enacted the first and largest Social Security Institution (IKA) </w:t>
      </w:r>
      <w:r>
        <w:rPr>
          <w:rFonts w:ascii="Times New Roman" w:hAnsi="Times New Roman" w:cs="Times New Roman"/>
          <w:sz w:val="24"/>
          <w:szCs w:val="24"/>
          <w:lang w:eastAsia="en-GB"/>
        </w:rPr>
        <w:t xml:space="preserve">of </w:t>
      </w:r>
      <w:r w:rsidRPr="00630EFA">
        <w:rPr>
          <w:rFonts w:ascii="Times New Roman" w:hAnsi="Times New Roman" w:cs="Times New Roman"/>
          <w:sz w:val="24"/>
          <w:szCs w:val="24"/>
          <w:lang w:eastAsia="en-GB"/>
        </w:rPr>
        <w:t>Greece (Tragakes and Polyzos, 1996). The law was passed after the f</w:t>
      </w:r>
      <w:r w:rsidR="00CB7910">
        <w:rPr>
          <w:rFonts w:ascii="Times New Roman" w:hAnsi="Times New Roman" w:cs="Times New Roman"/>
          <w:sz w:val="24"/>
          <w:szCs w:val="24"/>
          <w:lang w:eastAsia="en-GB"/>
        </w:rPr>
        <w:t xml:space="preserve">all of the Venizelos government </w:t>
      </w:r>
      <w:r w:rsidRPr="00630EFA">
        <w:rPr>
          <w:rFonts w:ascii="Times New Roman" w:hAnsi="Times New Roman" w:cs="Times New Roman"/>
          <w:sz w:val="24"/>
          <w:szCs w:val="24"/>
          <w:lang w:eastAsia="en-GB"/>
        </w:rPr>
        <w:t>and the rise of the People</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Party in 1934 and came </w:t>
      </w:r>
      <w:r w:rsidRPr="00630EFA">
        <w:rPr>
          <w:rFonts w:ascii="Times New Roman" w:hAnsi="Times New Roman" w:cs="Times New Roman"/>
          <w:sz w:val="24"/>
          <w:szCs w:val="24"/>
          <w:shd w:val="clear" w:color="auto" w:fill="FFFFFF"/>
        </w:rPr>
        <w:t xml:space="preserve">into effect </w:t>
      </w:r>
      <w:r w:rsidRPr="00630EFA">
        <w:rPr>
          <w:rFonts w:ascii="Times New Roman" w:hAnsi="Times New Roman" w:cs="Times New Roman"/>
          <w:sz w:val="24"/>
          <w:szCs w:val="24"/>
          <w:lang w:eastAsia="en-GB"/>
        </w:rPr>
        <w:t>in 1937 (Skoutelis, 1990</w:t>
      </w:r>
      <w:r w:rsidRPr="001A2C7C">
        <w:rPr>
          <w:rFonts w:ascii="Times New Roman" w:hAnsi="Times New Roman" w:cs="Times New Roman"/>
          <w:sz w:val="24"/>
          <w:szCs w:val="24"/>
          <w:lang w:eastAsia="en-GB"/>
        </w:rPr>
        <w:t>).</w:t>
      </w:r>
      <w:r w:rsidR="001A2C7C" w:rsidRPr="001A2C7C">
        <w:rPr>
          <w:rFonts w:ascii="Times New Roman" w:hAnsi="Times New Roman" w:cs="Times New Roman"/>
          <w:sz w:val="24"/>
          <w:szCs w:val="24"/>
          <w:lang w:eastAsia="en-GB"/>
        </w:rPr>
        <w:t xml:space="preserve"> However</w:t>
      </w:r>
      <w:r w:rsidR="00504216">
        <w:rPr>
          <w:rFonts w:ascii="Times New Roman" w:hAnsi="Times New Roman" w:cs="Times New Roman"/>
          <w:sz w:val="24"/>
          <w:szCs w:val="24"/>
          <w:lang w:eastAsia="en-GB"/>
        </w:rPr>
        <w:t>,</w:t>
      </w:r>
      <w:r w:rsidR="001A2C7C" w:rsidRPr="001A2C7C">
        <w:rPr>
          <w:rFonts w:ascii="Times New Roman" w:hAnsi="Times New Roman" w:cs="Times New Roman"/>
          <w:sz w:val="24"/>
          <w:szCs w:val="24"/>
          <w:lang w:eastAsia="en-GB"/>
        </w:rPr>
        <w:t xml:space="preserve"> due to the low pension scheme provided by IKA</w:t>
      </w:r>
      <w:r w:rsidR="000636A8">
        <w:rPr>
          <w:rFonts w:ascii="Times New Roman" w:hAnsi="Times New Roman" w:cs="Times New Roman"/>
          <w:sz w:val="24"/>
          <w:szCs w:val="24"/>
          <w:lang w:eastAsia="en-GB"/>
        </w:rPr>
        <w:t>,</w:t>
      </w:r>
      <w:r w:rsidR="001A2C7C" w:rsidRPr="001A2C7C">
        <w:rPr>
          <w:rFonts w:ascii="Times New Roman" w:hAnsi="Times New Roman" w:cs="Times New Roman"/>
          <w:sz w:val="24"/>
          <w:szCs w:val="24"/>
          <w:lang w:eastAsia="en-GB"/>
        </w:rPr>
        <w:t xml:space="preserve"> working groups</w:t>
      </w:r>
      <w:r w:rsidR="004C0375">
        <w:rPr>
          <w:rFonts w:ascii="Times New Roman" w:hAnsi="Times New Roman" w:cs="Times New Roman"/>
          <w:sz w:val="24"/>
          <w:szCs w:val="24"/>
          <w:lang w:eastAsia="en-GB"/>
        </w:rPr>
        <w:t xml:space="preserve"> continued</w:t>
      </w:r>
      <w:r w:rsidR="001A2C7C" w:rsidRPr="001A2C7C">
        <w:rPr>
          <w:rFonts w:ascii="Times New Roman" w:hAnsi="Times New Roman" w:cs="Times New Roman"/>
          <w:sz w:val="24"/>
          <w:szCs w:val="24"/>
          <w:lang w:eastAsia="en-GB"/>
        </w:rPr>
        <w:t xml:space="preserve"> support</w:t>
      </w:r>
      <w:r w:rsidR="004C0375">
        <w:rPr>
          <w:rFonts w:ascii="Times New Roman" w:hAnsi="Times New Roman" w:cs="Times New Roman"/>
          <w:sz w:val="24"/>
          <w:szCs w:val="24"/>
          <w:lang w:eastAsia="en-GB"/>
        </w:rPr>
        <w:t>ing</w:t>
      </w:r>
      <w:r w:rsidR="001A2C7C" w:rsidRPr="001A2C7C">
        <w:rPr>
          <w:rFonts w:ascii="Times New Roman" w:hAnsi="Times New Roman" w:cs="Times New Roman"/>
          <w:sz w:val="24"/>
          <w:szCs w:val="24"/>
          <w:lang w:eastAsia="en-GB"/>
        </w:rPr>
        <w:t xml:space="preserve"> their corresponding fundraising agency in order to secure benefits for their profession or trade (Kontiadis, 1997).</w:t>
      </w:r>
    </w:p>
    <w:p w:rsidR="007C2335" w:rsidRPr="00630EFA" w:rsidRDefault="00504216" w:rsidP="007C2335">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7C2335" w:rsidRPr="00630EFA">
        <w:rPr>
          <w:rFonts w:ascii="Times New Roman" w:hAnsi="Times New Roman" w:cs="Times New Roman"/>
          <w:sz w:val="24"/>
          <w:szCs w:val="24"/>
        </w:rPr>
        <w:t>late 19</w:t>
      </w:r>
      <w:r w:rsidR="007C2335" w:rsidRPr="00261A5D">
        <w:rPr>
          <w:rFonts w:ascii="Times New Roman" w:hAnsi="Times New Roman" w:cs="Times New Roman"/>
          <w:sz w:val="24"/>
          <w:szCs w:val="24"/>
        </w:rPr>
        <w:t>th</w:t>
      </w:r>
      <w:r w:rsidR="007C2335" w:rsidRPr="00630EFA">
        <w:rPr>
          <w:rFonts w:ascii="Times New Roman" w:hAnsi="Times New Roman" w:cs="Times New Roman"/>
          <w:sz w:val="24"/>
          <w:szCs w:val="24"/>
        </w:rPr>
        <w:t xml:space="preserve"> to early 20</w:t>
      </w:r>
      <w:r w:rsidR="00363E4F">
        <w:rPr>
          <w:rFonts w:ascii="Times New Roman" w:hAnsi="Times New Roman" w:cs="Times New Roman"/>
          <w:sz w:val="24"/>
          <w:szCs w:val="24"/>
        </w:rPr>
        <w:t>th</w:t>
      </w:r>
      <w:r w:rsidR="001A2C7C">
        <w:rPr>
          <w:rFonts w:ascii="Times New Roman" w:hAnsi="Times New Roman" w:cs="Times New Roman"/>
          <w:sz w:val="24"/>
          <w:szCs w:val="24"/>
        </w:rPr>
        <w:t xml:space="preserve"> </w:t>
      </w:r>
      <w:r w:rsidR="007C2335" w:rsidRPr="00630EFA">
        <w:rPr>
          <w:rFonts w:ascii="Times New Roman" w:hAnsi="Times New Roman" w:cs="Times New Roman"/>
          <w:sz w:val="24"/>
          <w:szCs w:val="24"/>
        </w:rPr>
        <w:t>century, many were the insurance and supplementary funds developed as part of the newly-established professional groups providing their members with insurance coverage (GSEE, 2000). Some of the funds</w:t>
      </w:r>
      <w:r w:rsidR="007C2335">
        <w:rPr>
          <w:rFonts w:ascii="Times New Roman" w:hAnsi="Times New Roman" w:cs="Times New Roman"/>
          <w:sz w:val="24"/>
          <w:szCs w:val="24"/>
        </w:rPr>
        <w:t>,</w:t>
      </w:r>
      <w:r w:rsidR="007C2335" w:rsidRPr="00630EFA">
        <w:rPr>
          <w:rFonts w:ascii="Times New Roman" w:hAnsi="Times New Roman" w:cs="Times New Roman"/>
          <w:sz w:val="24"/>
          <w:szCs w:val="24"/>
        </w:rPr>
        <w:t xml:space="preserve"> created for the first time during the 1920</w:t>
      </w:r>
      <w:r w:rsidR="007C2335">
        <w:rPr>
          <w:rFonts w:ascii="Times New Roman" w:hAnsi="Times New Roman" w:cs="Times New Roman"/>
          <w:sz w:val="24"/>
          <w:szCs w:val="24"/>
        </w:rPr>
        <w:t>’</w:t>
      </w:r>
      <w:r w:rsidR="007C2335" w:rsidRPr="00630EFA">
        <w:rPr>
          <w:rFonts w:ascii="Times New Roman" w:hAnsi="Times New Roman" w:cs="Times New Roman"/>
          <w:sz w:val="24"/>
          <w:szCs w:val="24"/>
        </w:rPr>
        <w:t>s</w:t>
      </w:r>
      <w:r w:rsidR="007C2335">
        <w:rPr>
          <w:rFonts w:ascii="Times New Roman" w:hAnsi="Times New Roman" w:cs="Times New Roman"/>
          <w:sz w:val="24"/>
          <w:szCs w:val="24"/>
        </w:rPr>
        <w:t>,</w:t>
      </w:r>
      <w:r w:rsidR="007C2335" w:rsidRPr="00630EFA">
        <w:rPr>
          <w:rFonts w:ascii="Times New Roman" w:hAnsi="Times New Roman" w:cs="Times New Roman"/>
          <w:sz w:val="24"/>
          <w:szCs w:val="24"/>
        </w:rPr>
        <w:t xml:space="preserve"> were those of health professionals, teachers, clerics, lawyers, and others (Mpenteniotis, 2004). The large number of insurance funds </w:t>
      </w:r>
      <w:r w:rsidR="007C2335" w:rsidRPr="007C2335">
        <w:rPr>
          <w:rFonts w:ascii="Times New Roman" w:hAnsi="Times New Roman" w:cs="Times New Roman"/>
          <w:sz w:val="24"/>
          <w:szCs w:val="24"/>
        </w:rPr>
        <w:t xml:space="preserve">provoked significant variations in insurance systems in terms of revenue, benefits, and retirement (Provopoulos, 1987). Initially, funds had foreseen </w:t>
      </w:r>
      <w:r>
        <w:rPr>
          <w:rFonts w:ascii="Times New Roman" w:hAnsi="Times New Roman" w:cs="Times New Roman"/>
          <w:sz w:val="24"/>
          <w:szCs w:val="24"/>
        </w:rPr>
        <w:t>insuring</w:t>
      </w:r>
      <w:r w:rsidR="007C2335" w:rsidRPr="007C2335">
        <w:rPr>
          <w:rFonts w:ascii="Times New Roman" w:hAnsi="Times New Roman" w:cs="Times New Roman"/>
          <w:sz w:val="24"/>
          <w:szCs w:val="24"/>
        </w:rPr>
        <w:t xml:space="preserve"> their members in cases of ill health, work-related accidents, and old age</w:t>
      </w:r>
      <w:r>
        <w:rPr>
          <w:rFonts w:ascii="Times New Roman" w:hAnsi="Times New Roman" w:cs="Times New Roman"/>
          <w:sz w:val="24"/>
          <w:szCs w:val="24"/>
        </w:rPr>
        <w:t xml:space="preserve"> and</w:t>
      </w:r>
      <w:r w:rsidR="007C2335" w:rsidRPr="007C2335">
        <w:rPr>
          <w:rFonts w:ascii="Times New Roman" w:hAnsi="Times New Roman" w:cs="Times New Roman"/>
          <w:sz w:val="24"/>
          <w:szCs w:val="24"/>
        </w:rPr>
        <w:t xml:space="preserve"> had the form of public entities since they fulfilled the government’s goals as stated by the law “On Compulsory Insurance of Workers and Private Employees”</w:t>
      </w:r>
      <w:r w:rsidR="007C2335" w:rsidRPr="007C2335">
        <w:rPr>
          <w:rFonts w:ascii="Times New Roman" w:hAnsi="Times New Roman" w:cs="Times New Roman"/>
          <w:sz w:val="24"/>
          <w:szCs w:val="24"/>
          <w:vertAlign w:val="superscript"/>
        </w:rPr>
        <w:footnoteReference w:id="2"/>
      </w:r>
      <w:r w:rsidR="007C2335" w:rsidRPr="007C2335">
        <w:rPr>
          <w:rFonts w:ascii="Times New Roman" w:hAnsi="Times New Roman" w:cs="Times New Roman"/>
          <w:sz w:val="24"/>
          <w:szCs w:val="24"/>
        </w:rPr>
        <w:t xml:space="preserve"> (Provopoulos 1987, General Secretariat of Social Security 2012). The funds were financed by employees grouped under the same</w:t>
      </w:r>
      <w:r>
        <w:rPr>
          <w:rFonts w:ascii="Times New Roman" w:hAnsi="Times New Roman" w:cs="Times New Roman"/>
          <w:sz w:val="24"/>
          <w:szCs w:val="24"/>
        </w:rPr>
        <w:t xml:space="preserve"> category of</w:t>
      </w:r>
      <w:r w:rsidR="007C2335" w:rsidRPr="007C2335">
        <w:rPr>
          <w:rFonts w:ascii="Times New Roman" w:hAnsi="Times New Roman" w:cs="Times New Roman"/>
          <w:sz w:val="24"/>
          <w:szCs w:val="24"/>
        </w:rPr>
        <w:t xml:space="preserve"> profession</w:t>
      </w:r>
      <w:r>
        <w:rPr>
          <w:rFonts w:ascii="Times New Roman" w:hAnsi="Times New Roman" w:cs="Times New Roman"/>
          <w:sz w:val="24"/>
          <w:szCs w:val="24"/>
        </w:rPr>
        <w:t xml:space="preserve"> or trade</w:t>
      </w:r>
      <w:r w:rsidR="007C2335" w:rsidRPr="007C2335">
        <w:rPr>
          <w:rFonts w:ascii="Times New Roman" w:hAnsi="Times New Roman" w:cs="Times New Roman"/>
          <w:sz w:val="24"/>
          <w:szCs w:val="24"/>
        </w:rPr>
        <w:t xml:space="preserve">. The same law also introduced the principle of equal contribution between employer and employee (Skoutelis, 1990). It should be noted that the efforts made by Eleftherios Venizelos to create a central social security organisation were unsuccessful. Instead, a plethora of new funds (main </w:t>
      </w:r>
      <w:r w:rsidR="007C2335" w:rsidRPr="007C2335">
        <w:rPr>
          <w:rFonts w:ascii="Times New Roman" w:hAnsi="Times New Roman" w:cs="Times New Roman"/>
          <w:sz w:val="24"/>
          <w:szCs w:val="24"/>
        </w:rPr>
        <w:lastRenderedPageBreak/>
        <w:t>and auxiliary ones) were created, burdening the social security system due to deficits and difficulties</w:t>
      </w:r>
      <w:r w:rsidR="007C2335" w:rsidRPr="00630EFA">
        <w:rPr>
          <w:rFonts w:ascii="Times New Roman" w:hAnsi="Times New Roman" w:cs="Times New Roman"/>
          <w:sz w:val="24"/>
          <w:szCs w:val="24"/>
        </w:rPr>
        <w:t xml:space="preserve"> in the funds</w:t>
      </w:r>
      <w:r w:rsidR="007C2335">
        <w:rPr>
          <w:rFonts w:ascii="Times New Roman" w:hAnsi="Times New Roman" w:cs="Times New Roman"/>
          <w:sz w:val="24"/>
          <w:szCs w:val="24"/>
        </w:rPr>
        <w:t>’</w:t>
      </w:r>
      <w:r w:rsidR="007C2335" w:rsidRPr="00630EFA">
        <w:rPr>
          <w:rFonts w:ascii="Times New Roman" w:hAnsi="Times New Roman" w:cs="Times New Roman"/>
          <w:sz w:val="24"/>
          <w:szCs w:val="24"/>
        </w:rPr>
        <w:t xml:space="preserve"> financial sustainability and amassing problems destined to plague future generations (Nikolopoulos and Yfantopoulos, 2010).</w:t>
      </w:r>
    </w:p>
    <w:p w:rsidR="00B475B1" w:rsidRPr="00630EFA" w:rsidRDefault="00B475B1" w:rsidP="00B475B1">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lang w:eastAsia="en-GB"/>
        </w:rPr>
        <w:t xml:space="preserve">During the following years, Greece faced yet again poverty, death, and disruption because of the Second World War and the Nazi Occupation. As a result, improvements in the health sector were </w:t>
      </w:r>
      <w:r>
        <w:rPr>
          <w:rFonts w:ascii="Times New Roman" w:hAnsi="Times New Roman" w:cs="Times New Roman"/>
          <w:sz w:val="24"/>
          <w:szCs w:val="24"/>
          <w:lang w:eastAsia="en-GB"/>
        </w:rPr>
        <w:t xml:space="preserve">forestalled </w:t>
      </w:r>
      <w:r w:rsidRPr="00630EFA">
        <w:rPr>
          <w:rFonts w:ascii="Times New Roman" w:hAnsi="Times New Roman" w:cs="Times New Roman"/>
          <w:sz w:val="24"/>
          <w:szCs w:val="24"/>
          <w:lang w:eastAsia="en-GB"/>
        </w:rPr>
        <w:t>due to lack of resources. However, in 1953, the Legislative Decree “On the Organisation of Medical Perception”</w:t>
      </w:r>
      <w:r>
        <w:rPr>
          <w:rFonts w:ascii="Times New Roman" w:hAnsi="Times New Roman" w:cs="Times New Roman"/>
          <w:sz w:val="24"/>
          <w:szCs w:val="24"/>
          <w:vertAlign w:val="superscript"/>
          <w:lang w:eastAsia="en-GB"/>
        </w:rPr>
        <w:footnoteReference w:id="3"/>
      </w:r>
      <w:r w:rsidR="00363E4F">
        <w:rPr>
          <w:rFonts w:ascii="Times New Roman" w:hAnsi="Times New Roman" w:cs="Times New Roman"/>
          <w:sz w:val="24"/>
          <w:szCs w:val="24"/>
          <w:lang w:eastAsia="en-GB"/>
        </w:rPr>
        <w:t xml:space="preserve"> </w:t>
      </w:r>
      <w:r w:rsidRPr="00630EFA">
        <w:rPr>
          <w:rFonts w:ascii="Times New Roman" w:hAnsi="Times New Roman" w:cs="Times New Roman"/>
          <w:sz w:val="24"/>
          <w:szCs w:val="24"/>
          <w:lang w:eastAsia="en-GB"/>
        </w:rPr>
        <w:t>laid the foundations for the first organised and publicly funded healthcare system in the country. Some of the most important proposed plans included the decentralisation of healthcare through the creation of health regions, the organisation of hospitals, the establishment of the Health Monetary Fund, and the provision of financial incentives for doctors willing to work in the countryside</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peripheral regions (Niakas, 1993). Nevertheless, because of the political instability prevailing throughout the country, those plans never came to fruition: in an era when conservatism was dominant they were viewed as far too socialistic to implement. Official health policy was unclear as the government faced obstacles in </w:t>
      </w:r>
      <w:r>
        <w:rPr>
          <w:rFonts w:ascii="Times New Roman" w:hAnsi="Times New Roman" w:cs="Times New Roman"/>
          <w:sz w:val="24"/>
          <w:szCs w:val="24"/>
          <w:lang w:eastAsia="en-GB"/>
        </w:rPr>
        <w:t xml:space="preserve">giving </w:t>
      </w:r>
      <w:r w:rsidRPr="00630EFA">
        <w:rPr>
          <w:rFonts w:ascii="Times New Roman" w:hAnsi="Times New Roman" w:cs="Times New Roman"/>
          <w:sz w:val="24"/>
          <w:szCs w:val="24"/>
          <w:lang w:eastAsia="en-GB"/>
        </w:rPr>
        <w:t>the multiple funds that had sprung into existence</w:t>
      </w:r>
      <w:r>
        <w:rPr>
          <w:rFonts w:ascii="Times New Roman" w:hAnsi="Times New Roman" w:cs="Times New Roman"/>
          <w:sz w:val="24"/>
          <w:szCs w:val="24"/>
          <w:lang w:eastAsia="en-GB"/>
        </w:rPr>
        <w:t xml:space="preserve"> a semblance of order</w:t>
      </w:r>
      <w:r w:rsidRPr="00630EFA">
        <w:rPr>
          <w:rFonts w:ascii="Times New Roman" w:hAnsi="Times New Roman" w:cs="Times New Roman"/>
          <w:sz w:val="24"/>
          <w:szCs w:val="24"/>
          <w:lang w:eastAsia="en-GB"/>
        </w:rPr>
        <w:t xml:space="preserve">. A small number of public hospitals were built in urban centres, with some older ones continuing </w:t>
      </w:r>
      <w:r>
        <w:rPr>
          <w:rFonts w:ascii="Times New Roman" w:hAnsi="Times New Roman" w:cs="Times New Roman"/>
          <w:sz w:val="24"/>
          <w:szCs w:val="24"/>
          <w:lang w:eastAsia="en-GB"/>
        </w:rPr>
        <w:t xml:space="preserve">under </w:t>
      </w:r>
      <w:r w:rsidRPr="00630EFA">
        <w:rPr>
          <w:rFonts w:ascii="Times New Roman" w:hAnsi="Times New Roman" w:cs="Times New Roman"/>
          <w:sz w:val="24"/>
          <w:szCs w:val="24"/>
          <w:lang w:eastAsia="en-GB"/>
        </w:rPr>
        <w:t>subsidis</w:t>
      </w:r>
      <w:r>
        <w:rPr>
          <w:rFonts w:ascii="Times New Roman" w:hAnsi="Times New Roman" w:cs="Times New Roman"/>
          <w:sz w:val="24"/>
          <w:szCs w:val="24"/>
          <w:lang w:eastAsia="en-GB"/>
        </w:rPr>
        <w:t xml:space="preserve">ation </w:t>
      </w:r>
      <w:r w:rsidRPr="00630EFA">
        <w:rPr>
          <w:rFonts w:ascii="Times New Roman" w:hAnsi="Times New Roman" w:cs="Times New Roman"/>
          <w:sz w:val="24"/>
          <w:szCs w:val="24"/>
          <w:lang w:eastAsia="en-GB"/>
        </w:rPr>
        <w:t>through fund</w:t>
      </w:r>
      <w:r>
        <w:rPr>
          <w:rFonts w:ascii="Times New Roman" w:hAnsi="Times New Roman" w:cs="Times New Roman"/>
          <w:sz w:val="24"/>
          <w:szCs w:val="24"/>
          <w:lang w:eastAsia="en-GB"/>
        </w:rPr>
        <w:t xml:space="preserve">s extended </w:t>
      </w:r>
      <w:r w:rsidRPr="00630EFA">
        <w:rPr>
          <w:rFonts w:ascii="Times New Roman" w:hAnsi="Times New Roman" w:cs="Times New Roman"/>
          <w:sz w:val="24"/>
          <w:szCs w:val="24"/>
          <w:lang w:eastAsia="en-GB"/>
        </w:rPr>
        <w:t>by various professional groups.</w:t>
      </w:r>
    </w:p>
    <w:p w:rsidR="00B475B1" w:rsidRPr="00630EFA" w:rsidRDefault="00B475B1" w:rsidP="00B475B1">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lang w:eastAsia="en-GB"/>
        </w:rPr>
        <w:t>Eight years later, in 1961, the first Organisation for Agricultural Insurance (OGA) was created</w:t>
      </w:r>
      <w:r>
        <w:rPr>
          <w:rFonts w:ascii="Times New Roman" w:hAnsi="Times New Roman" w:cs="Times New Roman"/>
          <w:sz w:val="24"/>
          <w:szCs w:val="24"/>
          <w:vertAlign w:val="superscript"/>
          <w:lang w:eastAsia="en-GB"/>
        </w:rPr>
        <w:footnoteReference w:id="4"/>
      </w:r>
      <w:r w:rsidRPr="00630EFA">
        <w:rPr>
          <w:rFonts w:ascii="Times New Roman" w:hAnsi="Times New Roman" w:cs="Times New Roman"/>
          <w:sz w:val="24"/>
          <w:szCs w:val="24"/>
          <w:lang w:eastAsia="en-GB"/>
        </w:rPr>
        <w:t xml:space="preserve"> in order to provide medical help to Greek farmers</w:t>
      </w:r>
      <w:r>
        <w:rPr>
          <w:rFonts w:ascii="Times New Roman" w:hAnsi="Times New Roman" w:cs="Times New Roman"/>
          <w:sz w:val="24"/>
          <w:szCs w:val="24"/>
          <w:lang w:eastAsia="en-GB"/>
        </w:rPr>
        <w:t xml:space="preserve">. Establishment of that organisation was of signal importance as, at the time, farmers represented almost 51% </w:t>
      </w:r>
      <w:r w:rsidRPr="00E44FD3">
        <w:rPr>
          <w:rFonts w:ascii="Times New Roman" w:hAnsi="Times New Roman" w:cs="Times New Roman"/>
          <w:sz w:val="24"/>
          <w:szCs w:val="24"/>
          <w:lang w:eastAsia="en-GB"/>
        </w:rPr>
        <w:t xml:space="preserve">of the working population (Dervenis and Polyzos 1995, Tragakes and Polyzos 1996). </w:t>
      </w:r>
      <w:r w:rsidRPr="00E44FD3">
        <w:rPr>
          <w:rFonts w:ascii="Times New Roman" w:hAnsi="Times New Roman" w:cs="Times New Roman"/>
          <w:sz w:val="24"/>
          <w:szCs w:val="24"/>
          <w:lang w:eastAsia="en-GB"/>
        </w:rPr>
        <w:lastRenderedPageBreak/>
        <w:t>Insurance funds for other job categories such as civil servants, bankers, and more, also began emerging. The</w:t>
      </w:r>
      <w:r w:rsidRPr="00630EFA">
        <w:rPr>
          <w:rFonts w:ascii="Times New Roman" w:hAnsi="Times New Roman" w:cs="Times New Roman"/>
          <w:sz w:val="24"/>
          <w:szCs w:val="24"/>
          <w:lang w:eastAsia="en-GB"/>
        </w:rPr>
        <w:t xml:space="preserve"> plan </w:t>
      </w:r>
      <w:r>
        <w:rPr>
          <w:rFonts w:ascii="Times New Roman" w:hAnsi="Times New Roman" w:cs="Times New Roman"/>
          <w:sz w:val="24"/>
          <w:szCs w:val="24"/>
          <w:lang w:eastAsia="en-GB"/>
        </w:rPr>
        <w:t xml:space="preserve">establishing OGA met with unqualified success </w:t>
      </w:r>
      <w:r w:rsidRPr="00630EFA">
        <w:rPr>
          <w:rFonts w:ascii="Times New Roman" w:hAnsi="Times New Roman" w:cs="Times New Roman"/>
          <w:sz w:val="24"/>
          <w:szCs w:val="24"/>
          <w:lang w:eastAsia="en-GB"/>
        </w:rPr>
        <w:t xml:space="preserve">and regional farmers were able to look forward to basic pensions and hospital care. </w:t>
      </w:r>
      <w:r>
        <w:rPr>
          <w:rFonts w:ascii="Times New Roman" w:hAnsi="Times New Roman" w:cs="Times New Roman"/>
          <w:sz w:val="24"/>
          <w:szCs w:val="24"/>
          <w:lang w:eastAsia="en-GB"/>
        </w:rPr>
        <w:t xml:space="preserve">However, </w:t>
      </w:r>
      <w:r w:rsidRPr="00630EFA">
        <w:rPr>
          <w:rFonts w:ascii="Times New Roman" w:hAnsi="Times New Roman" w:cs="Times New Roman"/>
          <w:sz w:val="24"/>
          <w:szCs w:val="24"/>
          <w:lang w:eastAsia="en-GB"/>
        </w:rPr>
        <w:t>OGA</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provisions proved unsatisfactory over time. For one thing, the agricultural communities of Greece had lofty expectations of their insurance fund, and for another, </w:t>
      </w:r>
      <w:r>
        <w:rPr>
          <w:rFonts w:ascii="Times New Roman" w:hAnsi="Times New Roman" w:cs="Times New Roman"/>
          <w:sz w:val="24"/>
          <w:szCs w:val="24"/>
          <w:lang w:eastAsia="en-GB"/>
        </w:rPr>
        <w:t xml:space="preserve">when the numbers of the agricultural workforce declined as a result of urbanisation, OGA’s </w:t>
      </w:r>
      <w:r w:rsidRPr="00630EFA">
        <w:rPr>
          <w:rFonts w:ascii="Times New Roman" w:hAnsi="Times New Roman" w:cs="Times New Roman"/>
          <w:sz w:val="24"/>
          <w:szCs w:val="24"/>
          <w:lang w:eastAsia="en-GB"/>
        </w:rPr>
        <w:t>membership lists shrank (Venieris, 1997).</w:t>
      </w:r>
    </w:p>
    <w:p w:rsidR="00B475B1" w:rsidRPr="00630EFA" w:rsidRDefault="00B475B1" w:rsidP="00B475B1">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lang w:eastAsia="en-GB"/>
        </w:rPr>
        <w:t xml:space="preserve">Between 1967 and 1974, Greece </w:t>
      </w:r>
      <w:r>
        <w:rPr>
          <w:rFonts w:ascii="Times New Roman" w:hAnsi="Times New Roman" w:cs="Times New Roman"/>
          <w:sz w:val="24"/>
          <w:szCs w:val="24"/>
          <w:lang w:eastAsia="en-GB"/>
        </w:rPr>
        <w:t xml:space="preserve">was in </w:t>
      </w:r>
      <w:r w:rsidRPr="00630EFA">
        <w:rPr>
          <w:rFonts w:ascii="Times New Roman" w:hAnsi="Times New Roman" w:cs="Times New Roman"/>
          <w:sz w:val="24"/>
          <w:szCs w:val="24"/>
          <w:lang w:eastAsia="en-GB"/>
        </w:rPr>
        <w:t>the throes of yet anoth</w:t>
      </w:r>
      <w:r w:rsidR="001A2C7C">
        <w:rPr>
          <w:rFonts w:ascii="Times New Roman" w:hAnsi="Times New Roman" w:cs="Times New Roman"/>
          <w:sz w:val="24"/>
          <w:szCs w:val="24"/>
          <w:lang w:eastAsia="en-GB"/>
        </w:rPr>
        <w:t>er dictatorship –</w:t>
      </w:r>
      <w:r w:rsidRPr="00630EFA">
        <w:rPr>
          <w:rFonts w:ascii="Times New Roman" w:hAnsi="Times New Roman" w:cs="Times New Roman"/>
          <w:sz w:val="24"/>
          <w:szCs w:val="24"/>
          <w:lang w:eastAsia="en-GB"/>
        </w:rPr>
        <w:t>after the Metaxas</w:t>
      </w:r>
      <w:r>
        <w:rPr>
          <w:rFonts w:ascii="Times New Roman" w:hAnsi="Times New Roman" w:cs="Times New Roman"/>
          <w:sz w:val="24"/>
          <w:szCs w:val="24"/>
          <w:lang w:eastAsia="en-GB"/>
        </w:rPr>
        <w:t xml:space="preserve"> Regime of 1936</w:t>
      </w:r>
      <w:r w:rsidR="001A2C7C">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 which impacted negatively on any plans for political and financial stability. Nevertheless, during that time, a health reform plan was proposed by Patras, then Minister of Social Care (Patras 1969, </w:t>
      </w:r>
      <w:r w:rsidR="00084529" w:rsidRPr="00630EFA">
        <w:rPr>
          <w:rFonts w:ascii="Times New Roman" w:hAnsi="Times New Roman" w:cs="Times New Roman"/>
          <w:sz w:val="24"/>
          <w:szCs w:val="24"/>
          <w:lang w:eastAsia="en-GB"/>
        </w:rPr>
        <w:t>Theodorou et al. 1995</w:t>
      </w:r>
      <w:r w:rsidR="00084529">
        <w:rPr>
          <w:rFonts w:ascii="Times New Roman" w:hAnsi="Times New Roman" w:cs="Times New Roman"/>
          <w:sz w:val="24"/>
          <w:szCs w:val="24"/>
          <w:lang w:eastAsia="en-GB"/>
        </w:rPr>
        <w:t>, Tragakes and Polyzos 1996</w:t>
      </w:r>
      <w:r w:rsidRPr="00630EFA">
        <w:rPr>
          <w:rFonts w:ascii="Times New Roman" w:hAnsi="Times New Roman" w:cs="Times New Roman"/>
          <w:sz w:val="24"/>
          <w:szCs w:val="24"/>
          <w:lang w:eastAsia="en-GB"/>
        </w:rPr>
        <w:t>). The plan promoted the institution of the General Practitioners (GP</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s) that could strengthen the primary care sector</w:t>
      </w:r>
      <w:r>
        <w:rPr>
          <w:rFonts w:ascii="Times New Roman" w:hAnsi="Times New Roman" w:cs="Times New Roman"/>
          <w:sz w:val="24"/>
          <w:szCs w:val="24"/>
          <w:lang w:eastAsia="en-GB"/>
        </w:rPr>
        <w:t xml:space="preserve">; </w:t>
      </w:r>
      <w:r w:rsidRPr="00630EFA">
        <w:rPr>
          <w:rFonts w:ascii="Times New Roman" w:hAnsi="Times New Roman" w:cs="Times New Roman"/>
          <w:sz w:val="24"/>
          <w:szCs w:val="24"/>
          <w:lang w:eastAsia="en-GB"/>
        </w:rPr>
        <w:t xml:space="preserve">and the building of hospitals in peripheral regions of Greece. With regard to </w:t>
      </w:r>
      <w:r>
        <w:rPr>
          <w:rFonts w:ascii="Times New Roman" w:hAnsi="Times New Roman" w:cs="Times New Roman"/>
          <w:sz w:val="24"/>
          <w:szCs w:val="24"/>
          <w:lang w:eastAsia="en-GB"/>
        </w:rPr>
        <w:t xml:space="preserve">the </w:t>
      </w:r>
      <w:r w:rsidRPr="00630EFA">
        <w:rPr>
          <w:rFonts w:ascii="Times New Roman" w:hAnsi="Times New Roman" w:cs="Times New Roman"/>
          <w:sz w:val="24"/>
          <w:szCs w:val="24"/>
          <w:lang w:eastAsia="en-GB"/>
        </w:rPr>
        <w:t>GP</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the plan foresaw their being paid a certain amount of money for each enrolled patient assigned to them (Mossialos and Davaki 2002), just as it happens </w:t>
      </w:r>
      <w:r>
        <w:rPr>
          <w:rFonts w:ascii="Times New Roman" w:hAnsi="Times New Roman" w:cs="Times New Roman"/>
          <w:sz w:val="24"/>
          <w:szCs w:val="24"/>
          <w:lang w:eastAsia="en-GB"/>
        </w:rPr>
        <w:t xml:space="preserve">in </w:t>
      </w:r>
      <w:r w:rsidRPr="00630EFA">
        <w:rPr>
          <w:rFonts w:ascii="Times New Roman" w:hAnsi="Times New Roman" w:cs="Times New Roman"/>
          <w:sz w:val="24"/>
          <w:szCs w:val="24"/>
          <w:lang w:eastAsia="en-GB"/>
        </w:rPr>
        <w:t>today</w:t>
      </w:r>
      <w:r>
        <w:rPr>
          <w:rFonts w:ascii="Times New Roman" w:hAnsi="Times New Roman" w:cs="Times New Roman"/>
          <w:sz w:val="24"/>
          <w:szCs w:val="24"/>
          <w:lang w:eastAsia="en-GB"/>
        </w:rPr>
        <w:t>’</w:t>
      </w:r>
      <w:r w:rsidRPr="00630EFA">
        <w:rPr>
          <w:rFonts w:ascii="Times New Roman" w:hAnsi="Times New Roman" w:cs="Times New Roman"/>
          <w:sz w:val="24"/>
          <w:szCs w:val="24"/>
          <w:lang w:eastAsia="en-GB"/>
        </w:rPr>
        <w:t xml:space="preserve">s UK healthcare system. Furthermore, the plan made provisions for a common fundraising system that could pay doctors and hospitals on a case-by-case basis. Even though the plan was not implemented due to military bureaucracy and controversial political interests, its proposals do seem to apply to </w:t>
      </w:r>
      <w:r>
        <w:rPr>
          <w:rFonts w:ascii="Times New Roman" w:hAnsi="Times New Roman" w:cs="Times New Roman"/>
          <w:sz w:val="24"/>
          <w:szCs w:val="24"/>
          <w:lang w:eastAsia="en-GB"/>
        </w:rPr>
        <w:t>the contemporary</w:t>
      </w:r>
      <w:r w:rsidRPr="00630EFA">
        <w:rPr>
          <w:rFonts w:ascii="Times New Roman" w:hAnsi="Times New Roman" w:cs="Times New Roman"/>
          <w:sz w:val="24"/>
          <w:szCs w:val="24"/>
          <w:lang w:eastAsia="en-GB"/>
        </w:rPr>
        <w:t xml:space="preserve"> healthcare systems round the world.</w:t>
      </w:r>
    </w:p>
    <w:p w:rsidR="00B324E6" w:rsidRDefault="00B324E6" w:rsidP="0037329D">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lang w:eastAsia="en-GB"/>
        </w:rPr>
        <w:t xml:space="preserve">Following the harsh dictatorship years in </w:t>
      </w:r>
      <w:r>
        <w:rPr>
          <w:rFonts w:ascii="Times New Roman" w:hAnsi="Times New Roman" w:cs="Times New Roman"/>
          <w:sz w:val="24"/>
          <w:szCs w:val="24"/>
          <w:lang w:eastAsia="en-GB"/>
        </w:rPr>
        <w:t>Greece</w:t>
      </w:r>
      <w:r w:rsidRPr="00630EFA">
        <w:rPr>
          <w:rFonts w:ascii="Times New Roman" w:hAnsi="Times New Roman" w:cs="Times New Roman"/>
          <w:sz w:val="24"/>
          <w:szCs w:val="24"/>
          <w:lang w:eastAsia="en-GB"/>
        </w:rPr>
        <w:t xml:space="preserve">, an urgent need for reconstruction of the health sector arose. To that purpose, the </w:t>
      </w:r>
      <w:r w:rsidRPr="00630EFA">
        <w:rPr>
          <w:rFonts w:ascii="Times New Roman" w:hAnsi="Times New Roman" w:cs="Times New Roman"/>
          <w:sz w:val="24"/>
          <w:szCs w:val="24"/>
        </w:rPr>
        <w:t xml:space="preserve">Centre for Planning and Economic Research (KEPE) </w:t>
      </w:r>
      <w:r>
        <w:rPr>
          <w:rFonts w:ascii="Times New Roman" w:hAnsi="Times New Roman" w:cs="Times New Roman"/>
          <w:sz w:val="24"/>
          <w:szCs w:val="24"/>
        </w:rPr>
        <w:t xml:space="preserve">designed </w:t>
      </w:r>
      <w:r w:rsidRPr="00630EFA">
        <w:rPr>
          <w:rFonts w:ascii="Times New Roman" w:hAnsi="Times New Roman" w:cs="Times New Roman"/>
          <w:sz w:val="24"/>
          <w:szCs w:val="24"/>
        </w:rPr>
        <w:t xml:space="preserve">a </w:t>
      </w:r>
      <w:r w:rsidRPr="00630EFA">
        <w:rPr>
          <w:rFonts w:ascii="Times New Roman" w:hAnsi="Times New Roman" w:cs="Times New Roman"/>
          <w:sz w:val="24"/>
          <w:szCs w:val="24"/>
          <w:lang w:eastAsia="en-GB"/>
        </w:rPr>
        <w:t>five-year programme (1976-1980)</w:t>
      </w:r>
      <w:r w:rsidR="00CB7910">
        <w:rPr>
          <w:rFonts w:ascii="Times New Roman" w:hAnsi="Times New Roman" w:cs="Times New Roman"/>
          <w:sz w:val="24"/>
          <w:szCs w:val="24"/>
          <w:lang w:eastAsia="en-GB"/>
        </w:rPr>
        <w:t xml:space="preserve"> </w:t>
      </w:r>
      <w:r w:rsidRPr="00630EFA">
        <w:rPr>
          <w:rFonts w:ascii="Times New Roman" w:hAnsi="Times New Roman" w:cs="Times New Roman"/>
          <w:sz w:val="24"/>
          <w:szCs w:val="24"/>
          <w:lang w:eastAsia="en-GB"/>
        </w:rPr>
        <w:t xml:space="preserve">for regional development </w:t>
      </w:r>
      <w:r w:rsidRPr="00630EFA">
        <w:rPr>
          <w:rFonts w:ascii="Times New Roman" w:hAnsi="Times New Roman" w:cs="Times New Roman"/>
          <w:sz w:val="24"/>
          <w:szCs w:val="24"/>
        </w:rPr>
        <w:t xml:space="preserve">and submitted three proposals regarding the reconstruction of the health </w:t>
      </w:r>
      <w:r w:rsidRPr="00630EFA">
        <w:rPr>
          <w:rFonts w:ascii="Times New Roman" w:hAnsi="Times New Roman" w:cs="Times New Roman"/>
          <w:sz w:val="24"/>
          <w:szCs w:val="24"/>
        </w:rPr>
        <w:lastRenderedPageBreak/>
        <w:t xml:space="preserve">sector: the establishment of a unified </w:t>
      </w:r>
      <w:r w:rsidRPr="00D7456A">
        <w:rPr>
          <w:rFonts w:ascii="Times New Roman" w:hAnsi="Times New Roman" w:cs="Times New Roman"/>
          <w:sz w:val="24"/>
          <w:szCs w:val="24"/>
        </w:rPr>
        <w:t>National Health Service</w:t>
      </w:r>
      <w:r w:rsidRPr="00630EFA">
        <w:rPr>
          <w:rFonts w:ascii="Times New Roman" w:hAnsi="Times New Roman" w:cs="Times New Roman"/>
          <w:sz w:val="24"/>
          <w:szCs w:val="24"/>
        </w:rPr>
        <w:t>, the integration of the largest funds (IKA, OGA</w:t>
      </w:r>
      <w:r>
        <w:rPr>
          <w:rFonts w:ascii="Times New Roman" w:hAnsi="Times New Roman" w:cs="Times New Roman"/>
          <w:sz w:val="24"/>
          <w:szCs w:val="24"/>
        </w:rPr>
        <w:t>,</w:t>
      </w:r>
      <w:r w:rsidR="005917FE">
        <w:rPr>
          <w:rFonts w:ascii="Times New Roman" w:hAnsi="Times New Roman" w:cs="Times New Roman"/>
          <w:sz w:val="24"/>
          <w:szCs w:val="24"/>
        </w:rPr>
        <w:t xml:space="preserve"> </w:t>
      </w:r>
      <w:r w:rsidRPr="00284535">
        <w:rPr>
          <w:rFonts w:ascii="Times New Roman" w:hAnsi="Times New Roman" w:cs="Times New Roman"/>
          <w:sz w:val="24"/>
          <w:szCs w:val="24"/>
        </w:rPr>
        <w:t>and TEVE) into one</w:t>
      </w:r>
      <w:r w:rsidRPr="00630EFA">
        <w:rPr>
          <w:rFonts w:ascii="Times New Roman" w:hAnsi="Times New Roman" w:cs="Times New Roman"/>
          <w:sz w:val="24"/>
          <w:szCs w:val="24"/>
        </w:rPr>
        <w:t xml:space="preserve">, and the coordination </w:t>
      </w:r>
      <w:r>
        <w:rPr>
          <w:rFonts w:ascii="Times New Roman" w:hAnsi="Times New Roman" w:cs="Times New Roman"/>
          <w:sz w:val="24"/>
          <w:szCs w:val="24"/>
        </w:rPr>
        <w:t xml:space="preserve">of </w:t>
      </w:r>
      <w:r w:rsidRPr="00630EFA">
        <w:rPr>
          <w:rFonts w:ascii="Times New Roman" w:hAnsi="Times New Roman" w:cs="Times New Roman"/>
          <w:sz w:val="24"/>
          <w:szCs w:val="24"/>
        </w:rPr>
        <w:t xml:space="preserve">the smaller funds (Vagioti, 1989). The report published by KEPE pointed at </w:t>
      </w:r>
      <w:r>
        <w:rPr>
          <w:rFonts w:ascii="Times New Roman" w:hAnsi="Times New Roman" w:cs="Times New Roman"/>
          <w:sz w:val="24"/>
          <w:szCs w:val="24"/>
        </w:rPr>
        <w:t xml:space="preserve">substantial </w:t>
      </w:r>
      <w:r w:rsidRPr="00630EFA">
        <w:rPr>
          <w:rFonts w:ascii="Times New Roman" w:hAnsi="Times New Roman" w:cs="Times New Roman"/>
          <w:sz w:val="24"/>
          <w:szCs w:val="24"/>
        </w:rPr>
        <w:t xml:space="preserve">deficiencies in health resources throughout regional Greece. As a remedy, the report proposed the establishment of hospitals and health centres steered by </w:t>
      </w:r>
      <w:r>
        <w:rPr>
          <w:rFonts w:ascii="Times New Roman" w:hAnsi="Times New Roman" w:cs="Times New Roman"/>
          <w:sz w:val="24"/>
          <w:szCs w:val="24"/>
        </w:rPr>
        <w:t xml:space="preserve">the </w:t>
      </w:r>
      <w:r w:rsidRPr="00630EFA">
        <w:rPr>
          <w:rFonts w:ascii="Times New Roman" w:hAnsi="Times New Roman" w:cs="Times New Roman"/>
          <w:sz w:val="24"/>
          <w:szCs w:val="24"/>
        </w:rPr>
        <w:t>medical professionals assigned to the country</w:t>
      </w:r>
      <w:r>
        <w:rPr>
          <w:rFonts w:ascii="Times New Roman" w:hAnsi="Times New Roman" w:cs="Times New Roman"/>
          <w:sz w:val="24"/>
          <w:szCs w:val="24"/>
        </w:rPr>
        <w:t>’</w:t>
      </w:r>
      <w:r w:rsidRPr="00630EFA">
        <w:rPr>
          <w:rFonts w:ascii="Times New Roman" w:hAnsi="Times New Roman" w:cs="Times New Roman"/>
          <w:sz w:val="24"/>
          <w:szCs w:val="24"/>
        </w:rPr>
        <w:t xml:space="preserve">s various regional areas (Siakotou, 2007). </w:t>
      </w:r>
      <w:r w:rsidR="00504216" w:rsidRPr="00504216">
        <w:rPr>
          <w:rFonts w:ascii="Times New Roman" w:hAnsi="Times New Roman" w:cs="Times New Roman"/>
          <w:sz w:val="24"/>
          <w:szCs w:val="24"/>
        </w:rPr>
        <w:t>As recommended by the report, the radical institutional changes such centres would require stirred</w:t>
      </w:r>
      <w:r w:rsidR="00504216" w:rsidRPr="00C7348E">
        <w:rPr>
          <w:rFonts w:ascii="Times New Roman" w:hAnsi="Times New Roman" w:cs="Times New Roman"/>
          <w:sz w:val="24"/>
          <w:szCs w:val="24"/>
        </w:rPr>
        <w:t xml:space="preserve"> </w:t>
      </w:r>
      <w:r w:rsidR="00C7348E" w:rsidRPr="00C7348E">
        <w:rPr>
          <w:rFonts w:ascii="Times New Roman" w:hAnsi="Times New Roman" w:cs="Times New Roman"/>
          <w:sz w:val="24"/>
          <w:szCs w:val="24"/>
        </w:rPr>
        <w:t>strong political controversies and attracted the outraged reactions of health professionals</w:t>
      </w:r>
      <w:r w:rsidRPr="00C7348E">
        <w:rPr>
          <w:rFonts w:ascii="Times New Roman" w:hAnsi="Times New Roman" w:cs="Times New Roman"/>
          <w:sz w:val="24"/>
          <w:szCs w:val="24"/>
        </w:rPr>
        <w:t>.</w:t>
      </w:r>
      <w:r w:rsidRPr="00630EFA">
        <w:rPr>
          <w:rFonts w:ascii="Times New Roman" w:hAnsi="Times New Roman" w:cs="Times New Roman"/>
          <w:sz w:val="24"/>
          <w:szCs w:val="24"/>
        </w:rPr>
        <w:t xml:space="preserve"> Still, the KEPE </w:t>
      </w:r>
      <w:r>
        <w:rPr>
          <w:rFonts w:ascii="Times New Roman" w:hAnsi="Times New Roman" w:cs="Times New Roman"/>
          <w:sz w:val="24"/>
          <w:szCs w:val="24"/>
        </w:rPr>
        <w:t>R</w:t>
      </w:r>
      <w:r w:rsidRPr="00630EFA">
        <w:rPr>
          <w:rFonts w:ascii="Times New Roman" w:hAnsi="Times New Roman" w:cs="Times New Roman"/>
          <w:sz w:val="24"/>
          <w:szCs w:val="24"/>
        </w:rPr>
        <w:t xml:space="preserve">eport was the first scientific effort towards organising and building a </w:t>
      </w:r>
      <w:r>
        <w:rPr>
          <w:rFonts w:ascii="Times New Roman" w:hAnsi="Times New Roman" w:cs="Times New Roman"/>
          <w:sz w:val="24"/>
          <w:szCs w:val="24"/>
        </w:rPr>
        <w:t xml:space="preserve">sound </w:t>
      </w:r>
      <w:r w:rsidRPr="00630EFA">
        <w:rPr>
          <w:rFonts w:ascii="Times New Roman" w:hAnsi="Times New Roman" w:cs="Times New Roman"/>
          <w:sz w:val="24"/>
          <w:szCs w:val="24"/>
        </w:rPr>
        <w:t xml:space="preserve">national health system and was welcomed by both </w:t>
      </w:r>
      <w:r>
        <w:rPr>
          <w:rFonts w:ascii="Times New Roman" w:hAnsi="Times New Roman" w:cs="Times New Roman"/>
          <w:sz w:val="24"/>
          <w:szCs w:val="24"/>
        </w:rPr>
        <w:t xml:space="preserve">ordinary </w:t>
      </w:r>
      <w:r w:rsidRPr="00630EFA">
        <w:rPr>
          <w:rFonts w:ascii="Times New Roman" w:hAnsi="Times New Roman" w:cs="Times New Roman"/>
          <w:sz w:val="24"/>
          <w:szCs w:val="24"/>
        </w:rPr>
        <w:t>citizens and the scientific community (Economou, 2004). Its underpinnings would later contribute to the implementation of the Greek NHS.</w:t>
      </w:r>
    </w:p>
    <w:p w:rsidR="00B324E6" w:rsidRPr="00630EFA" w:rsidRDefault="00B324E6" w:rsidP="00B324E6">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In 1980, </w:t>
      </w:r>
      <w:r>
        <w:rPr>
          <w:rFonts w:ascii="Times New Roman" w:hAnsi="Times New Roman" w:cs="Times New Roman"/>
          <w:sz w:val="24"/>
          <w:szCs w:val="24"/>
        </w:rPr>
        <w:t xml:space="preserve">the </w:t>
      </w:r>
      <w:r w:rsidRPr="00630EFA">
        <w:rPr>
          <w:rFonts w:ascii="Times New Roman" w:hAnsi="Times New Roman" w:cs="Times New Roman"/>
          <w:sz w:val="24"/>
          <w:szCs w:val="24"/>
        </w:rPr>
        <w:t>Minister of Health Spyros Doxiadis, submitted to Parliament a health plan</w:t>
      </w:r>
      <w:r>
        <w:rPr>
          <w:rFonts w:ascii="Times New Roman" w:hAnsi="Times New Roman" w:cs="Times New Roman"/>
          <w:sz w:val="24"/>
          <w:szCs w:val="24"/>
        </w:rPr>
        <w:t xml:space="preserve">, which </w:t>
      </w:r>
      <w:r w:rsidRPr="00630EFA">
        <w:rPr>
          <w:rFonts w:ascii="Times New Roman" w:hAnsi="Times New Roman" w:cs="Times New Roman"/>
          <w:sz w:val="24"/>
          <w:szCs w:val="24"/>
        </w:rPr>
        <w:t>came to be known as “the Doxiadis Plan</w:t>
      </w:r>
      <w:r>
        <w:rPr>
          <w:rFonts w:ascii="Times New Roman" w:hAnsi="Times New Roman" w:cs="Times New Roman"/>
          <w:sz w:val="24"/>
          <w:szCs w:val="24"/>
        </w:rPr>
        <w:t>,</w:t>
      </w:r>
      <w:r w:rsidRPr="00630EFA">
        <w:rPr>
          <w:rFonts w:ascii="Times New Roman" w:hAnsi="Times New Roman" w:cs="Times New Roman"/>
          <w:sz w:val="24"/>
          <w:szCs w:val="24"/>
        </w:rPr>
        <w:t xml:space="preserve">” to be discussed and voted on as a new law. The plan was based on the philosophy fostered by the British NHS (Siakotou, 2007) and focused on creating a National Health Organisation. The plan included other matters of substance as well: the formation of a planning committee comprising the various stakeholders; the decentralisation of </w:t>
      </w:r>
      <w:r w:rsidR="005917FE" w:rsidRPr="00630EFA">
        <w:rPr>
          <w:rFonts w:ascii="Times New Roman" w:hAnsi="Times New Roman" w:cs="Times New Roman"/>
          <w:sz w:val="24"/>
          <w:szCs w:val="24"/>
        </w:rPr>
        <w:t>decision-making; allowing</w:t>
      </w:r>
      <w:r w:rsidRPr="00630EFA">
        <w:rPr>
          <w:rFonts w:ascii="Times New Roman" w:hAnsi="Times New Roman" w:cs="Times New Roman"/>
          <w:sz w:val="24"/>
          <w:szCs w:val="24"/>
        </w:rPr>
        <w:t xml:space="preserve"> hospital department heads to maintain a regulated private practice in public hospitals</w:t>
      </w:r>
      <w:r>
        <w:rPr>
          <w:rFonts w:ascii="Times New Roman" w:hAnsi="Times New Roman" w:cs="Times New Roman"/>
          <w:sz w:val="24"/>
          <w:szCs w:val="24"/>
        </w:rPr>
        <w:t>,</w:t>
      </w:r>
      <w:r w:rsidRPr="00630EFA">
        <w:rPr>
          <w:rFonts w:ascii="Times New Roman" w:hAnsi="Times New Roman" w:cs="Times New Roman"/>
          <w:sz w:val="24"/>
          <w:szCs w:val="24"/>
        </w:rPr>
        <w:t xml:space="preserve"> albeit to the exclusion of any other doctors working in hospitals; and the furthering of medical education (Mossialos and Allin, 2005). </w:t>
      </w:r>
      <w:r w:rsidR="00504216">
        <w:rPr>
          <w:rFonts w:ascii="Times New Roman" w:hAnsi="Times New Roman" w:cs="Times New Roman"/>
          <w:sz w:val="24"/>
          <w:szCs w:val="24"/>
        </w:rPr>
        <w:t>It</w:t>
      </w:r>
      <w:r w:rsidRPr="00630EFA">
        <w:rPr>
          <w:rFonts w:ascii="Times New Roman" w:hAnsi="Times New Roman" w:cs="Times New Roman"/>
          <w:sz w:val="24"/>
          <w:szCs w:val="24"/>
        </w:rPr>
        <w:t xml:space="preserve"> also encompassed proposals that addressed the </w:t>
      </w:r>
      <w:r w:rsidR="005917FE" w:rsidRPr="00630EFA">
        <w:rPr>
          <w:rFonts w:ascii="Times New Roman" w:hAnsi="Times New Roman" w:cs="Times New Roman"/>
          <w:sz w:val="24"/>
          <w:szCs w:val="24"/>
        </w:rPr>
        <w:t>increases in</w:t>
      </w:r>
      <w:r w:rsidRPr="00630EFA">
        <w:rPr>
          <w:rFonts w:ascii="Times New Roman" w:hAnsi="Times New Roman" w:cs="Times New Roman"/>
          <w:sz w:val="24"/>
          <w:szCs w:val="24"/>
        </w:rPr>
        <w:t xml:space="preserve"> health expenditure, the unification of all public funds; the development of primary healthcare; and the investigation of the level of quality within hospitals (Economou, 2004). Once more, </w:t>
      </w:r>
      <w:r w:rsidRPr="00B324E6">
        <w:rPr>
          <w:rFonts w:ascii="Times New Roman" w:hAnsi="Times New Roman" w:cs="Times New Roman"/>
          <w:sz w:val="24"/>
          <w:szCs w:val="24"/>
        </w:rPr>
        <w:t xml:space="preserve">the proposed initiatives rekindled </w:t>
      </w:r>
      <w:r w:rsidRPr="00630EFA">
        <w:rPr>
          <w:rFonts w:ascii="Times New Roman" w:hAnsi="Times New Roman" w:cs="Times New Roman"/>
          <w:sz w:val="24"/>
          <w:szCs w:val="24"/>
        </w:rPr>
        <w:t xml:space="preserve">the strong reactions of political and medical interests. Medical institutions </w:t>
      </w:r>
      <w:r w:rsidRPr="00630EFA">
        <w:rPr>
          <w:rFonts w:ascii="Times New Roman" w:hAnsi="Times New Roman" w:cs="Times New Roman"/>
          <w:sz w:val="24"/>
          <w:szCs w:val="24"/>
        </w:rPr>
        <w:lastRenderedPageBreak/>
        <w:t xml:space="preserve">in particular </w:t>
      </w:r>
      <w:r>
        <w:rPr>
          <w:rFonts w:ascii="Times New Roman" w:hAnsi="Times New Roman" w:cs="Times New Roman"/>
          <w:sz w:val="24"/>
          <w:szCs w:val="24"/>
        </w:rPr>
        <w:t xml:space="preserve">appeared </w:t>
      </w:r>
      <w:r w:rsidRPr="00630EFA">
        <w:rPr>
          <w:rFonts w:ascii="Times New Roman" w:hAnsi="Times New Roman" w:cs="Times New Roman"/>
          <w:sz w:val="24"/>
          <w:szCs w:val="24"/>
        </w:rPr>
        <w:t xml:space="preserve">vehemently opposed to the development of primary care as they believed that such </w:t>
      </w:r>
      <w:r>
        <w:rPr>
          <w:rFonts w:ascii="Times New Roman" w:hAnsi="Times New Roman" w:cs="Times New Roman"/>
          <w:sz w:val="24"/>
          <w:szCs w:val="24"/>
        </w:rPr>
        <w:t xml:space="preserve">a turn </w:t>
      </w:r>
      <w:r w:rsidRPr="00630EFA">
        <w:rPr>
          <w:rFonts w:ascii="Times New Roman" w:hAnsi="Times New Roman" w:cs="Times New Roman"/>
          <w:sz w:val="24"/>
          <w:szCs w:val="24"/>
        </w:rPr>
        <w:t xml:space="preserve">may potentially necessitate a great number of resources (Theodorou et al., 1995). </w:t>
      </w:r>
      <w:r>
        <w:rPr>
          <w:rFonts w:ascii="Times New Roman" w:hAnsi="Times New Roman" w:cs="Times New Roman"/>
          <w:sz w:val="24"/>
          <w:szCs w:val="24"/>
        </w:rPr>
        <w:t>I</w:t>
      </w:r>
      <w:r w:rsidRPr="00630EFA">
        <w:rPr>
          <w:rFonts w:ascii="Times New Roman" w:hAnsi="Times New Roman" w:cs="Times New Roman"/>
          <w:sz w:val="24"/>
          <w:szCs w:val="24"/>
        </w:rPr>
        <w:t xml:space="preserve">t may be of interest to point out </w:t>
      </w:r>
      <w:r w:rsidR="005917FE" w:rsidRPr="00630EFA">
        <w:rPr>
          <w:rFonts w:ascii="Times New Roman" w:hAnsi="Times New Roman" w:cs="Times New Roman"/>
          <w:sz w:val="24"/>
          <w:szCs w:val="24"/>
        </w:rPr>
        <w:t>that the</w:t>
      </w:r>
      <w:r w:rsidRPr="00630EFA">
        <w:rPr>
          <w:rFonts w:ascii="Times New Roman" w:hAnsi="Times New Roman" w:cs="Times New Roman"/>
          <w:sz w:val="24"/>
          <w:szCs w:val="24"/>
        </w:rPr>
        <w:t xml:space="preserve"> health sector</w:t>
      </w:r>
      <w:r>
        <w:rPr>
          <w:rFonts w:ascii="Times New Roman" w:hAnsi="Times New Roman" w:cs="Times New Roman"/>
          <w:sz w:val="24"/>
          <w:szCs w:val="24"/>
        </w:rPr>
        <w:t>’</w:t>
      </w:r>
      <w:r w:rsidRPr="00630EFA">
        <w:rPr>
          <w:rFonts w:ascii="Times New Roman" w:hAnsi="Times New Roman" w:cs="Times New Roman"/>
          <w:sz w:val="24"/>
          <w:szCs w:val="24"/>
        </w:rPr>
        <w:t>s medical professionals seem</w:t>
      </w:r>
      <w:r>
        <w:rPr>
          <w:rFonts w:ascii="Times New Roman" w:hAnsi="Times New Roman" w:cs="Times New Roman"/>
          <w:sz w:val="24"/>
          <w:szCs w:val="24"/>
        </w:rPr>
        <w:t>ed</w:t>
      </w:r>
      <w:r w:rsidR="00504216">
        <w:rPr>
          <w:rFonts w:ascii="Times New Roman" w:hAnsi="Times New Roman" w:cs="Times New Roman"/>
          <w:sz w:val="24"/>
          <w:szCs w:val="24"/>
        </w:rPr>
        <w:t xml:space="preserve"> continued to walk</w:t>
      </w:r>
      <w:r>
        <w:rPr>
          <w:rFonts w:ascii="Times New Roman" w:hAnsi="Times New Roman" w:cs="Times New Roman"/>
          <w:sz w:val="24"/>
          <w:szCs w:val="24"/>
        </w:rPr>
        <w:t xml:space="preserve"> on a path of resistance against </w:t>
      </w:r>
      <w:r w:rsidRPr="00630EFA">
        <w:rPr>
          <w:rFonts w:ascii="Times New Roman" w:hAnsi="Times New Roman" w:cs="Times New Roman"/>
          <w:sz w:val="24"/>
          <w:szCs w:val="24"/>
        </w:rPr>
        <w:t>any and all potential changes.</w:t>
      </w:r>
    </w:p>
    <w:p w:rsidR="00331159" w:rsidRPr="00630EFA" w:rsidRDefault="00331159" w:rsidP="00331159">
      <w:pPr>
        <w:autoSpaceDE w:val="0"/>
        <w:autoSpaceDN w:val="0"/>
        <w:adjustRightInd w:val="0"/>
        <w:spacing w:before="240" w:after="240" w:line="480" w:lineRule="auto"/>
        <w:jc w:val="both"/>
        <w:rPr>
          <w:rFonts w:ascii="Times New Roman" w:hAnsi="Times New Roman" w:cs="Times New Roman"/>
          <w:sz w:val="24"/>
          <w:szCs w:val="24"/>
          <w:lang w:eastAsia="en-GB"/>
        </w:rPr>
      </w:pPr>
      <w:r w:rsidRPr="00630EFA">
        <w:rPr>
          <w:rFonts w:ascii="Times New Roman" w:hAnsi="Times New Roman" w:cs="Times New Roman"/>
          <w:sz w:val="24"/>
          <w:szCs w:val="24"/>
          <w:lang w:eastAsia="en-GB"/>
        </w:rPr>
        <w:t xml:space="preserve">The following sections will review the major </w:t>
      </w:r>
      <w:r w:rsidRPr="0054507C">
        <w:rPr>
          <w:rFonts w:ascii="Times New Roman" w:hAnsi="Times New Roman" w:cs="Times New Roman"/>
          <w:sz w:val="24"/>
          <w:szCs w:val="24"/>
          <w:lang w:eastAsia="en-GB"/>
        </w:rPr>
        <w:t>reform plans which were either implemented or under consideration after the cre</w:t>
      </w:r>
      <w:r w:rsidRPr="00630EFA">
        <w:rPr>
          <w:rFonts w:ascii="Times New Roman" w:hAnsi="Times New Roman" w:cs="Times New Roman"/>
          <w:sz w:val="24"/>
          <w:szCs w:val="24"/>
          <w:lang w:eastAsia="en-GB"/>
        </w:rPr>
        <w:t>ation of the Greek Healthcare System, and offer a critical and empirical evaluation</w:t>
      </w:r>
      <w:r>
        <w:rPr>
          <w:rFonts w:ascii="Times New Roman" w:hAnsi="Times New Roman" w:cs="Times New Roman"/>
          <w:sz w:val="24"/>
          <w:szCs w:val="24"/>
          <w:lang w:eastAsia="en-GB"/>
        </w:rPr>
        <w:t xml:space="preserve"> of them</w:t>
      </w:r>
      <w:r w:rsidRPr="00630EFA">
        <w:rPr>
          <w:rFonts w:ascii="Times New Roman" w:hAnsi="Times New Roman" w:cs="Times New Roman"/>
          <w:sz w:val="24"/>
          <w:szCs w:val="24"/>
          <w:lang w:eastAsia="en-GB"/>
        </w:rPr>
        <w:t xml:space="preserve">. In order to facilitate description of the historical development of health reforms over </w:t>
      </w:r>
      <w:r>
        <w:rPr>
          <w:rFonts w:ascii="Times New Roman" w:hAnsi="Times New Roman" w:cs="Times New Roman"/>
          <w:sz w:val="24"/>
          <w:szCs w:val="24"/>
          <w:lang w:eastAsia="en-GB"/>
        </w:rPr>
        <w:t xml:space="preserve">thirty </w:t>
      </w:r>
      <w:r w:rsidRPr="00630EFA">
        <w:rPr>
          <w:rFonts w:ascii="Times New Roman" w:hAnsi="Times New Roman" w:cs="Times New Roman"/>
          <w:sz w:val="24"/>
          <w:szCs w:val="24"/>
          <w:lang w:eastAsia="en-GB"/>
        </w:rPr>
        <w:t xml:space="preserve">years, six periods that tie in firmly with political regime change were identified and are complemented by </w:t>
      </w:r>
      <w:r>
        <w:rPr>
          <w:rFonts w:ascii="Times New Roman" w:hAnsi="Times New Roman" w:cs="Times New Roman"/>
          <w:sz w:val="24"/>
          <w:szCs w:val="24"/>
          <w:lang w:eastAsia="en-GB"/>
        </w:rPr>
        <w:t xml:space="preserve">Table 2, </w:t>
      </w:r>
      <w:r w:rsidRPr="00630EFA">
        <w:rPr>
          <w:rFonts w:ascii="Times New Roman" w:hAnsi="Times New Roman" w:cs="Times New Roman"/>
          <w:sz w:val="24"/>
          <w:szCs w:val="24"/>
          <w:lang w:eastAsia="en-GB"/>
        </w:rPr>
        <w:t>a summarising table depicting the main changes from the creation of ESY to the present.</w:t>
      </w:r>
    </w:p>
    <w:p w:rsidR="00D515EA" w:rsidRDefault="00D515EA" w:rsidP="00BA2B82">
      <w:pPr>
        <w:autoSpaceDE w:val="0"/>
        <w:autoSpaceDN w:val="0"/>
        <w:adjustRightInd w:val="0"/>
        <w:spacing w:after="0"/>
        <w:jc w:val="center"/>
        <w:rPr>
          <w:rFonts w:ascii="Times New Roman" w:hAnsi="Times New Roman" w:cs="Times New Roman"/>
          <w:b/>
          <w:bCs/>
        </w:rPr>
      </w:pPr>
      <w:r w:rsidRPr="00D515EA">
        <w:rPr>
          <w:rFonts w:ascii="Times New Roman" w:eastAsia="Times New Roman" w:hAnsi="Times New Roman" w:cs="Times New Roman"/>
          <w:b/>
          <w:iCs/>
          <w:lang w:eastAsia="el-GR"/>
        </w:rPr>
        <w:t xml:space="preserve">Table 2: Healthcare Reforms of ESY </w:t>
      </w:r>
      <w:r w:rsidR="00331159" w:rsidRPr="00630EFA">
        <w:rPr>
          <w:rFonts w:ascii="Times New Roman" w:hAnsi="Times New Roman" w:cs="Times New Roman"/>
          <w:b/>
          <w:bCs/>
        </w:rPr>
        <w:t>1983-2012</w:t>
      </w:r>
    </w:p>
    <w:p w:rsidR="00C94434" w:rsidRPr="00331159" w:rsidRDefault="00C94434" w:rsidP="00BA2B82">
      <w:pPr>
        <w:autoSpaceDE w:val="0"/>
        <w:autoSpaceDN w:val="0"/>
        <w:adjustRightInd w:val="0"/>
        <w:spacing w:after="0"/>
        <w:jc w:val="center"/>
        <w:rPr>
          <w:rFonts w:ascii="Times New Roman" w:hAnsi="Times New Roman" w:cs="Times New Roman"/>
          <w:b/>
          <w:bCs/>
        </w:rPr>
      </w:pPr>
    </w:p>
    <w:tbl>
      <w:tblPr>
        <w:tblStyle w:val="af3"/>
        <w:tblW w:w="10207" w:type="dxa"/>
        <w:tblInd w:w="-601" w:type="dxa"/>
        <w:tblLook w:val="04A0" w:firstRow="1" w:lastRow="0" w:firstColumn="1" w:lastColumn="0" w:noHBand="0" w:noVBand="1"/>
      </w:tblPr>
      <w:tblGrid>
        <w:gridCol w:w="2694"/>
        <w:gridCol w:w="1559"/>
        <w:gridCol w:w="5954"/>
      </w:tblGrid>
      <w:tr w:rsidR="00D515EA" w:rsidRPr="00D515EA" w:rsidTr="00AE11CB">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515EA" w:rsidRPr="00D515EA" w:rsidRDefault="00D515EA" w:rsidP="00D515EA">
            <w:pPr>
              <w:autoSpaceDE w:val="0"/>
              <w:autoSpaceDN w:val="0"/>
              <w:adjustRightInd w:val="0"/>
              <w:jc w:val="center"/>
              <w:rPr>
                <w:b/>
                <w:iCs/>
              </w:rPr>
            </w:pPr>
            <w:r w:rsidRPr="00D515EA">
              <w:rPr>
                <w:b/>
                <w:iCs/>
              </w:rPr>
              <w:t>Period</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515EA" w:rsidRPr="00D515EA" w:rsidRDefault="00D515EA" w:rsidP="00D515EA">
            <w:pPr>
              <w:autoSpaceDE w:val="0"/>
              <w:autoSpaceDN w:val="0"/>
              <w:adjustRightInd w:val="0"/>
              <w:jc w:val="center"/>
              <w:rPr>
                <w:b/>
                <w:iCs/>
              </w:rPr>
            </w:pPr>
            <w:r w:rsidRPr="00D515EA">
              <w:rPr>
                <w:b/>
                <w:iCs/>
              </w:rPr>
              <w:t>Laws</w:t>
            </w:r>
          </w:p>
        </w:tc>
        <w:tc>
          <w:tcPr>
            <w:tcW w:w="59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515EA" w:rsidRPr="00D515EA" w:rsidRDefault="00D515EA" w:rsidP="00D515EA">
            <w:pPr>
              <w:autoSpaceDE w:val="0"/>
              <w:autoSpaceDN w:val="0"/>
              <w:adjustRightInd w:val="0"/>
              <w:jc w:val="center"/>
              <w:rPr>
                <w:b/>
                <w:iCs/>
              </w:rPr>
            </w:pPr>
            <w:r w:rsidRPr="00D515EA">
              <w:rPr>
                <w:b/>
                <w:iCs/>
              </w:rPr>
              <w:t>Main Provisions/Innovations</w:t>
            </w:r>
          </w:p>
        </w:tc>
      </w:tr>
      <w:tr w:rsidR="00D515EA" w:rsidRPr="00D515EA" w:rsidTr="00AE11CB">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rPr>
                <w:b/>
                <w:iCs/>
                <w:lang w:val="en-GB"/>
              </w:rPr>
            </w:pPr>
            <w:r w:rsidRPr="00D515EA">
              <w:rPr>
                <w:b/>
                <w:iCs/>
                <w:lang w:val="en-GB"/>
              </w:rPr>
              <w:t>Period: (1983- 1989)</w:t>
            </w:r>
            <w:r w:rsidR="00331159">
              <w:rPr>
                <w:b/>
                <w:iCs/>
                <w:lang w:val="en-GB"/>
              </w:rPr>
              <w:t xml:space="preserve"> Creation of ESY under the left-</w:t>
            </w:r>
            <w:r w:rsidRPr="00D515EA">
              <w:rPr>
                <w:b/>
                <w:iCs/>
                <w:lang w:val="en-GB"/>
              </w:rPr>
              <w:t>wing Government</w:t>
            </w:r>
          </w:p>
          <w:p w:rsidR="00D515EA" w:rsidRPr="00D515EA" w:rsidRDefault="00D515EA" w:rsidP="00D515EA">
            <w:pPr>
              <w:autoSpaceDE w:val="0"/>
              <w:autoSpaceDN w:val="0"/>
              <w:adjustRightInd w:val="0"/>
              <w:rPr>
                <w:b/>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1397/1983</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15EA" w:rsidRPr="00D515EA" w:rsidRDefault="00D515EA" w:rsidP="00D515EA">
            <w:pPr>
              <w:numPr>
                <w:ilvl w:val="0"/>
                <w:numId w:val="22"/>
              </w:numPr>
              <w:autoSpaceDE w:val="0"/>
              <w:autoSpaceDN w:val="0"/>
              <w:adjustRightInd w:val="0"/>
              <w:contextualSpacing/>
              <w:rPr>
                <w:b/>
                <w:iCs/>
              </w:rPr>
            </w:pPr>
            <w:r w:rsidRPr="00D515EA">
              <w:rPr>
                <w:b/>
                <w:iCs/>
              </w:rPr>
              <w:t>Establishment of ESY</w:t>
            </w:r>
          </w:p>
          <w:p w:rsidR="00D515EA" w:rsidRPr="00D515EA" w:rsidRDefault="00D515EA" w:rsidP="00D515EA">
            <w:pPr>
              <w:numPr>
                <w:ilvl w:val="0"/>
                <w:numId w:val="22"/>
              </w:numPr>
              <w:autoSpaceDE w:val="0"/>
              <w:autoSpaceDN w:val="0"/>
              <w:adjustRightInd w:val="0"/>
              <w:contextualSpacing/>
              <w:rPr>
                <w:b/>
                <w:iCs/>
                <w:lang w:val="en-GB"/>
              </w:rPr>
            </w:pPr>
            <w:r w:rsidRPr="00D515EA">
              <w:rPr>
                <w:b/>
                <w:iCs/>
                <w:lang w:val="en-GB"/>
              </w:rPr>
              <w:t xml:space="preserve">Free and equal access </w:t>
            </w:r>
            <w:r w:rsidR="00331159">
              <w:rPr>
                <w:b/>
                <w:iCs/>
                <w:lang w:val="en-GB"/>
              </w:rPr>
              <w:t xml:space="preserve">of all </w:t>
            </w:r>
            <w:r w:rsidRPr="00D515EA">
              <w:rPr>
                <w:b/>
                <w:iCs/>
                <w:lang w:val="en-GB"/>
              </w:rPr>
              <w:t>to health</w:t>
            </w:r>
          </w:p>
          <w:p w:rsidR="00D515EA" w:rsidRPr="00D515EA" w:rsidRDefault="00D515EA" w:rsidP="00D515EA">
            <w:pPr>
              <w:numPr>
                <w:ilvl w:val="0"/>
                <w:numId w:val="22"/>
              </w:numPr>
              <w:autoSpaceDE w:val="0"/>
              <w:autoSpaceDN w:val="0"/>
              <w:adjustRightInd w:val="0"/>
              <w:contextualSpacing/>
              <w:rPr>
                <w:b/>
                <w:iCs/>
              </w:rPr>
            </w:pPr>
            <w:r w:rsidRPr="00D515EA">
              <w:rPr>
                <w:b/>
                <w:iCs/>
              </w:rPr>
              <w:t xml:space="preserve">Focus on State interventionism </w:t>
            </w:r>
          </w:p>
          <w:p w:rsidR="00D515EA" w:rsidRPr="00D515EA" w:rsidRDefault="00D515EA" w:rsidP="00D515EA">
            <w:pPr>
              <w:numPr>
                <w:ilvl w:val="0"/>
                <w:numId w:val="22"/>
              </w:numPr>
              <w:autoSpaceDE w:val="0"/>
              <w:autoSpaceDN w:val="0"/>
              <w:adjustRightInd w:val="0"/>
              <w:contextualSpacing/>
              <w:rPr>
                <w:b/>
                <w:iCs/>
              </w:rPr>
            </w:pPr>
            <w:r w:rsidRPr="00D515EA">
              <w:rPr>
                <w:b/>
                <w:iCs/>
              </w:rPr>
              <w:t>Blockage of private investments</w:t>
            </w:r>
          </w:p>
          <w:p w:rsidR="00331159" w:rsidRPr="00630EFA" w:rsidRDefault="00331159" w:rsidP="00331159">
            <w:pPr>
              <w:numPr>
                <w:ilvl w:val="0"/>
                <w:numId w:val="22"/>
              </w:numPr>
              <w:autoSpaceDE w:val="0"/>
              <w:autoSpaceDN w:val="0"/>
              <w:adjustRightInd w:val="0"/>
              <w:rPr>
                <w:b/>
                <w:bCs/>
                <w:lang w:val="en-GB"/>
              </w:rPr>
            </w:pPr>
            <w:r w:rsidRPr="00630EFA">
              <w:rPr>
                <w:b/>
                <w:bCs/>
                <w:lang w:val="en-GB"/>
              </w:rPr>
              <w:t>Benefits and exclusive employment of doctors in the public sector</w:t>
            </w:r>
          </w:p>
          <w:p w:rsidR="00D515EA" w:rsidRPr="00D515EA" w:rsidRDefault="00D515EA" w:rsidP="00D515EA">
            <w:pPr>
              <w:numPr>
                <w:ilvl w:val="0"/>
                <w:numId w:val="22"/>
              </w:numPr>
              <w:autoSpaceDE w:val="0"/>
              <w:autoSpaceDN w:val="0"/>
              <w:adjustRightInd w:val="0"/>
              <w:contextualSpacing/>
              <w:rPr>
                <w:b/>
                <w:iCs/>
                <w:lang w:val="en-GB"/>
              </w:rPr>
            </w:pPr>
            <w:r w:rsidRPr="00D515EA">
              <w:rPr>
                <w:b/>
                <w:iCs/>
                <w:lang w:val="en-GB"/>
              </w:rPr>
              <w:t>Strengthening regional health</w:t>
            </w:r>
            <w:r w:rsidR="00331159">
              <w:rPr>
                <w:b/>
                <w:iCs/>
                <w:lang w:val="en-GB"/>
              </w:rPr>
              <w:t xml:space="preserve"> through creation of health c</w:t>
            </w:r>
            <w:r w:rsidRPr="00D515EA">
              <w:rPr>
                <w:b/>
                <w:iCs/>
                <w:lang w:val="en-GB"/>
              </w:rPr>
              <w:t>entres, and hospitals</w:t>
            </w:r>
          </w:p>
          <w:p w:rsidR="00D515EA" w:rsidRPr="00D515EA" w:rsidRDefault="00D515EA" w:rsidP="00D515EA">
            <w:pPr>
              <w:numPr>
                <w:ilvl w:val="0"/>
                <w:numId w:val="22"/>
              </w:numPr>
              <w:autoSpaceDE w:val="0"/>
              <w:autoSpaceDN w:val="0"/>
              <w:adjustRightInd w:val="0"/>
              <w:contextualSpacing/>
              <w:rPr>
                <w:b/>
                <w:iCs/>
                <w:lang w:val="en-GB"/>
              </w:rPr>
            </w:pPr>
            <w:r w:rsidRPr="00D515EA">
              <w:rPr>
                <w:b/>
                <w:iCs/>
                <w:lang w:val="en-GB"/>
              </w:rPr>
              <w:t xml:space="preserve">Establishment of Regional Health Authorities </w:t>
            </w:r>
            <w:r w:rsidR="00331159">
              <w:rPr>
                <w:b/>
                <w:iCs/>
                <w:lang w:val="en-GB"/>
              </w:rPr>
              <w:t>(</w:t>
            </w:r>
            <w:r w:rsidRPr="00D515EA">
              <w:rPr>
                <w:b/>
                <w:iCs/>
                <w:lang w:val="en-GB"/>
              </w:rPr>
              <w:t>PESY</w:t>
            </w:r>
            <w:r w:rsidR="00331159">
              <w:rPr>
                <w:b/>
                <w:iCs/>
                <w:lang w:val="en-GB"/>
              </w:rPr>
              <w:t>)</w:t>
            </w:r>
          </w:p>
        </w:tc>
      </w:tr>
      <w:tr w:rsidR="00D515EA" w:rsidRPr="00D515EA" w:rsidTr="00AE11CB">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rPr>
                <w:b/>
                <w:iCs/>
                <w:lang w:val="en-GB"/>
              </w:rPr>
            </w:pPr>
            <w:r w:rsidRPr="00D515EA">
              <w:rPr>
                <w:b/>
                <w:iCs/>
                <w:lang w:val="en-GB"/>
              </w:rPr>
              <w:t>Period (1990-1993)</w:t>
            </w:r>
          </w:p>
          <w:p w:rsidR="00D515EA" w:rsidRPr="00D515EA" w:rsidRDefault="00D515EA" w:rsidP="00D515EA">
            <w:pPr>
              <w:autoSpaceDE w:val="0"/>
              <w:autoSpaceDN w:val="0"/>
              <w:adjustRightInd w:val="0"/>
              <w:rPr>
                <w:b/>
                <w:iCs/>
                <w:lang w:val="en-GB"/>
              </w:rPr>
            </w:pPr>
            <w:r w:rsidRPr="00D515EA">
              <w:rPr>
                <w:b/>
                <w:iCs/>
                <w:lang w:val="en-GB"/>
              </w:rPr>
              <w:t xml:space="preserve">Right-wing and political liberalism </w:t>
            </w:r>
          </w:p>
          <w:p w:rsidR="00D515EA" w:rsidRPr="00D515EA" w:rsidRDefault="00D515EA" w:rsidP="00D515EA">
            <w:pPr>
              <w:autoSpaceDE w:val="0"/>
              <w:autoSpaceDN w:val="0"/>
              <w:adjustRightInd w:val="0"/>
              <w:rPr>
                <w:b/>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2071/1992</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15EA" w:rsidRPr="00D515EA" w:rsidRDefault="00D515EA" w:rsidP="00D515EA">
            <w:pPr>
              <w:numPr>
                <w:ilvl w:val="0"/>
                <w:numId w:val="28"/>
              </w:numPr>
              <w:autoSpaceDE w:val="0"/>
              <w:autoSpaceDN w:val="0"/>
              <w:adjustRightInd w:val="0"/>
              <w:contextualSpacing/>
              <w:rPr>
                <w:b/>
                <w:iCs/>
              </w:rPr>
            </w:pPr>
            <w:r w:rsidRPr="00D515EA">
              <w:rPr>
                <w:b/>
                <w:iCs/>
              </w:rPr>
              <w:t>Shrinkage of State interventionism</w:t>
            </w:r>
          </w:p>
          <w:p w:rsidR="00D515EA" w:rsidRPr="00D515EA" w:rsidRDefault="00D515EA" w:rsidP="00D515EA">
            <w:pPr>
              <w:numPr>
                <w:ilvl w:val="0"/>
                <w:numId w:val="23"/>
              </w:numPr>
              <w:autoSpaceDE w:val="0"/>
              <w:autoSpaceDN w:val="0"/>
              <w:adjustRightInd w:val="0"/>
              <w:contextualSpacing/>
              <w:rPr>
                <w:b/>
                <w:iCs/>
              </w:rPr>
            </w:pPr>
            <w:r w:rsidRPr="00D515EA">
              <w:rPr>
                <w:b/>
                <w:iCs/>
              </w:rPr>
              <w:t>Political air of neo- liberalism</w:t>
            </w:r>
          </w:p>
          <w:p w:rsidR="008F58E5" w:rsidRPr="00630EFA" w:rsidRDefault="008F58E5" w:rsidP="008F58E5">
            <w:pPr>
              <w:numPr>
                <w:ilvl w:val="0"/>
                <w:numId w:val="23"/>
              </w:numPr>
              <w:autoSpaceDE w:val="0"/>
              <w:autoSpaceDN w:val="0"/>
              <w:adjustRightInd w:val="0"/>
              <w:rPr>
                <w:b/>
                <w:bCs/>
                <w:lang w:val="en-GB"/>
              </w:rPr>
            </w:pPr>
            <w:r w:rsidRPr="00630EFA">
              <w:rPr>
                <w:b/>
                <w:bCs/>
                <w:lang w:val="en-GB"/>
              </w:rPr>
              <w:t>Patients freedom to choose hospital and/or doctor)</w:t>
            </w:r>
          </w:p>
          <w:p w:rsidR="008F58E5" w:rsidRPr="00630EFA" w:rsidRDefault="008F58E5" w:rsidP="008F58E5">
            <w:pPr>
              <w:numPr>
                <w:ilvl w:val="0"/>
                <w:numId w:val="23"/>
              </w:numPr>
              <w:autoSpaceDE w:val="0"/>
              <w:autoSpaceDN w:val="0"/>
              <w:adjustRightInd w:val="0"/>
              <w:rPr>
                <w:b/>
                <w:bCs/>
                <w:lang w:val="en-GB"/>
              </w:rPr>
            </w:pPr>
            <w:r w:rsidRPr="00630EFA">
              <w:rPr>
                <w:b/>
                <w:bCs/>
                <w:lang w:val="en-GB"/>
              </w:rPr>
              <w:t xml:space="preserve">Doctors given choice to work part-time work in public sector and maintain their private practices </w:t>
            </w:r>
          </w:p>
          <w:p w:rsidR="008F58E5" w:rsidRPr="00630EFA" w:rsidRDefault="008F58E5" w:rsidP="008F58E5">
            <w:pPr>
              <w:numPr>
                <w:ilvl w:val="0"/>
                <w:numId w:val="23"/>
              </w:numPr>
              <w:autoSpaceDE w:val="0"/>
              <w:autoSpaceDN w:val="0"/>
              <w:adjustRightInd w:val="0"/>
              <w:rPr>
                <w:b/>
                <w:bCs/>
                <w:lang w:val="en-GB"/>
              </w:rPr>
            </w:pPr>
            <w:r w:rsidRPr="00630EFA">
              <w:rPr>
                <w:b/>
                <w:bCs/>
                <w:lang w:val="en-GB"/>
              </w:rPr>
              <w:t>Initiating tickets for admission to hospitals</w:t>
            </w:r>
          </w:p>
          <w:p w:rsidR="008F58E5" w:rsidRPr="00630EFA" w:rsidRDefault="008F58E5" w:rsidP="008F58E5">
            <w:pPr>
              <w:numPr>
                <w:ilvl w:val="0"/>
                <w:numId w:val="23"/>
              </w:numPr>
              <w:autoSpaceDE w:val="0"/>
              <w:autoSpaceDN w:val="0"/>
              <w:adjustRightInd w:val="0"/>
              <w:rPr>
                <w:b/>
                <w:bCs/>
                <w:lang w:val="en-GB"/>
              </w:rPr>
            </w:pPr>
            <w:r w:rsidRPr="00630EFA">
              <w:rPr>
                <w:b/>
                <w:bCs/>
                <w:lang w:val="en-GB"/>
              </w:rPr>
              <w:t>Private investment</w:t>
            </w:r>
          </w:p>
          <w:p w:rsidR="008F58E5" w:rsidRPr="00630EFA" w:rsidRDefault="008F58E5" w:rsidP="008F58E5">
            <w:pPr>
              <w:numPr>
                <w:ilvl w:val="0"/>
                <w:numId w:val="23"/>
              </w:numPr>
              <w:autoSpaceDE w:val="0"/>
              <w:autoSpaceDN w:val="0"/>
              <w:adjustRightInd w:val="0"/>
              <w:rPr>
                <w:b/>
                <w:bCs/>
                <w:lang w:val="en-GB"/>
              </w:rPr>
            </w:pPr>
            <w:r w:rsidRPr="00630EFA">
              <w:rPr>
                <w:b/>
                <w:bCs/>
                <w:lang w:val="en-GB"/>
              </w:rPr>
              <w:t>Control and management techniques</w:t>
            </w:r>
          </w:p>
          <w:p w:rsidR="00D515EA" w:rsidRPr="00D515EA" w:rsidRDefault="008F58E5" w:rsidP="008F58E5">
            <w:pPr>
              <w:numPr>
                <w:ilvl w:val="0"/>
                <w:numId w:val="23"/>
              </w:numPr>
              <w:autoSpaceDE w:val="0"/>
              <w:autoSpaceDN w:val="0"/>
              <w:adjustRightInd w:val="0"/>
              <w:contextualSpacing/>
              <w:rPr>
                <w:b/>
                <w:iCs/>
                <w:lang w:val="en-GB"/>
              </w:rPr>
            </w:pPr>
            <w:r w:rsidRPr="00630EFA">
              <w:rPr>
                <w:b/>
                <w:bCs/>
                <w:lang w:val="en-GB"/>
              </w:rPr>
              <w:t>Most of the measures abolished by the following socialist government</w:t>
            </w:r>
          </w:p>
        </w:tc>
      </w:tr>
      <w:tr w:rsidR="00D515EA" w:rsidRPr="00D515EA" w:rsidTr="00AE11CB">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9B31BF" w:rsidRDefault="00D515EA" w:rsidP="00D515EA">
            <w:pPr>
              <w:autoSpaceDE w:val="0"/>
              <w:autoSpaceDN w:val="0"/>
              <w:adjustRightInd w:val="0"/>
              <w:rPr>
                <w:b/>
                <w:iCs/>
                <w:lang w:val="en-GB"/>
              </w:rPr>
            </w:pPr>
            <w:r w:rsidRPr="009B31BF">
              <w:rPr>
                <w:b/>
                <w:iCs/>
                <w:lang w:val="en-GB"/>
              </w:rPr>
              <w:t xml:space="preserve">Period (1993- 2004): </w:t>
            </w:r>
            <w:r w:rsidR="009B31BF">
              <w:rPr>
                <w:b/>
                <w:iCs/>
                <w:lang w:val="en-US"/>
              </w:rPr>
              <w:t xml:space="preserve">The </w:t>
            </w:r>
            <w:r w:rsidR="009B31BF">
              <w:rPr>
                <w:b/>
                <w:iCs/>
                <w:lang w:val="en-GB"/>
              </w:rPr>
              <w:t>l</w:t>
            </w:r>
            <w:r w:rsidRPr="009B31BF">
              <w:rPr>
                <w:b/>
                <w:iCs/>
                <w:lang w:val="en-GB"/>
              </w:rPr>
              <w:t xml:space="preserve">ong shift towards </w:t>
            </w:r>
            <w:r w:rsidR="008F58E5">
              <w:rPr>
                <w:b/>
                <w:iCs/>
                <w:lang w:val="en-GB"/>
              </w:rPr>
              <w:t>S</w:t>
            </w:r>
            <w:r w:rsidRPr="009B31BF">
              <w:rPr>
                <w:b/>
                <w:iCs/>
                <w:lang w:val="en-GB"/>
              </w:rPr>
              <w:t xml:space="preserve">ocialism </w:t>
            </w:r>
          </w:p>
          <w:p w:rsidR="00D515EA" w:rsidRPr="009B31BF" w:rsidRDefault="00D515EA" w:rsidP="00D515EA">
            <w:pPr>
              <w:autoSpaceDE w:val="0"/>
              <w:autoSpaceDN w:val="0"/>
              <w:adjustRightInd w:val="0"/>
              <w:rPr>
                <w:b/>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9B31BF" w:rsidRDefault="00D515EA"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2194/1994</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8F58E5" w:rsidRDefault="008F58E5"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2519/1997</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r w:rsidRPr="00D515EA">
              <w:rPr>
                <w:b/>
                <w:iCs/>
              </w:rPr>
              <w:t>2889/2001</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rPr>
                <w:b/>
                <w:iCs/>
              </w:rPr>
            </w:pPr>
          </w:p>
          <w:p w:rsidR="008F58E5" w:rsidRDefault="008F58E5"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3172/2003</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r w:rsidRPr="00D515EA">
              <w:rPr>
                <w:b/>
                <w:iCs/>
              </w:rPr>
              <w:t>3235/2004</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F58E5" w:rsidRPr="00630EFA" w:rsidRDefault="008F58E5" w:rsidP="008F58E5">
            <w:pPr>
              <w:numPr>
                <w:ilvl w:val="0"/>
                <w:numId w:val="29"/>
              </w:numPr>
              <w:autoSpaceDE w:val="0"/>
              <w:autoSpaceDN w:val="0"/>
              <w:adjustRightInd w:val="0"/>
              <w:rPr>
                <w:b/>
                <w:bCs/>
                <w:lang w:val="en-GB"/>
              </w:rPr>
            </w:pPr>
            <w:r w:rsidRPr="00630EFA">
              <w:rPr>
                <w:b/>
                <w:bCs/>
                <w:lang w:val="en-GB"/>
              </w:rPr>
              <w:lastRenderedPageBreak/>
              <w:t>Brief and fragmented legislation</w:t>
            </w:r>
          </w:p>
          <w:p w:rsidR="008F58E5" w:rsidRPr="00630EFA" w:rsidRDefault="008F58E5" w:rsidP="008F58E5">
            <w:pPr>
              <w:numPr>
                <w:ilvl w:val="0"/>
                <w:numId w:val="24"/>
              </w:numPr>
              <w:autoSpaceDE w:val="0"/>
              <w:autoSpaceDN w:val="0"/>
              <w:adjustRightInd w:val="0"/>
              <w:rPr>
                <w:b/>
                <w:bCs/>
                <w:lang w:val="en-GB"/>
              </w:rPr>
            </w:pPr>
            <w:r w:rsidRPr="00630EFA">
              <w:rPr>
                <w:b/>
                <w:bCs/>
                <w:lang w:val="en-GB"/>
              </w:rPr>
              <w:t>The Socialists</w:t>
            </w:r>
            <w:r>
              <w:rPr>
                <w:b/>
                <w:bCs/>
                <w:lang w:val="en-GB"/>
              </w:rPr>
              <w:t>’</w:t>
            </w:r>
            <w:r w:rsidRPr="00630EFA">
              <w:rPr>
                <w:b/>
                <w:bCs/>
                <w:lang w:val="en-GB"/>
              </w:rPr>
              <w:t xml:space="preserve"> comeback</w:t>
            </w:r>
          </w:p>
          <w:p w:rsidR="008F58E5" w:rsidRPr="00630EFA" w:rsidRDefault="008F58E5" w:rsidP="008F58E5">
            <w:pPr>
              <w:numPr>
                <w:ilvl w:val="0"/>
                <w:numId w:val="24"/>
              </w:numPr>
              <w:autoSpaceDE w:val="0"/>
              <w:autoSpaceDN w:val="0"/>
              <w:adjustRightInd w:val="0"/>
              <w:rPr>
                <w:b/>
                <w:bCs/>
                <w:lang w:val="en-GB"/>
              </w:rPr>
            </w:pPr>
            <w:r w:rsidRPr="00630EFA">
              <w:rPr>
                <w:b/>
                <w:bCs/>
                <w:lang w:val="en-GB"/>
              </w:rPr>
              <w:t>Doctors</w:t>
            </w:r>
            <w:r>
              <w:rPr>
                <w:b/>
                <w:bCs/>
                <w:lang w:val="en-GB"/>
              </w:rPr>
              <w:t>’</w:t>
            </w:r>
            <w:r w:rsidRPr="00630EFA">
              <w:rPr>
                <w:b/>
                <w:bCs/>
                <w:lang w:val="en-GB"/>
              </w:rPr>
              <w:t xml:space="preserve"> full-time employment in ESY</w:t>
            </w:r>
          </w:p>
          <w:p w:rsidR="008F58E5" w:rsidRPr="00630EFA" w:rsidRDefault="008F58E5" w:rsidP="008F58E5">
            <w:pPr>
              <w:numPr>
                <w:ilvl w:val="0"/>
                <w:numId w:val="24"/>
              </w:numPr>
              <w:autoSpaceDE w:val="0"/>
              <w:autoSpaceDN w:val="0"/>
              <w:adjustRightInd w:val="0"/>
              <w:rPr>
                <w:b/>
                <w:bCs/>
                <w:lang w:val="en-GB"/>
              </w:rPr>
            </w:pPr>
            <w:r w:rsidRPr="00630EFA">
              <w:rPr>
                <w:b/>
                <w:bCs/>
                <w:lang w:val="en-GB"/>
              </w:rPr>
              <w:t>Pro</w:t>
            </w:r>
            <w:r>
              <w:rPr>
                <w:b/>
                <w:bCs/>
                <w:lang w:val="en-GB"/>
              </w:rPr>
              <w:t xml:space="preserve">hibition of practicing privately </w:t>
            </w:r>
            <w:r w:rsidRPr="00630EFA">
              <w:rPr>
                <w:b/>
                <w:bCs/>
                <w:lang w:val="en-GB"/>
              </w:rPr>
              <w:t>for public servants working under ESY</w:t>
            </w:r>
          </w:p>
          <w:p w:rsidR="008F58E5" w:rsidRPr="00630EFA" w:rsidRDefault="008F58E5" w:rsidP="008F58E5">
            <w:pPr>
              <w:numPr>
                <w:ilvl w:val="0"/>
                <w:numId w:val="24"/>
              </w:numPr>
              <w:autoSpaceDE w:val="0"/>
              <w:autoSpaceDN w:val="0"/>
              <w:adjustRightInd w:val="0"/>
              <w:rPr>
                <w:b/>
                <w:bCs/>
                <w:lang w:val="en-GB"/>
              </w:rPr>
            </w:pPr>
            <w:r w:rsidRPr="00630EFA">
              <w:rPr>
                <w:b/>
                <w:bCs/>
                <w:lang w:val="en-GB"/>
              </w:rPr>
              <w:lastRenderedPageBreak/>
              <w:t>Foreigners</w:t>
            </w:r>
            <w:r>
              <w:rPr>
                <w:b/>
                <w:bCs/>
                <w:lang w:val="en-GB"/>
              </w:rPr>
              <w:t>’</w:t>
            </w:r>
            <w:r w:rsidRPr="00630EFA">
              <w:rPr>
                <w:b/>
                <w:bCs/>
                <w:lang w:val="en-GB"/>
              </w:rPr>
              <w:t xml:space="preserve"> committee investigates and proposes reform plans</w:t>
            </w:r>
          </w:p>
          <w:p w:rsidR="00D515EA" w:rsidRPr="00D515EA" w:rsidRDefault="00D515EA" w:rsidP="00D515EA">
            <w:pPr>
              <w:autoSpaceDE w:val="0"/>
              <w:autoSpaceDN w:val="0"/>
              <w:adjustRightInd w:val="0"/>
              <w:contextualSpacing/>
              <w:rPr>
                <w:b/>
                <w:iCs/>
                <w:lang w:val="en-GB"/>
              </w:rPr>
            </w:pPr>
          </w:p>
          <w:p w:rsidR="00091D04" w:rsidRPr="00630EFA" w:rsidRDefault="00091D04" w:rsidP="00091D04">
            <w:pPr>
              <w:numPr>
                <w:ilvl w:val="0"/>
                <w:numId w:val="24"/>
              </w:numPr>
              <w:autoSpaceDE w:val="0"/>
              <w:autoSpaceDN w:val="0"/>
              <w:adjustRightInd w:val="0"/>
              <w:rPr>
                <w:b/>
                <w:bCs/>
                <w:lang w:val="en-GB"/>
              </w:rPr>
            </w:pPr>
            <w:r w:rsidRPr="00630EFA">
              <w:rPr>
                <w:b/>
                <w:bCs/>
                <w:lang w:val="en-GB"/>
              </w:rPr>
              <w:t>Neoliberal influences arising from committee</w:t>
            </w:r>
            <w:r>
              <w:rPr>
                <w:b/>
                <w:bCs/>
                <w:lang w:val="en-GB"/>
              </w:rPr>
              <w:t>’</w:t>
            </w:r>
            <w:r w:rsidRPr="00630EFA">
              <w:rPr>
                <w:b/>
                <w:bCs/>
                <w:lang w:val="en-GB"/>
              </w:rPr>
              <w:t>s proposals</w:t>
            </w:r>
          </w:p>
          <w:p w:rsidR="00091D04" w:rsidRPr="00630EFA" w:rsidRDefault="00091D04" w:rsidP="00091D04">
            <w:pPr>
              <w:numPr>
                <w:ilvl w:val="0"/>
                <w:numId w:val="24"/>
              </w:numPr>
              <w:autoSpaceDE w:val="0"/>
              <w:autoSpaceDN w:val="0"/>
              <w:adjustRightInd w:val="0"/>
              <w:rPr>
                <w:b/>
                <w:bCs/>
                <w:lang w:val="en-GB"/>
              </w:rPr>
            </w:pPr>
            <w:r w:rsidRPr="00630EFA">
              <w:rPr>
                <w:b/>
                <w:bCs/>
                <w:lang w:val="en-GB"/>
              </w:rPr>
              <w:t>Primary care networks round the country</w:t>
            </w:r>
          </w:p>
          <w:p w:rsidR="00091D04" w:rsidRPr="00630EFA" w:rsidRDefault="00091D04" w:rsidP="00091D04">
            <w:pPr>
              <w:numPr>
                <w:ilvl w:val="0"/>
                <w:numId w:val="24"/>
              </w:numPr>
              <w:autoSpaceDE w:val="0"/>
              <w:autoSpaceDN w:val="0"/>
              <w:adjustRightInd w:val="0"/>
              <w:rPr>
                <w:b/>
                <w:bCs/>
                <w:lang w:val="en-GB"/>
              </w:rPr>
            </w:pPr>
            <w:r w:rsidRPr="00630EFA">
              <w:rPr>
                <w:b/>
                <w:bCs/>
                <w:lang w:val="en-GB"/>
              </w:rPr>
              <w:t>Enforced management in hospitals</w:t>
            </w:r>
          </w:p>
          <w:p w:rsidR="00091D04" w:rsidRDefault="00091D04" w:rsidP="00091D04">
            <w:pPr>
              <w:numPr>
                <w:ilvl w:val="0"/>
                <w:numId w:val="24"/>
              </w:numPr>
              <w:autoSpaceDE w:val="0"/>
              <w:autoSpaceDN w:val="0"/>
              <w:adjustRightInd w:val="0"/>
              <w:rPr>
                <w:b/>
                <w:bCs/>
                <w:lang w:val="en-GB"/>
              </w:rPr>
            </w:pPr>
            <w:r w:rsidRPr="00630EFA">
              <w:rPr>
                <w:b/>
                <w:bCs/>
                <w:lang w:val="en-GB"/>
              </w:rPr>
              <w:t>Weakness of the government</w:t>
            </w:r>
            <w:r w:rsidR="00504216">
              <w:rPr>
                <w:b/>
                <w:bCs/>
                <w:lang w:val="en-GB"/>
              </w:rPr>
              <w:t xml:space="preserve"> </w:t>
            </w:r>
            <w:r w:rsidRPr="00630EFA">
              <w:rPr>
                <w:b/>
                <w:bCs/>
                <w:lang w:val="en-GB"/>
              </w:rPr>
              <w:t>to implement changes</w:t>
            </w:r>
          </w:p>
          <w:p w:rsidR="00D515EA" w:rsidRPr="00D515EA" w:rsidRDefault="00D515EA" w:rsidP="00D515EA">
            <w:pPr>
              <w:autoSpaceDE w:val="0"/>
              <w:autoSpaceDN w:val="0"/>
              <w:adjustRightInd w:val="0"/>
              <w:rPr>
                <w:b/>
                <w:iCs/>
                <w:lang w:val="en-GB"/>
              </w:rPr>
            </w:pPr>
          </w:p>
          <w:p w:rsidR="00091D04" w:rsidRPr="00630EFA" w:rsidRDefault="00091D04" w:rsidP="00091D04">
            <w:pPr>
              <w:numPr>
                <w:ilvl w:val="0"/>
                <w:numId w:val="24"/>
              </w:numPr>
              <w:autoSpaceDE w:val="0"/>
              <w:autoSpaceDN w:val="0"/>
              <w:adjustRightInd w:val="0"/>
              <w:rPr>
                <w:b/>
                <w:bCs/>
                <w:lang w:val="en-GB"/>
              </w:rPr>
            </w:pPr>
            <w:r w:rsidRPr="00630EFA">
              <w:rPr>
                <w:b/>
                <w:bCs/>
                <w:lang w:val="en-GB"/>
              </w:rPr>
              <w:t xml:space="preserve">Global tendency towards reforms </w:t>
            </w:r>
          </w:p>
          <w:p w:rsidR="00091D04" w:rsidRPr="00630EFA" w:rsidRDefault="00091D04" w:rsidP="00091D04">
            <w:pPr>
              <w:numPr>
                <w:ilvl w:val="0"/>
                <w:numId w:val="24"/>
              </w:numPr>
              <w:autoSpaceDE w:val="0"/>
              <w:autoSpaceDN w:val="0"/>
              <w:adjustRightInd w:val="0"/>
              <w:rPr>
                <w:b/>
                <w:bCs/>
                <w:lang w:val="en-GB"/>
              </w:rPr>
            </w:pPr>
            <w:r w:rsidRPr="00630EFA">
              <w:rPr>
                <w:b/>
                <w:bCs/>
                <w:lang w:val="en-GB"/>
              </w:rPr>
              <w:t>Management teams in hospitals</w:t>
            </w:r>
          </w:p>
          <w:p w:rsidR="00091D04" w:rsidRPr="00630EFA" w:rsidRDefault="00091D04" w:rsidP="00091D04">
            <w:pPr>
              <w:numPr>
                <w:ilvl w:val="0"/>
                <w:numId w:val="24"/>
              </w:numPr>
              <w:autoSpaceDE w:val="0"/>
              <w:autoSpaceDN w:val="0"/>
              <w:adjustRightInd w:val="0"/>
              <w:rPr>
                <w:b/>
                <w:bCs/>
                <w:lang w:val="en-GB"/>
              </w:rPr>
            </w:pPr>
            <w:r w:rsidRPr="00630EFA">
              <w:rPr>
                <w:b/>
                <w:bCs/>
                <w:lang w:val="en-GB"/>
              </w:rPr>
              <w:t>17 regional health authorities (PESY</w:t>
            </w:r>
            <w:r>
              <w:rPr>
                <w:b/>
                <w:bCs/>
                <w:lang w:val="en-GB"/>
              </w:rPr>
              <w:t>’</w:t>
            </w:r>
            <w:r w:rsidRPr="00630EFA">
              <w:rPr>
                <w:b/>
                <w:bCs/>
                <w:lang w:val="en-GB"/>
              </w:rPr>
              <w:t>s)</w:t>
            </w:r>
          </w:p>
          <w:p w:rsidR="00091D04" w:rsidRPr="00630EFA" w:rsidRDefault="00091D04" w:rsidP="00091D04">
            <w:pPr>
              <w:numPr>
                <w:ilvl w:val="0"/>
                <w:numId w:val="24"/>
              </w:numPr>
              <w:autoSpaceDE w:val="0"/>
              <w:autoSpaceDN w:val="0"/>
              <w:adjustRightInd w:val="0"/>
              <w:rPr>
                <w:b/>
                <w:bCs/>
                <w:lang w:val="en-GB"/>
              </w:rPr>
            </w:pPr>
            <w:r w:rsidRPr="00630EFA">
              <w:rPr>
                <w:b/>
                <w:bCs/>
                <w:lang w:val="en-GB"/>
              </w:rPr>
              <w:t>Prolonged hospital service equalling combined with extra payment</w:t>
            </w:r>
          </w:p>
          <w:p w:rsidR="00091D04" w:rsidRPr="00630EFA" w:rsidRDefault="00091D04" w:rsidP="00091D04">
            <w:pPr>
              <w:numPr>
                <w:ilvl w:val="0"/>
                <w:numId w:val="24"/>
              </w:numPr>
              <w:autoSpaceDE w:val="0"/>
              <w:autoSpaceDN w:val="0"/>
              <w:adjustRightInd w:val="0"/>
              <w:rPr>
                <w:b/>
                <w:bCs/>
                <w:lang w:val="en-GB"/>
              </w:rPr>
            </w:pPr>
            <w:r w:rsidRPr="00630EFA">
              <w:rPr>
                <w:b/>
                <w:bCs/>
                <w:lang w:val="en-GB"/>
              </w:rPr>
              <w:t>Doctors</w:t>
            </w:r>
            <w:r>
              <w:rPr>
                <w:b/>
                <w:bCs/>
                <w:lang w:val="en-GB"/>
              </w:rPr>
              <w:t>’</w:t>
            </w:r>
            <w:r w:rsidRPr="00630EFA">
              <w:rPr>
                <w:b/>
                <w:bCs/>
                <w:lang w:val="en-GB"/>
              </w:rPr>
              <w:t xml:space="preserve"> full-time employment under ESY</w:t>
            </w:r>
          </w:p>
          <w:p w:rsidR="00091D04" w:rsidRPr="00630EFA" w:rsidRDefault="00091D04" w:rsidP="00091D04">
            <w:pPr>
              <w:numPr>
                <w:ilvl w:val="0"/>
                <w:numId w:val="24"/>
              </w:numPr>
              <w:autoSpaceDE w:val="0"/>
              <w:autoSpaceDN w:val="0"/>
              <w:adjustRightInd w:val="0"/>
              <w:rPr>
                <w:b/>
                <w:bCs/>
                <w:lang w:val="en-GB"/>
              </w:rPr>
            </w:pPr>
            <w:r w:rsidRPr="00630EFA">
              <w:rPr>
                <w:b/>
                <w:bCs/>
                <w:lang w:val="en-GB"/>
              </w:rPr>
              <w:t>Blockage of private practices maintained by ESY</w:t>
            </w:r>
            <w:r>
              <w:rPr>
                <w:b/>
                <w:bCs/>
                <w:lang w:val="en-GB"/>
              </w:rPr>
              <w:t>’</w:t>
            </w:r>
            <w:r w:rsidRPr="00630EFA">
              <w:rPr>
                <w:b/>
                <w:bCs/>
                <w:lang w:val="en-GB"/>
              </w:rPr>
              <w:t>s doctors</w:t>
            </w:r>
          </w:p>
          <w:p w:rsidR="00D515EA" w:rsidRPr="00D515EA" w:rsidRDefault="00D515EA" w:rsidP="00D515EA">
            <w:pPr>
              <w:autoSpaceDE w:val="0"/>
              <w:autoSpaceDN w:val="0"/>
              <w:adjustRightInd w:val="0"/>
              <w:contextualSpacing/>
              <w:rPr>
                <w:b/>
                <w:iCs/>
                <w:lang w:val="en-GB"/>
              </w:rPr>
            </w:pPr>
          </w:p>
          <w:p w:rsidR="00D515EA" w:rsidRPr="00D515EA" w:rsidRDefault="00D515EA" w:rsidP="00D515EA">
            <w:pPr>
              <w:numPr>
                <w:ilvl w:val="0"/>
                <w:numId w:val="24"/>
              </w:numPr>
              <w:autoSpaceDE w:val="0"/>
              <w:autoSpaceDN w:val="0"/>
              <w:adjustRightInd w:val="0"/>
              <w:contextualSpacing/>
              <w:rPr>
                <w:b/>
                <w:iCs/>
                <w:lang w:val="en-GB"/>
              </w:rPr>
            </w:pPr>
            <w:r w:rsidRPr="00D515EA">
              <w:rPr>
                <w:b/>
                <w:iCs/>
                <w:lang w:val="en-GB"/>
              </w:rPr>
              <w:t>Definition of public health (State’s responsibility)</w:t>
            </w:r>
          </w:p>
          <w:p w:rsidR="00D515EA" w:rsidRPr="00D515EA" w:rsidRDefault="00D515EA" w:rsidP="00D515EA">
            <w:pPr>
              <w:numPr>
                <w:ilvl w:val="0"/>
                <w:numId w:val="24"/>
              </w:numPr>
              <w:autoSpaceDE w:val="0"/>
              <w:autoSpaceDN w:val="0"/>
              <w:adjustRightInd w:val="0"/>
              <w:contextualSpacing/>
              <w:rPr>
                <w:b/>
                <w:iCs/>
                <w:lang w:val="en-GB"/>
              </w:rPr>
            </w:pPr>
            <w:r w:rsidRPr="00D515EA">
              <w:rPr>
                <w:b/>
                <w:iCs/>
                <w:lang w:val="en-GB"/>
              </w:rPr>
              <w:t>Establishment of the National Council of Public Health</w:t>
            </w:r>
          </w:p>
          <w:p w:rsidR="00D515EA" w:rsidRPr="00D515EA" w:rsidRDefault="00D515EA" w:rsidP="00D515EA">
            <w:pPr>
              <w:numPr>
                <w:ilvl w:val="0"/>
                <w:numId w:val="24"/>
              </w:numPr>
              <w:autoSpaceDE w:val="0"/>
              <w:autoSpaceDN w:val="0"/>
              <w:adjustRightInd w:val="0"/>
              <w:contextualSpacing/>
              <w:rPr>
                <w:b/>
                <w:iCs/>
              </w:rPr>
            </w:pPr>
            <w:r w:rsidRPr="00D515EA">
              <w:rPr>
                <w:b/>
                <w:iCs/>
              </w:rPr>
              <w:t>Development of social medicine</w:t>
            </w:r>
          </w:p>
          <w:p w:rsidR="00D515EA" w:rsidRPr="00D515EA" w:rsidRDefault="00D515EA" w:rsidP="00D515EA">
            <w:pPr>
              <w:numPr>
                <w:ilvl w:val="0"/>
                <w:numId w:val="24"/>
              </w:numPr>
              <w:autoSpaceDE w:val="0"/>
              <w:autoSpaceDN w:val="0"/>
              <w:adjustRightInd w:val="0"/>
              <w:contextualSpacing/>
              <w:rPr>
                <w:b/>
                <w:iCs/>
                <w:lang w:val="en-GB"/>
              </w:rPr>
            </w:pPr>
            <w:r w:rsidRPr="00D515EA">
              <w:rPr>
                <w:b/>
                <w:iCs/>
                <w:lang w:val="en-GB"/>
              </w:rPr>
              <w:t>Completion of the Public Health Map</w:t>
            </w:r>
          </w:p>
          <w:p w:rsidR="00091D04" w:rsidRPr="00630EFA" w:rsidRDefault="00091D04" w:rsidP="00091D04">
            <w:pPr>
              <w:numPr>
                <w:ilvl w:val="0"/>
                <w:numId w:val="24"/>
              </w:numPr>
              <w:autoSpaceDE w:val="0"/>
              <w:autoSpaceDN w:val="0"/>
              <w:adjustRightInd w:val="0"/>
              <w:rPr>
                <w:b/>
                <w:bCs/>
                <w:lang w:val="en-GB"/>
              </w:rPr>
            </w:pPr>
            <w:r w:rsidRPr="00630EFA">
              <w:rPr>
                <w:b/>
                <w:bCs/>
                <w:lang w:val="en-GB"/>
              </w:rPr>
              <w:t>ckets for admission to hospitals costing</w:t>
            </w:r>
            <w:r w:rsidR="005917FE">
              <w:rPr>
                <w:b/>
                <w:bCs/>
                <w:lang w:val="en-GB"/>
              </w:rPr>
              <w:t xml:space="preserve"> </w:t>
            </w:r>
            <w:r w:rsidRPr="00630EFA">
              <w:rPr>
                <w:b/>
                <w:bCs/>
                <w:lang w:val="en-GB"/>
              </w:rPr>
              <w:t xml:space="preserve">€3 </w:t>
            </w:r>
          </w:p>
          <w:p w:rsidR="00D515EA" w:rsidRPr="00D515EA" w:rsidRDefault="00D515EA" w:rsidP="00D515EA">
            <w:pPr>
              <w:autoSpaceDE w:val="0"/>
              <w:autoSpaceDN w:val="0"/>
              <w:adjustRightInd w:val="0"/>
              <w:rPr>
                <w:b/>
                <w:iCs/>
                <w:lang w:val="en-GB"/>
              </w:rPr>
            </w:pPr>
          </w:p>
          <w:p w:rsidR="00D515EA" w:rsidRPr="00D515EA" w:rsidRDefault="00D515EA" w:rsidP="00D515EA">
            <w:pPr>
              <w:numPr>
                <w:ilvl w:val="0"/>
                <w:numId w:val="24"/>
              </w:numPr>
              <w:autoSpaceDE w:val="0"/>
              <w:autoSpaceDN w:val="0"/>
              <w:adjustRightInd w:val="0"/>
              <w:contextualSpacing/>
              <w:rPr>
                <w:b/>
                <w:iCs/>
              </w:rPr>
            </w:pPr>
            <w:r w:rsidRPr="00D515EA">
              <w:rPr>
                <w:b/>
                <w:iCs/>
              </w:rPr>
              <w:t>Pluralistic character of health</w:t>
            </w:r>
          </w:p>
          <w:p w:rsidR="00D515EA" w:rsidRPr="00D515EA" w:rsidRDefault="00D515EA" w:rsidP="00D515EA">
            <w:pPr>
              <w:numPr>
                <w:ilvl w:val="0"/>
                <w:numId w:val="24"/>
              </w:numPr>
              <w:autoSpaceDE w:val="0"/>
              <w:autoSpaceDN w:val="0"/>
              <w:adjustRightInd w:val="0"/>
              <w:contextualSpacing/>
              <w:rPr>
                <w:b/>
                <w:iCs/>
              </w:rPr>
            </w:pPr>
            <w:r w:rsidRPr="00D515EA">
              <w:rPr>
                <w:b/>
                <w:iCs/>
              </w:rPr>
              <w:t xml:space="preserve">Focus on primary care </w:t>
            </w:r>
          </w:p>
          <w:p w:rsidR="00D515EA" w:rsidRPr="00D515EA" w:rsidRDefault="00D515EA" w:rsidP="00D515EA">
            <w:pPr>
              <w:numPr>
                <w:ilvl w:val="0"/>
                <w:numId w:val="24"/>
              </w:numPr>
              <w:autoSpaceDE w:val="0"/>
              <w:autoSpaceDN w:val="0"/>
              <w:adjustRightInd w:val="0"/>
              <w:contextualSpacing/>
              <w:rPr>
                <w:b/>
                <w:iCs/>
              </w:rPr>
            </w:pPr>
            <w:r w:rsidRPr="00D515EA">
              <w:rPr>
                <w:b/>
                <w:iCs/>
              </w:rPr>
              <w:t>Introduction of general practitioners</w:t>
            </w:r>
          </w:p>
          <w:p w:rsidR="00D515EA" w:rsidRPr="00091D04" w:rsidRDefault="00D515EA" w:rsidP="00D515EA">
            <w:pPr>
              <w:numPr>
                <w:ilvl w:val="0"/>
                <w:numId w:val="24"/>
              </w:numPr>
              <w:autoSpaceDE w:val="0"/>
              <w:autoSpaceDN w:val="0"/>
              <w:adjustRightInd w:val="0"/>
              <w:contextualSpacing/>
              <w:rPr>
                <w:b/>
                <w:iCs/>
                <w:lang w:val="en-GB"/>
              </w:rPr>
            </w:pPr>
            <w:r w:rsidRPr="00091D04">
              <w:rPr>
                <w:b/>
                <w:iCs/>
                <w:lang w:val="en-GB"/>
              </w:rPr>
              <w:t>Development of</w:t>
            </w:r>
            <w:r w:rsidR="00091D04" w:rsidRPr="00630EFA">
              <w:rPr>
                <w:b/>
                <w:bCs/>
                <w:lang w:val="en-GB"/>
              </w:rPr>
              <w:t xml:space="preserve"> digital</w:t>
            </w:r>
            <w:r w:rsidRPr="00091D04">
              <w:rPr>
                <w:b/>
                <w:iCs/>
                <w:lang w:val="en-GB"/>
              </w:rPr>
              <w:t>medical records</w:t>
            </w:r>
          </w:p>
          <w:p w:rsidR="00D515EA" w:rsidRPr="00D515EA" w:rsidRDefault="00D515EA" w:rsidP="00D515EA">
            <w:pPr>
              <w:numPr>
                <w:ilvl w:val="0"/>
                <w:numId w:val="24"/>
              </w:numPr>
              <w:autoSpaceDE w:val="0"/>
              <w:autoSpaceDN w:val="0"/>
              <w:adjustRightInd w:val="0"/>
              <w:contextualSpacing/>
              <w:rPr>
                <w:b/>
                <w:iCs/>
              </w:rPr>
            </w:pPr>
            <w:r w:rsidRPr="00D515EA">
              <w:rPr>
                <w:b/>
                <w:iCs/>
              </w:rPr>
              <w:t>Unfavourable political climate</w:t>
            </w:r>
          </w:p>
        </w:tc>
      </w:tr>
      <w:tr w:rsidR="00D515EA" w:rsidRPr="00D515EA" w:rsidTr="00BA2B82">
        <w:trPr>
          <w:trHeight w:val="6017"/>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rPr>
                <w:b/>
                <w:iCs/>
              </w:rPr>
            </w:pPr>
            <w:r w:rsidRPr="00D515EA">
              <w:rPr>
                <w:b/>
                <w:iCs/>
              </w:rPr>
              <w:lastRenderedPageBreak/>
              <w:t xml:space="preserve">Period (2004- 2009) Conservatism’s focus on administration </w:t>
            </w:r>
          </w:p>
          <w:p w:rsidR="00D515EA" w:rsidRPr="00D515EA" w:rsidRDefault="00D515EA" w:rsidP="00D515EA">
            <w:pPr>
              <w:autoSpaceDE w:val="0"/>
              <w:autoSpaceDN w:val="0"/>
              <w:adjustRightInd w:val="0"/>
              <w:rPr>
                <w:b/>
                <w:iC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jc w:val="center"/>
              <w:rPr>
                <w:b/>
                <w:iCs/>
              </w:rPr>
            </w:pPr>
            <w:r w:rsidRPr="00D515EA">
              <w:rPr>
                <w:b/>
                <w:iCs/>
              </w:rPr>
              <w:t>3329/2005</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857D1C" w:rsidRDefault="00857D1C"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3370/2005</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rPr>
                <w:b/>
                <w:iCs/>
              </w:rPr>
            </w:pPr>
          </w:p>
          <w:p w:rsidR="00D515EA" w:rsidRPr="00D515EA" w:rsidRDefault="00D515EA" w:rsidP="00D515EA">
            <w:pPr>
              <w:autoSpaceDE w:val="0"/>
              <w:autoSpaceDN w:val="0"/>
              <w:adjustRightInd w:val="0"/>
              <w:rPr>
                <w:b/>
                <w:iCs/>
              </w:rPr>
            </w:pPr>
          </w:p>
          <w:p w:rsidR="00D515EA" w:rsidRPr="00D515EA" w:rsidRDefault="00D515EA" w:rsidP="00D515EA">
            <w:pPr>
              <w:autoSpaceDE w:val="0"/>
              <w:autoSpaceDN w:val="0"/>
              <w:adjustRightInd w:val="0"/>
              <w:rPr>
                <w:b/>
                <w:iCs/>
              </w:rPr>
            </w:pPr>
          </w:p>
          <w:p w:rsidR="00D515EA" w:rsidRPr="00D515EA" w:rsidRDefault="00D515EA" w:rsidP="00D515EA">
            <w:pPr>
              <w:autoSpaceDE w:val="0"/>
              <w:autoSpaceDN w:val="0"/>
              <w:adjustRightInd w:val="0"/>
              <w:jc w:val="center"/>
              <w:rPr>
                <w:b/>
                <w:iCs/>
              </w:rPr>
            </w:pPr>
            <w:r w:rsidRPr="00D515EA">
              <w:rPr>
                <w:b/>
                <w:iCs/>
              </w:rPr>
              <w:t>3580/2007</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r w:rsidRPr="00D515EA">
              <w:rPr>
                <w:b/>
                <w:iCs/>
              </w:rPr>
              <w:t>3754/2009</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15EA" w:rsidRPr="00D515EA" w:rsidRDefault="00091D04" w:rsidP="00D515EA">
            <w:pPr>
              <w:numPr>
                <w:ilvl w:val="0"/>
                <w:numId w:val="25"/>
              </w:numPr>
              <w:autoSpaceDE w:val="0"/>
              <w:autoSpaceDN w:val="0"/>
              <w:adjustRightInd w:val="0"/>
              <w:contextualSpacing/>
              <w:rPr>
                <w:b/>
                <w:iCs/>
                <w:lang w:val="en-GB"/>
              </w:rPr>
            </w:pPr>
            <w:r>
              <w:rPr>
                <w:b/>
                <w:iCs/>
                <w:lang w:val="en-GB"/>
              </w:rPr>
              <w:t xml:space="preserve">PESYs change into </w:t>
            </w:r>
            <w:r w:rsidR="00D515EA" w:rsidRPr="00D515EA">
              <w:rPr>
                <w:b/>
                <w:iCs/>
                <w:lang w:val="en-GB"/>
              </w:rPr>
              <w:t>to DYPEs (Health Regional Administrations) remain 17 in number</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 xml:space="preserve">Each DYPE manages regional hospitals and social welfare institutions </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Manager and board members administer each DYPE</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 xml:space="preserve">Lack of incentives </w:t>
            </w:r>
            <w:r w:rsidR="00857D1C">
              <w:rPr>
                <w:b/>
                <w:iCs/>
                <w:lang w:val="en-GB"/>
              </w:rPr>
              <w:t>for</w:t>
            </w:r>
            <w:r w:rsidRPr="00D515EA">
              <w:rPr>
                <w:b/>
                <w:iCs/>
                <w:lang w:val="en-GB"/>
              </w:rPr>
              <w:t xml:space="preserve"> managers/conflicts in administration</w:t>
            </w:r>
          </w:p>
          <w:p w:rsidR="00D515EA" w:rsidRPr="00857D1C" w:rsidRDefault="00D515EA" w:rsidP="00D515EA">
            <w:pPr>
              <w:numPr>
                <w:ilvl w:val="0"/>
                <w:numId w:val="25"/>
              </w:numPr>
              <w:autoSpaceDE w:val="0"/>
              <w:autoSpaceDN w:val="0"/>
              <w:adjustRightInd w:val="0"/>
              <w:contextualSpacing/>
              <w:rPr>
                <w:b/>
                <w:iCs/>
                <w:lang w:val="en-GB"/>
              </w:rPr>
            </w:pPr>
            <w:r w:rsidRPr="00857D1C">
              <w:rPr>
                <w:b/>
                <w:iCs/>
                <w:lang w:val="en-GB"/>
              </w:rPr>
              <w:t>Hospital</w:t>
            </w:r>
            <w:r w:rsidR="00857D1C">
              <w:rPr>
                <w:b/>
                <w:iCs/>
                <w:lang w:val="en-GB"/>
              </w:rPr>
              <w:t>s</w:t>
            </w:r>
            <w:r w:rsidR="005917FE">
              <w:rPr>
                <w:b/>
                <w:iCs/>
                <w:lang w:val="en-GB"/>
              </w:rPr>
              <w:t xml:space="preserve"> </w:t>
            </w:r>
            <w:r w:rsidR="00857D1C" w:rsidRPr="00630EFA">
              <w:rPr>
                <w:b/>
                <w:bCs/>
                <w:lang w:val="en-GB"/>
              </w:rPr>
              <w:t>outsourcing</w:t>
            </w:r>
            <w:r w:rsidR="005917FE">
              <w:rPr>
                <w:b/>
                <w:bCs/>
                <w:lang w:val="en-GB"/>
              </w:rPr>
              <w:t xml:space="preserve"> </w:t>
            </w:r>
            <w:r w:rsidR="00857D1C">
              <w:rPr>
                <w:b/>
                <w:iCs/>
                <w:lang w:val="en-GB"/>
              </w:rPr>
              <w:t xml:space="preserve">to </w:t>
            </w:r>
            <w:r w:rsidRPr="00857D1C">
              <w:rPr>
                <w:b/>
                <w:iCs/>
                <w:lang w:val="en-GB"/>
              </w:rPr>
              <w:t>private sector</w:t>
            </w:r>
          </w:p>
          <w:p w:rsidR="00D515EA" w:rsidRPr="00857D1C" w:rsidRDefault="00D515EA" w:rsidP="00D515EA">
            <w:pPr>
              <w:autoSpaceDE w:val="0"/>
              <w:autoSpaceDN w:val="0"/>
              <w:adjustRightInd w:val="0"/>
              <w:rPr>
                <w:b/>
                <w:iCs/>
                <w:lang w:val="en-GB"/>
              </w:rPr>
            </w:pPr>
          </w:p>
          <w:p w:rsidR="00D515EA" w:rsidRPr="00D515EA" w:rsidRDefault="00D515EA" w:rsidP="00D515EA">
            <w:pPr>
              <w:numPr>
                <w:ilvl w:val="0"/>
                <w:numId w:val="25"/>
              </w:numPr>
              <w:autoSpaceDE w:val="0"/>
              <w:autoSpaceDN w:val="0"/>
              <w:adjustRightInd w:val="0"/>
              <w:contextualSpacing/>
              <w:rPr>
                <w:b/>
                <w:iCs/>
              </w:rPr>
            </w:pPr>
            <w:r w:rsidRPr="00D515EA">
              <w:rPr>
                <w:b/>
                <w:iCs/>
              </w:rPr>
              <w:t>Focus on public health</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 xml:space="preserve">Creation of General Directorate of Public Health </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Body of Public Health Officials- responsible for protecting and promoting health, preventing diseases, measuring effectiveness of measures</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Reduction of DYPEs from 17 to 7</w:t>
            </w:r>
          </w:p>
          <w:p w:rsidR="00D515EA" w:rsidRPr="00D515EA" w:rsidRDefault="00D515EA" w:rsidP="00D515EA">
            <w:pPr>
              <w:autoSpaceDE w:val="0"/>
              <w:autoSpaceDN w:val="0"/>
              <w:adjustRightInd w:val="0"/>
              <w:contextualSpacing/>
              <w:rPr>
                <w:b/>
                <w:iCs/>
                <w:lang w:val="en-GB"/>
              </w:rPr>
            </w:pPr>
          </w:p>
          <w:p w:rsidR="00D515EA" w:rsidRPr="00D515EA" w:rsidRDefault="00D515EA" w:rsidP="00D515EA">
            <w:pPr>
              <w:numPr>
                <w:ilvl w:val="0"/>
                <w:numId w:val="25"/>
              </w:numPr>
              <w:autoSpaceDE w:val="0"/>
              <w:autoSpaceDN w:val="0"/>
              <w:adjustRightInd w:val="0"/>
              <w:contextualSpacing/>
              <w:rPr>
                <w:b/>
                <w:iCs/>
              </w:rPr>
            </w:pPr>
            <w:r w:rsidRPr="00D515EA">
              <w:rPr>
                <w:b/>
                <w:iCs/>
              </w:rPr>
              <w:t>Efforts for administration and savings</w:t>
            </w:r>
          </w:p>
          <w:p w:rsidR="00D515EA" w:rsidRPr="00D515EA" w:rsidRDefault="00D515EA" w:rsidP="00D515EA">
            <w:pPr>
              <w:numPr>
                <w:ilvl w:val="0"/>
                <w:numId w:val="25"/>
              </w:numPr>
              <w:autoSpaceDE w:val="0"/>
              <w:autoSpaceDN w:val="0"/>
              <w:adjustRightInd w:val="0"/>
              <w:contextualSpacing/>
              <w:rPr>
                <w:b/>
                <w:iCs/>
              </w:rPr>
            </w:pPr>
            <w:r w:rsidRPr="00D515EA">
              <w:rPr>
                <w:b/>
                <w:iCs/>
              </w:rPr>
              <w:t>Establishment of Health Procurement Committee</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Non-compliance of Greek procurement system with EU rules</w:t>
            </w:r>
          </w:p>
          <w:p w:rsidR="00D515EA" w:rsidRPr="00D515EA" w:rsidRDefault="00D515EA" w:rsidP="00D515EA">
            <w:pPr>
              <w:numPr>
                <w:ilvl w:val="0"/>
                <w:numId w:val="25"/>
              </w:numPr>
              <w:autoSpaceDE w:val="0"/>
              <w:autoSpaceDN w:val="0"/>
              <w:adjustRightInd w:val="0"/>
              <w:contextualSpacing/>
              <w:rPr>
                <w:b/>
                <w:iCs/>
              </w:rPr>
            </w:pPr>
            <w:r w:rsidRPr="00D515EA">
              <w:rPr>
                <w:b/>
                <w:iCs/>
              </w:rPr>
              <w:t xml:space="preserve">Need for integrated information system </w:t>
            </w:r>
          </w:p>
          <w:p w:rsidR="00D515EA" w:rsidRPr="00D515EA" w:rsidRDefault="00D515EA" w:rsidP="00D515EA">
            <w:pPr>
              <w:autoSpaceDE w:val="0"/>
              <w:autoSpaceDN w:val="0"/>
              <w:adjustRightInd w:val="0"/>
              <w:contextualSpacing/>
              <w:rPr>
                <w:b/>
                <w:iCs/>
              </w:rPr>
            </w:pPr>
          </w:p>
          <w:p w:rsidR="00D515EA" w:rsidRPr="00D515EA" w:rsidRDefault="00D515EA" w:rsidP="00D515EA">
            <w:pPr>
              <w:numPr>
                <w:ilvl w:val="0"/>
                <w:numId w:val="25"/>
              </w:numPr>
              <w:autoSpaceDE w:val="0"/>
              <w:autoSpaceDN w:val="0"/>
              <w:adjustRightInd w:val="0"/>
              <w:contextualSpacing/>
              <w:rPr>
                <w:b/>
                <w:iCs/>
              </w:rPr>
            </w:pPr>
            <w:r w:rsidRPr="00D515EA">
              <w:rPr>
                <w:b/>
                <w:iCs/>
              </w:rPr>
              <w:t>Focus on organising doctor’s employment</w:t>
            </w:r>
          </w:p>
          <w:p w:rsidR="00D515EA" w:rsidRPr="00D515EA" w:rsidRDefault="00D515EA" w:rsidP="00D515EA">
            <w:pPr>
              <w:numPr>
                <w:ilvl w:val="0"/>
                <w:numId w:val="25"/>
              </w:numPr>
              <w:autoSpaceDE w:val="0"/>
              <w:autoSpaceDN w:val="0"/>
              <w:adjustRightInd w:val="0"/>
              <w:contextualSpacing/>
              <w:rPr>
                <w:b/>
                <w:iCs/>
                <w:lang w:val="en-GB"/>
              </w:rPr>
            </w:pPr>
            <w:r w:rsidRPr="00D515EA">
              <w:rPr>
                <w:b/>
                <w:iCs/>
                <w:lang w:val="en-GB"/>
              </w:rPr>
              <w:t>Setting official working hours and complying with EU directives</w:t>
            </w:r>
          </w:p>
          <w:p w:rsidR="00D515EA" w:rsidRPr="00D515EA" w:rsidRDefault="00D515EA" w:rsidP="00D515EA">
            <w:pPr>
              <w:numPr>
                <w:ilvl w:val="0"/>
                <w:numId w:val="25"/>
              </w:numPr>
              <w:autoSpaceDE w:val="0"/>
              <w:autoSpaceDN w:val="0"/>
              <w:adjustRightInd w:val="0"/>
              <w:contextualSpacing/>
              <w:rPr>
                <w:b/>
                <w:iCs/>
              </w:rPr>
            </w:pPr>
            <w:r w:rsidRPr="00D515EA">
              <w:rPr>
                <w:b/>
                <w:iCs/>
              </w:rPr>
              <w:t>Planning to recruit 2000 doctors</w:t>
            </w:r>
          </w:p>
        </w:tc>
      </w:tr>
      <w:tr w:rsidR="00D515EA" w:rsidRPr="00D515EA" w:rsidTr="00AE11CB">
        <w:trPr>
          <w:trHeight w:val="1624"/>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rPr>
                <w:b/>
                <w:iCs/>
                <w:lang w:val="en-GB"/>
              </w:rPr>
            </w:pPr>
            <w:r w:rsidRPr="00D515EA">
              <w:rPr>
                <w:b/>
                <w:iCs/>
                <w:lang w:val="en-GB"/>
              </w:rPr>
              <w:lastRenderedPageBreak/>
              <w:t xml:space="preserve">Period (2009- 2011) Socialists and Recession in Greece </w:t>
            </w:r>
          </w:p>
          <w:p w:rsidR="00D515EA" w:rsidRPr="00D515EA" w:rsidRDefault="00D515EA" w:rsidP="00D515EA">
            <w:pPr>
              <w:autoSpaceDE w:val="0"/>
              <w:autoSpaceDN w:val="0"/>
              <w:adjustRightInd w:val="0"/>
              <w:rPr>
                <w:b/>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515EA" w:rsidRPr="00D515EA" w:rsidRDefault="00D515EA" w:rsidP="00D515EA">
            <w:pPr>
              <w:autoSpaceDE w:val="0"/>
              <w:autoSpaceDN w:val="0"/>
              <w:adjustRightInd w:val="0"/>
              <w:jc w:val="center"/>
              <w:rPr>
                <w:b/>
                <w:iCs/>
              </w:rPr>
            </w:pPr>
            <w:r w:rsidRPr="00D515EA">
              <w:rPr>
                <w:b/>
                <w:iCs/>
              </w:rPr>
              <w:t>3868/2010</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C07B1" w:rsidRPr="00630EFA" w:rsidRDefault="007C07B1" w:rsidP="007C07B1">
            <w:pPr>
              <w:numPr>
                <w:ilvl w:val="0"/>
                <w:numId w:val="26"/>
              </w:numPr>
              <w:autoSpaceDE w:val="0"/>
              <w:autoSpaceDN w:val="0"/>
              <w:adjustRightInd w:val="0"/>
              <w:rPr>
                <w:b/>
                <w:bCs/>
                <w:lang w:val="en-GB"/>
              </w:rPr>
            </w:pPr>
            <w:r w:rsidRPr="00630EFA">
              <w:rPr>
                <w:b/>
                <w:bCs/>
                <w:lang w:val="en-GB"/>
              </w:rPr>
              <w:t>24/7 hospital operation (surgical and diagnostic sector)</w:t>
            </w:r>
          </w:p>
          <w:p w:rsidR="007C07B1" w:rsidRPr="00630EFA" w:rsidRDefault="007C07B1" w:rsidP="007C07B1">
            <w:pPr>
              <w:numPr>
                <w:ilvl w:val="0"/>
                <w:numId w:val="26"/>
              </w:numPr>
              <w:autoSpaceDE w:val="0"/>
              <w:autoSpaceDN w:val="0"/>
              <w:adjustRightInd w:val="0"/>
              <w:rPr>
                <w:b/>
                <w:bCs/>
                <w:lang w:val="en-GB"/>
              </w:rPr>
            </w:pPr>
            <w:r w:rsidRPr="00630EFA">
              <w:rPr>
                <w:b/>
                <w:bCs/>
                <w:lang w:val="en-GB"/>
              </w:rPr>
              <w:t xml:space="preserve">Competition between public and private sector </w:t>
            </w:r>
            <w:r>
              <w:rPr>
                <w:b/>
                <w:bCs/>
                <w:lang w:val="en-GB"/>
              </w:rPr>
              <w:t>encouraged</w:t>
            </w:r>
          </w:p>
          <w:p w:rsidR="007C07B1" w:rsidRPr="00630EFA" w:rsidRDefault="007C07B1" w:rsidP="007C07B1">
            <w:pPr>
              <w:numPr>
                <w:ilvl w:val="0"/>
                <w:numId w:val="26"/>
              </w:numPr>
              <w:autoSpaceDE w:val="0"/>
              <w:autoSpaceDN w:val="0"/>
              <w:adjustRightInd w:val="0"/>
              <w:rPr>
                <w:b/>
                <w:bCs/>
                <w:lang w:val="en-GB"/>
              </w:rPr>
            </w:pPr>
            <w:r w:rsidRPr="00630EFA">
              <w:rPr>
                <w:b/>
                <w:bCs/>
                <w:lang w:val="en-GB"/>
              </w:rPr>
              <w:t>Establishment of Citizen Support Office in major hospitals</w:t>
            </w:r>
          </w:p>
          <w:p w:rsidR="007C07B1" w:rsidRPr="00630EFA" w:rsidRDefault="007C07B1" w:rsidP="007C07B1">
            <w:pPr>
              <w:numPr>
                <w:ilvl w:val="0"/>
                <w:numId w:val="26"/>
              </w:numPr>
              <w:autoSpaceDE w:val="0"/>
              <w:autoSpaceDN w:val="0"/>
              <w:adjustRightInd w:val="0"/>
              <w:rPr>
                <w:b/>
                <w:bCs/>
                <w:lang w:val="en-GB"/>
              </w:rPr>
            </w:pPr>
            <w:r w:rsidRPr="00630EFA">
              <w:rPr>
                <w:b/>
                <w:bCs/>
                <w:lang w:val="en-GB"/>
              </w:rPr>
              <w:t>Merging of social welfare institutions</w:t>
            </w:r>
          </w:p>
          <w:p w:rsidR="00D515EA" w:rsidRPr="00D515EA" w:rsidRDefault="007C07B1" w:rsidP="007C07B1">
            <w:pPr>
              <w:numPr>
                <w:ilvl w:val="0"/>
                <w:numId w:val="26"/>
              </w:numPr>
              <w:autoSpaceDE w:val="0"/>
              <w:autoSpaceDN w:val="0"/>
              <w:adjustRightInd w:val="0"/>
              <w:contextualSpacing/>
              <w:rPr>
                <w:b/>
                <w:iCs/>
                <w:lang w:val="en-GB"/>
              </w:rPr>
            </w:pPr>
            <w:r w:rsidRPr="00630EFA">
              <w:rPr>
                <w:b/>
                <w:bCs/>
                <w:lang w:val="en-GB"/>
              </w:rPr>
              <w:t>Emphasis on local initiatives for healthcare</w:t>
            </w:r>
          </w:p>
        </w:tc>
      </w:tr>
      <w:tr w:rsidR="00D515EA" w:rsidRPr="00D515EA" w:rsidTr="00AE11CB">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515EA" w:rsidRPr="00D515EA" w:rsidRDefault="00F572FA" w:rsidP="00D515EA">
            <w:pPr>
              <w:rPr>
                <w:rFonts w:eastAsiaTheme="minorHAnsi"/>
                <w:lang w:val="en-GB"/>
              </w:rPr>
            </w:pPr>
            <w:r>
              <w:rPr>
                <w:rFonts w:eastAsiaTheme="minorHAnsi"/>
                <w:b/>
                <w:iCs/>
                <w:lang w:val="en-GB"/>
              </w:rPr>
              <w:t>Period (2011- present</w:t>
            </w:r>
            <w:r w:rsidR="00D515EA" w:rsidRPr="00D515EA">
              <w:rPr>
                <w:rFonts w:eastAsiaTheme="minorHAnsi"/>
                <w:b/>
                <w:iCs/>
                <w:lang w:val="en-GB"/>
              </w:rPr>
              <w:t>): Next steps with the supervision of the Troika</w:t>
            </w:r>
          </w:p>
          <w:p w:rsidR="00D515EA" w:rsidRPr="00D515EA" w:rsidRDefault="00D515EA" w:rsidP="00D515EA">
            <w:pPr>
              <w:autoSpaceDE w:val="0"/>
              <w:autoSpaceDN w:val="0"/>
              <w:adjustRightInd w:val="0"/>
              <w:rPr>
                <w:b/>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15EA" w:rsidRPr="00D515EA" w:rsidRDefault="00D515EA" w:rsidP="00D515EA">
            <w:pPr>
              <w:autoSpaceDE w:val="0"/>
              <w:autoSpaceDN w:val="0"/>
              <w:adjustRightInd w:val="0"/>
              <w:jc w:val="center"/>
              <w:rPr>
                <w:b/>
                <w:iCs/>
              </w:rPr>
            </w:pPr>
            <w:r w:rsidRPr="00D515EA">
              <w:rPr>
                <w:b/>
                <w:iCs/>
              </w:rPr>
              <w:t>3918/2011</w:t>
            </w: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D515EA" w:rsidRPr="00D515EA" w:rsidRDefault="00D515EA" w:rsidP="00D515EA">
            <w:pPr>
              <w:autoSpaceDE w:val="0"/>
              <w:autoSpaceDN w:val="0"/>
              <w:adjustRightInd w:val="0"/>
              <w:jc w:val="center"/>
              <w:rPr>
                <w:b/>
                <w:iCs/>
              </w:rPr>
            </w:pPr>
          </w:p>
          <w:p w:rsidR="007C07B1" w:rsidRDefault="007C07B1" w:rsidP="00D515EA">
            <w:pPr>
              <w:autoSpaceDE w:val="0"/>
              <w:autoSpaceDN w:val="0"/>
              <w:adjustRightInd w:val="0"/>
              <w:jc w:val="center"/>
              <w:rPr>
                <w:b/>
                <w:iCs/>
                <w:lang w:val="en-GB"/>
              </w:rPr>
            </w:pPr>
          </w:p>
          <w:p w:rsidR="007C07B1" w:rsidRDefault="007C07B1" w:rsidP="00D515EA">
            <w:pPr>
              <w:autoSpaceDE w:val="0"/>
              <w:autoSpaceDN w:val="0"/>
              <w:adjustRightInd w:val="0"/>
              <w:jc w:val="center"/>
              <w:rPr>
                <w:b/>
                <w:iCs/>
                <w:lang w:val="en-GB"/>
              </w:rPr>
            </w:pPr>
          </w:p>
          <w:p w:rsidR="00D515EA" w:rsidRPr="00D515EA" w:rsidRDefault="00D515EA" w:rsidP="00D515EA">
            <w:pPr>
              <w:autoSpaceDE w:val="0"/>
              <w:autoSpaceDN w:val="0"/>
              <w:adjustRightInd w:val="0"/>
              <w:jc w:val="center"/>
              <w:rPr>
                <w:b/>
                <w:iCs/>
              </w:rPr>
            </w:pPr>
            <w:r w:rsidRPr="00D515EA">
              <w:rPr>
                <w:b/>
                <w:iCs/>
              </w:rPr>
              <w:t>4025/2011</w:t>
            </w:r>
          </w:p>
        </w:tc>
        <w:tc>
          <w:tcPr>
            <w:tcW w:w="5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15EA" w:rsidRPr="00D515EA" w:rsidRDefault="00D515EA" w:rsidP="00D515EA">
            <w:pPr>
              <w:numPr>
                <w:ilvl w:val="0"/>
                <w:numId w:val="27"/>
              </w:numPr>
              <w:autoSpaceDE w:val="0"/>
              <w:autoSpaceDN w:val="0"/>
              <w:adjustRightInd w:val="0"/>
              <w:contextualSpacing/>
              <w:rPr>
                <w:b/>
                <w:iCs/>
                <w:lang w:val="en-GB"/>
              </w:rPr>
            </w:pPr>
            <w:r w:rsidRPr="00D515EA">
              <w:rPr>
                <w:b/>
                <w:iCs/>
                <w:lang w:val="en-GB"/>
              </w:rPr>
              <w:t>Pressure from Troika to limit public sending in health</w:t>
            </w:r>
          </w:p>
          <w:p w:rsidR="00D515EA" w:rsidRPr="00D515EA" w:rsidRDefault="00D515EA" w:rsidP="00D515EA">
            <w:pPr>
              <w:numPr>
                <w:ilvl w:val="0"/>
                <w:numId w:val="27"/>
              </w:numPr>
              <w:autoSpaceDE w:val="0"/>
              <w:autoSpaceDN w:val="0"/>
              <w:adjustRightInd w:val="0"/>
              <w:contextualSpacing/>
              <w:rPr>
                <w:b/>
                <w:iCs/>
              </w:rPr>
            </w:pPr>
            <w:r w:rsidRPr="00D515EA">
              <w:rPr>
                <w:b/>
                <w:iCs/>
              </w:rPr>
              <w:t>Application of DRGS</w:t>
            </w:r>
          </w:p>
          <w:p w:rsidR="00D515EA" w:rsidRPr="00D515EA" w:rsidRDefault="00D515EA" w:rsidP="00D515EA">
            <w:pPr>
              <w:numPr>
                <w:ilvl w:val="0"/>
                <w:numId w:val="27"/>
              </w:numPr>
              <w:autoSpaceDE w:val="0"/>
              <w:autoSpaceDN w:val="0"/>
              <w:adjustRightInd w:val="0"/>
              <w:contextualSpacing/>
              <w:rPr>
                <w:b/>
                <w:iCs/>
                <w:lang w:val="en-GB"/>
              </w:rPr>
            </w:pPr>
            <w:r w:rsidRPr="00D515EA">
              <w:rPr>
                <w:b/>
                <w:iCs/>
                <w:lang w:val="en-GB"/>
              </w:rPr>
              <w:t xml:space="preserve">Creation of EOPYY (National Organisation for </w:t>
            </w:r>
            <w:r w:rsidR="007C07B1">
              <w:rPr>
                <w:b/>
                <w:iCs/>
                <w:lang w:val="en-GB"/>
              </w:rPr>
              <w:t xml:space="preserve">the </w:t>
            </w:r>
            <w:r w:rsidRPr="00D515EA">
              <w:rPr>
                <w:b/>
                <w:iCs/>
                <w:lang w:val="en-GB"/>
              </w:rPr>
              <w:t>Pro</w:t>
            </w:r>
            <w:r w:rsidR="007C07B1">
              <w:rPr>
                <w:b/>
                <w:iCs/>
                <w:lang w:val="en-GB"/>
              </w:rPr>
              <w:t>vision of Healthcare)-Efforts for merging</w:t>
            </w:r>
            <w:r w:rsidRPr="00D515EA">
              <w:rPr>
                <w:b/>
                <w:iCs/>
                <w:lang w:val="en-GB"/>
              </w:rPr>
              <w:t xml:space="preserve"> different funds</w:t>
            </w:r>
          </w:p>
          <w:p w:rsidR="00D515EA" w:rsidRPr="007C07B1" w:rsidRDefault="00D515EA" w:rsidP="00D515EA">
            <w:pPr>
              <w:numPr>
                <w:ilvl w:val="0"/>
                <w:numId w:val="27"/>
              </w:numPr>
              <w:autoSpaceDE w:val="0"/>
              <w:autoSpaceDN w:val="0"/>
              <w:adjustRightInd w:val="0"/>
              <w:contextualSpacing/>
              <w:rPr>
                <w:b/>
                <w:iCs/>
                <w:lang w:val="en-GB"/>
              </w:rPr>
            </w:pPr>
            <w:r w:rsidRPr="007C07B1">
              <w:rPr>
                <w:b/>
                <w:iCs/>
                <w:lang w:val="en-GB"/>
              </w:rPr>
              <w:t xml:space="preserve">Reduction </w:t>
            </w:r>
            <w:r w:rsidR="007C07B1">
              <w:rPr>
                <w:b/>
                <w:iCs/>
                <w:lang w:val="en-GB"/>
              </w:rPr>
              <w:t xml:space="preserve">in </w:t>
            </w:r>
            <w:r w:rsidRPr="007C07B1">
              <w:rPr>
                <w:b/>
                <w:iCs/>
                <w:lang w:val="en-GB"/>
              </w:rPr>
              <w:t>public pharmaceutical expenditure</w:t>
            </w:r>
          </w:p>
          <w:p w:rsidR="007C07B1" w:rsidRDefault="00D515EA" w:rsidP="00D515EA">
            <w:pPr>
              <w:numPr>
                <w:ilvl w:val="0"/>
                <w:numId w:val="27"/>
              </w:numPr>
              <w:autoSpaceDE w:val="0"/>
              <w:autoSpaceDN w:val="0"/>
              <w:adjustRightInd w:val="0"/>
              <w:contextualSpacing/>
              <w:rPr>
                <w:b/>
                <w:iCs/>
                <w:lang w:val="en-GB"/>
              </w:rPr>
            </w:pPr>
            <w:r w:rsidRPr="00D515EA">
              <w:rPr>
                <w:b/>
                <w:iCs/>
                <w:lang w:val="en-GB"/>
              </w:rPr>
              <w:t xml:space="preserve">Focus on health promotion </w:t>
            </w:r>
          </w:p>
          <w:p w:rsidR="00D515EA" w:rsidRDefault="007C07B1" w:rsidP="00D515EA">
            <w:pPr>
              <w:numPr>
                <w:ilvl w:val="0"/>
                <w:numId w:val="27"/>
              </w:numPr>
              <w:autoSpaceDE w:val="0"/>
              <w:autoSpaceDN w:val="0"/>
              <w:adjustRightInd w:val="0"/>
              <w:contextualSpacing/>
              <w:rPr>
                <w:b/>
                <w:iCs/>
                <w:lang w:val="en-GB"/>
              </w:rPr>
            </w:pPr>
            <w:r>
              <w:rPr>
                <w:b/>
                <w:iCs/>
                <w:lang w:val="en-GB"/>
              </w:rPr>
              <w:t>C</w:t>
            </w:r>
            <w:r w:rsidR="00D515EA" w:rsidRPr="00D515EA">
              <w:rPr>
                <w:b/>
                <w:iCs/>
                <w:lang w:val="en-GB"/>
              </w:rPr>
              <w:t xml:space="preserve">reation of </w:t>
            </w:r>
            <w:r w:rsidRPr="00630EFA">
              <w:rPr>
                <w:b/>
                <w:bCs/>
                <w:lang w:val="en-GB"/>
              </w:rPr>
              <w:t xml:space="preserve">Depts of </w:t>
            </w:r>
            <w:r w:rsidR="00D515EA" w:rsidRPr="00D515EA">
              <w:rPr>
                <w:b/>
                <w:iCs/>
                <w:lang w:val="en-GB"/>
              </w:rPr>
              <w:t>Oral He</w:t>
            </w:r>
            <w:r>
              <w:rPr>
                <w:b/>
                <w:iCs/>
                <w:lang w:val="en-GB"/>
              </w:rPr>
              <w:t xml:space="preserve">alth, Nutrition, Sports for All </w:t>
            </w:r>
            <w:r w:rsidR="00D515EA" w:rsidRPr="00D515EA">
              <w:rPr>
                <w:b/>
                <w:iCs/>
                <w:lang w:val="en-GB"/>
              </w:rPr>
              <w:t xml:space="preserve"> in Ministry of Health)</w:t>
            </w:r>
          </w:p>
          <w:p w:rsidR="00372FA1" w:rsidRPr="00372FA1" w:rsidRDefault="00372FA1" w:rsidP="00372FA1">
            <w:pPr>
              <w:autoSpaceDE w:val="0"/>
              <w:autoSpaceDN w:val="0"/>
              <w:adjustRightInd w:val="0"/>
              <w:ind w:left="720"/>
              <w:contextualSpacing/>
              <w:rPr>
                <w:b/>
                <w:iCs/>
                <w:lang w:val="en-GB"/>
              </w:rPr>
            </w:pPr>
          </w:p>
          <w:p w:rsidR="007C07B1" w:rsidRPr="00630EFA" w:rsidRDefault="007C07B1" w:rsidP="007C07B1">
            <w:pPr>
              <w:numPr>
                <w:ilvl w:val="0"/>
                <w:numId w:val="27"/>
              </w:numPr>
              <w:autoSpaceDE w:val="0"/>
              <w:autoSpaceDN w:val="0"/>
              <w:adjustRightInd w:val="0"/>
              <w:rPr>
                <w:b/>
                <w:bCs/>
                <w:lang w:val="en-GB"/>
              </w:rPr>
            </w:pPr>
            <w:r w:rsidRPr="00630EFA">
              <w:rPr>
                <w:b/>
                <w:bCs/>
                <w:lang w:val="en-GB"/>
              </w:rPr>
              <w:t xml:space="preserve">Centres of Rehabilitation </w:t>
            </w:r>
            <w:r w:rsidR="005917FE">
              <w:rPr>
                <w:b/>
                <w:bCs/>
                <w:lang w:val="en-GB"/>
              </w:rPr>
              <w:t>integrated i</w:t>
            </w:r>
            <w:r w:rsidRPr="00630EFA">
              <w:rPr>
                <w:b/>
                <w:bCs/>
                <w:lang w:val="en-GB"/>
              </w:rPr>
              <w:t>nto ESY to facilitate monitoring and increase hospital revenues</w:t>
            </w:r>
          </w:p>
          <w:p w:rsidR="007C07B1" w:rsidRPr="00630EFA" w:rsidRDefault="007C07B1" w:rsidP="007C07B1">
            <w:pPr>
              <w:numPr>
                <w:ilvl w:val="0"/>
                <w:numId w:val="27"/>
              </w:numPr>
              <w:autoSpaceDE w:val="0"/>
              <w:autoSpaceDN w:val="0"/>
              <w:adjustRightInd w:val="0"/>
              <w:rPr>
                <w:b/>
                <w:bCs/>
                <w:lang w:val="en-GB"/>
              </w:rPr>
            </w:pPr>
            <w:r>
              <w:rPr>
                <w:b/>
                <w:bCs/>
                <w:lang w:val="en-GB"/>
              </w:rPr>
              <w:t>Proposal for integrating</w:t>
            </w:r>
            <w:r w:rsidRPr="00630EFA">
              <w:rPr>
                <w:b/>
                <w:bCs/>
                <w:lang w:val="en-GB"/>
              </w:rPr>
              <w:t xml:space="preserve"> internal auditing control in hospitals</w:t>
            </w:r>
          </w:p>
          <w:p w:rsidR="007C07B1" w:rsidRPr="0054507C" w:rsidRDefault="007C07B1" w:rsidP="007C07B1">
            <w:pPr>
              <w:numPr>
                <w:ilvl w:val="0"/>
                <w:numId w:val="27"/>
              </w:numPr>
              <w:autoSpaceDE w:val="0"/>
              <w:autoSpaceDN w:val="0"/>
              <w:adjustRightInd w:val="0"/>
              <w:rPr>
                <w:b/>
                <w:bCs/>
                <w:lang w:val="en-GB"/>
              </w:rPr>
            </w:pPr>
            <w:r w:rsidRPr="0054507C">
              <w:rPr>
                <w:b/>
                <w:bCs/>
                <w:lang w:val="en-GB"/>
              </w:rPr>
              <w:t xml:space="preserve">Service Contracts for use of public healthcare and hospitals outsourced to private insurance companies </w:t>
            </w:r>
          </w:p>
          <w:p w:rsidR="00D515EA" w:rsidRPr="00D515EA" w:rsidRDefault="00D515EA" w:rsidP="00D515EA">
            <w:pPr>
              <w:numPr>
                <w:ilvl w:val="0"/>
                <w:numId w:val="27"/>
              </w:numPr>
              <w:autoSpaceDE w:val="0"/>
              <w:autoSpaceDN w:val="0"/>
              <w:adjustRightInd w:val="0"/>
              <w:contextualSpacing/>
              <w:rPr>
                <w:b/>
                <w:iCs/>
                <w:lang w:val="en-GB"/>
              </w:rPr>
            </w:pPr>
            <w:r w:rsidRPr="00D515EA">
              <w:rPr>
                <w:b/>
                <w:iCs/>
                <w:lang w:val="en-GB"/>
              </w:rPr>
              <w:t>Emphasis on ideology not simply practice</w:t>
            </w:r>
          </w:p>
        </w:tc>
      </w:tr>
    </w:tbl>
    <w:p w:rsidR="0075426F" w:rsidRPr="00D515EA" w:rsidRDefault="0075426F" w:rsidP="0075426F">
      <w:pPr>
        <w:spacing w:before="240" w:after="240" w:line="480" w:lineRule="auto"/>
        <w:outlineLvl w:val="1"/>
        <w:rPr>
          <w:rFonts w:ascii="Times New Roman" w:eastAsia="Times New Roman" w:hAnsi="Times New Roman" w:cs="Times New Roman"/>
          <w:b/>
          <w:bCs/>
          <w:sz w:val="28"/>
          <w:szCs w:val="28"/>
          <w:lang w:eastAsia="en-GB"/>
        </w:rPr>
      </w:pPr>
      <w:bookmarkStart w:id="10" w:name="_Toc410822555"/>
      <w:r w:rsidRPr="00D515EA">
        <w:rPr>
          <w:rFonts w:ascii="Times New Roman" w:eastAsia="Times New Roman" w:hAnsi="Times New Roman" w:cs="Times New Roman"/>
          <w:b/>
          <w:bCs/>
          <w:sz w:val="28"/>
          <w:szCs w:val="28"/>
          <w:lang w:eastAsia="en-GB"/>
        </w:rPr>
        <w:t>Development of the Modern Greek Healthcare System</w:t>
      </w:r>
      <w:bookmarkEnd w:id="10"/>
    </w:p>
    <w:p w:rsidR="0075426F" w:rsidRPr="00D515EA" w:rsidRDefault="00504216" w:rsidP="0075426F">
      <w:pPr>
        <w:keepNext/>
        <w:spacing w:before="240" w:after="240" w:line="480" w:lineRule="auto"/>
        <w:outlineLvl w:val="2"/>
        <w:rPr>
          <w:rFonts w:ascii="Times New Roman" w:eastAsia="Times New Roman" w:hAnsi="Times New Roman" w:cs="Times New Roman"/>
          <w:bCs/>
          <w:sz w:val="24"/>
          <w:szCs w:val="24"/>
          <w:lang w:eastAsia="en-GB"/>
        </w:rPr>
      </w:pPr>
      <w:bookmarkStart w:id="11" w:name="_Toc410822556"/>
      <w:r>
        <w:rPr>
          <w:rFonts w:ascii="Times New Roman" w:eastAsia="Times New Roman" w:hAnsi="Times New Roman" w:cs="Times New Roman"/>
          <w:b/>
          <w:bCs/>
          <w:sz w:val="24"/>
          <w:szCs w:val="24"/>
          <w:lang w:eastAsia="en-GB"/>
        </w:rPr>
        <w:t>Period 1983-</w:t>
      </w:r>
      <w:r w:rsidR="00CB7910">
        <w:rPr>
          <w:rFonts w:ascii="Times New Roman" w:eastAsia="Times New Roman" w:hAnsi="Times New Roman" w:cs="Times New Roman"/>
          <w:b/>
          <w:bCs/>
          <w:sz w:val="24"/>
          <w:szCs w:val="24"/>
          <w:lang w:eastAsia="en-GB"/>
        </w:rPr>
        <w:t>1989</w:t>
      </w:r>
      <w:r w:rsidR="0075426F" w:rsidRPr="00D515EA">
        <w:rPr>
          <w:rFonts w:ascii="Times New Roman" w:eastAsia="Times New Roman" w:hAnsi="Times New Roman" w:cs="Times New Roman"/>
          <w:b/>
          <w:bCs/>
          <w:sz w:val="24"/>
          <w:szCs w:val="24"/>
          <w:lang w:eastAsia="en-GB"/>
        </w:rPr>
        <w:t xml:space="preserve">: </w:t>
      </w:r>
      <w:r w:rsidR="0075426F" w:rsidRPr="00D515EA">
        <w:rPr>
          <w:rFonts w:ascii="Times New Roman" w:eastAsia="Times New Roman" w:hAnsi="Times New Roman" w:cs="Times New Roman"/>
          <w:bCs/>
          <w:sz w:val="24"/>
          <w:szCs w:val="24"/>
          <w:lang w:eastAsia="en-GB"/>
        </w:rPr>
        <w:t>Cre</w:t>
      </w:r>
      <w:r w:rsidR="00CB7910">
        <w:rPr>
          <w:rFonts w:ascii="Times New Roman" w:eastAsia="Times New Roman" w:hAnsi="Times New Roman" w:cs="Times New Roman"/>
          <w:bCs/>
          <w:sz w:val="24"/>
          <w:szCs w:val="24"/>
          <w:lang w:eastAsia="en-GB"/>
        </w:rPr>
        <w:t xml:space="preserve">ation of Greek NHS under a Left </w:t>
      </w:r>
      <w:r w:rsidR="0075426F" w:rsidRPr="00D515EA">
        <w:rPr>
          <w:rFonts w:ascii="Times New Roman" w:eastAsia="Times New Roman" w:hAnsi="Times New Roman" w:cs="Times New Roman"/>
          <w:bCs/>
          <w:sz w:val="24"/>
          <w:szCs w:val="24"/>
          <w:lang w:eastAsia="en-GB"/>
        </w:rPr>
        <w:t>Wing Government</w:t>
      </w:r>
      <w:bookmarkEnd w:id="11"/>
    </w:p>
    <w:p w:rsidR="00397E6B" w:rsidRPr="00630EFA" w:rsidRDefault="00397E6B" w:rsidP="00397E6B">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In 1983</w:t>
      </w:r>
      <w:r>
        <w:rPr>
          <w:rFonts w:ascii="Times New Roman" w:hAnsi="Times New Roman" w:cs="Times New Roman"/>
          <w:sz w:val="24"/>
          <w:szCs w:val="24"/>
        </w:rPr>
        <w:t xml:space="preserve">, almost </w:t>
      </w:r>
      <w:r w:rsidRPr="00630EFA">
        <w:rPr>
          <w:rFonts w:ascii="Times New Roman" w:hAnsi="Times New Roman" w:cs="Times New Roman"/>
          <w:sz w:val="24"/>
          <w:szCs w:val="24"/>
        </w:rPr>
        <w:t xml:space="preserve">ten years </w:t>
      </w:r>
      <w:r>
        <w:rPr>
          <w:rFonts w:ascii="Times New Roman" w:hAnsi="Times New Roman" w:cs="Times New Roman"/>
          <w:sz w:val="24"/>
          <w:szCs w:val="24"/>
        </w:rPr>
        <w:t xml:space="preserve">after the </w:t>
      </w:r>
      <w:r w:rsidRPr="00630EFA">
        <w:rPr>
          <w:rFonts w:ascii="Times New Roman" w:hAnsi="Times New Roman" w:cs="Times New Roman"/>
          <w:sz w:val="24"/>
          <w:szCs w:val="24"/>
        </w:rPr>
        <w:t xml:space="preserve">dictatorship in Greece (1967-1974), </w:t>
      </w:r>
      <w:r>
        <w:rPr>
          <w:rFonts w:ascii="Times New Roman" w:hAnsi="Times New Roman" w:cs="Times New Roman"/>
          <w:sz w:val="24"/>
          <w:szCs w:val="24"/>
        </w:rPr>
        <w:t xml:space="preserve">the </w:t>
      </w:r>
      <w:r w:rsidRPr="00630EFA">
        <w:rPr>
          <w:rFonts w:ascii="Times New Roman" w:hAnsi="Times New Roman" w:cs="Times New Roman"/>
          <w:sz w:val="24"/>
          <w:szCs w:val="24"/>
        </w:rPr>
        <w:t>establish</w:t>
      </w:r>
      <w:r>
        <w:rPr>
          <w:rFonts w:ascii="Times New Roman" w:hAnsi="Times New Roman" w:cs="Times New Roman"/>
          <w:sz w:val="24"/>
          <w:szCs w:val="24"/>
        </w:rPr>
        <w:t xml:space="preserve">ment </w:t>
      </w:r>
      <w:r w:rsidR="00C94434">
        <w:rPr>
          <w:rFonts w:ascii="Times New Roman" w:hAnsi="Times New Roman" w:cs="Times New Roman"/>
          <w:sz w:val="24"/>
          <w:szCs w:val="24"/>
        </w:rPr>
        <w:t>a National Health</w:t>
      </w:r>
      <w:r w:rsidRPr="00630EFA">
        <w:rPr>
          <w:rFonts w:ascii="Times New Roman" w:hAnsi="Times New Roman" w:cs="Times New Roman"/>
          <w:sz w:val="24"/>
          <w:szCs w:val="24"/>
        </w:rPr>
        <w:t xml:space="preserve"> S</w:t>
      </w:r>
      <w:r>
        <w:rPr>
          <w:rFonts w:ascii="Times New Roman" w:hAnsi="Times New Roman" w:cs="Times New Roman"/>
          <w:sz w:val="24"/>
          <w:szCs w:val="24"/>
        </w:rPr>
        <w:t>ervice</w:t>
      </w:r>
      <w:r w:rsidRPr="00630EFA">
        <w:rPr>
          <w:rFonts w:ascii="Times New Roman" w:hAnsi="Times New Roman" w:cs="Times New Roman"/>
          <w:sz w:val="24"/>
          <w:szCs w:val="24"/>
        </w:rPr>
        <w:t xml:space="preserve"> (NHS) became a </w:t>
      </w:r>
      <w:r>
        <w:rPr>
          <w:rFonts w:ascii="Times New Roman" w:hAnsi="Times New Roman" w:cs="Times New Roman"/>
          <w:sz w:val="24"/>
          <w:szCs w:val="24"/>
        </w:rPr>
        <w:t xml:space="preserve">top </w:t>
      </w:r>
      <w:r w:rsidRPr="00630EFA">
        <w:rPr>
          <w:rFonts w:ascii="Times New Roman" w:hAnsi="Times New Roman" w:cs="Times New Roman"/>
          <w:sz w:val="24"/>
          <w:szCs w:val="24"/>
        </w:rPr>
        <w:t>priority on the political agenda. The political scene had shifted to the Left and</w:t>
      </w:r>
      <w:r w:rsidR="005917FE">
        <w:rPr>
          <w:rFonts w:ascii="Times New Roman" w:hAnsi="Times New Roman" w:cs="Times New Roman"/>
          <w:sz w:val="24"/>
          <w:szCs w:val="24"/>
        </w:rPr>
        <w:t xml:space="preserve"> </w:t>
      </w:r>
      <w:r w:rsidRPr="00630EFA">
        <w:rPr>
          <w:rFonts w:ascii="Times New Roman" w:hAnsi="Times New Roman" w:cs="Times New Roman"/>
          <w:sz w:val="24"/>
          <w:szCs w:val="24"/>
        </w:rPr>
        <w:t>the new left-leaning government increased spending on health during the 1980</w:t>
      </w:r>
      <w:r>
        <w:rPr>
          <w:rFonts w:ascii="Times New Roman" w:hAnsi="Times New Roman" w:cs="Times New Roman"/>
          <w:sz w:val="24"/>
          <w:szCs w:val="24"/>
        </w:rPr>
        <w:t>’</w:t>
      </w:r>
      <w:r w:rsidRPr="00630EFA">
        <w:rPr>
          <w:rFonts w:ascii="Times New Roman" w:hAnsi="Times New Roman" w:cs="Times New Roman"/>
          <w:sz w:val="24"/>
          <w:szCs w:val="24"/>
        </w:rPr>
        <w:t xml:space="preserve">s in order to make up for </w:t>
      </w:r>
      <w:r>
        <w:rPr>
          <w:rFonts w:ascii="Times New Roman" w:hAnsi="Times New Roman" w:cs="Times New Roman"/>
          <w:sz w:val="24"/>
          <w:szCs w:val="24"/>
        </w:rPr>
        <w:t xml:space="preserve">the </w:t>
      </w:r>
      <w:r w:rsidRPr="00630EFA">
        <w:rPr>
          <w:rFonts w:ascii="Times New Roman" w:hAnsi="Times New Roman" w:cs="Times New Roman"/>
          <w:sz w:val="24"/>
          <w:szCs w:val="24"/>
        </w:rPr>
        <w:t>underfinancing and discontent prevalent during previous decades. Within that context,</w:t>
      </w:r>
      <w:r>
        <w:rPr>
          <w:rFonts w:ascii="Times New Roman" w:hAnsi="Times New Roman" w:cs="Times New Roman"/>
          <w:sz w:val="24"/>
          <w:szCs w:val="24"/>
        </w:rPr>
        <w:t xml:space="preserve"> the new left government proceeded to </w:t>
      </w:r>
      <w:r w:rsidRPr="00FD370D">
        <w:rPr>
          <w:rFonts w:ascii="Times New Roman" w:hAnsi="Times New Roman" w:cs="Times New Roman"/>
          <w:sz w:val="24"/>
          <w:szCs w:val="24"/>
        </w:rPr>
        <w:t xml:space="preserve">shrinking the private health sector and the corresponding private expenditure and made </w:t>
      </w:r>
      <w:r>
        <w:rPr>
          <w:rFonts w:ascii="Times New Roman" w:hAnsi="Times New Roman" w:cs="Times New Roman"/>
          <w:sz w:val="24"/>
          <w:szCs w:val="24"/>
        </w:rPr>
        <w:t>e</w:t>
      </w:r>
      <w:r w:rsidRPr="00FD370D">
        <w:rPr>
          <w:rFonts w:ascii="Times New Roman" w:hAnsi="Times New Roman" w:cs="Times New Roman"/>
          <w:sz w:val="24"/>
          <w:szCs w:val="24"/>
        </w:rPr>
        <w:t>very effort to respond to the population</w:t>
      </w:r>
      <w:r>
        <w:rPr>
          <w:rFonts w:ascii="Times New Roman" w:hAnsi="Times New Roman" w:cs="Times New Roman"/>
          <w:sz w:val="24"/>
          <w:szCs w:val="24"/>
        </w:rPr>
        <w:t>’</w:t>
      </w:r>
      <w:r w:rsidRPr="00FD370D">
        <w:rPr>
          <w:rFonts w:ascii="Times New Roman" w:hAnsi="Times New Roman" w:cs="Times New Roman"/>
          <w:sz w:val="24"/>
          <w:szCs w:val="24"/>
        </w:rPr>
        <w:t xml:space="preserve">s need for health services. The Neo-Marxist ideology of the PASOK government, in tandem with the influences stemming from </w:t>
      </w:r>
      <w:r>
        <w:rPr>
          <w:rFonts w:ascii="Times New Roman" w:hAnsi="Times New Roman" w:cs="Times New Roman"/>
          <w:sz w:val="24"/>
          <w:szCs w:val="24"/>
        </w:rPr>
        <w:t>‘</w:t>
      </w:r>
      <w:r w:rsidRPr="00FD370D">
        <w:rPr>
          <w:rFonts w:ascii="Times New Roman" w:hAnsi="Times New Roman" w:cs="Times New Roman"/>
          <w:sz w:val="24"/>
          <w:szCs w:val="24"/>
        </w:rPr>
        <w:t>Paternalistic Capitalism, a work by PASOK</w:t>
      </w:r>
      <w:r>
        <w:rPr>
          <w:rFonts w:ascii="Times New Roman" w:hAnsi="Times New Roman" w:cs="Times New Roman"/>
          <w:sz w:val="24"/>
          <w:szCs w:val="24"/>
        </w:rPr>
        <w:t>’</w:t>
      </w:r>
      <w:r w:rsidRPr="00FD370D">
        <w:rPr>
          <w:rFonts w:ascii="Times New Roman" w:hAnsi="Times New Roman" w:cs="Times New Roman"/>
          <w:sz w:val="24"/>
          <w:szCs w:val="24"/>
        </w:rPr>
        <w:t xml:space="preserve">s </w:t>
      </w:r>
      <w:r>
        <w:rPr>
          <w:rFonts w:ascii="Times New Roman" w:hAnsi="Times New Roman" w:cs="Times New Roman"/>
          <w:sz w:val="24"/>
          <w:szCs w:val="24"/>
        </w:rPr>
        <w:t xml:space="preserve">Chairman </w:t>
      </w:r>
      <w:r w:rsidRPr="00FD370D">
        <w:rPr>
          <w:rFonts w:ascii="Times New Roman" w:hAnsi="Times New Roman" w:cs="Times New Roman"/>
          <w:sz w:val="24"/>
          <w:szCs w:val="24"/>
        </w:rPr>
        <w:t>Andreas Papandreou,</w:t>
      </w:r>
      <w:r w:rsidRPr="00B16500">
        <w:rPr>
          <w:rFonts w:ascii="Times New Roman" w:hAnsi="Times New Roman" w:cs="Times New Roman"/>
          <w:sz w:val="24"/>
          <w:szCs w:val="24"/>
        </w:rPr>
        <w:t xml:space="preserve"> supported</w:t>
      </w:r>
      <w:r w:rsidRPr="00630EFA">
        <w:rPr>
          <w:rFonts w:ascii="Times New Roman" w:hAnsi="Times New Roman" w:cs="Times New Roman"/>
          <w:sz w:val="24"/>
          <w:szCs w:val="24"/>
        </w:rPr>
        <w:t xml:space="preserve"> the party</w:t>
      </w:r>
      <w:r>
        <w:rPr>
          <w:rFonts w:ascii="Times New Roman" w:hAnsi="Times New Roman" w:cs="Times New Roman"/>
          <w:sz w:val="24"/>
          <w:szCs w:val="24"/>
        </w:rPr>
        <w:t>’</w:t>
      </w:r>
      <w:r w:rsidRPr="00630EFA">
        <w:rPr>
          <w:rFonts w:ascii="Times New Roman" w:hAnsi="Times New Roman" w:cs="Times New Roman"/>
          <w:sz w:val="24"/>
          <w:szCs w:val="24"/>
        </w:rPr>
        <w:t xml:space="preserve">s political approach </w:t>
      </w:r>
      <w:r>
        <w:rPr>
          <w:rFonts w:ascii="Times New Roman" w:hAnsi="Times New Roman" w:cs="Times New Roman"/>
          <w:sz w:val="24"/>
          <w:szCs w:val="24"/>
        </w:rPr>
        <w:t xml:space="preserve">and mainly </w:t>
      </w:r>
      <w:r w:rsidRPr="00630EFA">
        <w:rPr>
          <w:rFonts w:ascii="Times New Roman" w:hAnsi="Times New Roman" w:cs="Times New Roman"/>
          <w:sz w:val="24"/>
          <w:szCs w:val="24"/>
        </w:rPr>
        <w:t xml:space="preserve">aimed at increasing public resources, improving hospital </w:t>
      </w:r>
      <w:r w:rsidRPr="00630EFA">
        <w:rPr>
          <w:rFonts w:ascii="Times New Roman" w:hAnsi="Times New Roman" w:cs="Times New Roman"/>
          <w:sz w:val="24"/>
          <w:szCs w:val="24"/>
        </w:rPr>
        <w:lastRenderedPageBreak/>
        <w:t>conditions, and exercising control over the private sector (Tountas et al., 1995). As Yfantopoulos (2005, p.91) states: “there was collision between the ideologies of neoliberalism that wanted a health system based on an open market and the Marxist perception that a health system should fall within the framework of equality and access to healthcare services.”</w:t>
      </w:r>
      <w:r w:rsidR="005917FE">
        <w:rPr>
          <w:rFonts w:ascii="Times New Roman" w:hAnsi="Times New Roman" w:cs="Times New Roman"/>
          <w:sz w:val="24"/>
          <w:szCs w:val="24"/>
        </w:rPr>
        <w:t xml:space="preserve"> </w:t>
      </w:r>
      <w:r w:rsidRPr="00630EFA">
        <w:rPr>
          <w:rFonts w:ascii="Times New Roman" w:hAnsi="Times New Roman" w:cs="Times New Roman"/>
          <w:sz w:val="24"/>
          <w:szCs w:val="24"/>
        </w:rPr>
        <w:t>To some extent, that</w:t>
      </w:r>
      <w:r>
        <w:rPr>
          <w:rFonts w:ascii="Times New Roman" w:hAnsi="Times New Roman" w:cs="Times New Roman"/>
          <w:sz w:val="24"/>
          <w:szCs w:val="24"/>
        </w:rPr>
        <w:t xml:space="preserve"> ideological </w:t>
      </w:r>
      <w:r w:rsidRPr="00630EFA">
        <w:rPr>
          <w:rFonts w:ascii="Times New Roman" w:hAnsi="Times New Roman" w:cs="Times New Roman"/>
          <w:sz w:val="24"/>
          <w:szCs w:val="24"/>
        </w:rPr>
        <w:t xml:space="preserve">divergence may justify the political football of health tossed between conservatives and socialists in Greece and their </w:t>
      </w:r>
      <w:r>
        <w:rPr>
          <w:rFonts w:ascii="Times New Roman" w:hAnsi="Times New Roman" w:cs="Times New Roman"/>
          <w:sz w:val="24"/>
          <w:szCs w:val="24"/>
        </w:rPr>
        <w:t xml:space="preserve">inability to reach a consensus, </w:t>
      </w:r>
      <w:r w:rsidRPr="00630EFA">
        <w:rPr>
          <w:rFonts w:ascii="Times New Roman" w:hAnsi="Times New Roman" w:cs="Times New Roman"/>
          <w:sz w:val="24"/>
          <w:szCs w:val="24"/>
        </w:rPr>
        <w:t>especially in the first ten years since the inception of the NHS</w:t>
      </w:r>
      <w:r w:rsidR="005917FE">
        <w:rPr>
          <w:rFonts w:ascii="Times New Roman" w:hAnsi="Times New Roman" w:cs="Times New Roman"/>
          <w:sz w:val="24"/>
          <w:szCs w:val="24"/>
        </w:rPr>
        <w:t xml:space="preserve"> </w:t>
      </w:r>
      <w:r w:rsidRPr="00630EFA">
        <w:rPr>
          <w:rFonts w:ascii="Times New Roman" w:hAnsi="Times New Roman" w:cs="Times New Roman"/>
          <w:sz w:val="24"/>
          <w:szCs w:val="24"/>
        </w:rPr>
        <w:t>(Sissouras, 2012). Though ideas and policies may adapt, the political instability associated with the various stakeholders</w:t>
      </w:r>
      <w:r>
        <w:rPr>
          <w:rFonts w:ascii="Times New Roman" w:hAnsi="Times New Roman" w:cs="Times New Roman"/>
          <w:sz w:val="24"/>
          <w:szCs w:val="24"/>
        </w:rPr>
        <w:t>’</w:t>
      </w:r>
      <w:r w:rsidRPr="00630EFA">
        <w:rPr>
          <w:rFonts w:ascii="Times New Roman" w:hAnsi="Times New Roman" w:cs="Times New Roman"/>
          <w:sz w:val="24"/>
          <w:szCs w:val="24"/>
        </w:rPr>
        <w:t xml:space="preserve"> interests, </w:t>
      </w:r>
      <w:r>
        <w:rPr>
          <w:rFonts w:ascii="Times New Roman" w:hAnsi="Times New Roman" w:cs="Times New Roman"/>
          <w:sz w:val="24"/>
          <w:szCs w:val="24"/>
        </w:rPr>
        <w:t xml:space="preserve">the </w:t>
      </w:r>
      <w:r w:rsidRPr="00630EFA">
        <w:rPr>
          <w:rFonts w:ascii="Times New Roman" w:hAnsi="Times New Roman" w:cs="Times New Roman"/>
          <w:sz w:val="24"/>
          <w:szCs w:val="24"/>
        </w:rPr>
        <w:t>clientelistic relationships between groups with political clout and political parties, and other fiscal</w:t>
      </w:r>
      <w:r w:rsidR="00C94434">
        <w:rPr>
          <w:rFonts w:ascii="Times New Roman" w:hAnsi="Times New Roman" w:cs="Times New Roman"/>
          <w:sz w:val="24"/>
          <w:szCs w:val="24"/>
        </w:rPr>
        <w:t xml:space="preserve"> </w:t>
      </w:r>
      <w:r w:rsidR="005917FE" w:rsidRPr="00630EFA">
        <w:rPr>
          <w:rFonts w:ascii="Times New Roman" w:hAnsi="Times New Roman" w:cs="Times New Roman"/>
          <w:sz w:val="24"/>
          <w:szCs w:val="24"/>
        </w:rPr>
        <w:t>constrai</w:t>
      </w:r>
      <w:r w:rsidR="00504216">
        <w:rPr>
          <w:rFonts w:ascii="Times New Roman" w:hAnsi="Times New Roman" w:cs="Times New Roman"/>
          <w:sz w:val="24"/>
          <w:szCs w:val="24"/>
        </w:rPr>
        <w:t xml:space="preserve">nts, </w:t>
      </w:r>
      <w:r w:rsidR="005917FE" w:rsidRPr="00630EFA">
        <w:rPr>
          <w:rFonts w:ascii="Times New Roman" w:hAnsi="Times New Roman" w:cs="Times New Roman"/>
          <w:sz w:val="24"/>
          <w:szCs w:val="24"/>
        </w:rPr>
        <w:t>hindered</w:t>
      </w:r>
      <w:r w:rsidRPr="00630EFA">
        <w:rPr>
          <w:rFonts w:ascii="Times New Roman" w:hAnsi="Times New Roman" w:cs="Times New Roman"/>
          <w:sz w:val="24"/>
          <w:szCs w:val="24"/>
        </w:rPr>
        <w:t xml:space="preserve"> implementation of health public management innovations (Davaki and Mossialos, 2005).</w:t>
      </w:r>
    </w:p>
    <w:p w:rsidR="00D7456A" w:rsidRPr="00630EFA" w:rsidRDefault="00D7456A" w:rsidP="00D7456A">
      <w:pPr>
        <w:shd w:val="clear" w:color="auto" w:fill="FFFFFF"/>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The controversy and obstacles aside, </w:t>
      </w:r>
      <w:r>
        <w:rPr>
          <w:rFonts w:ascii="Times New Roman" w:hAnsi="Times New Roman" w:cs="Times New Roman"/>
          <w:sz w:val="24"/>
          <w:szCs w:val="24"/>
        </w:rPr>
        <w:t xml:space="preserve">in 1983, the left-wing government in power did give form to and realise </w:t>
      </w:r>
      <w:r w:rsidRPr="00630EFA">
        <w:rPr>
          <w:rFonts w:ascii="Times New Roman" w:hAnsi="Times New Roman" w:cs="Times New Roman"/>
          <w:sz w:val="24"/>
          <w:szCs w:val="24"/>
        </w:rPr>
        <w:t>the Greek NHS (Gr. E.S.Y. for Greek System of Health)</w:t>
      </w:r>
      <w:r>
        <w:rPr>
          <w:rFonts w:ascii="Times New Roman" w:hAnsi="Times New Roman" w:cs="Times New Roman"/>
          <w:sz w:val="24"/>
          <w:szCs w:val="24"/>
          <w:vertAlign w:val="superscript"/>
        </w:rPr>
        <w:footnoteReference w:id="5"/>
      </w:r>
      <w:r w:rsidRPr="00630EF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30EFA">
        <w:rPr>
          <w:rFonts w:ascii="Times New Roman" w:hAnsi="Times New Roman" w:cs="Times New Roman"/>
          <w:sz w:val="24"/>
          <w:szCs w:val="24"/>
        </w:rPr>
        <w:t xml:space="preserve">system was the first to lay the foundations of an organised public healthcare system in Greece and was based on the experience of </w:t>
      </w:r>
      <w:r w:rsidRPr="00D7456A">
        <w:rPr>
          <w:rFonts w:ascii="Times New Roman" w:hAnsi="Times New Roman" w:cs="Times New Roman"/>
          <w:sz w:val="24"/>
          <w:szCs w:val="24"/>
        </w:rPr>
        <w:t>established European medical systems, especially those of the United Kingdom and Scandinavia</w:t>
      </w:r>
      <w:r w:rsidRPr="00630EFA">
        <w:rPr>
          <w:rFonts w:ascii="Times New Roman" w:hAnsi="Times New Roman" w:cs="Times New Roman"/>
          <w:sz w:val="24"/>
          <w:szCs w:val="24"/>
        </w:rPr>
        <w:t xml:space="preserve"> (Polyzos et al.</w:t>
      </w:r>
      <w:r w:rsidR="00207D2C">
        <w:rPr>
          <w:rFonts w:ascii="Times New Roman" w:hAnsi="Times New Roman" w:cs="Times New Roman"/>
          <w:sz w:val="24"/>
          <w:szCs w:val="24"/>
        </w:rPr>
        <w:t>,</w:t>
      </w:r>
      <w:r w:rsidRPr="00630EFA">
        <w:rPr>
          <w:rFonts w:ascii="Times New Roman" w:hAnsi="Times New Roman" w:cs="Times New Roman"/>
          <w:sz w:val="24"/>
          <w:szCs w:val="24"/>
        </w:rPr>
        <w:t xml:space="preserve"> 2008). Initially, it relied heavily on the German Bismarck model and the </w:t>
      </w:r>
      <w:r>
        <w:rPr>
          <w:rFonts w:ascii="Times New Roman" w:hAnsi="Times New Roman" w:cs="Times New Roman"/>
          <w:sz w:val="24"/>
          <w:szCs w:val="24"/>
        </w:rPr>
        <w:t xml:space="preserve">social insurance funds covering professionals of various sectors </w:t>
      </w:r>
      <w:r w:rsidRPr="00630EFA">
        <w:rPr>
          <w:rFonts w:ascii="Times New Roman" w:hAnsi="Times New Roman" w:cs="Times New Roman"/>
          <w:sz w:val="24"/>
          <w:szCs w:val="24"/>
        </w:rPr>
        <w:t xml:space="preserve">and </w:t>
      </w:r>
      <w:r>
        <w:rPr>
          <w:rFonts w:ascii="Times New Roman" w:hAnsi="Times New Roman" w:cs="Times New Roman"/>
          <w:sz w:val="24"/>
          <w:szCs w:val="24"/>
        </w:rPr>
        <w:t xml:space="preserve">then </w:t>
      </w:r>
      <w:r w:rsidRPr="00630EFA">
        <w:rPr>
          <w:rFonts w:ascii="Times New Roman" w:hAnsi="Times New Roman" w:cs="Times New Roman"/>
          <w:sz w:val="24"/>
          <w:szCs w:val="24"/>
        </w:rPr>
        <w:t xml:space="preserve">was structured as a more centralised system </w:t>
      </w:r>
      <w:r>
        <w:rPr>
          <w:rFonts w:ascii="Times New Roman" w:hAnsi="Times New Roman" w:cs="Times New Roman"/>
          <w:sz w:val="24"/>
          <w:szCs w:val="24"/>
        </w:rPr>
        <w:t xml:space="preserve">to be </w:t>
      </w:r>
      <w:r w:rsidRPr="00630EFA">
        <w:rPr>
          <w:rFonts w:ascii="Times New Roman" w:hAnsi="Times New Roman" w:cs="Times New Roman"/>
          <w:sz w:val="24"/>
          <w:szCs w:val="24"/>
        </w:rPr>
        <w:t>funded by government</w:t>
      </w:r>
      <w:r>
        <w:rPr>
          <w:rFonts w:ascii="Times New Roman" w:hAnsi="Times New Roman" w:cs="Times New Roman"/>
          <w:sz w:val="24"/>
          <w:szCs w:val="24"/>
        </w:rPr>
        <w:t xml:space="preserve"> (</w:t>
      </w:r>
      <w:r w:rsidRPr="00630EFA">
        <w:rPr>
          <w:rFonts w:ascii="Times New Roman" w:hAnsi="Times New Roman" w:cs="Times New Roman"/>
          <w:sz w:val="24"/>
          <w:szCs w:val="24"/>
        </w:rPr>
        <w:t>UK Beveridge model</w:t>
      </w:r>
      <w:r>
        <w:rPr>
          <w:rFonts w:ascii="Times New Roman" w:hAnsi="Times New Roman" w:cs="Times New Roman"/>
          <w:sz w:val="24"/>
          <w:szCs w:val="24"/>
        </w:rPr>
        <w:t>)</w:t>
      </w:r>
      <w:r w:rsidRPr="00630EFA">
        <w:rPr>
          <w:rFonts w:ascii="Times New Roman" w:hAnsi="Times New Roman" w:cs="Times New Roman"/>
          <w:sz w:val="24"/>
          <w:szCs w:val="24"/>
        </w:rPr>
        <w:t xml:space="preserve">. According to the OECD, the </w:t>
      </w:r>
      <w:r>
        <w:rPr>
          <w:rFonts w:ascii="Times New Roman" w:hAnsi="Times New Roman" w:cs="Times New Roman"/>
          <w:sz w:val="24"/>
          <w:szCs w:val="24"/>
        </w:rPr>
        <w:t xml:space="preserve">present </w:t>
      </w:r>
      <w:r w:rsidRPr="00630EFA">
        <w:rPr>
          <w:rFonts w:ascii="Times New Roman" w:hAnsi="Times New Roman" w:cs="Times New Roman"/>
          <w:sz w:val="24"/>
          <w:szCs w:val="24"/>
        </w:rPr>
        <w:t>Greek healthcare system is:</w:t>
      </w:r>
    </w:p>
    <w:p w:rsidR="0075426F" w:rsidRPr="00D515EA" w:rsidRDefault="0075426F" w:rsidP="00D7456A">
      <w:pPr>
        <w:shd w:val="clear" w:color="auto" w:fill="FFFFFF"/>
        <w:spacing w:before="240" w:after="240" w:line="480" w:lineRule="auto"/>
        <w:ind w:left="720"/>
        <w:jc w:val="both"/>
        <w:rPr>
          <w:rFonts w:ascii="Times New Roman" w:eastAsiaTheme="majorEastAsia" w:hAnsi="Times New Roman" w:cs="Times New Roman"/>
          <w:sz w:val="24"/>
          <w:szCs w:val="24"/>
        </w:rPr>
      </w:pPr>
      <w:proofErr w:type="gramStart"/>
      <w:r w:rsidRPr="00D515EA">
        <w:rPr>
          <w:rFonts w:ascii="Times New Roman" w:eastAsiaTheme="majorEastAsia" w:hAnsi="Times New Roman" w:cs="Times New Roman"/>
          <w:i/>
          <w:sz w:val="24"/>
          <w:szCs w:val="24"/>
        </w:rPr>
        <w:t>“</w:t>
      </w:r>
      <w:r w:rsidR="005917FE">
        <w:rPr>
          <w:rFonts w:ascii="Times New Roman" w:eastAsiaTheme="majorEastAsia" w:hAnsi="Times New Roman" w:cs="Times New Roman"/>
          <w:i/>
          <w:sz w:val="24"/>
          <w:szCs w:val="24"/>
        </w:rPr>
        <w:t>A</w:t>
      </w:r>
      <w:r w:rsidRPr="00D515EA">
        <w:rPr>
          <w:rFonts w:ascii="Times New Roman" w:eastAsiaTheme="majorEastAsia" w:hAnsi="Times New Roman" w:cs="Times New Roman"/>
          <w:i/>
          <w:sz w:val="24"/>
          <w:szCs w:val="24"/>
        </w:rPr>
        <w:t xml:space="preserve"> mixture of public and private services and funding.</w:t>
      </w:r>
      <w:proofErr w:type="gramEnd"/>
      <w:r w:rsidRPr="00D515EA">
        <w:rPr>
          <w:rFonts w:ascii="Times New Roman" w:eastAsiaTheme="majorEastAsia" w:hAnsi="Times New Roman" w:cs="Times New Roman"/>
          <w:i/>
          <w:sz w:val="24"/>
          <w:szCs w:val="24"/>
        </w:rPr>
        <w:t xml:space="preserve"> The public sector comprises more than thirty sickness insurance funds, the largest of which operate their own networks of outpatient facilities, located primarily in urban </w:t>
      </w:r>
      <w:r w:rsidRPr="00D515EA">
        <w:rPr>
          <w:rFonts w:ascii="Times New Roman" w:eastAsiaTheme="majorEastAsia" w:hAnsi="Times New Roman" w:cs="Times New Roman"/>
          <w:i/>
          <w:sz w:val="24"/>
          <w:szCs w:val="24"/>
        </w:rPr>
        <w:lastRenderedPageBreak/>
        <w:t xml:space="preserve">areas. It also includes an integrated healthcare system administered directly by the State, the NHS, which delivers most hospital services as well as primary medical care in rural areas. Supplementing this public system is an abundant supply of private services provided by independent medical offices, diagnostic centres and hospitals” </w:t>
      </w:r>
      <w:r w:rsidRPr="00D515EA">
        <w:rPr>
          <w:rFonts w:ascii="Times New Roman" w:eastAsiaTheme="majorEastAsia" w:hAnsi="Times New Roman" w:cs="Times New Roman"/>
          <w:sz w:val="24"/>
          <w:szCs w:val="24"/>
        </w:rPr>
        <w:t>(OECD 2009c, p.93).</w:t>
      </w:r>
    </w:p>
    <w:p w:rsidR="00D7456A" w:rsidRDefault="00D7456A" w:rsidP="00D7456A">
      <w:pPr>
        <w:shd w:val="clear" w:color="auto" w:fill="FFFFFF"/>
        <w:spacing w:before="240" w:after="240" w:line="480" w:lineRule="auto"/>
        <w:jc w:val="both"/>
        <w:rPr>
          <w:rFonts w:ascii="Times New Roman" w:hAnsi="Times New Roman" w:cs="Times New Roman"/>
          <w:sz w:val="24"/>
          <w:szCs w:val="24"/>
        </w:rPr>
      </w:pPr>
      <w:r w:rsidRPr="0054507C">
        <w:rPr>
          <w:rFonts w:ascii="Times New Roman" w:hAnsi="Times New Roman" w:cs="Times New Roman"/>
          <w:sz w:val="24"/>
          <w:szCs w:val="24"/>
        </w:rPr>
        <w:t>The founding law was</w:t>
      </w:r>
      <w:r w:rsidRPr="00630EFA">
        <w:rPr>
          <w:rFonts w:ascii="Times New Roman" w:hAnsi="Times New Roman" w:cs="Times New Roman"/>
          <w:sz w:val="24"/>
          <w:szCs w:val="24"/>
        </w:rPr>
        <w:t xml:space="preserve"> underpinned by </w:t>
      </w:r>
      <w:r>
        <w:rPr>
          <w:rFonts w:ascii="Times New Roman" w:hAnsi="Times New Roman" w:cs="Times New Roman"/>
          <w:sz w:val="24"/>
          <w:szCs w:val="24"/>
        </w:rPr>
        <w:t xml:space="preserve">forty-seven </w:t>
      </w:r>
      <w:r w:rsidRPr="00630EFA">
        <w:rPr>
          <w:rFonts w:ascii="Times New Roman" w:hAnsi="Times New Roman" w:cs="Times New Roman"/>
          <w:sz w:val="24"/>
          <w:szCs w:val="24"/>
        </w:rPr>
        <w:t xml:space="preserve">articles </w:t>
      </w:r>
      <w:r>
        <w:rPr>
          <w:rFonts w:ascii="Times New Roman" w:hAnsi="Times New Roman" w:cs="Times New Roman"/>
          <w:sz w:val="24"/>
          <w:szCs w:val="24"/>
        </w:rPr>
        <w:t xml:space="preserve">providing </w:t>
      </w:r>
      <w:r w:rsidRPr="00630EFA">
        <w:rPr>
          <w:rFonts w:ascii="Times New Roman" w:hAnsi="Times New Roman" w:cs="Times New Roman"/>
          <w:sz w:val="24"/>
          <w:szCs w:val="24"/>
        </w:rPr>
        <w:t xml:space="preserve">the basic regulations for a system </w:t>
      </w:r>
      <w:r>
        <w:rPr>
          <w:rFonts w:ascii="Times New Roman" w:hAnsi="Times New Roman" w:cs="Times New Roman"/>
          <w:sz w:val="24"/>
          <w:szCs w:val="24"/>
        </w:rPr>
        <w:t xml:space="preserve">which, in the foreseeable future, </w:t>
      </w:r>
      <w:r w:rsidRPr="00630EFA">
        <w:rPr>
          <w:rFonts w:ascii="Times New Roman" w:hAnsi="Times New Roman" w:cs="Times New Roman"/>
          <w:sz w:val="24"/>
          <w:szCs w:val="24"/>
        </w:rPr>
        <w:t>would be viable and beneficial. According to th</w:t>
      </w:r>
      <w:r>
        <w:rPr>
          <w:rFonts w:ascii="Times New Roman" w:hAnsi="Times New Roman" w:cs="Times New Roman"/>
          <w:sz w:val="24"/>
          <w:szCs w:val="24"/>
        </w:rPr>
        <w:t xml:space="preserve">at </w:t>
      </w:r>
      <w:r w:rsidRPr="00630EFA">
        <w:rPr>
          <w:rFonts w:ascii="Times New Roman" w:hAnsi="Times New Roman" w:cs="Times New Roman"/>
          <w:sz w:val="24"/>
          <w:szCs w:val="24"/>
        </w:rPr>
        <w:t xml:space="preserve">law, there were two, main principles acting as anchors of the new system. First, the government was responsible for </w:t>
      </w:r>
      <w:r>
        <w:rPr>
          <w:rFonts w:ascii="Times New Roman" w:hAnsi="Times New Roman" w:cs="Times New Roman"/>
          <w:sz w:val="24"/>
          <w:szCs w:val="24"/>
        </w:rPr>
        <w:t xml:space="preserve">the provision of health </w:t>
      </w:r>
      <w:r w:rsidRPr="00630EFA">
        <w:rPr>
          <w:rFonts w:ascii="Times New Roman" w:hAnsi="Times New Roman" w:cs="Times New Roman"/>
          <w:sz w:val="24"/>
          <w:szCs w:val="24"/>
        </w:rPr>
        <w:t xml:space="preserve">services to </w:t>
      </w:r>
      <w:r>
        <w:rPr>
          <w:rFonts w:ascii="Times New Roman" w:hAnsi="Times New Roman" w:cs="Times New Roman"/>
          <w:sz w:val="24"/>
          <w:szCs w:val="24"/>
        </w:rPr>
        <w:t>one and all</w:t>
      </w:r>
      <w:r w:rsidRPr="00630EFA">
        <w:rPr>
          <w:rFonts w:ascii="Times New Roman" w:hAnsi="Times New Roman" w:cs="Times New Roman"/>
          <w:sz w:val="24"/>
          <w:szCs w:val="24"/>
        </w:rPr>
        <w:t xml:space="preserve"> and, second, those services were to be distributed equally to all citizens</w:t>
      </w:r>
      <w:r>
        <w:rPr>
          <w:rFonts w:ascii="Times New Roman" w:hAnsi="Times New Roman" w:cs="Times New Roman"/>
          <w:sz w:val="24"/>
          <w:szCs w:val="24"/>
        </w:rPr>
        <w:t>,</w:t>
      </w:r>
      <w:r w:rsidRPr="00630EFA">
        <w:rPr>
          <w:rFonts w:ascii="Times New Roman" w:hAnsi="Times New Roman" w:cs="Times New Roman"/>
          <w:sz w:val="24"/>
          <w:szCs w:val="24"/>
        </w:rPr>
        <w:t xml:space="preserve"> regardless of each one</w:t>
      </w:r>
      <w:r>
        <w:rPr>
          <w:rFonts w:ascii="Times New Roman" w:hAnsi="Times New Roman" w:cs="Times New Roman"/>
          <w:sz w:val="24"/>
          <w:szCs w:val="24"/>
        </w:rPr>
        <w:t>’</w:t>
      </w:r>
      <w:r w:rsidRPr="00630EFA">
        <w:rPr>
          <w:rFonts w:ascii="Times New Roman" w:hAnsi="Times New Roman" w:cs="Times New Roman"/>
          <w:sz w:val="24"/>
          <w:szCs w:val="24"/>
        </w:rPr>
        <w:t xml:space="preserve">s social, </w:t>
      </w:r>
      <w:r w:rsidR="005917FE" w:rsidRPr="00630EFA">
        <w:rPr>
          <w:rFonts w:ascii="Times New Roman" w:hAnsi="Times New Roman" w:cs="Times New Roman"/>
          <w:sz w:val="24"/>
          <w:szCs w:val="24"/>
        </w:rPr>
        <w:t>financial, residential</w:t>
      </w:r>
      <w:r w:rsidRPr="00630EFA">
        <w:rPr>
          <w:rFonts w:ascii="Times New Roman" w:hAnsi="Times New Roman" w:cs="Times New Roman"/>
          <w:sz w:val="24"/>
          <w:szCs w:val="24"/>
        </w:rPr>
        <w:t>, and employment status (Law 1397/1983, Theodorou et al. 2001, Kyriopoulos and Niakas 1993). The main purpose of that law was to promote health as a public good</w:t>
      </w:r>
      <w:r>
        <w:rPr>
          <w:rFonts w:ascii="Times New Roman" w:hAnsi="Times New Roman" w:cs="Times New Roman"/>
          <w:sz w:val="24"/>
          <w:szCs w:val="24"/>
        </w:rPr>
        <w:t>,</w:t>
      </w:r>
      <w:r w:rsidRPr="00630EFA">
        <w:rPr>
          <w:rFonts w:ascii="Times New Roman" w:hAnsi="Times New Roman" w:cs="Times New Roman"/>
          <w:sz w:val="24"/>
          <w:szCs w:val="24"/>
        </w:rPr>
        <w:t xml:space="preserve"> offered and protected by the state</w:t>
      </w:r>
      <w:r w:rsidR="005917FE">
        <w:rPr>
          <w:rFonts w:ascii="Times New Roman" w:hAnsi="Times New Roman" w:cs="Times New Roman"/>
          <w:sz w:val="24"/>
          <w:szCs w:val="24"/>
        </w:rPr>
        <w:t xml:space="preserve"> </w:t>
      </w:r>
      <w:r w:rsidRPr="00630EFA">
        <w:rPr>
          <w:rFonts w:ascii="Times New Roman" w:hAnsi="Times New Roman" w:cs="Times New Roman"/>
          <w:sz w:val="24"/>
          <w:szCs w:val="24"/>
        </w:rPr>
        <w:t xml:space="preserve">(Kontiadis and Souliotis, 2010). </w:t>
      </w:r>
      <w:r w:rsidR="0075426F" w:rsidRPr="00D515EA">
        <w:rPr>
          <w:rFonts w:ascii="Times New Roman" w:eastAsiaTheme="majorEastAsia" w:hAnsi="Times New Roman" w:cs="Times New Roman"/>
          <w:sz w:val="24"/>
          <w:szCs w:val="24"/>
        </w:rPr>
        <w:t xml:space="preserve">In line with its left-oriented direction, the law prohibited the operation of private hospitals (Tountas et al., 1995).  </w:t>
      </w:r>
      <w:r>
        <w:rPr>
          <w:rFonts w:ascii="Times New Roman" w:hAnsi="Times New Roman" w:cs="Times New Roman"/>
          <w:sz w:val="24"/>
          <w:szCs w:val="24"/>
        </w:rPr>
        <w:t>I</w:t>
      </w:r>
      <w:r w:rsidRPr="00630EFA">
        <w:rPr>
          <w:rFonts w:ascii="Times New Roman" w:hAnsi="Times New Roman" w:cs="Times New Roman"/>
          <w:sz w:val="24"/>
          <w:szCs w:val="24"/>
        </w:rPr>
        <w:t xml:space="preserve">t primarily stressed the delivery of health in a decentralised manner by focusing on the division of Greece into nine </w:t>
      </w:r>
      <w:r w:rsidRPr="00526E3D">
        <w:rPr>
          <w:rFonts w:ascii="Times New Roman" w:hAnsi="Times New Roman" w:cs="Times New Roman"/>
          <w:sz w:val="24"/>
          <w:szCs w:val="24"/>
        </w:rPr>
        <w:t>Regional Health Systems (PESYs)</w:t>
      </w:r>
      <w:r w:rsidRPr="00630EFA">
        <w:rPr>
          <w:rFonts w:ascii="Times New Roman" w:hAnsi="Times New Roman" w:cs="Times New Roman"/>
          <w:sz w:val="24"/>
          <w:szCs w:val="24"/>
        </w:rPr>
        <w:t xml:space="preserve"> which would be administ</w:t>
      </w:r>
      <w:r>
        <w:rPr>
          <w:rFonts w:ascii="Times New Roman" w:hAnsi="Times New Roman" w:cs="Times New Roman"/>
          <w:sz w:val="24"/>
          <w:szCs w:val="24"/>
        </w:rPr>
        <w:t>e</w:t>
      </w:r>
      <w:r w:rsidRPr="00630EFA">
        <w:rPr>
          <w:rFonts w:ascii="Times New Roman" w:hAnsi="Times New Roman" w:cs="Times New Roman"/>
          <w:sz w:val="24"/>
          <w:szCs w:val="24"/>
        </w:rPr>
        <w:t>red by respective regional councils. Plans for building new public hospitals in those regions were under way and emphasis was placed on hospital administration and improvement of quality.</w:t>
      </w:r>
    </w:p>
    <w:p w:rsidR="00D7456A" w:rsidRPr="00630EFA" w:rsidRDefault="00D7456A" w:rsidP="00D7456A">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Small, private hospitals were absorbed by the public sector. Doctors could only work in ESY as civil servants since the new law made </w:t>
      </w:r>
      <w:r>
        <w:rPr>
          <w:rFonts w:ascii="Times New Roman" w:hAnsi="Times New Roman" w:cs="Times New Roman"/>
          <w:sz w:val="24"/>
          <w:szCs w:val="24"/>
        </w:rPr>
        <w:t xml:space="preserve">it </w:t>
      </w:r>
      <w:r w:rsidRPr="00630EFA">
        <w:rPr>
          <w:rFonts w:ascii="Times New Roman" w:hAnsi="Times New Roman" w:cs="Times New Roman"/>
          <w:sz w:val="24"/>
          <w:szCs w:val="24"/>
        </w:rPr>
        <w:t>impossible for them to work anywhere else, let alone maintain a private practice (Theodorou et al., 2001). Doctors</w:t>
      </w:r>
      <w:r>
        <w:rPr>
          <w:rFonts w:ascii="Times New Roman" w:hAnsi="Times New Roman" w:cs="Times New Roman"/>
          <w:sz w:val="24"/>
          <w:szCs w:val="24"/>
        </w:rPr>
        <w:t>’</w:t>
      </w:r>
      <w:r w:rsidRPr="00630EFA">
        <w:rPr>
          <w:rFonts w:ascii="Times New Roman" w:hAnsi="Times New Roman" w:cs="Times New Roman"/>
          <w:sz w:val="24"/>
          <w:szCs w:val="24"/>
        </w:rPr>
        <w:t xml:space="preserve"> salaries and promotion scales were set according to the</w:t>
      </w:r>
      <w:r>
        <w:rPr>
          <w:rFonts w:ascii="Times New Roman" w:hAnsi="Times New Roman" w:cs="Times New Roman"/>
          <w:sz w:val="24"/>
          <w:szCs w:val="24"/>
        </w:rPr>
        <w:t xml:space="preserve"> medical practitioners’ </w:t>
      </w:r>
      <w:r w:rsidRPr="00630EFA">
        <w:rPr>
          <w:rFonts w:ascii="Times New Roman" w:hAnsi="Times New Roman" w:cs="Times New Roman"/>
          <w:sz w:val="24"/>
          <w:szCs w:val="24"/>
        </w:rPr>
        <w:t xml:space="preserve">years of </w:t>
      </w:r>
      <w:r w:rsidRPr="00630EFA">
        <w:rPr>
          <w:rFonts w:ascii="Times New Roman" w:hAnsi="Times New Roman" w:cs="Times New Roman"/>
          <w:sz w:val="24"/>
          <w:szCs w:val="24"/>
        </w:rPr>
        <w:lastRenderedPageBreak/>
        <w:t xml:space="preserve">work experience (Law1397/1983). Benefits and special </w:t>
      </w:r>
      <w:r>
        <w:rPr>
          <w:rFonts w:ascii="Times New Roman" w:hAnsi="Times New Roman" w:cs="Times New Roman"/>
          <w:sz w:val="24"/>
          <w:szCs w:val="24"/>
        </w:rPr>
        <w:t xml:space="preserve">privileges such as </w:t>
      </w:r>
      <w:r w:rsidRPr="00630EFA">
        <w:rPr>
          <w:rFonts w:ascii="Times New Roman" w:hAnsi="Times New Roman" w:cs="Times New Roman"/>
          <w:sz w:val="24"/>
          <w:szCs w:val="24"/>
        </w:rPr>
        <w:t>contingency allowance</w:t>
      </w:r>
      <w:r>
        <w:rPr>
          <w:rFonts w:ascii="Times New Roman" w:hAnsi="Times New Roman" w:cs="Times New Roman"/>
          <w:sz w:val="24"/>
          <w:szCs w:val="24"/>
        </w:rPr>
        <w:t>s</w:t>
      </w:r>
      <w:r w:rsidRPr="00630EFA">
        <w:rPr>
          <w:rFonts w:ascii="Times New Roman" w:hAnsi="Times New Roman" w:cs="Times New Roman"/>
          <w:sz w:val="24"/>
          <w:szCs w:val="24"/>
        </w:rPr>
        <w:t xml:space="preserve">, travel costs, </w:t>
      </w:r>
      <w:r>
        <w:rPr>
          <w:rFonts w:ascii="Times New Roman" w:hAnsi="Times New Roman" w:cs="Times New Roman"/>
          <w:sz w:val="24"/>
          <w:szCs w:val="24"/>
        </w:rPr>
        <w:t xml:space="preserve">and </w:t>
      </w:r>
      <w:r w:rsidRPr="00630EFA">
        <w:rPr>
          <w:rFonts w:ascii="Times New Roman" w:hAnsi="Times New Roman" w:cs="Times New Roman"/>
          <w:sz w:val="24"/>
          <w:szCs w:val="24"/>
        </w:rPr>
        <w:t>conference</w:t>
      </w:r>
      <w:r>
        <w:rPr>
          <w:rFonts w:ascii="Times New Roman" w:hAnsi="Times New Roman" w:cs="Times New Roman"/>
          <w:sz w:val="24"/>
          <w:szCs w:val="24"/>
        </w:rPr>
        <w:t xml:space="preserve">/research </w:t>
      </w:r>
      <w:r w:rsidRPr="00630EFA">
        <w:rPr>
          <w:rFonts w:ascii="Times New Roman" w:hAnsi="Times New Roman" w:cs="Times New Roman"/>
          <w:sz w:val="24"/>
          <w:szCs w:val="24"/>
        </w:rPr>
        <w:t xml:space="preserve">were also provided. Those substantial </w:t>
      </w:r>
      <w:r>
        <w:rPr>
          <w:rFonts w:ascii="Times New Roman" w:hAnsi="Times New Roman" w:cs="Times New Roman"/>
          <w:sz w:val="24"/>
          <w:szCs w:val="24"/>
        </w:rPr>
        <w:t xml:space="preserve">perks </w:t>
      </w:r>
      <w:r w:rsidRPr="00630EFA">
        <w:rPr>
          <w:rFonts w:ascii="Times New Roman" w:hAnsi="Times New Roman" w:cs="Times New Roman"/>
          <w:sz w:val="24"/>
          <w:szCs w:val="24"/>
        </w:rPr>
        <w:t xml:space="preserve">doubled the salaries of doctors who could also earn extra income by maintaining their private practice, </w:t>
      </w:r>
      <w:r>
        <w:rPr>
          <w:rFonts w:ascii="Times New Roman" w:hAnsi="Times New Roman" w:cs="Times New Roman"/>
          <w:sz w:val="24"/>
          <w:szCs w:val="24"/>
        </w:rPr>
        <w:t>something prohibited by the law but not fervently enforced</w:t>
      </w:r>
      <w:r w:rsidRPr="00630EFA">
        <w:rPr>
          <w:rFonts w:ascii="Times New Roman" w:hAnsi="Times New Roman" w:cs="Times New Roman"/>
          <w:sz w:val="24"/>
          <w:szCs w:val="24"/>
        </w:rPr>
        <w:t xml:space="preserve"> (Tragakes and Polyzos 1996, Kouris et al., 2007). </w:t>
      </w:r>
      <w:r>
        <w:rPr>
          <w:rFonts w:ascii="Times New Roman" w:hAnsi="Times New Roman" w:cs="Times New Roman"/>
          <w:sz w:val="24"/>
          <w:szCs w:val="24"/>
        </w:rPr>
        <w:t xml:space="preserve">It goes without saying that </w:t>
      </w:r>
      <w:r w:rsidRPr="00630EFA">
        <w:rPr>
          <w:rFonts w:ascii="Times New Roman" w:hAnsi="Times New Roman" w:cs="Times New Roman"/>
          <w:sz w:val="24"/>
          <w:szCs w:val="24"/>
        </w:rPr>
        <w:t xml:space="preserve">the introduction of the above conditions and </w:t>
      </w:r>
      <w:r w:rsidRPr="00CC61B6">
        <w:rPr>
          <w:rFonts w:ascii="Times New Roman" w:hAnsi="Times New Roman" w:cs="Times New Roman"/>
          <w:sz w:val="24"/>
          <w:szCs w:val="24"/>
        </w:rPr>
        <w:t xml:space="preserve">the permanent civil service status given </w:t>
      </w:r>
      <w:r w:rsidR="00F66A30">
        <w:rPr>
          <w:rFonts w:ascii="Times New Roman" w:hAnsi="Times New Roman" w:cs="Times New Roman"/>
          <w:sz w:val="24"/>
          <w:szCs w:val="24"/>
        </w:rPr>
        <w:t xml:space="preserve">to </w:t>
      </w:r>
      <w:r w:rsidRPr="00CC61B6">
        <w:rPr>
          <w:rFonts w:ascii="Times New Roman" w:hAnsi="Times New Roman" w:cs="Times New Roman"/>
          <w:sz w:val="24"/>
          <w:szCs w:val="24"/>
        </w:rPr>
        <w:t xml:space="preserve">ESY doctors met </w:t>
      </w:r>
      <w:r w:rsidR="00B34250">
        <w:rPr>
          <w:rFonts w:ascii="Times New Roman" w:hAnsi="Times New Roman" w:cs="Times New Roman"/>
          <w:sz w:val="24"/>
          <w:szCs w:val="24"/>
        </w:rPr>
        <w:t xml:space="preserve">with those medical practitioners’ </w:t>
      </w:r>
      <w:r w:rsidRPr="00CC61B6">
        <w:rPr>
          <w:rFonts w:ascii="Times New Roman" w:hAnsi="Times New Roman" w:cs="Times New Roman"/>
          <w:sz w:val="24"/>
          <w:szCs w:val="24"/>
        </w:rPr>
        <w:t>enthusiastic commitment to their chosen profession.</w:t>
      </w:r>
    </w:p>
    <w:p w:rsidR="00D7456A" w:rsidRPr="00630EFA" w:rsidRDefault="00D7456A" w:rsidP="00D7456A">
      <w:pPr>
        <w:autoSpaceDE w:val="0"/>
        <w:autoSpaceDN w:val="0"/>
        <w:adjustRightInd w:val="0"/>
        <w:spacing w:before="240" w:after="240" w:line="480" w:lineRule="auto"/>
        <w:jc w:val="both"/>
        <w:rPr>
          <w:rFonts w:ascii="Times New Roman" w:hAnsi="Times New Roman" w:cs="Times New Roman"/>
          <w:sz w:val="24"/>
          <w:szCs w:val="24"/>
        </w:rPr>
      </w:pPr>
      <w:bookmarkStart w:id="12" w:name="_Toc410822557"/>
      <w:r>
        <w:rPr>
          <w:rFonts w:ascii="Times New Roman" w:hAnsi="Times New Roman" w:cs="Times New Roman"/>
          <w:sz w:val="24"/>
          <w:szCs w:val="24"/>
        </w:rPr>
        <w:t xml:space="preserve">At that point, it became obvious that </w:t>
      </w:r>
      <w:r w:rsidRPr="00630EFA">
        <w:rPr>
          <w:rFonts w:ascii="Times New Roman" w:hAnsi="Times New Roman" w:cs="Times New Roman"/>
          <w:sz w:val="24"/>
          <w:szCs w:val="24"/>
        </w:rPr>
        <w:t xml:space="preserve">cost retrenchment and efficiency policies </w:t>
      </w:r>
      <w:r w:rsidRPr="00FD370D">
        <w:rPr>
          <w:rFonts w:ascii="Times New Roman" w:hAnsi="Times New Roman" w:cs="Times New Roman"/>
          <w:sz w:val="24"/>
          <w:szCs w:val="24"/>
        </w:rPr>
        <w:t xml:space="preserve">were crucial </w:t>
      </w:r>
      <w:r>
        <w:rPr>
          <w:rFonts w:ascii="Times New Roman" w:hAnsi="Times New Roman" w:cs="Times New Roman"/>
          <w:sz w:val="24"/>
          <w:szCs w:val="24"/>
        </w:rPr>
        <w:t xml:space="preserve">in order to rationalise public investments but neither one came to </w:t>
      </w:r>
      <w:r w:rsidRPr="00630EFA">
        <w:rPr>
          <w:rFonts w:ascii="Times New Roman" w:hAnsi="Times New Roman" w:cs="Times New Roman"/>
          <w:sz w:val="24"/>
          <w:szCs w:val="24"/>
        </w:rPr>
        <w:t xml:space="preserve">pass (Karokis et al., 1992). Regional administration </w:t>
      </w:r>
      <w:r>
        <w:rPr>
          <w:rFonts w:ascii="Times New Roman" w:hAnsi="Times New Roman" w:cs="Times New Roman"/>
          <w:sz w:val="24"/>
          <w:szCs w:val="24"/>
        </w:rPr>
        <w:t xml:space="preserve">plans and implementation had </w:t>
      </w:r>
      <w:r w:rsidRPr="00630EFA">
        <w:rPr>
          <w:rFonts w:ascii="Times New Roman" w:hAnsi="Times New Roman" w:cs="Times New Roman"/>
          <w:sz w:val="24"/>
          <w:szCs w:val="24"/>
        </w:rPr>
        <w:t xml:space="preserve">also failed as a consequence </w:t>
      </w:r>
      <w:r>
        <w:rPr>
          <w:rFonts w:ascii="Times New Roman" w:hAnsi="Times New Roman" w:cs="Times New Roman"/>
          <w:sz w:val="24"/>
          <w:szCs w:val="24"/>
        </w:rPr>
        <w:t xml:space="preserve">not only </w:t>
      </w:r>
      <w:r w:rsidRPr="00630EFA">
        <w:rPr>
          <w:rFonts w:ascii="Times New Roman" w:hAnsi="Times New Roman" w:cs="Times New Roman"/>
          <w:sz w:val="24"/>
          <w:szCs w:val="24"/>
        </w:rPr>
        <w:t xml:space="preserve">of a formidable bureaucracy </w:t>
      </w:r>
      <w:r>
        <w:rPr>
          <w:rFonts w:ascii="Times New Roman" w:hAnsi="Times New Roman" w:cs="Times New Roman"/>
          <w:sz w:val="24"/>
          <w:szCs w:val="24"/>
        </w:rPr>
        <w:t xml:space="preserve">but also as a result of </w:t>
      </w:r>
      <w:r w:rsidRPr="00630EFA">
        <w:rPr>
          <w:rFonts w:ascii="Times New Roman" w:hAnsi="Times New Roman" w:cs="Times New Roman"/>
          <w:sz w:val="24"/>
          <w:szCs w:val="24"/>
        </w:rPr>
        <w:t>all power having been concentrated at the Ministry of Health (Kouris et al., 2007). Nevertheless, it was during that period that 172 health centr</w:t>
      </w:r>
      <w:r w:rsidR="000A70D3">
        <w:rPr>
          <w:rFonts w:ascii="Times New Roman" w:hAnsi="Times New Roman" w:cs="Times New Roman"/>
          <w:sz w:val="24"/>
          <w:szCs w:val="24"/>
        </w:rPr>
        <w:t>es were built in regional areas;</w:t>
      </w:r>
      <w:r w:rsidR="00F66A30">
        <w:rPr>
          <w:rFonts w:ascii="Times New Roman" w:hAnsi="Times New Roman" w:cs="Times New Roman"/>
          <w:sz w:val="24"/>
          <w:szCs w:val="24"/>
        </w:rPr>
        <w:t xml:space="preserve"> and</w:t>
      </w:r>
      <w:r w:rsidRPr="00630EFA">
        <w:rPr>
          <w:rFonts w:ascii="Times New Roman" w:hAnsi="Times New Roman" w:cs="Times New Roman"/>
          <w:sz w:val="24"/>
          <w:szCs w:val="24"/>
        </w:rPr>
        <w:t xml:space="preserve"> three new university hospitals were established in the regional cities of Patra, Ioannina, and Heraklion</w:t>
      </w:r>
      <w:r>
        <w:rPr>
          <w:rFonts w:ascii="Times New Roman" w:hAnsi="Times New Roman" w:cs="Times New Roman"/>
          <w:sz w:val="24"/>
          <w:szCs w:val="24"/>
        </w:rPr>
        <w:t xml:space="preserve">. Their presence and operation led </w:t>
      </w:r>
      <w:r w:rsidRPr="00630EFA">
        <w:rPr>
          <w:rFonts w:ascii="Times New Roman" w:hAnsi="Times New Roman" w:cs="Times New Roman"/>
          <w:sz w:val="24"/>
          <w:szCs w:val="24"/>
        </w:rPr>
        <w:t>to an improvement of vital health indicators</w:t>
      </w:r>
      <w:r>
        <w:rPr>
          <w:rFonts w:ascii="Times New Roman" w:hAnsi="Times New Roman" w:cs="Times New Roman"/>
          <w:sz w:val="24"/>
          <w:szCs w:val="24"/>
        </w:rPr>
        <w:t>,</w:t>
      </w:r>
      <w:r w:rsidRPr="00630EFA">
        <w:rPr>
          <w:rFonts w:ascii="Times New Roman" w:hAnsi="Times New Roman" w:cs="Times New Roman"/>
          <w:sz w:val="24"/>
          <w:szCs w:val="24"/>
        </w:rPr>
        <w:t xml:space="preserve"> such as childhood and infant mortality</w:t>
      </w:r>
      <w:r>
        <w:rPr>
          <w:rFonts w:ascii="Times New Roman" w:hAnsi="Times New Roman" w:cs="Times New Roman"/>
          <w:sz w:val="24"/>
          <w:szCs w:val="24"/>
        </w:rPr>
        <w:t>, which boded well</w:t>
      </w:r>
      <w:r w:rsidRPr="00630EFA">
        <w:rPr>
          <w:rFonts w:ascii="Times New Roman" w:hAnsi="Times New Roman" w:cs="Times New Roman"/>
          <w:sz w:val="24"/>
          <w:szCs w:val="24"/>
        </w:rPr>
        <w:t xml:space="preserve"> (Polyzos et al., 2008).</w:t>
      </w:r>
    </w:p>
    <w:p w:rsidR="0075426F" w:rsidRPr="00D515EA" w:rsidRDefault="000A70D3" w:rsidP="0075426F">
      <w:pPr>
        <w:keepNext/>
        <w:spacing w:before="240" w:after="240" w:line="48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Period 1990-</w:t>
      </w:r>
      <w:r w:rsidR="0014116D">
        <w:rPr>
          <w:rFonts w:ascii="Times New Roman" w:eastAsia="Times New Roman" w:hAnsi="Times New Roman" w:cs="Times New Roman"/>
          <w:b/>
          <w:bCs/>
          <w:sz w:val="24"/>
          <w:szCs w:val="24"/>
          <w:lang w:eastAsia="en-GB"/>
        </w:rPr>
        <w:t>1993</w:t>
      </w:r>
      <w:r w:rsidR="0075426F" w:rsidRPr="00D515EA">
        <w:rPr>
          <w:rFonts w:ascii="Times New Roman" w:eastAsia="Times New Roman" w:hAnsi="Times New Roman" w:cs="Times New Roman"/>
          <w:b/>
          <w:bCs/>
          <w:sz w:val="24"/>
          <w:szCs w:val="24"/>
          <w:lang w:eastAsia="en-GB"/>
        </w:rPr>
        <w:t xml:space="preserve">: </w:t>
      </w:r>
      <w:r w:rsidR="0075426F" w:rsidRPr="00D515EA">
        <w:rPr>
          <w:rFonts w:ascii="Times New Roman" w:eastAsia="Times New Roman" w:hAnsi="Times New Roman" w:cs="Times New Roman"/>
          <w:bCs/>
          <w:sz w:val="24"/>
          <w:szCs w:val="24"/>
          <w:lang w:eastAsia="en-GB"/>
        </w:rPr>
        <w:t>Right-Wing and Political Liberalism</w:t>
      </w:r>
      <w:bookmarkEnd w:id="12"/>
    </w:p>
    <w:p w:rsidR="00B17249" w:rsidRPr="00630EFA" w:rsidRDefault="00B17249" w:rsidP="00B17249">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In 1990, the political Right of the Greek Parliament won the elections as a consequence of the international climate prevailing after the collapse of socialism. The new government introduced an air of political neoliberalism to Greece by imposing laws and policies which reduced state interventionism. It also enacted a new </w:t>
      </w:r>
      <w:r w:rsidRPr="00630EFA">
        <w:rPr>
          <w:rFonts w:ascii="Times New Roman" w:hAnsi="Times New Roman" w:cs="Times New Roman"/>
          <w:sz w:val="24"/>
          <w:szCs w:val="24"/>
        </w:rPr>
        <w:lastRenderedPageBreak/>
        <w:t xml:space="preserve">law under the title </w:t>
      </w:r>
      <w:r>
        <w:rPr>
          <w:rFonts w:ascii="Times New Roman" w:hAnsi="Times New Roman" w:cs="Times New Roman"/>
          <w:sz w:val="24"/>
          <w:szCs w:val="24"/>
        </w:rPr>
        <w:t>‘</w:t>
      </w:r>
      <w:r w:rsidRPr="00630EFA">
        <w:rPr>
          <w:rFonts w:ascii="Times New Roman" w:hAnsi="Times New Roman" w:cs="Times New Roman"/>
          <w:sz w:val="24"/>
          <w:szCs w:val="24"/>
        </w:rPr>
        <w:t>Modernisation and Organisation of the Health System</w:t>
      </w:r>
      <w:r>
        <w:rPr>
          <w:rFonts w:ascii="Times New Roman" w:hAnsi="Times New Roman" w:cs="Times New Roman"/>
          <w:sz w:val="24"/>
          <w:szCs w:val="24"/>
        </w:rPr>
        <w:t>’</w:t>
      </w:r>
      <w:r w:rsidR="000A70D3">
        <w:rPr>
          <w:rFonts w:ascii="Times New Roman" w:hAnsi="Times New Roman" w:cs="Times New Roman"/>
          <w:sz w:val="24"/>
          <w:szCs w:val="24"/>
        </w:rPr>
        <w:t>.</w:t>
      </w:r>
      <w:r>
        <w:rPr>
          <w:rFonts w:ascii="Times New Roman" w:hAnsi="Times New Roman" w:cs="Times New Roman"/>
          <w:sz w:val="24"/>
          <w:szCs w:val="24"/>
          <w:vertAlign w:val="superscript"/>
        </w:rPr>
        <w:footnoteReference w:id="6"/>
      </w:r>
      <w:r w:rsidRPr="00630EFA">
        <w:rPr>
          <w:rFonts w:ascii="Times New Roman" w:hAnsi="Times New Roman" w:cs="Times New Roman"/>
          <w:sz w:val="24"/>
          <w:szCs w:val="24"/>
        </w:rPr>
        <w:t xml:space="preserve"> </w:t>
      </w:r>
      <w:r w:rsidR="000A70D3">
        <w:rPr>
          <w:rFonts w:ascii="Times New Roman" w:hAnsi="Times New Roman" w:cs="Times New Roman"/>
          <w:sz w:val="24"/>
          <w:szCs w:val="24"/>
        </w:rPr>
        <w:t xml:space="preserve">As </w:t>
      </w:r>
      <w:r w:rsidRPr="00630EFA">
        <w:rPr>
          <w:rFonts w:ascii="Times New Roman" w:hAnsi="Times New Roman" w:cs="Times New Roman"/>
          <w:sz w:val="24"/>
          <w:szCs w:val="24"/>
        </w:rPr>
        <w:t>that ti</w:t>
      </w:r>
      <w:r>
        <w:rPr>
          <w:rFonts w:ascii="Times New Roman" w:hAnsi="Times New Roman" w:cs="Times New Roman"/>
          <w:sz w:val="24"/>
          <w:szCs w:val="24"/>
        </w:rPr>
        <w:t>t</w:t>
      </w:r>
      <w:r w:rsidRPr="00630EFA">
        <w:rPr>
          <w:rFonts w:ascii="Times New Roman" w:hAnsi="Times New Roman" w:cs="Times New Roman"/>
          <w:sz w:val="24"/>
          <w:szCs w:val="24"/>
        </w:rPr>
        <w:t>le indicate</w:t>
      </w:r>
      <w:r>
        <w:rPr>
          <w:rFonts w:ascii="Times New Roman" w:hAnsi="Times New Roman" w:cs="Times New Roman"/>
          <w:sz w:val="24"/>
          <w:szCs w:val="24"/>
        </w:rPr>
        <w:t>s</w:t>
      </w:r>
      <w:r w:rsidRPr="00630EFA">
        <w:rPr>
          <w:rFonts w:ascii="Times New Roman" w:hAnsi="Times New Roman" w:cs="Times New Roman"/>
          <w:sz w:val="24"/>
          <w:szCs w:val="24"/>
        </w:rPr>
        <w:t xml:space="preserve">, the health sector featured prominently in the </w:t>
      </w:r>
      <w:r>
        <w:rPr>
          <w:rFonts w:ascii="Times New Roman" w:hAnsi="Times New Roman" w:cs="Times New Roman"/>
          <w:sz w:val="24"/>
          <w:szCs w:val="24"/>
        </w:rPr>
        <w:t xml:space="preserve">new government’s </w:t>
      </w:r>
      <w:r w:rsidRPr="00630EFA">
        <w:rPr>
          <w:rFonts w:ascii="Times New Roman" w:hAnsi="Times New Roman" w:cs="Times New Roman"/>
          <w:sz w:val="24"/>
          <w:szCs w:val="24"/>
        </w:rPr>
        <w:t xml:space="preserve">plans. </w:t>
      </w:r>
      <w:r>
        <w:rPr>
          <w:rFonts w:ascii="Times New Roman" w:hAnsi="Times New Roman" w:cs="Times New Roman"/>
          <w:sz w:val="24"/>
          <w:szCs w:val="24"/>
        </w:rPr>
        <w:t>For one thing</w:t>
      </w:r>
      <w:r w:rsidRPr="00630EFA">
        <w:rPr>
          <w:rFonts w:ascii="Times New Roman" w:hAnsi="Times New Roman" w:cs="Times New Roman"/>
          <w:sz w:val="24"/>
          <w:szCs w:val="24"/>
        </w:rPr>
        <w:t xml:space="preserve">, it empowered citizens by giving them the right to choose the doctor and the health </w:t>
      </w:r>
      <w:r w:rsidRPr="0014116D">
        <w:rPr>
          <w:rFonts w:ascii="Times New Roman" w:hAnsi="Times New Roman" w:cs="Times New Roman"/>
          <w:sz w:val="24"/>
          <w:szCs w:val="24"/>
        </w:rPr>
        <w:t>organisation (be it public or private) that would undertake their treatment. Secondly, it allowed the doctors of ESY to work part-time in the public sector while maintaining their own private practices. In tandem with that, the government also decided to introduce a ticket of admission for visits to hospital</w:t>
      </w:r>
      <w:r w:rsidRPr="00630EFA">
        <w:rPr>
          <w:rFonts w:ascii="Times New Roman" w:hAnsi="Times New Roman" w:cs="Times New Roman"/>
          <w:sz w:val="24"/>
          <w:szCs w:val="24"/>
        </w:rPr>
        <w:t xml:space="preserve"> outpatient departments (Economou, 2010) where patients were free to choose their </w:t>
      </w:r>
      <w:r w:rsidRPr="005917FE">
        <w:rPr>
          <w:rFonts w:ascii="Times New Roman" w:hAnsi="Times New Roman" w:cs="Times New Roman"/>
          <w:sz w:val="24"/>
          <w:szCs w:val="24"/>
        </w:rPr>
        <w:t>health providers.</w:t>
      </w:r>
      <w:r w:rsidRPr="00630EFA">
        <w:rPr>
          <w:rFonts w:ascii="Times New Roman" w:hAnsi="Times New Roman" w:cs="Times New Roman"/>
          <w:sz w:val="24"/>
          <w:szCs w:val="24"/>
        </w:rPr>
        <w:t xml:space="preserve"> The ticket cost approximately 1000 GRD </w:t>
      </w:r>
      <w:r w:rsidRPr="00630EFA">
        <w:rPr>
          <w:rFonts w:ascii="Times New Roman" w:hAnsi="Times New Roman" w:cs="Times New Roman"/>
          <w:sz w:val="24"/>
          <w:szCs w:val="24"/>
          <w:shd w:val="clear" w:color="auto" w:fill="FFFFFF"/>
        </w:rPr>
        <w:t>(</w:t>
      </w:r>
      <w:r w:rsidR="000A70D3" w:rsidRPr="003B0EC4">
        <w:rPr>
          <w:rFonts w:ascii="Times New Roman" w:hAnsi="Times New Roman" w:cs="Times New Roman"/>
          <w:sz w:val="24"/>
          <w:szCs w:val="24"/>
          <w:shd w:val="clear" w:color="auto" w:fill="FFFFFF"/>
        </w:rPr>
        <w:t>~</w:t>
      </w:r>
      <w:r w:rsidR="000A70D3">
        <w:rPr>
          <w:rFonts w:ascii="Times New Roman" w:hAnsi="Times New Roman" w:cs="Times New Roman"/>
          <w:sz w:val="24"/>
          <w:szCs w:val="24"/>
          <w:shd w:val="clear" w:color="auto" w:fill="FFFFFF"/>
        </w:rPr>
        <w:t xml:space="preserve"> </w:t>
      </w:r>
      <w:r w:rsidRPr="00630EFA">
        <w:rPr>
          <w:rFonts w:ascii="Times New Roman" w:hAnsi="Times New Roman" w:cs="Times New Roman"/>
          <w:sz w:val="24"/>
          <w:szCs w:val="24"/>
          <w:shd w:val="clear" w:color="auto" w:fill="FFFFFF"/>
        </w:rPr>
        <w:t>€3) and covered the examination cost (Rizospastis, 2010a)</w:t>
      </w:r>
      <w:r>
        <w:rPr>
          <w:rFonts w:ascii="Times New Roman" w:hAnsi="Times New Roman" w:cs="Times New Roman"/>
          <w:sz w:val="24"/>
          <w:szCs w:val="24"/>
          <w:shd w:val="clear" w:color="auto" w:fill="FFFFFF"/>
        </w:rPr>
        <w:t xml:space="preserve">. It </w:t>
      </w:r>
      <w:r w:rsidRPr="00630EFA">
        <w:rPr>
          <w:rFonts w:ascii="Times New Roman" w:hAnsi="Times New Roman" w:cs="Times New Roman"/>
          <w:sz w:val="24"/>
          <w:szCs w:val="24"/>
        </w:rPr>
        <w:t xml:space="preserve">emphasised the free choice of patients had </w:t>
      </w:r>
      <w:r>
        <w:rPr>
          <w:rFonts w:ascii="Times New Roman" w:hAnsi="Times New Roman" w:cs="Times New Roman"/>
          <w:sz w:val="24"/>
          <w:szCs w:val="24"/>
        </w:rPr>
        <w:t xml:space="preserve">but also </w:t>
      </w:r>
      <w:r w:rsidRPr="00592BAC">
        <w:rPr>
          <w:rFonts w:ascii="Times New Roman" w:hAnsi="Times New Roman" w:cs="Times New Roman"/>
          <w:sz w:val="24"/>
          <w:szCs w:val="24"/>
        </w:rPr>
        <w:t>the increasing market ideology behind</w:t>
      </w:r>
      <w:r w:rsidRPr="00630EFA">
        <w:rPr>
          <w:rFonts w:ascii="Times New Roman" w:hAnsi="Times New Roman" w:cs="Times New Roman"/>
          <w:sz w:val="24"/>
          <w:szCs w:val="24"/>
        </w:rPr>
        <w:t xml:space="preserve"> the provision of healthcare that the political party of the Right had ushered in.</w:t>
      </w:r>
    </w:p>
    <w:p w:rsidR="009E1BBC" w:rsidRPr="00630EFA" w:rsidRDefault="009E1BBC" w:rsidP="009E1BBC">
      <w:pPr>
        <w:autoSpaceDE w:val="0"/>
        <w:autoSpaceDN w:val="0"/>
        <w:adjustRightInd w:val="0"/>
        <w:spacing w:before="240" w:after="240" w:line="480" w:lineRule="auto"/>
        <w:jc w:val="both"/>
        <w:rPr>
          <w:rFonts w:ascii="Times New Roman" w:hAnsi="Times New Roman" w:cs="Times New Roman"/>
        </w:rPr>
      </w:pPr>
      <w:bookmarkStart w:id="13" w:name="_Toc410822558"/>
      <w:r w:rsidRPr="00630EFA">
        <w:rPr>
          <w:rFonts w:ascii="Times New Roman" w:hAnsi="Times New Roman" w:cs="Times New Roman"/>
          <w:sz w:val="24"/>
          <w:szCs w:val="24"/>
        </w:rPr>
        <w:t xml:space="preserve">It also gave the green light </w:t>
      </w:r>
      <w:r>
        <w:rPr>
          <w:rFonts w:ascii="Times New Roman" w:hAnsi="Times New Roman" w:cs="Times New Roman"/>
          <w:sz w:val="24"/>
          <w:szCs w:val="24"/>
        </w:rPr>
        <w:t xml:space="preserve">to </w:t>
      </w:r>
      <w:r w:rsidRPr="00630EFA">
        <w:rPr>
          <w:rFonts w:ascii="Times New Roman" w:hAnsi="Times New Roman" w:cs="Times New Roman"/>
          <w:sz w:val="24"/>
          <w:szCs w:val="24"/>
        </w:rPr>
        <w:t xml:space="preserve">the establishment of independent private clinics (Kyriopoulos et al. 2003) and enabled private doctors to participate in primary care as consultants (Kalokairinou and Sourtzi 2005). </w:t>
      </w:r>
      <w:r>
        <w:rPr>
          <w:rFonts w:ascii="Times New Roman" w:hAnsi="Times New Roman" w:cs="Times New Roman"/>
          <w:sz w:val="24"/>
          <w:szCs w:val="24"/>
        </w:rPr>
        <w:t>Funding of h</w:t>
      </w:r>
      <w:r w:rsidRPr="00630EFA">
        <w:rPr>
          <w:rFonts w:ascii="Times New Roman" w:hAnsi="Times New Roman" w:cs="Times New Roman"/>
          <w:sz w:val="24"/>
          <w:szCs w:val="24"/>
        </w:rPr>
        <w:t xml:space="preserve">ealth centres </w:t>
      </w:r>
      <w:r>
        <w:rPr>
          <w:rFonts w:ascii="Times New Roman" w:hAnsi="Times New Roman" w:cs="Times New Roman"/>
          <w:sz w:val="24"/>
          <w:szCs w:val="24"/>
        </w:rPr>
        <w:t xml:space="preserve">came from the centres’ </w:t>
      </w:r>
      <w:r w:rsidRPr="00630EFA">
        <w:rPr>
          <w:rFonts w:ascii="Times New Roman" w:hAnsi="Times New Roman" w:cs="Times New Roman"/>
          <w:sz w:val="24"/>
          <w:szCs w:val="24"/>
        </w:rPr>
        <w:t xml:space="preserve">respective prefectures instead of </w:t>
      </w:r>
      <w:r>
        <w:rPr>
          <w:rFonts w:ascii="Times New Roman" w:hAnsi="Times New Roman" w:cs="Times New Roman"/>
          <w:sz w:val="24"/>
          <w:szCs w:val="24"/>
        </w:rPr>
        <w:t xml:space="preserve">stemming from </w:t>
      </w:r>
      <w:r w:rsidRPr="00630EFA">
        <w:rPr>
          <w:rFonts w:ascii="Times New Roman" w:hAnsi="Times New Roman" w:cs="Times New Roman"/>
          <w:sz w:val="24"/>
          <w:szCs w:val="24"/>
        </w:rPr>
        <w:t xml:space="preserve">the hospitals' own budgets (Theodorou et al., 2001). </w:t>
      </w:r>
      <w:r>
        <w:rPr>
          <w:rFonts w:ascii="Times New Roman" w:hAnsi="Times New Roman" w:cs="Times New Roman"/>
          <w:sz w:val="24"/>
          <w:szCs w:val="24"/>
        </w:rPr>
        <w:t xml:space="preserve">That reform had not been in the stipulations of the previous law and was a </w:t>
      </w:r>
      <w:r w:rsidRPr="00630EFA">
        <w:rPr>
          <w:rFonts w:ascii="Times New Roman" w:hAnsi="Times New Roman" w:cs="Times New Roman"/>
          <w:sz w:val="24"/>
          <w:szCs w:val="24"/>
        </w:rPr>
        <w:t>way</w:t>
      </w:r>
      <w:r>
        <w:rPr>
          <w:rFonts w:ascii="Times New Roman" w:hAnsi="Times New Roman" w:cs="Times New Roman"/>
          <w:sz w:val="24"/>
          <w:szCs w:val="24"/>
        </w:rPr>
        <w:t xml:space="preserve"> for </w:t>
      </w:r>
      <w:r w:rsidRPr="00592BAC">
        <w:rPr>
          <w:rFonts w:ascii="Times New Roman" w:hAnsi="Times New Roman" w:cs="Times New Roman"/>
          <w:sz w:val="24"/>
          <w:szCs w:val="24"/>
        </w:rPr>
        <w:t>the new government to control the expenditure of major hospitals and provide better administration</w:t>
      </w:r>
      <w:r w:rsidRPr="00630EFA">
        <w:rPr>
          <w:rFonts w:ascii="Times New Roman" w:hAnsi="Times New Roman" w:cs="Times New Roman"/>
          <w:sz w:val="24"/>
          <w:szCs w:val="24"/>
        </w:rPr>
        <w:t xml:space="preserve"> and adaptation to the local needs of each health centre. Other managerial measures introduced included: “the creation of hospital chief executive posts; new management techniques; and financial accountability and audit systems</w:t>
      </w:r>
      <w:r w:rsidRPr="00630EFA">
        <w:rPr>
          <w:rFonts w:ascii="Times New Roman" w:hAnsi="Times New Roman" w:cs="Times New Roman"/>
          <w:i/>
          <w:iCs/>
          <w:sz w:val="24"/>
          <w:szCs w:val="24"/>
        </w:rPr>
        <w:t xml:space="preserve">” </w:t>
      </w:r>
      <w:r w:rsidRPr="00630EFA">
        <w:rPr>
          <w:rFonts w:ascii="Times New Roman" w:hAnsi="Times New Roman" w:cs="Times New Roman"/>
          <w:sz w:val="24"/>
          <w:szCs w:val="24"/>
        </w:rPr>
        <w:t>(Economou 2010, p.24)</w:t>
      </w:r>
      <w:r>
        <w:rPr>
          <w:rFonts w:ascii="Times New Roman" w:hAnsi="Times New Roman" w:cs="Times New Roman"/>
          <w:sz w:val="24"/>
          <w:szCs w:val="24"/>
        </w:rPr>
        <w:t xml:space="preserve">. </w:t>
      </w:r>
      <w:r w:rsidRPr="00630EFA">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630EFA">
        <w:rPr>
          <w:rFonts w:ascii="Times New Roman" w:hAnsi="Times New Roman" w:cs="Times New Roman"/>
          <w:sz w:val="24"/>
          <w:szCs w:val="24"/>
        </w:rPr>
        <w:t xml:space="preserve">obvious that the law had a conservative approach </w:t>
      </w:r>
      <w:r>
        <w:rPr>
          <w:rFonts w:ascii="Times New Roman" w:hAnsi="Times New Roman" w:cs="Times New Roman"/>
          <w:sz w:val="24"/>
          <w:szCs w:val="24"/>
        </w:rPr>
        <w:t xml:space="preserve">which aimed </w:t>
      </w:r>
      <w:r w:rsidRPr="00630EFA">
        <w:rPr>
          <w:rFonts w:ascii="Times New Roman" w:hAnsi="Times New Roman" w:cs="Times New Roman"/>
          <w:sz w:val="24"/>
          <w:szCs w:val="24"/>
        </w:rPr>
        <w:t xml:space="preserve">at public management and </w:t>
      </w:r>
      <w:r>
        <w:rPr>
          <w:rFonts w:ascii="Times New Roman" w:hAnsi="Times New Roman" w:cs="Times New Roman"/>
          <w:sz w:val="24"/>
          <w:szCs w:val="24"/>
        </w:rPr>
        <w:t xml:space="preserve">at </w:t>
      </w:r>
      <w:r w:rsidRPr="00630EFA">
        <w:rPr>
          <w:rFonts w:ascii="Times New Roman" w:hAnsi="Times New Roman" w:cs="Times New Roman"/>
          <w:sz w:val="24"/>
          <w:szCs w:val="24"/>
        </w:rPr>
        <w:t xml:space="preserve">the expansion of the private health sector </w:t>
      </w:r>
      <w:r>
        <w:rPr>
          <w:rFonts w:ascii="Times New Roman" w:hAnsi="Times New Roman" w:cs="Times New Roman"/>
          <w:sz w:val="24"/>
          <w:szCs w:val="24"/>
        </w:rPr>
        <w:t xml:space="preserve">throughout </w:t>
      </w:r>
      <w:r w:rsidRPr="00630EFA">
        <w:rPr>
          <w:rFonts w:ascii="Times New Roman" w:hAnsi="Times New Roman" w:cs="Times New Roman"/>
          <w:sz w:val="24"/>
          <w:szCs w:val="24"/>
        </w:rPr>
        <w:t xml:space="preserve">the country. As a result, private health </w:t>
      </w:r>
      <w:r w:rsidRPr="00630EFA">
        <w:rPr>
          <w:rFonts w:ascii="Times New Roman" w:hAnsi="Times New Roman" w:cs="Times New Roman"/>
          <w:sz w:val="24"/>
          <w:szCs w:val="24"/>
        </w:rPr>
        <w:lastRenderedPageBreak/>
        <w:t xml:space="preserve">expenditure increased to almost 4% of </w:t>
      </w:r>
      <w:r>
        <w:rPr>
          <w:rFonts w:ascii="Times New Roman" w:hAnsi="Times New Roman" w:cs="Times New Roman"/>
          <w:sz w:val="24"/>
          <w:szCs w:val="24"/>
        </w:rPr>
        <w:t xml:space="preserve">the </w:t>
      </w:r>
      <w:r w:rsidRPr="00630EFA">
        <w:rPr>
          <w:rFonts w:ascii="Times New Roman" w:hAnsi="Times New Roman" w:cs="Times New Roman"/>
          <w:sz w:val="24"/>
          <w:szCs w:val="24"/>
        </w:rPr>
        <w:t>GDP (Polyzos et al., 2008). Apart from those arrangements, ethical standards common to all medical professionals were enacted and the establishment of a National Council of Medical Ethics was in the works.</w:t>
      </w:r>
    </w:p>
    <w:p w:rsidR="0075426F" w:rsidRPr="00D515EA" w:rsidRDefault="0014116D" w:rsidP="0075426F">
      <w:pPr>
        <w:keepNext/>
        <w:spacing w:before="240" w:after="240" w:line="48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Period </w:t>
      </w:r>
      <w:r w:rsidR="000A70D3">
        <w:rPr>
          <w:rFonts w:ascii="Times New Roman" w:eastAsia="Times New Roman" w:hAnsi="Times New Roman" w:cs="Times New Roman"/>
          <w:b/>
          <w:bCs/>
          <w:sz w:val="24"/>
          <w:szCs w:val="24"/>
          <w:lang w:eastAsia="en-GB"/>
        </w:rPr>
        <w:t>1993-</w:t>
      </w:r>
      <w:r w:rsidR="0075426F" w:rsidRPr="00D515EA">
        <w:rPr>
          <w:rFonts w:ascii="Times New Roman" w:eastAsia="Times New Roman" w:hAnsi="Times New Roman" w:cs="Times New Roman"/>
          <w:b/>
          <w:bCs/>
          <w:sz w:val="24"/>
          <w:szCs w:val="24"/>
          <w:lang w:eastAsia="en-GB"/>
        </w:rPr>
        <w:t>20</w:t>
      </w:r>
      <w:r>
        <w:rPr>
          <w:rFonts w:ascii="Times New Roman" w:eastAsia="Times New Roman" w:hAnsi="Times New Roman" w:cs="Times New Roman"/>
          <w:b/>
          <w:bCs/>
          <w:sz w:val="24"/>
          <w:szCs w:val="24"/>
          <w:lang w:eastAsia="en-GB"/>
        </w:rPr>
        <w:t>04</w:t>
      </w:r>
      <w:r w:rsidR="0075426F" w:rsidRPr="00D515EA">
        <w:rPr>
          <w:rFonts w:ascii="Times New Roman" w:eastAsia="Times New Roman" w:hAnsi="Times New Roman" w:cs="Times New Roman"/>
          <w:b/>
          <w:bCs/>
          <w:sz w:val="24"/>
          <w:szCs w:val="24"/>
          <w:lang w:eastAsia="en-GB"/>
        </w:rPr>
        <w:t xml:space="preserve">: </w:t>
      </w:r>
      <w:r w:rsidR="002926E0" w:rsidRPr="009B31BF">
        <w:rPr>
          <w:rFonts w:ascii="Times New Roman" w:eastAsia="Times New Roman" w:hAnsi="Times New Roman" w:cs="Times New Roman"/>
          <w:bCs/>
          <w:sz w:val="24"/>
          <w:szCs w:val="24"/>
          <w:lang w:eastAsia="en-GB"/>
        </w:rPr>
        <w:t>The</w:t>
      </w:r>
      <w:r w:rsidR="002926E0">
        <w:rPr>
          <w:rFonts w:ascii="Times New Roman" w:eastAsia="Times New Roman" w:hAnsi="Times New Roman" w:cs="Times New Roman"/>
          <w:bCs/>
          <w:sz w:val="24"/>
          <w:szCs w:val="24"/>
          <w:lang w:eastAsia="en-GB"/>
        </w:rPr>
        <w:t xml:space="preserve"> Long</w:t>
      </w:r>
      <w:r w:rsidR="009B31BF">
        <w:rPr>
          <w:rFonts w:ascii="Times New Roman" w:eastAsia="Times New Roman" w:hAnsi="Times New Roman" w:cs="Times New Roman"/>
          <w:bCs/>
          <w:sz w:val="24"/>
          <w:szCs w:val="24"/>
          <w:lang w:eastAsia="en-GB"/>
        </w:rPr>
        <w:t xml:space="preserve"> Shift t</w:t>
      </w:r>
      <w:r w:rsidR="0075426F" w:rsidRPr="00D515EA">
        <w:rPr>
          <w:rFonts w:ascii="Times New Roman" w:eastAsia="Times New Roman" w:hAnsi="Times New Roman" w:cs="Times New Roman"/>
          <w:bCs/>
          <w:sz w:val="24"/>
          <w:szCs w:val="24"/>
          <w:lang w:eastAsia="en-GB"/>
        </w:rPr>
        <w:t>owards Socialism</w:t>
      </w:r>
      <w:bookmarkEnd w:id="13"/>
    </w:p>
    <w:p w:rsidR="00644C82" w:rsidRPr="00630EFA" w:rsidRDefault="00644C82" w:rsidP="00644C82">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The next reform of ESY took place two years later</w:t>
      </w:r>
      <w:r>
        <w:rPr>
          <w:rFonts w:ascii="Times New Roman" w:hAnsi="Times New Roman" w:cs="Times New Roman"/>
          <w:sz w:val="24"/>
          <w:szCs w:val="24"/>
        </w:rPr>
        <w:t>,</w:t>
      </w:r>
      <w:r w:rsidRPr="00630EFA">
        <w:rPr>
          <w:rFonts w:ascii="Times New Roman" w:hAnsi="Times New Roman" w:cs="Times New Roman"/>
          <w:sz w:val="24"/>
          <w:szCs w:val="24"/>
        </w:rPr>
        <w:t xml:space="preserve"> in 1994</w:t>
      </w:r>
      <w:r>
        <w:rPr>
          <w:rFonts w:ascii="Times New Roman" w:hAnsi="Times New Roman" w:cs="Times New Roman"/>
          <w:sz w:val="24"/>
          <w:szCs w:val="24"/>
        </w:rPr>
        <w:t xml:space="preserve">, when </w:t>
      </w:r>
      <w:r w:rsidRPr="00630EFA">
        <w:rPr>
          <w:rFonts w:ascii="Times New Roman" w:hAnsi="Times New Roman" w:cs="Times New Roman"/>
          <w:sz w:val="24"/>
          <w:szCs w:val="24"/>
        </w:rPr>
        <w:t xml:space="preserve">the political Left </w:t>
      </w:r>
      <w:r>
        <w:rPr>
          <w:rFonts w:ascii="Times New Roman" w:hAnsi="Times New Roman" w:cs="Times New Roman"/>
          <w:sz w:val="24"/>
          <w:szCs w:val="24"/>
        </w:rPr>
        <w:t>was again governing the country</w:t>
      </w:r>
      <w:r w:rsidRPr="00630EFA">
        <w:rPr>
          <w:rFonts w:ascii="Times New Roman" w:hAnsi="Times New Roman" w:cs="Times New Roman"/>
          <w:sz w:val="24"/>
          <w:szCs w:val="24"/>
        </w:rPr>
        <w:t xml:space="preserve">. Surprisingly, most of the articles of the previous law were eliminated, triggering questions concerning the applicability of that older law. Was it a matter of an immediate political reaction by the Socialists or conservative myopia? Theodorou (2002, p.30) argues that “each health minister has found it politically more attractive not to implement any law approved by his predecessor putting forward instead </w:t>
      </w:r>
      <w:r w:rsidRPr="00DE376A">
        <w:rPr>
          <w:rFonts w:ascii="Times New Roman" w:hAnsi="Times New Roman" w:cs="Times New Roman"/>
          <w:sz w:val="24"/>
          <w:szCs w:val="24"/>
        </w:rPr>
        <w:t>new legislation which, in turn, is destined to be subjected to changes by successive ministers”. Nothing could be more apt than that in trying to describe a practice religiously followed since the first days o</w:t>
      </w:r>
      <w:r>
        <w:rPr>
          <w:rFonts w:ascii="Times New Roman" w:hAnsi="Times New Roman" w:cs="Times New Roman"/>
          <w:sz w:val="24"/>
          <w:szCs w:val="24"/>
        </w:rPr>
        <w:t>f the Modern Greek NHS in 1983.</w:t>
      </w:r>
      <w:r w:rsidRPr="00DE376A">
        <w:rPr>
          <w:rFonts w:ascii="Times New Roman" w:hAnsi="Times New Roman" w:cs="Times New Roman"/>
          <w:sz w:val="24"/>
          <w:szCs w:val="24"/>
        </w:rPr>
        <w:t xml:space="preserve"> More often than not, ministers entering the cabinet in replacement of a former minister ushered out, hasten to change their predecessor’s law not only because they think it expedient but also because they wish to live behind a legacy in the form of a law that bears their last name (e.g. the </w:t>
      </w:r>
      <w:r>
        <w:rPr>
          <w:rFonts w:ascii="Times New Roman" w:hAnsi="Times New Roman" w:cs="Times New Roman"/>
          <w:sz w:val="24"/>
          <w:szCs w:val="24"/>
        </w:rPr>
        <w:t>Doxiadis Plan</w:t>
      </w:r>
      <w:r w:rsidRPr="00DE376A">
        <w:rPr>
          <w:rFonts w:ascii="Times New Roman" w:hAnsi="Times New Roman" w:cs="Times New Roman"/>
          <w:sz w:val="24"/>
          <w:szCs w:val="24"/>
        </w:rPr>
        <w:t xml:space="preserve">). </w:t>
      </w:r>
      <w:r w:rsidRPr="00630EFA">
        <w:rPr>
          <w:rFonts w:ascii="Times New Roman" w:hAnsi="Times New Roman" w:cs="Times New Roman"/>
          <w:sz w:val="24"/>
          <w:szCs w:val="24"/>
        </w:rPr>
        <w:t xml:space="preserve">Notably, it has been stated by the OECD (2009a, p.24) </w:t>
      </w:r>
      <w:r>
        <w:rPr>
          <w:rFonts w:ascii="Times New Roman" w:hAnsi="Times New Roman" w:cs="Times New Roman"/>
          <w:sz w:val="24"/>
          <w:szCs w:val="24"/>
        </w:rPr>
        <w:t xml:space="preserve">that </w:t>
      </w:r>
      <w:r w:rsidRPr="00630EFA">
        <w:rPr>
          <w:rFonts w:ascii="Times New Roman" w:hAnsi="Times New Roman" w:cs="Times New Roman"/>
          <w:sz w:val="24"/>
          <w:szCs w:val="24"/>
        </w:rPr>
        <w:t xml:space="preserve">“On average, during the last 25 years, a [Greek] Minister of Health </w:t>
      </w:r>
      <w:r>
        <w:rPr>
          <w:rFonts w:ascii="Times New Roman" w:hAnsi="Times New Roman" w:cs="Times New Roman"/>
          <w:sz w:val="24"/>
          <w:szCs w:val="24"/>
        </w:rPr>
        <w:t xml:space="preserve">has </w:t>
      </w:r>
      <w:r w:rsidRPr="00630EFA">
        <w:rPr>
          <w:rFonts w:ascii="Times New Roman" w:hAnsi="Times New Roman" w:cs="Times New Roman"/>
          <w:sz w:val="24"/>
          <w:szCs w:val="24"/>
        </w:rPr>
        <w:t>stayed in charge for no longer than 18 months”.</w:t>
      </w:r>
    </w:p>
    <w:p w:rsidR="00644C82" w:rsidRPr="00630EFA" w:rsidRDefault="00644C82" w:rsidP="00644C82">
      <w:pPr>
        <w:tabs>
          <w:tab w:val="left" w:pos="3060"/>
        </w:tabs>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The purpose of the new brief and fragmented law </w:t>
      </w:r>
      <w:r>
        <w:rPr>
          <w:rFonts w:ascii="Times New Roman" w:hAnsi="Times New Roman" w:cs="Times New Roman"/>
          <w:sz w:val="24"/>
          <w:szCs w:val="24"/>
        </w:rPr>
        <w:t>‘</w:t>
      </w:r>
      <w:r w:rsidRPr="00630EFA">
        <w:rPr>
          <w:rFonts w:ascii="Times New Roman" w:hAnsi="Times New Roman" w:cs="Times New Roman"/>
          <w:sz w:val="24"/>
          <w:szCs w:val="24"/>
        </w:rPr>
        <w:t>Rehabilitation of the Health System and other Provisions</w:t>
      </w:r>
      <w:r>
        <w:rPr>
          <w:rFonts w:ascii="Times New Roman" w:hAnsi="Times New Roman" w:cs="Times New Roman"/>
          <w:sz w:val="24"/>
          <w:szCs w:val="24"/>
        </w:rPr>
        <w:t>’</w:t>
      </w:r>
      <w:r>
        <w:rPr>
          <w:rFonts w:ascii="Times New Roman" w:hAnsi="Times New Roman" w:cs="Times New Roman"/>
          <w:sz w:val="24"/>
          <w:szCs w:val="24"/>
          <w:vertAlign w:val="superscript"/>
        </w:rPr>
        <w:footnoteReference w:id="7"/>
      </w:r>
      <w:r w:rsidRPr="00630EFA">
        <w:rPr>
          <w:rFonts w:ascii="Times New Roman" w:hAnsi="Times New Roman" w:cs="Times New Roman"/>
          <w:sz w:val="24"/>
          <w:szCs w:val="24"/>
        </w:rPr>
        <w:t xml:space="preserve"> was to change the Conservative direction 180 degrees </w:t>
      </w:r>
      <w:r w:rsidRPr="00CC61B6">
        <w:rPr>
          <w:rFonts w:ascii="Times New Roman" w:hAnsi="Times New Roman" w:cs="Times New Roman"/>
          <w:sz w:val="24"/>
          <w:szCs w:val="24"/>
        </w:rPr>
        <w:t>until it resembled an entirely new proposal. Doctors</w:t>
      </w:r>
      <w:r w:rsidRPr="00630EFA">
        <w:rPr>
          <w:rFonts w:ascii="Times New Roman" w:hAnsi="Times New Roman" w:cs="Times New Roman"/>
          <w:sz w:val="24"/>
          <w:szCs w:val="24"/>
        </w:rPr>
        <w:t xml:space="preserve"> were returned to their old </w:t>
      </w:r>
      <w:r w:rsidRPr="00630EFA">
        <w:rPr>
          <w:rFonts w:ascii="Times New Roman" w:hAnsi="Times New Roman" w:cs="Times New Roman"/>
          <w:sz w:val="24"/>
          <w:szCs w:val="24"/>
        </w:rPr>
        <w:lastRenderedPageBreak/>
        <w:t xml:space="preserve">working status as public workers of ESY and health centres were returned to </w:t>
      </w:r>
      <w:r>
        <w:rPr>
          <w:rFonts w:ascii="Times New Roman" w:hAnsi="Times New Roman" w:cs="Times New Roman"/>
          <w:sz w:val="24"/>
          <w:szCs w:val="24"/>
        </w:rPr>
        <w:t xml:space="preserve">the jurisdiction of </w:t>
      </w:r>
      <w:r w:rsidRPr="00630EFA">
        <w:rPr>
          <w:rFonts w:ascii="Times New Roman" w:hAnsi="Times New Roman" w:cs="Times New Roman"/>
          <w:sz w:val="24"/>
          <w:szCs w:val="24"/>
        </w:rPr>
        <w:t xml:space="preserve">hospitals. That meant that any doctor who had invested in a private practice had to close it down within two years if s/he wanted to continue to be allowed to work in National Healthcare. Alternatively, doctors could keep working illegally as private doctors in the afternoons (Mossialos et al., 2005). </w:t>
      </w:r>
      <w:r>
        <w:rPr>
          <w:rFonts w:ascii="Times New Roman" w:hAnsi="Times New Roman" w:cs="Times New Roman"/>
          <w:sz w:val="24"/>
          <w:szCs w:val="24"/>
        </w:rPr>
        <w:t xml:space="preserve">If truth be told, </w:t>
      </w:r>
      <w:r w:rsidRPr="00630EFA">
        <w:rPr>
          <w:rFonts w:ascii="Times New Roman" w:hAnsi="Times New Roman" w:cs="Times New Roman"/>
          <w:sz w:val="24"/>
          <w:szCs w:val="24"/>
        </w:rPr>
        <w:t xml:space="preserve">doctors were not strictly prohibited from practicing privately (Tragakes and Polyzos, 1996), a fact that denoted </w:t>
      </w:r>
      <w:r w:rsidRPr="002926E0">
        <w:rPr>
          <w:rFonts w:ascii="Times New Roman" w:hAnsi="Times New Roman" w:cs="Times New Roman"/>
          <w:sz w:val="24"/>
          <w:szCs w:val="24"/>
        </w:rPr>
        <w:t>their</w:t>
      </w:r>
      <w:r w:rsidRPr="00630EFA">
        <w:rPr>
          <w:rFonts w:ascii="Times New Roman" w:hAnsi="Times New Roman" w:cs="Times New Roman"/>
          <w:sz w:val="24"/>
          <w:szCs w:val="24"/>
        </w:rPr>
        <w:t xml:space="preserve"> strong professional power. As to the operation of private clinics, the new law alter</w:t>
      </w:r>
      <w:r>
        <w:rPr>
          <w:rFonts w:ascii="Times New Roman" w:hAnsi="Times New Roman" w:cs="Times New Roman"/>
          <w:sz w:val="24"/>
          <w:szCs w:val="24"/>
        </w:rPr>
        <w:t>ed</w:t>
      </w:r>
      <w:r w:rsidRPr="00630EFA">
        <w:rPr>
          <w:rFonts w:ascii="Times New Roman" w:hAnsi="Times New Roman" w:cs="Times New Roman"/>
          <w:sz w:val="24"/>
          <w:szCs w:val="24"/>
        </w:rPr>
        <w:t xml:space="preserve"> nothing, allowing the private health sector in Greece room for greater </w:t>
      </w:r>
      <w:r>
        <w:rPr>
          <w:rFonts w:ascii="Times New Roman" w:hAnsi="Times New Roman" w:cs="Times New Roman"/>
          <w:sz w:val="24"/>
          <w:szCs w:val="24"/>
        </w:rPr>
        <w:t xml:space="preserve">manoeuvring and </w:t>
      </w:r>
      <w:r w:rsidRPr="00630EFA">
        <w:rPr>
          <w:rFonts w:ascii="Times New Roman" w:hAnsi="Times New Roman" w:cs="Times New Roman"/>
          <w:sz w:val="24"/>
          <w:szCs w:val="24"/>
        </w:rPr>
        <w:t xml:space="preserve">expansion. </w:t>
      </w:r>
    </w:p>
    <w:p w:rsidR="00644C82" w:rsidRPr="00630EFA" w:rsidRDefault="00644C82" w:rsidP="00644C82">
      <w:pPr>
        <w:tabs>
          <w:tab w:val="left" w:pos="3960"/>
        </w:tabs>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Due to inefficiencies and the </w:t>
      </w:r>
      <w:r w:rsidRPr="00592BAC">
        <w:rPr>
          <w:rFonts w:ascii="Times New Roman" w:hAnsi="Times New Roman" w:cs="Times New Roman"/>
          <w:sz w:val="24"/>
          <w:szCs w:val="24"/>
        </w:rPr>
        <w:t>belated development</w:t>
      </w:r>
      <w:r w:rsidRPr="00630EFA">
        <w:rPr>
          <w:rFonts w:ascii="Times New Roman" w:hAnsi="Times New Roman" w:cs="Times New Roman"/>
          <w:sz w:val="24"/>
          <w:szCs w:val="24"/>
        </w:rPr>
        <w:t xml:space="preserve"> of the Greek NHS, a group of healthcare professionals comprised of Greek and foreign health experts </w:t>
      </w:r>
      <w:r>
        <w:rPr>
          <w:rFonts w:ascii="Times New Roman" w:hAnsi="Times New Roman" w:cs="Times New Roman"/>
          <w:sz w:val="24"/>
          <w:szCs w:val="24"/>
        </w:rPr>
        <w:t xml:space="preserve">and </w:t>
      </w:r>
      <w:r w:rsidRPr="00630EFA">
        <w:rPr>
          <w:rFonts w:ascii="Times New Roman" w:hAnsi="Times New Roman" w:cs="Times New Roman"/>
          <w:sz w:val="24"/>
          <w:szCs w:val="24"/>
        </w:rPr>
        <w:t xml:space="preserve">headed by </w:t>
      </w:r>
      <w:r>
        <w:rPr>
          <w:rFonts w:ascii="Times New Roman" w:hAnsi="Times New Roman" w:cs="Times New Roman"/>
          <w:sz w:val="24"/>
          <w:szCs w:val="24"/>
        </w:rPr>
        <w:t xml:space="preserve">London School of Economics Professor </w:t>
      </w:r>
      <w:r w:rsidRPr="00630EFA">
        <w:rPr>
          <w:rFonts w:ascii="Times New Roman" w:hAnsi="Times New Roman" w:cs="Times New Roman"/>
          <w:sz w:val="24"/>
          <w:szCs w:val="24"/>
        </w:rPr>
        <w:t xml:space="preserve">Abel-Smith </w:t>
      </w:r>
      <w:r>
        <w:rPr>
          <w:rFonts w:ascii="Times New Roman" w:hAnsi="Times New Roman" w:cs="Times New Roman"/>
          <w:sz w:val="24"/>
          <w:szCs w:val="24"/>
        </w:rPr>
        <w:t xml:space="preserve">convened </w:t>
      </w:r>
      <w:r w:rsidRPr="00630EFA">
        <w:rPr>
          <w:rFonts w:ascii="Times New Roman" w:hAnsi="Times New Roman" w:cs="Times New Roman"/>
          <w:sz w:val="24"/>
          <w:szCs w:val="24"/>
        </w:rPr>
        <w:t xml:space="preserve">and tried to provide </w:t>
      </w:r>
      <w:r w:rsidRPr="00630EFA">
        <w:rPr>
          <w:rFonts w:ascii="Times New Roman" w:hAnsi="Times New Roman" w:cs="Times New Roman"/>
          <w:sz w:val="24"/>
          <w:szCs w:val="24"/>
          <w:shd w:val="clear" w:color="auto" w:fill="FFFFFF"/>
        </w:rPr>
        <w:t xml:space="preserve">multisectoral and grassroots solutions </w:t>
      </w:r>
      <w:r>
        <w:rPr>
          <w:rFonts w:ascii="Times New Roman" w:hAnsi="Times New Roman" w:cs="Times New Roman"/>
          <w:sz w:val="24"/>
          <w:szCs w:val="24"/>
          <w:shd w:val="clear" w:color="auto" w:fill="FFFFFF"/>
        </w:rPr>
        <w:t xml:space="preserve">leading to </w:t>
      </w:r>
      <w:r w:rsidRPr="00644C82">
        <w:rPr>
          <w:rFonts w:ascii="Times New Roman" w:hAnsi="Times New Roman" w:cs="Times New Roman"/>
          <w:sz w:val="24"/>
          <w:szCs w:val="24"/>
          <w:shd w:val="clear" w:color="auto" w:fill="FFFFFF"/>
        </w:rPr>
        <w:t xml:space="preserve">a feasible healthcare system. It would be based on </w:t>
      </w:r>
      <w:r w:rsidR="002926E0" w:rsidRPr="00644C82">
        <w:rPr>
          <w:rFonts w:ascii="Times New Roman" w:hAnsi="Times New Roman" w:cs="Times New Roman"/>
          <w:sz w:val="24"/>
          <w:szCs w:val="24"/>
          <w:shd w:val="clear" w:color="auto" w:fill="FFFFFF"/>
        </w:rPr>
        <w:t>such</w:t>
      </w:r>
      <w:r w:rsidR="002926E0" w:rsidRPr="00630EFA">
        <w:rPr>
          <w:rFonts w:ascii="Times New Roman" w:hAnsi="Times New Roman" w:cs="Times New Roman"/>
          <w:sz w:val="24"/>
          <w:szCs w:val="24"/>
          <w:shd w:val="clear" w:color="auto" w:fill="FFFFFF"/>
        </w:rPr>
        <w:t xml:space="preserve"> characteristics</w:t>
      </w:r>
      <w:r w:rsidRPr="00630E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as </w:t>
      </w:r>
      <w:r w:rsidRPr="00630EFA">
        <w:rPr>
          <w:rFonts w:ascii="Times New Roman" w:hAnsi="Times New Roman" w:cs="Times New Roman"/>
          <w:sz w:val="24"/>
          <w:szCs w:val="24"/>
          <w:shd w:val="clear" w:color="auto" w:fill="FFFFFF"/>
        </w:rPr>
        <w:t>exhibited by the Canadian, UK, and US health systems (Abel Smith et al., 1994) by stressing the liberal philosophy in health (Abel-Smith et al., 1994). Two different reform projects were developed</w:t>
      </w:r>
      <w:r>
        <w:rPr>
          <w:rFonts w:ascii="Times New Roman" w:hAnsi="Times New Roman" w:cs="Times New Roman"/>
          <w:sz w:val="24"/>
          <w:szCs w:val="24"/>
          <w:shd w:val="clear" w:color="auto" w:fill="FFFFFF"/>
        </w:rPr>
        <w:t xml:space="preserve">. The first was known as the </w:t>
      </w:r>
      <w:r w:rsidRPr="00630EFA">
        <w:rPr>
          <w:rFonts w:ascii="Times New Roman" w:hAnsi="Times New Roman" w:cs="Times New Roman"/>
          <w:sz w:val="24"/>
          <w:szCs w:val="24"/>
          <w:shd w:val="clear" w:color="auto" w:fill="FFFFFF"/>
        </w:rPr>
        <w:t xml:space="preserve">Kremastinos Plan </w:t>
      </w:r>
      <w:r>
        <w:rPr>
          <w:rFonts w:ascii="Times New Roman" w:hAnsi="Times New Roman" w:cs="Times New Roman"/>
          <w:sz w:val="24"/>
          <w:szCs w:val="24"/>
          <w:shd w:val="clear" w:color="auto" w:fill="FFFFFF"/>
        </w:rPr>
        <w:t xml:space="preserve">and had been conceived by </w:t>
      </w:r>
      <w:r w:rsidRPr="00630EFA">
        <w:rPr>
          <w:rFonts w:ascii="Times New Roman" w:hAnsi="Times New Roman" w:cs="Times New Roman"/>
          <w:sz w:val="24"/>
          <w:szCs w:val="24"/>
          <w:shd w:val="clear" w:color="auto" w:fill="FFFFFF"/>
        </w:rPr>
        <w:t>Kremastinos</w:t>
      </w:r>
      <w:r>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Minister of Health and Social Care under the Socialist Party gov</w:t>
      </w:r>
      <w:r w:rsidR="00C7348E">
        <w:rPr>
          <w:rFonts w:ascii="Times New Roman" w:hAnsi="Times New Roman" w:cs="Times New Roman"/>
          <w:sz w:val="24"/>
          <w:szCs w:val="24"/>
          <w:shd w:val="clear" w:color="auto" w:fill="FFFFFF"/>
        </w:rPr>
        <w:t>ernment in the period 1993-1996</w:t>
      </w:r>
      <w:r w:rsidRPr="00630EFA">
        <w:rPr>
          <w:rFonts w:ascii="Times New Roman" w:hAnsi="Times New Roman" w:cs="Times New Roman"/>
          <w:sz w:val="24"/>
          <w:szCs w:val="24"/>
          <w:shd w:val="clear" w:color="auto" w:fill="FFFFFF"/>
        </w:rPr>
        <w:t xml:space="preserve">; and the </w:t>
      </w:r>
      <w:r>
        <w:rPr>
          <w:rFonts w:ascii="Times New Roman" w:hAnsi="Times New Roman" w:cs="Times New Roman"/>
          <w:sz w:val="24"/>
          <w:szCs w:val="24"/>
          <w:shd w:val="clear" w:color="auto" w:fill="FFFFFF"/>
        </w:rPr>
        <w:t xml:space="preserve">second was the </w:t>
      </w:r>
      <w:r w:rsidRPr="00630EFA">
        <w:rPr>
          <w:rFonts w:ascii="Times New Roman" w:hAnsi="Times New Roman" w:cs="Times New Roman"/>
          <w:sz w:val="24"/>
          <w:szCs w:val="24"/>
          <w:shd w:val="clear" w:color="auto" w:fill="FFFFFF"/>
        </w:rPr>
        <w:t xml:space="preserve">Peponis Plan </w:t>
      </w:r>
      <w:r>
        <w:rPr>
          <w:rFonts w:ascii="Times New Roman" w:hAnsi="Times New Roman" w:cs="Times New Roman"/>
          <w:sz w:val="24"/>
          <w:szCs w:val="24"/>
          <w:shd w:val="clear" w:color="auto" w:fill="FFFFFF"/>
        </w:rPr>
        <w:t>compiled by Peponis, Kremastinos’ successor</w:t>
      </w:r>
      <w:r w:rsidRPr="00630EFA">
        <w:rPr>
          <w:rFonts w:ascii="Times New Roman" w:hAnsi="Times New Roman" w:cs="Times New Roman"/>
          <w:sz w:val="24"/>
          <w:szCs w:val="24"/>
          <w:shd w:val="clear" w:color="auto" w:fill="FFFFFF"/>
        </w:rPr>
        <w:t>.</w:t>
      </w:r>
    </w:p>
    <w:p w:rsidR="00F74801" w:rsidRDefault="00F74801" w:rsidP="0075426F">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Neither one of the two </w:t>
      </w:r>
      <w:r w:rsidRPr="00630EFA">
        <w:rPr>
          <w:rFonts w:ascii="Times New Roman" w:hAnsi="Times New Roman" w:cs="Times New Roman"/>
          <w:sz w:val="24"/>
          <w:szCs w:val="24"/>
        </w:rPr>
        <w:t>propos</w:t>
      </w:r>
      <w:r>
        <w:rPr>
          <w:rFonts w:ascii="Times New Roman" w:hAnsi="Times New Roman" w:cs="Times New Roman"/>
          <w:sz w:val="24"/>
          <w:szCs w:val="24"/>
        </w:rPr>
        <w:t>ed reforms made it on its own. Instead, a blend therefore was decided upon and a new law surfaced</w:t>
      </w:r>
      <w:r w:rsidRPr="00630EFA">
        <w:rPr>
          <w:rFonts w:ascii="Times New Roman" w:hAnsi="Times New Roman" w:cs="Times New Roman"/>
          <w:sz w:val="24"/>
          <w:szCs w:val="24"/>
        </w:rPr>
        <w:t xml:space="preserve">: </w:t>
      </w:r>
      <w:r>
        <w:rPr>
          <w:rFonts w:ascii="Times New Roman" w:hAnsi="Times New Roman" w:cs="Times New Roman"/>
          <w:sz w:val="24"/>
          <w:szCs w:val="24"/>
        </w:rPr>
        <w:t>‘</w:t>
      </w:r>
      <w:r w:rsidRPr="00630EFA">
        <w:rPr>
          <w:rFonts w:ascii="Times New Roman" w:hAnsi="Times New Roman" w:cs="Times New Roman"/>
          <w:sz w:val="24"/>
          <w:szCs w:val="24"/>
        </w:rPr>
        <w:t>Development and Organisation of ESY, Organisation of Health Services, Pharmaceutical Regulations, and Other Provisions</w:t>
      </w:r>
      <w:r>
        <w:rPr>
          <w:rFonts w:ascii="Times New Roman" w:hAnsi="Times New Roman" w:cs="Times New Roman"/>
          <w:sz w:val="24"/>
          <w:szCs w:val="24"/>
        </w:rPr>
        <w:t>.’</w:t>
      </w:r>
      <w:r>
        <w:rPr>
          <w:rFonts w:ascii="Times New Roman" w:hAnsi="Times New Roman" w:cs="Times New Roman"/>
          <w:sz w:val="24"/>
          <w:szCs w:val="24"/>
          <w:vertAlign w:val="superscript"/>
        </w:rPr>
        <w:footnoteReference w:id="8"/>
      </w:r>
      <w:r w:rsidRPr="00630EFA">
        <w:rPr>
          <w:rFonts w:ascii="Times New Roman" w:hAnsi="Times New Roman" w:cs="Times New Roman"/>
          <w:sz w:val="24"/>
          <w:szCs w:val="24"/>
        </w:rPr>
        <w:t xml:space="preserve"> The law promoted new ideas influenced by foreign health systems. It aimed at establishing Primary Care Networks throughout the country with a view to enhancing </w:t>
      </w:r>
      <w:r w:rsidRPr="00630EFA">
        <w:rPr>
          <w:rFonts w:ascii="Times New Roman" w:hAnsi="Times New Roman" w:cs="Times New Roman"/>
          <w:sz w:val="24"/>
          <w:szCs w:val="24"/>
        </w:rPr>
        <w:lastRenderedPageBreak/>
        <w:t xml:space="preserve">health promotion and health prevention actions and programmes (Kalokairinou and Sourtzi, 2005). It also aimed at implementing the Institution of </w:t>
      </w:r>
      <w:r w:rsidRPr="00024826">
        <w:rPr>
          <w:rFonts w:ascii="Times New Roman" w:hAnsi="Times New Roman" w:cs="Times New Roman"/>
          <w:sz w:val="24"/>
          <w:szCs w:val="24"/>
        </w:rPr>
        <w:t>General Practitioners whose operations were expected to make</w:t>
      </w:r>
      <w:r w:rsidRPr="00024826">
        <w:rPr>
          <w:rFonts w:ascii="Times New Roman" w:hAnsi="Times New Roman" w:cs="Times New Roman"/>
          <w:sz w:val="24"/>
          <w:szCs w:val="24"/>
          <w:shd w:val="clear" w:color="auto" w:fill="FFFFFF"/>
        </w:rPr>
        <w:t xml:space="preserve"> a substantial contribution </w:t>
      </w:r>
      <w:r w:rsidRPr="00FD370D">
        <w:rPr>
          <w:rFonts w:ascii="Times New Roman" w:hAnsi="Times New Roman" w:cs="Times New Roman"/>
          <w:sz w:val="24"/>
          <w:szCs w:val="24"/>
          <w:shd w:val="clear" w:color="auto" w:fill="FFFFFF"/>
        </w:rPr>
        <w:t>to garbing the operation of ESY with the vestments of rationalisation</w:t>
      </w:r>
      <w:r w:rsidRPr="00024826">
        <w:rPr>
          <w:rFonts w:ascii="Times New Roman" w:hAnsi="Times New Roman" w:cs="Times New Roman"/>
          <w:sz w:val="24"/>
          <w:szCs w:val="24"/>
          <w:shd w:val="clear" w:color="auto" w:fill="FFFFFF"/>
        </w:rPr>
        <w:t>. Under the new</w:t>
      </w:r>
      <w:r>
        <w:rPr>
          <w:rFonts w:ascii="Times New Roman" w:hAnsi="Times New Roman" w:cs="Times New Roman"/>
          <w:sz w:val="24"/>
          <w:szCs w:val="24"/>
          <w:shd w:val="clear" w:color="auto" w:fill="FFFFFF"/>
        </w:rPr>
        <w:t xml:space="preserve"> law, g</w:t>
      </w:r>
      <w:r w:rsidRPr="00630EFA">
        <w:rPr>
          <w:rFonts w:ascii="Times New Roman" w:hAnsi="Times New Roman" w:cs="Times New Roman"/>
          <w:sz w:val="24"/>
          <w:szCs w:val="24"/>
          <w:shd w:val="clear" w:color="auto" w:fill="FFFFFF"/>
        </w:rPr>
        <w:t xml:space="preserve">eneral practitioners were considered the key people </w:t>
      </w:r>
      <w:r>
        <w:rPr>
          <w:rFonts w:ascii="Times New Roman" w:hAnsi="Times New Roman" w:cs="Times New Roman"/>
          <w:sz w:val="24"/>
          <w:szCs w:val="24"/>
          <w:shd w:val="clear" w:color="auto" w:fill="FFFFFF"/>
        </w:rPr>
        <w:t xml:space="preserve">to </w:t>
      </w:r>
      <w:r w:rsidRPr="00630EFA">
        <w:rPr>
          <w:rFonts w:ascii="Times New Roman" w:hAnsi="Times New Roman" w:cs="Times New Roman"/>
          <w:sz w:val="24"/>
          <w:szCs w:val="24"/>
          <w:shd w:val="clear" w:color="auto" w:fill="FFFFFF"/>
        </w:rPr>
        <w:t>provide primary care services and keep records of their patients on file</w:t>
      </w:r>
      <w:r>
        <w:rPr>
          <w:rFonts w:ascii="Times New Roman" w:hAnsi="Times New Roman" w:cs="Times New Roman"/>
          <w:sz w:val="24"/>
          <w:szCs w:val="24"/>
          <w:shd w:val="clear" w:color="auto" w:fill="FFFFFF"/>
        </w:rPr>
        <w:t xml:space="preserve"> so as </w:t>
      </w:r>
      <w:r w:rsidRPr="00630EFA">
        <w:rPr>
          <w:rFonts w:ascii="Times New Roman" w:hAnsi="Times New Roman" w:cs="Times New Roman"/>
          <w:sz w:val="24"/>
          <w:szCs w:val="24"/>
          <w:shd w:val="clear" w:color="auto" w:fill="FFFFFF"/>
        </w:rPr>
        <w:t xml:space="preserve">to curb pointless visits to hospitals but also to reduce the number of days </w:t>
      </w:r>
      <w:r>
        <w:rPr>
          <w:rFonts w:ascii="Times New Roman" w:hAnsi="Times New Roman" w:cs="Times New Roman"/>
          <w:sz w:val="24"/>
          <w:szCs w:val="24"/>
          <w:shd w:val="clear" w:color="auto" w:fill="FFFFFF"/>
        </w:rPr>
        <w:t xml:space="preserve">of </w:t>
      </w:r>
      <w:r w:rsidRPr="00630EFA">
        <w:rPr>
          <w:rFonts w:ascii="Times New Roman" w:hAnsi="Times New Roman" w:cs="Times New Roman"/>
          <w:sz w:val="24"/>
          <w:szCs w:val="24"/>
          <w:shd w:val="clear" w:color="auto" w:fill="FFFFFF"/>
        </w:rPr>
        <w:t>in-hospital stay</w:t>
      </w:r>
      <w:r>
        <w:rPr>
          <w:rFonts w:ascii="Times New Roman" w:hAnsi="Times New Roman" w:cs="Times New Roman"/>
          <w:sz w:val="24"/>
          <w:szCs w:val="24"/>
          <w:shd w:val="clear" w:color="auto" w:fill="FFFFFF"/>
        </w:rPr>
        <w:t>s</w:t>
      </w:r>
      <w:r w:rsidRPr="00FD370D">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Other provisions of the law included the establishment in all hospitals of an </w:t>
      </w:r>
      <w:r>
        <w:rPr>
          <w:rFonts w:ascii="Times New Roman" w:hAnsi="Times New Roman" w:cs="Times New Roman"/>
          <w:sz w:val="24"/>
          <w:szCs w:val="24"/>
          <w:shd w:val="clear" w:color="auto" w:fill="FFFFFF"/>
        </w:rPr>
        <w:t xml:space="preserve">agency conducting research on </w:t>
      </w:r>
      <w:r w:rsidRPr="00630EFA">
        <w:rPr>
          <w:rFonts w:ascii="Times New Roman" w:hAnsi="Times New Roman" w:cs="Times New Roman"/>
          <w:sz w:val="24"/>
          <w:szCs w:val="24"/>
          <w:shd w:val="clear" w:color="auto" w:fill="FFFFFF"/>
        </w:rPr>
        <w:t xml:space="preserve">health and </w:t>
      </w:r>
      <w:r>
        <w:rPr>
          <w:rFonts w:ascii="Times New Roman" w:hAnsi="Times New Roman" w:cs="Times New Roman"/>
          <w:sz w:val="24"/>
          <w:szCs w:val="24"/>
          <w:shd w:val="clear" w:color="auto" w:fill="FFFFFF"/>
        </w:rPr>
        <w:t xml:space="preserve">its </w:t>
      </w:r>
      <w:r w:rsidRPr="00630EFA">
        <w:rPr>
          <w:rFonts w:ascii="Times New Roman" w:hAnsi="Times New Roman" w:cs="Times New Roman"/>
          <w:sz w:val="24"/>
          <w:szCs w:val="24"/>
          <w:shd w:val="clear" w:color="auto" w:fill="FFFFFF"/>
        </w:rPr>
        <w:t>quality</w:t>
      </w:r>
      <w:r>
        <w:rPr>
          <w:rFonts w:ascii="Times New Roman" w:hAnsi="Times New Roman" w:cs="Times New Roman"/>
          <w:sz w:val="24"/>
          <w:szCs w:val="24"/>
          <w:shd w:val="clear" w:color="auto" w:fill="FFFFFF"/>
        </w:rPr>
        <w:t xml:space="preserve"> and </w:t>
      </w:r>
      <w:r w:rsidRPr="00630EFA">
        <w:rPr>
          <w:rFonts w:ascii="Times New Roman" w:hAnsi="Times New Roman" w:cs="Times New Roman"/>
          <w:sz w:val="24"/>
          <w:szCs w:val="24"/>
          <w:shd w:val="clear" w:color="auto" w:fill="FFFFFF"/>
        </w:rPr>
        <w:t xml:space="preserve">of a citizen communications office. Both represented </w:t>
      </w:r>
      <w:r>
        <w:rPr>
          <w:rFonts w:ascii="Times New Roman" w:hAnsi="Times New Roman" w:cs="Times New Roman"/>
          <w:sz w:val="24"/>
          <w:szCs w:val="24"/>
          <w:shd w:val="clear" w:color="auto" w:fill="FFFFFF"/>
        </w:rPr>
        <w:t xml:space="preserve">far-reaching </w:t>
      </w:r>
      <w:r w:rsidRPr="00715542">
        <w:rPr>
          <w:rFonts w:ascii="Times New Roman" w:hAnsi="Times New Roman" w:cs="Times New Roman"/>
          <w:sz w:val="24"/>
          <w:szCs w:val="24"/>
          <w:shd w:val="clear" w:color="auto" w:fill="FFFFFF"/>
        </w:rPr>
        <w:t xml:space="preserve">measures relating to the quality of care, standardisation of procedures, and protection of patient </w:t>
      </w:r>
      <w:r w:rsidRPr="00BB743E">
        <w:rPr>
          <w:rFonts w:ascii="Times New Roman" w:hAnsi="Times New Roman" w:cs="Times New Roman"/>
          <w:sz w:val="24"/>
          <w:szCs w:val="24"/>
          <w:shd w:val="clear" w:color="auto" w:fill="FFFFFF"/>
        </w:rPr>
        <w:t xml:space="preserve">rights. </w:t>
      </w:r>
      <w:r w:rsidRPr="00FD370D">
        <w:rPr>
          <w:rFonts w:ascii="Times New Roman" w:hAnsi="Times New Roman" w:cs="Times New Roman"/>
          <w:sz w:val="24"/>
          <w:szCs w:val="24"/>
          <w:shd w:val="clear" w:color="auto" w:fill="FFFFFF"/>
        </w:rPr>
        <w:t>Some of the regulations embraced monitoring the cost expenditure of hospital prescription lists, in other words, the catalogue of pharmaceutical drugs each hospital used. Others dealt with the necessity of having appointed to the Board of Directors of each hospital a Chief Executive, making it compulsory for that high-ranking official to have long-standing and proven experience in health administration</w:t>
      </w:r>
      <w:r w:rsidR="008B0F32">
        <w:rPr>
          <w:rFonts w:ascii="Times New Roman" w:hAnsi="Times New Roman" w:cs="Times New Roman"/>
          <w:sz w:val="24"/>
          <w:szCs w:val="24"/>
          <w:shd w:val="clear" w:color="auto" w:fill="FFFFFF"/>
        </w:rPr>
        <w:t>.</w:t>
      </w:r>
    </w:p>
    <w:p w:rsidR="00F74801" w:rsidRPr="00630EFA" w:rsidRDefault="00F74801" w:rsidP="00F74801">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t xml:space="preserve">Even though the law </w:t>
      </w:r>
      <w:r>
        <w:rPr>
          <w:rFonts w:ascii="Times New Roman" w:hAnsi="Times New Roman" w:cs="Times New Roman"/>
          <w:sz w:val="24"/>
          <w:szCs w:val="24"/>
          <w:shd w:val="clear" w:color="auto" w:fill="FFFFFF"/>
        </w:rPr>
        <w:t xml:space="preserve">appeared </w:t>
      </w:r>
      <w:r w:rsidRPr="00630EFA">
        <w:rPr>
          <w:rFonts w:ascii="Times New Roman" w:hAnsi="Times New Roman" w:cs="Times New Roman"/>
          <w:sz w:val="24"/>
          <w:szCs w:val="24"/>
          <w:shd w:val="clear" w:color="auto" w:fill="FFFFFF"/>
        </w:rPr>
        <w:t xml:space="preserve">promising, most of its stipulations were never realised because of </w:t>
      </w:r>
      <w:r>
        <w:rPr>
          <w:rFonts w:ascii="Times New Roman" w:hAnsi="Times New Roman" w:cs="Times New Roman"/>
          <w:sz w:val="24"/>
          <w:szCs w:val="24"/>
          <w:shd w:val="clear" w:color="auto" w:fill="FFFFFF"/>
        </w:rPr>
        <w:t xml:space="preserve">severe </w:t>
      </w:r>
      <w:r w:rsidRPr="00630EFA">
        <w:rPr>
          <w:rFonts w:ascii="Times New Roman" w:hAnsi="Times New Roman" w:cs="Times New Roman"/>
          <w:sz w:val="24"/>
          <w:szCs w:val="24"/>
          <w:shd w:val="clear" w:color="auto" w:fill="FFFFFF"/>
        </w:rPr>
        <w:t>operational and financial problems (Zilidis 2005, Aletras et al. 2007)</w:t>
      </w:r>
      <w:r>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in the three-year time period that transpired after the enactment of </w:t>
      </w:r>
      <w:r w:rsidR="002926E0" w:rsidRPr="00630EFA">
        <w:rPr>
          <w:rFonts w:ascii="Times New Roman" w:hAnsi="Times New Roman" w:cs="Times New Roman"/>
          <w:sz w:val="24"/>
          <w:szCs w:val="24"/>
          <w:shd w:val="clear" w:color="auto" w:fill="FFFFFF"/>
        </w:rPr>
        <w:t>th</w:t>
      </w:r>
      <w:r w:rsidR="002926E0">
        <w:rPr>
          <w:rFonts w:ascii="Times New Roman" w:hAnsi="Times New Roman" w:cs="Times New Roman"/>
          <w:sz w:val="24"/>
          <w:szCs w:val="24"/>
          <w:shd w:val="clear" w:color="auto" w:fill="FFFFFF"/>
        </w:rPr>
        <w:t>at piece</w:t>
      </w:r>
      <w:r>
        <w:rPr>
          <w:rFonts w:ascii="Times New Roman" w:hAnsi="Times New Roman" w:cs="Times New Roman"/>
          <w:sz w:val="24"/>
          <w:szCs w:val="24"/>
          <w:shd w:val="clear" w:color="auto" w:fill="FFFFFF"/>
        </w:rPr>
        <w:t xml:space="preserve"> of legislation</w:t>
      </w:r>
      <w:r w:rsidRPr="00630EFA">
        <w:rPr>
          <w:rFonts w:ascii="Times New Roman" w:hAnsi="Times New Roman" w:cs="Times New Roman"/>
          <w:sz w:val="24"/>
          <w:szCs w:val="24"/>
          <w:shd w:val="clear" w:color="auto" w:fill="FFFFFF"/>
        </w:rPr>
        <w:t xml:space="preserve">, neither </w:t>
      </w:r>
      <w:r>
        <w:rPr>
          <w:rFonts w:ascii="Times New Roman" w:hAnsi="Times New Roman" w:cs="Times New Roman"/>
          <w:sz w:val="24"/>
          <w:szCs w:val="24"/>
          <w:shd w:val="clear" w:color="auto" w:fill="FFFFFF"/>
        </w:rPr>
        <w:t xml:space="preserve">were </w:t>
      </w:r>
      <w:r w:rsidR="000A70D3">
        <w:rPr>
          <w:rFonts w:ascii="Times New Roman" w:hAnsi="Times New Roman" w:cs="Times New Roman"/>
          <w:sz w:val="24"/>
          <w:szCs w:val="24"/>
          <w:shd w:val="clear" w:color="auto" w:fill="FFFFFF"/>
        </w:rPr>
        <w:t xml:space="preserve">any </w:t>
      </w:r>
      <w:r w:rsidRPr="00630EFA">
        <w:rPr>
          <w:rFonts w:ascii="Times New Roman" w:hAnsi="Times New Roman" w:cs="Times New Roman"/>
          <w:sz w:val="24"/>
          <w:szCs w:val="24"/>
          <w:shd w:val="clear" w:color="auto" w:fill="FFFFFF"/>
        </w:rPr>
        <w:t xml:space="preserve">Chief Executives </w:t>
      </w:r>
      <w:r>
        <w:rPr>
          <w:rFonts w:ascii="Times New Roman" w:hAnsi="Times New Roman" w:cs="Times New Roman"/>
          <w:sz w:val="24"/>
          <w:szCs w:val="24"/>
          <w:shd w:val="clear" w:color="auto" w:fill="FFFFFF"/>
        </w:rPr>
        <w:t>to each Board of Directors ever appointed</w:t>
      </w:r>
      <w:r w:rsidRPr="00630EFA">
        <w:rPr>
          <w:rFonts w:ascii="Times New Roman" w:hAnsi="Times New Roman" w:cs="Times New Roman"/>
          <w:sz w:val="24"/>
          <w:szCs w:val="24"/>
          <w:shd w:val="clear" w:color="auto" w:fill="FFFFFF"/>
        </w:rPr>
        <w:t xml:space="preserve">, nor were </w:t>
      </w:r>
      <w:r w:rsidR="000A70D3">
        <w:rPr>
          <w:rFonts w:ascii="Times New Roman" w:hAnsi="Times New Roman" w:cs="Times New Roman"/>
          <w:sz w:val="24"/>
          <w:szCs w:val="24"/>
          <w:shd w:val="clear" w:color="auto" w:fill="FFFFFF"/>
        </w:rPr>
        <w:t xml:space="preserve">any </w:t>
      </w:r>
      <w:r w:rsidRPr="00630EFA">
        <w:rPr>
          <w:rFonts w:ascii="Times New Roman" w:hAnsi="Times New Roman" w:cs="Times New Roman"/>
          <w:sz w:val="24"/>
          <w:szCs w:val="24"/>
          <w:shd w:val="clear" w:color="auto" w:fill="FFFFFF"/>
        </w:rPr>
        <w:t xml:space="preserve">primary care networks </w:t>
      </w:r>
      <w:r w:rsidR="00B7545B">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which could guarantee </w:t>
      </w:r>
      <w:r>
        <w:rPr>
          <w:rFonts w:ascii="Times New Roman" w:hAnsi="Times New Roman" w:cs="Times New Roman"/>
          <w:sz w:val="24"/>
          <w:szCs w:val="24"/>
          <w:shd w:val="clear" w:color="auto" w:fill="FFFFFF"/>
        </w:rPr>
        <w:t xml:space="preserve">patients </w:t>
      </w:r>
      <w:r w:rsidRPr="00630EFA">
        <w:rPr>
          <w:rFonts w:ascii="Times New Roman" w:hAnsi="Times New Roman" w:cs="Times New Roman"/>
          <w:sz w:val="24"/>
          <w:szCs w:val="24"/>
          <w:shd w:val="clear" w:color="auto" w:fill="FFFFFF"/>
        </w:rPr>
        <w:t>equal access to hospitals and conserve financial resources</w:t>
      </w:r>
      <w:r w:rsidR="00FA21A8">
        <w:rPr>
          <w:rFonts w:ascii="Times New Roman" w:hAnsi="Times New Roman" w:cs="Times New Roman"/>
          <w:sz w:val="24"/>
          <w:szCs w:val="24"/>
          <w:shd w:val="clear" w:color="auto" w:fill="FFFFFF"/>
        </w:rPr>
        <w:t xml:space="preserve"> </w:t>
      </w:r>
      <w:r w:rsidR="00B7545B">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ever established (Moraitis, 2000). Implementation and political stability were sideshows </w:t>
      </w:r>
      <w:r>
        <w:rPr>
          <w:rFonts w:ascii="Times New Roman" w:hAnsi="Times New Roman" w:cs="Times New Roman"/>
          <w:sz w:val="24"/>
          <w:szCs w:val="24"/>
          <w:shd w:val="clear" w:color="auto" w:fill="FFFFFF"/>
        </w:rPr>
        <w:t xml:space="preserve">directly </w:t>
      </w:r>
      <w:r w:rsidRPr="00630EFA">
        <w:rPr>
          <w:rFonts w:ascii="Times New Roman" w:hAnsi="Times New Roman" w:cs="Times New Roman"/>
          <w:sz w:val="24"/>
          <w:szCs w:val="24"/>
          <w:shd w:val="clear" w:color="auto" w:fill="FFFFFF"/>
        </w:rPr>
        <w:t xml:space="preserve">affected by the death of Prime Minister and President of the Socialist Party Papandreou and </w:t>
      </w:r>
      <w:r>
        <w:rPr>
          <w:rFonts w:ascii="Times New Roman" w:hAnsi="Times New Roman" w:cs="Times New Roman"/>
          <w:sz w:val="24"/>
          <w:szCs w:val="24"/>
          <w:shd w:val="clear" w:color="auto" w:fill="FFFFFF"/>
        </w:rPr>
        <w:t xml:space="preserve">by </w:t>
      </w:r>
      <w:r w:rsidRPr="00630EFA">
        <w:rPr>
          <w:rFonts w:ascii="Times New Roman" w:hAnsi="Times New Roman" w:cs="Times New Roman"/>
          <w:sz w:val="24"/>
          <w:szCs w:val="24"/>
          <w:shd w:val="clear" w:color="auto" w:fill="FFFFFF"/>
        </w:rPr>
        <w:t xml:space="preserve">the equivocation and uncertainty </w:t>
      </w:r>
      <w:r>
        <w:rPr>
          <w:rFonts w:ascii="Times New Roman" w:hAnsi="Times New Roman" w:cs="Times New Roman"/>
          <w:sz w:val="24"/>
          <w:szCs w:val="24"/>
          <w:shd w:val="clear" w:color="auto" w:fill="FFFFFF"/>
        </w:rPr>
        <w:t xml:space="preserve">that ensued in </w:t>
      </w:r>
      <w:r w:rsidRPr="00630EFA">
        <w:rPr>
          <w:rFonts w:ascii="Times New Roman" w:hAnsi="Times New Roman" w:cs="Times New Roman"/>
          <w:sz w:val="24"/>
          <w:szCs w:val="24"/>
          <w:shd w:val="clear" w:color="auto" w:fill="FFFFFF"/>
        </w:rPr>
        <w:t xml:space="preserve">government </w:t>
      </w:r>
      <w:r>
        <w:rPr>
          <w:rFonts w:ascii="Times New Roman" w:hAnsi="Times New Roman" w:cs="Times New Roman"/>
          <w:sz w:val="24"/>
          <w:szCs w:val="24"/>
          <w:shd w:val="clear" w:color="auto" w:fill="FFFFFF"/>
        </w:rPr>
        <w:t>circles</w:t>
      </w:r>
      <w:r w:rsidRPr="00630EFA">
        <w:rPr>
          <w:rFonts w:ascii="Times New Roman" w:hAnsi="Times New Roman" w:cs="Times New Roman"/>
          <w:sz w:val="24"/>
          <w:szCs w:val="24"/>
          <w:shd w:val="clear" w:color="auto" w:fill="FFFFFF"/>
        </w:rPr>
        <w:t>.</w:t>
      </w:r>
    </w:p>
    <w:p w:rsidR="00A068C8" w:rsidRPr="00630EFA" w:rsidRDefault="00A068C8" w:rsidP="00A068C8">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lastRenderedPageBreak/>
        <w:t xml:space="preserve">It was obvious that there was an on-going process of planning and voting in health reforms but there was no progress in implementing them, or at least there was only a nugatory amount of activity taking place. As stated by Polyzos et al. (2008, p.96) “Unions and members of political parties were entering and leaving the planning or policy process, with no continuity, consistency, serious dialogue, or formulation of contingency plans”.  </w:t>
      </w:r>
      <w:r>
        <w:rPr>
          <w:rFonts w:ascii="Times New Roman" w:hAnsi="Times New Roman" w:cs="Times New Roman"/>
          <w:sz w:val="24"/>
          <w:szCs w:val="24"/>
        </w:rPr>
        <w:t xml:space="preserve">Hospital doctors also voiced their concern over </w:t>
      </w:r>
      <w:r w:rsidR="002926E0">
        <w:rPr>
          <w:rFonts w:ascii="Times New Roman" w:hAnsi="Times New Roman" w:cs="Times New Roman"/>
          <w:sz w:val="24"/>
          <w:szCs w:val="24"/>
        </w:rPr>
        <w:t>i</w:t>
      </w:r>
      <w:r w:rsidR="002926E0" w:rsidRPr="00630EFA">
        <w:rPr>
          <w:rFonts w:ascii="Times New Roman" w:hAnsi="Times New Roman" w:cs="Times New Roman"/>
          <w:sz w:val="24"/>
          <w:szCs w:val="24"/>
        </w:rPr>
        <w:t>ssues</w:t>
      </w:r>
      <w:r w:rsidR="002926E0">
        <w:rPr>
          <w:rFonts w:ascii="Times New Roman" w:hAnsi="Times New Roman" w:cs="Times New Roman"/>
          <w:sz w:val="24"/>
          <w:szCs w:val="24"/>
        </w:rPr>
        <w:t>,</w:t>
      </w:r>
      <w:r w:rsidR="002926E0" w:rsidRPr="00630EFA">
        <w:rPr>
          <w:rFonts w:ascii="Times New Roman" w:hAnsi="Times New Roman" w:cs="Times New Roman"/>
          <w:sz w:val="24"/>
          <w:szCs w:val="24"/>
        </w:rPr>
        <w:t xml:space="preserve"> arguing</w:t>
      </w:r>
      <w:r w:rsidRPr="00630EFA">
        <w:rPr>
          <w:rFonts w:ascii="Times New Roman" w:hAnsi="Times New Roman" w:cs="Times New Roman"/>
          <w:sz w:val="24"/>
          <w:szCs w:val="24"/>
        </w:rPr>
        <w:t xml:space="preserve"> that a neoliberal management change in their work</w:t>
      </w:r>
      <w:r>
        <w:rPr>
          <w:rFonts w:ascii="Times New Roman" w:hAnsi="Times New Roman" w:cs="Times New Roman"/>
          <w:sz w:val="24"/>
          <w:szCs w:val="24"/>
        </w:rPr>
        <w:t>place</w:t>
      </w:r>
      <w:r w:rsidRPr="00630EFA">
        <w:rPr>
          <w:rFonts w:ascii="Times New Roman" w:hAnsi="Times New Roman" w:cs="Times New Roman"/>
          <w:sz w:val="24"/>
          <w:szCs w:val="24"/>
        </w:rPr>
        <w:t xml:space="preserve"> could affect their </w:t>
      </w:r>
      <w:r>
        <w:rPr>
          <w:rFonts w:ascii="Times New Roman" w:hAnsi="Times New Roman" w:cs="Times New Roman"/>
          <w:sz w:val="24"/>
          <w:szCs w:val="24"/>
        </w:rPr>
        <w:t xml:space="preserve">status and </w:t>
      </w:r>
      <w:r w:rsidRPr="00630EFA">
        <w:rPr>
          <w:rFonts w:ascii="Times New Roman" w:hAnsi="Times New Roman" w:cs="Times New Roman"/>
          <w:sz w:val="24"/>
          <w:szCs w:val="24"/>
        </w:rPr>
        <w:t xml:space="preserve">working conditions (Sanidas, 2000). </w:t>
      </w:r>
      <w:r>
        <w:rPr>
          <w:rFonts w:ascii="Times New Roman" w:hAnsi="Times New Roman" w:cs="Times New Roman"/>
          <w:sz w:val="24"/>
          <w:szCs w:val="24"/>
        </w:rPr>
        <w:t xml:space="preserve">It is evident that neither </w:t>
      </w:r>
      <w:r w:rsidRPr="00630EFA">
        <w:rPr>
          <w:rFonts w:ascii="Times New Roman" w:hAnsi="Times New Roman" w:cs="Times New Roman"/>
          <w:sz w:val="24"/>
          <w:szCs w:val="24"/>
        </w:rPr>
        <w:t>efficient management policies in resource use and evaluation</w:t>
      </w:r>
      <w:r>
        <w:rPr>
          <w:rFonts w:ascii="Times New Roman" w:hAnsi="Times New Roman" w:cs="Times New Roman"/>
          <w:sz w:val="24"/>
          <w:szCs w:val="24"/>
        </w:rPr>
        <w:t xml:space="preserve"> nor </w:t>
      </w:r>
      <w:r w:rsidRPr="00630EFA">
        <w:rPr>
          <w:rFonts w:ascii="Times New Roman" w:hAnsi="Times New Roman" w:cs="Times New Roman"/>
          <w:sz w:val="24"/>
          <w:szCs w:val="24"/>
        </w:rPr>
        <w:t xml:space="preserve">other European neoliberal initiatives were </w:t>
      </w:r>
      <w:r>
        <w:rPr>
          <w:rFonts w:ascii="Times New Roman" w:hAnsi="Times New Roman" w:cs="Times New Roman"/>
          <w:sz w:val="24"/>
          <w:szCs w:val="24"/>
        </w:rPr>
        <w:t xml:space="preserve">destined to find </w:t>
      </w:r>
      <w:r w:rsidRPr="00A068C8">
        <w:rPr>
          <w:rFonts w:ascii="Times New Roman" w:hAnsi="Times New Roman" w:cs="Times New Roman"/>
          <w:sz w:val="24"/>
          <w:szCs w:val="24"/>
        </w:rPr>
        <w:t xml:space="preserve">suitable ground in that era (Kyriopoulos et al., 2000). </w:t>
      </w:r>
      <w:r w:rsidR="002926E0" w:rsidRPr="00A068C8">
        <w:rPr>
          <w:rFonts w:ascii="Times New Roman" w:hAnsi="Times New Roman" w:cs="Times New Roman"/>
          <w:sz w:val="24"/>
          <w:szCs w:val="24"/>
        </w:rPr>
        <w:t>Moreover</w:t>
      </w:r>
      <w:r w:rsidRPr="00A068C8">
        <w:rPr>
          <w:rFonts w:ascii="Times New Roman" w:hAnsi="Times New Roman" w:cs="Times New Roman"/>
          <w:sz w:val="24"/>
          <w:szCs w:val="24"/>
        </w:rPr>
        <w:t>, it was visibly noticeable that, so far, there had been no serious organised effort to set in place a system for the systematic collection and measurement evaluation of data regarding implemented policies, practices which would have been useful in revealing the extent that reforms have helped in improving healthcare in Greece (Sissouras, 2003).</w:t>
      </w:r>
    </w:p>
    <w:p w:rsidR="00A068C8" w:rsidRPr="00630EFA" w:rsidRDefault="00A068C8" w:rsidP="00A068C8">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Two years later, in 1999, the Presidential Dec</w:t>
      </w:r>
      <w:r>
        <w:rPr>
          <w:rFonts w:ascii="Times New Roman" w:hAnsi="Times New Roman" w:cs="Times New Roman"/>
          <w:sz w:val="24"/>
          <w:szCs w:val="24"/>
        </w:rPr>
        <w:t>ree</w:t>
      </w:r>
      <w:r w:rsidRPr="00630EFA">
        <w:rPr>
          <w:rFonts w:ascii="Times New Roman" w:hAnsi="Times New Roman" w:cs="Times New Roman"/>
          <w:sz w:val="24"/>
          <w:szCs w:val="24"/>
        </w:rPr>
        <w:t xml:space="preserve"> “Minimum Requirements for the Organisation of Working Time, in Compliance with </w:t>
      </w:r>
      <w:r w:rsidRPr="00630EFA">
        <w:rPr>
          <w:rFonts w:ascii="Times New Roman" w:hAnsi="Times New Roman" w:cs="Times New Roman"/>
          <w:sz w:val="24"/>
          <w:szCs w:val="24"/>
          <w:shd w:val="clear" w:color="auto" w:fill="FFFFFF"/>
        </w:rPr>
        <w:t xml:space="preserve">EU Directive </w:t>
      </w:r>
      <w:r w:rsidRPr="00630EFA">
        <w:rPr>
          <w:rFonts w:ascii="Times New Roman" w:hAnsi="Times New Roman" w:cs="Times New Roman"/>
          <w:sz w:val="24"/>
          <w:szCs w:val="24"/>
        </w:rPr>
        <w:t>93/104/EC</w:t>
      </w:r>
      <w:r w:rsidRPr="00630EF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footnoteReference w:id="9"/>
      </w:r>
      <w:r w:rsidRPr="00630EFA">
        <w:rPr>
          <w:rFonts w:ascii="Times New Roman" w:hAnsi="Times New Roman" w:cs="Times New Roman"/>
          <w:sz w:val="24"/>
          <w:szCs w:val="24"/>
        </w:rPr>
        <w:t xml:space="preserve"> was issued by the President of Greece with a six-year delay (Varnavas et al., 2003). Important regulations such as a mandatory daily rest of 12 hours for every 24 hours of work and weekly rest periods </w:t>
      </w:r>
      <w:r>
        <w:rPr>
          <w:rFonts w:ascii="Times New Roman" w:hAnsi="Times New Roman" w:cs="Times New Roman"/>
          <w:sz w:val="24"/>
          <w:szCs w:val="24"/>
        </w:rPr>
        <w:t xml:space="preserve">for doctors </w:t>
      </w:r>
      <w:r w:rsidRPr="00630EFA">
        <w:rPr>
          <w:rFonts w:ascii="Times New Roman" w:hAnsi="Times New Roman" w:cs="Times New Roman"/>
          <w:sz w:val="24"/>
          <w:szCs w:val="24"/>
        </w:rPr>
        <w:t xml:space="preserve">were set. The </w:t>
      </w:r>
      <w:r>
        <w:rPr>
          <w:rFonts w:ascii="Times New Roman" w:hAnsi="Times New Roman" w:cs="Times New Roman"/>
          <w:sz w:val="24"/>
          <w:szCs w:val="24"/>
        </w:rPr>
        <w:t xml:space="preserve">decree </w:t>
      </w:r>
      <w:r w:rsidRPr="00630EFA">
        <w:rPr>
          <w:rFonts w:ascii="Times New Roman" w:hAnsi="Times New Roman" w:cs="Times New Roman"/>
          <w:sz w:val="24"/>
          <w:szCs w:val="24"/>
        </w:rPr>
        <w:t xml:space="preserve">stipulated 48 hours of working time (including overtime) per week and night shifts which </w:t>
      </w:r>
      <w:r>
        <w:rPr>
          <w:rFonts w:ascii="Times New Roman" w:hAnsi="Times New Roman" w:cs="Times New Roman"/>
          <w:sz w:val="24"/>
          <w:szCs w:val="24"/>
        </w:rPr>
        <w:t xml:space="preserve">should </w:t>
      </w:r>
      <w:r w:rsidRPr="00630EFA">
        <w:rPr>
          <w:rFonts w:ascii="Times New Roman" w:hAnsi="Times New Roman" w:cs="Times New Roman"/>
          <w:sz w:val="24"/>
          <w:szCs w:val="24"/>
        </w:rPr>
        <w:t>not exceed eight hours every 24 hours</w:t>
      </w:r>
      <w:r>
        <w:rPr>
          <w:rFonts w:ascii="Times New Roman" w:hAnsi="Times New Roman" w:cs="Times New Roman"/>
          <w:sz w:val="24"/>
          <w:szCs w:val="24"/>
        </w:rPr>
        <w:t>,</w:t>
      </w:r>
      <w:r w:rsidRPr="00630EFA">
        <w:rPr>
          <w:rFonts w:ascii="Times New Roman" w:hAnsi="Times New Roman" w:cs="Times New Roman"/>
          <w:sz w:val="24"/>
          <w:szCs w:val="24"/>
        </w:rPr>
        <w:t xml:space="preserve"> in a one-week period. It may be of interest to note that </w:t>
      </w:r>
      <w:r>
        <w:rPr>
          <w:rFonts w:ascii="Times New Roman" w:hAnsi="Times New Roman" w:cs="Times New Roman"/>
          <w:sz w:val="24"/>
          <w:szCs w:val="24"/>
        </w:rPr>
        <w:t xml:space="preserve">none of </w:t>
      </w:r>
      <w:r w:rsidRPr="00630EFA">
        <w:rPr>
          <w:rFonts w:ascii="Times New Roman" w:hAnsi="Times New Roman" w:cs="Times New Roman"/>
          <w:sz w:val="24"/>
          <w:szCs w:val="24"/>
        </w:rPr>
        <w:t xml:space="preserve">the above regulations </w:t>
      </w:r>
      <w:r w:rsidRPr="006271E3">
        <w:rPr>
          <w:rFonts w:ascii="Times New Roman" w:hAnsi="Times New Roman" w:cs="Times New Roman"/>
          <w:sz w:val="24"/>
          <w:szCs w:val="24"/>
        </w:rPr>
        <w:t xml:space="preserve">were </w:t>
      </w:r>
      <w:r w:rsidRPr="00FD370D">
        <w:rPr>
          <w:rFonts w:ascii="Times New Roman" w:hAnsi="Times New Roman" w:cs="Times New Roman"/>
          <w:sz w:val="24"/>
          <w:szCs w:val="24"/>
        </w:rPr>
        <w:t xml:space="preserve">included in any subsequent reforms: for one thing, no </w:t>
      </w:r>
      <w:r w:rsidR="000A70D3">
        <w:rPr>
          <w:rFonts w:ascii="Times New Roman" w:hAnsi="Times New Roman" w:cs="Times New Roman"/>
          <w:sz w:val="24"/>
          <w:szCs w:val="24"/>
        </w:rPr>
        <w:t xml:space="preserve">government </w:t>
      </w:r>
      <w:r w:rsidRPr="00FD370D">
        <w:rPr>
          <w:rFonts w:ascii="Times New Roman" w:hAnsi="Times New Roman" w:cs="Times New Roman"/>
          <w:sz w:val="24"/>
          <w:szCs w:val="24"/>
        </w:rPr>
        <w:t xml:space="preserve">minister aware of the political cost involved would sign a law that </w:t>
      </w:r>
      <w:r w:rsidR="00FA21A8">
        <w:rPr>
          <w:rFonts w:ascii="Times New Roman" w:hAnsi="Times New Roman" w:cs="Times New Roman"/>
          <w:sz w:val="24"/>
          <w:szCs w:val="24"/>
        </w:rPr>
        <w:lastRenderedPageBreak/>
        <w:t>would reduce</w:t>
      </w:r>
      <w:r w:rsidRPr="00FD370D">
        <w:rPr>
          <w:rFonts w:ascii="Times New Roman" w:hAnsi="Times New Roman" w:cs="Times New Roman"/>
          <w:sz w:val="24"/>
          <w:szCs w:val="24"/>
        </w:rPr>
        <w:t xml:space="preserve"> the salaries of hospital doctors by eliminating their overtime. For another, even if the competent minister were to sign that law, the state could not cover the need</w:t>
      </w:r>
      <w:r>
        <w:rPr>
          <w:rFonts w:ascii="Times New Roman" w:hAnsi="Times New Roman" w:cs="Times New Roman"/>
          <w:sz w:val="24"/>
          <w:szCs w:val="24"/>
        </w:rPr>
        <w:t xml:space="preserve"> that would arise </w:t>
      </w:r>
      <w:r w:rsidR="00FA21A8">
        <w:rPr>
          <w:rFonts w:ascii="Times New Roman" w:hAnsi="Times New Roman" w:cs="Times New Roman"/>
          <w:sz w:val="24"/>
          <w:szCs w:val="24"/>
        </w:rPr>
        <w:t>in additional medical staff</w:t>
      </w:r>
      <w:r w:rsidRPr="00FD370D">
        <w:rPr>
          <w:rFonts w:ascii="Times New Roman" w:hAnsi="Times New Roman" w:cs="Times New Roman"/>
          <w:sz w:val="24"/>
          <w:szCs w:val="24"/>
        </w:rPr>
        <w:t xml:space="preserve"> </w:t>
      </w:r>
      <w:r w:rsidRPr="006271E3">
        <w:rPr>
          <w:rFonts w:ascii="Times New Roman" w:hAnsi="Times New Roman" w:cs="Times New Roman"/>
          <w:sz w:val="24"/>
          <w:szCs w:val="24"/>
        </w:rPr>
        <w:t>(Varnavas et al</w:t>
      </w:r>
      <w:r w:rsidRPr="00630EFA">
        <w:rPr>
          <w:rFonts w:ascii="Times New Roman" w:hAnsi="Times New Roman" w:cs="Times New Roman"/>
          <w:sz w:val="24"/>
          <w:szCs w:val="24"/>
        </w:rPr>
        <w:t>., 1999). The message was as loud as it was clear: doctors did not want their overtime work reduced as they would lose a considerable part of their income</w:t>
      </w:r>
      <w:r>
        <w:rPr>
          <w:rFonts w:ascii="Times New Roman" w:hAnsi="Times New Roman" w:cs="Times New Roman"/>
          <w:sz w:val="24"/>
          <w:szCs w:val="24"/>
        </w:rPr>
        <w:t xml:space="preserve"> and the ministry </w:t>
      </w:r>
      <w:r w:rsidRPr="003673AA">
        <w:rPr>
          <w:rFonts w:ascii="Times New Roman" w:hAnsi="Times New Roman" w:cs="Times New Roman"/>
          <w:sz w:val="24"/>
          <w:szCs w:val="24"/>
        </w:rPr>
        <w:t xml:space="preserve">wished to keep them content. A further stumbling block </w:t>
      </w:r>
      <w:r>
        <w:rPr>
          <w:rFonts w:ascii="Times New Roman" w:hAnsi="Times New Roman" w:cs="Times New Roman"/>
          <w:sz w:val="24"/>
          <w:szCs w:val="24"/>
        </w:rPr>
        <w:t xml:space="preserve">hinged on </w:t>
      </w:r>
      <w:r w:rsidRPr="003673AA">
        <w:rPr>
          <w:rFonts w:ascii="Times New Roman" w:hAnsi="Times New Roman" w:cs="Times New Roman"/>
          <w:sz w:val="24"/>
          <w:szCs w:val="24"/>
        </w:rPr>
        <w:t xml:space="preserve">the competent ministry’s procrastination over the enactment of the Directive because of the staff shortages, especially in nurses and doctors, at regional health centres (Gakidis, 2008). Again, it may be safely deduced that </w:t>
      </w:r>
      <w:r>
        <w:rPr>
          <w:rFonts w:ascii="Times New Roman" w:hAnsi="Times New Roman" w:cs="Times New Roman"/>
          <w:sz w:val="24"/>
          <w:szCs w:val="24"/>
        </w:rPr>
        <w:t xml:space="preserve">the time for </w:t>
      </w:r>
      <w:r w:rsidRPr="003673AA">
        <w:rPr>
          <w:rFonts w:ascii="Times New Roman" w:hAnsi="Times New Roman" w:cs="Times New Roman"/>
          <w:sz w:val="24"/>
          <w:szCs w:val="24"/>
        </w:rPr>
        <w:t xml:space="preserve">management policies potentially </w:t>
      </w:r>
      <w:r>
        <w:rPr>
          <w:rFonts w:ascii="Times New Roman" w:hAnsi="Times New Roman" w:cs="Times New Roman"/>
          <w:sz w:val="24"/>
          <w:szCs w:val="24"/>
        </w:rPr>
        <w:t xml:space="preserve">effective in controlling </w:t>
      </w:r>
      <w:r w:rsidRPr="003673AA">
        <w:rPr>
          <w:rFonts w:ascii="Times New Roman" w:hAnsi="Times New Roman" w:cs="Times New Roman"/>
          <w:sz w:val="24"/>
          <w:szCs w:val="24"/>
        </w:rPr>
        <w:t xml:space="preserve">resource use and </w:t>
      </w:r>
      <w:r>
        <w:rPr>
          <w:rFonts w:ascii="Times New Roman" w:hAnsi="Times New Roman" w:cs="Times New Roman"/>
          <w:sz w:val="24"/>
          <w:szCs w:val="24"/>
        </w:rPr>
        <w:t xml:space="preserve">offering </w:t>
      </w:r>
      <w:r w:rsidRPr="003673AA">
        <w:rPr>
          <w:rFonts w:ascii="Times New Roman" w:hAnsi="Times New Roman" w:cs="Times New Roman"/>
          <w:sz w:val="24"/>
          <w:szCs w:val="24"/>
        </w:rPr>
        <w:t xml:space="preserve">evaluation, together with other neoliberal initiatives, </w:t>
      </w:r>
      <w:r>
        <w:rPr>
          <w:rFonts w:ascii="Times New Roman" w:hAnsi="Times New Roman" w:cs="Times New Roman"/>
          <w:sz w:val="24"/>
          <w:szCs w:val="24"/>
        </w:rPr>
        <w:t>had not yet arrived</w:t>
      </w:r>
      <w:r w:rsidRPr="00630EFA">
        <w:rPr>
          <w:rFonts w:ascii="Times New Roman" w:hAnsi="Times New Roman" w:cs="Times New Roman"/>
          <w:sz w:val="24"/>
          <w:szCs w:val="24"/>
        </w:rPr>
        <w:t xml:space="preserve"> (Kyriopoulos et al., 2000).</w:t>
      </w:r>
    </w:p>
    <w:p w:rsidR="00A068C8" w:rsidRPr="00630EFA" w:rsidRDefault="00A068C8" w:rsidP="00A068C8">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Nevertheless, it certainly could be argued that</w:t>
      </w:r>
      <w:r>
        <w:rPr>
          <w:rFonts w:ascii="Times New Roman" w:hAnsi="Times New Roman" w:cs="Times New Roman"/>
          <w:sz w:val="24"/>
          <w:szCs w:val="24"/>
        </w:rPr>
        <w:t>, in theory,</w:t>
      </w:r>
      <w:r w:rsidRPr="00630EFA">
        <w:rPr>
          <w:rFonts w:ascii="Times New Roman" w:hAnsi="Times New Roman" w:cs="Times New Roman"/>
          <w:sz w:val="24"/>
          <w:szCs w:val="24"/>
        </w:rPr>
        <w:t xml:space="preserve"> health reforms were improving as they were increasing in content and becoming more complex and sophisticated. Case in point was the 2000 </w:t>
      </w:r>
      <w:r>
        <w:rPr>
          <w:rFonts w:ascii="Times New Roman" w:hAnsi="Times New Roman" w:cs="Times New Roman"/>
          <w:sz w:val="24"/>
          <w:szCs w:val="24"/>
        </w:rPr>
        <w:t xml:space="preserve">“Health for the Citizen” </w:t>
      </w:r>
      <w:r w:rsidRPr="00630EFA">
        <w:rPr>
          <w:rFonts w:ascii="Times New Roman" w:hAnsi="Times New Roman" w:cs="Times New Roman"/>
          <w:sz w:val="24"/>
          <w:szCs w:val="24"/>
        </w:rPr>
        <w:t>reform plan unveiled after the Socialists</w:t>
      </w:r>
      <w:r>
        <w:rPr>
          <w:rFonts w:ascii="Times New Roman" w:hAnsi="Times New Roman" w:cs="Times New Roman"/>
          <w:sz w:val="24"/>
          <w:szCs w:val="24"/>
        </w:rPr>
        <w:t>’</w:t>
      </w:r>
      <w:r w:rsidRPr="00630EFA">
        <w:rPr>
          <w:rFonts w:ascii="Times New Roman" w:hAnsi="Times New Roman" w:cs="Times New Roman"/>
          <w:sz w:val="24"/>
          <w:szCs w:val="24"/>
        </w:rPr>
        <w:t xml:space="preserve"> re-election. It proposed “200 </w:t>
      </w:r>
      <w:r>
        <w:rPr>
          <w:rFonts w:ascii="Times New Roman" w:hAnsi="Times New Roman" w:cs="Times New Roman"/>
          <w:sz w:val="24"/>
          <w:szCs w:val="24"/>
        </w:rPr>
        <w:t>I</w:t>
      </w:r>
      <w:r w:rsidRPr="00630EFA">
        <w:rPr>
          <w:rFonts w:ascii="Times New Roman" w:hAnsi="Times New Roman" w:cs="Times New Roman"/>
          <w:sz w:val="24"/>
          <w:szCs w:val="24"/>
        </w:rPr>
        <w:t xml:space="preserve">ssues in </w:t>
      </w:r>
      <w:r>
        <w:rPr>
          <w:rFonts w:ascii="Times New Roman" w:hAnsi="Times New Roman" w:cs="Times New Roman"/>
          <w:sz w:val="24"/>
          <w:szCs w:val="24"/>
        </w:rPr>
        <w:t>N</w:t>
      </w:r>
      <w:r w:rsidRPr="00630EFA">
        <w:rPr>
          <w:rFonts w:ascii="Times New Roman" w:hAnsi="Times New Roman" w:cs="Times New Roman"/>
          <w:sz w:val="24"/>
          <w:szCs w:val="24"/>
        </w:rPr>
        <w:t xml:space="preserve">eed of </w:t>
      </w:r>
      <w:r>
        <w:rPr>
          <w:rFonts w:ascii="Times New Roman" w:hAnsi="Times New Roman" w:cs="Times New Roman"/>
          <w:sz w:val="24"/>
          <w:szCs w:val="24"/>
        </w:rPr>
        <w:t>R</w:t>
      </w:r>
      <w:r w:rsidRPr="00630EFA">
        <w:rPr>
          <w:rFonts w:ascii="Times New Roman" w:hAnsi="Times New Roman" w:cs="Times New Roman"/>
          <w:sz w:val="24"/>
          <w:szCs w:val="24"/>
        </w:rPr>
        <w:t xml:space="preserve">eform” (Ministry of Health and Welfare, 2000) and was supported by Prime Minister Papadopoulos. Among other issues, </w:t>
      </w:r>
      <w:r w:rsidRPr="00A068C8">
        <w:rPr>
          <w:rFonts w:ascii="Times New Roman" w:hAnsi="Times New Roman" w:cs="Times New Roman"/>
          <w:sz w:val="24"/>
          <w:szCs w:val="24"/>
        </w:rPr>
        <w:t>proposals included the</w:t>
      </w:r>
      <w:r w:rsidRPr="00630EFA">
        <w:rPr>
          <w:rFonts w:ascii="Times New Roman" w:hAnsi="Times New Roman" w:cs="Times New Roman"/>
          <w:sz w:val="24"/>
          <w:szCs w:val="24"/>
        </w:rPr>
        <w:t xml:space="preserve"> institution of General Practitioners</w:t>
      </w:r>
      <w:r>
        <w:rPr>
          <w:rFonts w:ascii="Times New Roman" w:hAnsi="Times New Roman" w:cs="Times New Roman"/>
          <w:sz w:val="24"/>
          <w:szCs w:val="24"/>
        </w:rPr>
        <w:t>;</w:t>
      </w:r>
      <w:r w:rsidRPr="00630EFA">
        <w:rPr>
          <w:rFonts w:ascii="Times New Roman" w:hAnsi="Times New Roman" w:cs="Times New Roman"/>
          <w:sz w:val="24"/>
          <w:szCs w:val="24"/>
        </w:rPr>
        <w:t xml:space="preserve"> the development of a decentralised system</w:t>
      </w:r>
      <w:r>
        <w:rPr>
          <w:rFonts w:ascii="Times New Roman" w:hAnsi="Times New Roman" w:cs="Times New Roman"/>
          <w:sz w:val="24"/>
          <w:szCs w:val="24"/>
        </w:rPr>
        <w:t>;</w:t>
      </w:r>
      <w:r w:rsidRPr="00630EFA">
        <w:rPr>
          <w:rFonts w:ascii="Times New Roman" w:hAnsi="Times New Roman" w:cs="Times New Roman"/>
          <w:sz w:val="24"/>
          <w:szCs w:val="24"/>
        </w:rPr>
        <w:t xml:space="preserve"> new hospital regulations</w:t>
      </w:r>
      <w:r>
        <w:rPr>
          <w:rFonts w:ascii="Times New Roman" w:hAnsi="Times New Roman" w:cs="Times New Roman"/>
          <w:sz w:val="24"/>
          <w:szCs w:val="24"/>
        </w:rPr>
        <w:t>;</w:t>
      </w:r>
      <w:r w:rsidRPr="00630EFA">
        <w:rPr>
          <w:rFonts w:ascii="Times New Roman" w:hAnsi="Times New Roman" w:cs="Times New Roman"/>
          <w:sz w:val="24"/>
          <w:szCs w:val="24"/>
        </w:rPr>
        <w:t xml:space="preserve"> the establishment of a national health institute responsible for assessing health research developments, quality, and training</w:t>
      </w:r>
      <w:r>
        <w:rPr>
          <w:rFonts w:ascii="Times New Roman" w:hAnsi="Times New Roman" w:cs="Times New Roman"/>
          <w:sz w:val="24"/>
          <w:szCs w:val="24"/>
        </w:rPr>
        <w:t>;</w:t>
      </w:r>
      <w:r w:rsidRPr="00630EFA">
        <w:rPr>
          <w:rFonts w:ascii="Times New Roman" w:hAnsi="Times New Roman" w:cs="Times New Roman"/>
          <w:sz w:val="24"/>
          <w:szCs w:val="24"/>
        </w:rPr>
        <w:t xml:space="preserve"> and the strengthening of social welfare.</w:t>
      </w:r>
    </w:p>
    <w:p w:rsidR="009E43FC" w:rsidRPr="00630EFA" w:rsidRDefault="009E43FC" w:rsidP="009E43FC">
      <w:pPr>
        <w:autoSpaceDE w:val="0"/>
        <w:autoSpaceDN w:val="0"/>
        <w:adjustRightInd w:val="0"/>
        <w:spacing w:before="240" w:after="240" w:line="480" w:lineRule="auto"/>
        <w:jc w:val="both"/>
        <w:rPr>
          <w:rFonts w:ascii="Times New Roman" w:hAnsi="Times New Roman" w:cs="Times New Roman"/>
          <w:sz w:val="24"/>
          <w:szCs w:val="24"/>
        </w:rPr>
      </w:pPr>
      <w:bookmarkStart w:id="14" w:name="_Toc410822559"/>
      <w:r w:rsidRPr="00630EFA">
        <w:rPr>
          <w:rFonts w:ascii="Times New Roman" w:hAnsi="Times New Roman" w:cs="Times New Roman"/>
          <w:sz w:val="24"/>
          <w:szCs w:val="24"/>
        </w:rPr>
        <w:t xml:space="preserve">A common fundraiser </w:t>
      </w:r>
      <w:r>
        <w:rPr>
          <w:rFonts w:ascii="Times New Roman" w:hAnsi="Times New Roman" w:cs="Times New Roman"/>
          <w:sz w:val="24"/>
          <w:szCs w:val="24"/>
        </w:rPr>
        <w:t xml:space="preserve">that would be known as </w:t>
      </w:r>
      <w:r w:rsidRPr="00630EFA">
        <w:rPr>
          <w:rFonts w:ascii="Times New Roman" w:hAnsi="Times New Roman" w:cs="Times New Roman"/>
          <w:sz w:val="24"/>
          <w:szCs w:val="24"/>
        </w:rPr>
        <w:t xml:space="preserve">ODIPY (Organisation for the Management of Health Funding) was also proposed. However, </w:t>
      </w:r>
      <w:r w:rsidRPr="009E43FC">
        <w:rPr>
          <w:rFonts w:ascii="Times New Roman" w:hAnsi="Times New Roman" w:cs="Times New Roman"/>
          <w:sz w:val="24"/>
          <w:szCs w:val="24"/>
        </w:rPr>
        <w:t>that initiative gave rise to a host of reactions partly due to conflicting interests fanned by each insurance fund and partly because no scientific study had been carried out</w:t>
      </w:r>
      <w:r w:rsidRPr="00630EFA">
        <w:rPr>
          <w:rFonts w:ascii="Times New Roman" w:hAnsi="Times New Roman" w:cs="Times New Roman"/>
          <w:sz w:val="24"/>
          <w:szCs w:val="24"/>
        </w:rPr>
        <w:t xml:space="preserve"> to corroborate the </w:t>
      </w:r>
      <w:r w:rsidRPr="00630EFA">
        <w:rPr>
          <w:rFonts w:ascii="Times New Roman" w:hAnsi="Times New Roman" w:cs="Times New Roman"/>
          <w:sz w:val="24"/>
          <w:szCs w:val="24"/>
        </w:rPr>
        <w:lastRenderedPageBreak/>
        <w:t>feasibility and functionality of such a plan</w:t>
      </w:r>
      <w:r w:rsidRPr="00D25E00">
        <w:rPr>
          <w:rFonts w:ascii="Times New Roman" w:hAnsi="Times New Roman" w:cs="Times New Roman"/>
          <w:sz w:val="24"/>
          <w:szCs w:val="24"/>
        </w:rPr>
        <w:t xml:space="preserve">. </w:t>
      </w:r>
      <w:r w:rsidRPr="00FD370D">
        <w:rPr>
          <w:rFonts w:ascii="Times New Roman" w:hAnsi="Times New Roman" w:cs="Times New Roman"/>
          <w:sz w:val="24"/>
          <w:szCs w:val="24"/>
        </w:rPr>
        <w:t>That organisation</w:t>
      </w:r>
      <w:r w:rsidRPr="00630EFA">
        <w:rPr>
          <w:rFonts w:ascii="Times New Roman" w:hAnsi="Times New Roman" w:cs="Times New Roman"/>
          <w:sz w:val="24"/>
          <w:szCs w:val="24"/>
        </w:rPr>
        <w:t xml:space="preserve"> would </w:t>
      </w:r>
      <w:r>
        <w:rPr>
          <w:rFonts w:ascii="Times New Roman" w:hAnsi="Times New Roman" w:cs="Times New Roman"/>
          <w:sz w:val="24"/>
          <w:szCs w:val="24"/>
        </w:rPr>
        <w:t xml:space="preserve">not come into existence until </w:t>
      </w:r>
      <w:r w:rsidRPr="00630EFA">
        <w:rPr>
          <w:rFonts w:ascii="Times New Roman" w:hAnsi="Times New Roman" w:cs="Times New Roman"/>
          <w:sz w:val="24"/>
          <w:szCs w:val="24"/>
        </w:rPr>
        <w:t xml:space="preserve">a few years later. In addition, the </w:t>
      </w:r>
      <w:r>
        <w:rPr>
          <w:rFonts w:ascii="Times New Roman" w:hAnsi="Times New Roman" w:cs="Times New Roman"/>
          <w:sz w:val="24"/>
          <w:szCs w:val="24"/>
        </w:rPr>
        <w:t xml:space="preserve">plan called for the prospect of hospitals operating their outpatient clinics </w:t>
      </w:r>
      <w:r w:rsidR="00B34236" w:rsidRPr="00B34236">
        <w:rPr>
          <w:rFonts w:ascii="Times New Roman" w:hAnsi="Times New Roman" w:cs="Times New Roman"/>
          <w:sz w:val="24"/>
          <w:szCs w:val="24"/>
        </w:rPr>
        <w:t>in the afternoons, a practices, in the long run, would</w:t>
      </w:r>
      <w:r w:rsidR="00B34236" w:rsidRPr="00AC13AF">
        <w:rPr>
          <w:rFonts w:ascii="Times New Roman" w:hAnsi="Times New Roman" w:cs="Times New Roman"/>
          <w:sz w:val="24"/>
          <w:szCs w:val="24"/>
        </w:rPr>
        <w:t xml:space="preserve"> </w:t>
      </w:r>
      <w:r w:rsidR="002926E0" w:rsidRPr="00630EFA">
        <w:rPr>
          <w:rFonts w:ascii="Times New Roman" w:hAnsi="Times New Roman" w:cs="Times New Roman"/>
          <w:sz w:val="24"/>
          <w:szCs w:val="24"/>
        </w:rPr>
        <w:t>elimina</w:t>
      </w:r>
      <w:r w:rsidR="002926E0">
        <w:rPr>
          <w:rFonts w:ascii="Times New Roman" w:hAnsi="Times New Roman" w:cs="Times New Roman"/>
          <w:sz w:val="24"/>
          <w:szCs w:val="24"/>
        </w:rPr>
        <w:t>te</w:t>
      </w:r>
      <w:r w:rsidRPr="00630EFA">
        <w:rPr>
          <w:rFonts w:ascii="Times New Roman" w:hAnsi="Times New Roman" w:cs="Times New Roman"/>
          <w:sz w:val="24"/>
          <w:szCs w:val="24"/>
        </w:rPr>
        <w:t xml:space="preserve"> long queues and waiting lists in hospitals and clamping down on </w:t>
      </w:r>
      <w:r>
        <w:rPr>
          <w:rFonts w:ascii="Times New Roman" w:hAnsi="Times New Roman" w:cs="Times New Roman"/>
          <w:sz w:val="24"/>
          <w:szCs w:val="24"/>
        </w:rPr>
        <w:t>the</w:t>
      </w:r>
      <w:r w:rsidR="002926E0">
        <w:rPr>
          <w:rFonts w:ascii="Times New Roman" w:hAnsi="Times New Roman" w:cs="Times New Roman"/>
          <w:sz w:val="24"/>
          <w:szCs w:val="24"/>
        </w:rPr>
        <w:t xml:space="preserve"> </w:t>
      </w:r>
      <w:r>
        <w:rPr>
          <w:rFonts w:ascii="Times New Roman" w:hAnsi="Times New Roman" w:cs="Times New Roman"/>
          <w:sz w:val="24"/>
          <w:szCs w:val="24"/>
        </w:rPr>
        <w:t>“</w:t>
      </w:r>
      <w:r w:rsidRPr="00630EFA">
        <w:rPr>
          <w:rFonts w:ascii="Times New Roman" w:hAnsi="Times New Roman" w:cs="Times New Roman"/>
          <w:sz w:val="24"/>
          <w:szCs w:val="24"/>
        </w:rPr>
        <w:t>informal</w:t>
      </w:r>
      <w:r>
        <w:rPr>
          <w:rFonts w:ascii="Times New Roman" w:hAnsi="Times New Roman" w:cs="Times New Roman"/>
          <w:sz w:val="24"/>
          <w:szCs w:val="24"/>
        </w:rPr>
        <w:t>”</w:t>
      </w:r>
      <w:r w:rsidRPr="00630EFA">
        <w:rPr>
          <w:rFonts w:ascii="Times New Roman" w:hAnsi="Times New Roman" w:cs="Times New Roman"/>
          <w:sz w:val="24"/>
          <w:szCs w:val="24"/>
        </w:rPr>
        <w:t xml:space="preserve"> payments </w:t>
      </w:r>
      <w:r>
        <w:rPr>
          <w:rFonts w:ascii="Times New Roman" w:hAnsi="Times New Roman" w:cs="Times New Roman"/>
          <w:sz w:val="24"/>
          <w:szCs w:val="24"/>
        </w:rPr>
        <w:t xml:space="preserve">to </w:t>
      </w:r>
      <w:r w:rsidRPr="00630EFA">
        <w:rPr>
          <w:rFonts w:ascii="Times New Roman" w:hAnsi="Times New Roman" w:cs="Times New Roman"/>
          <w:sz w:val="24"/>
          <w:szCs w:val="24"/>
        </w:rPr>
        <w:t xml:space="preserve">some doctors. Amusingly so, those informal payments were </w:t>
      </w:r>
      <w:r>
        <w:rPr>
          <w:rFonts w:ascii="Times New Roman" w:hAnsi="Times New Roman" w:cs="Times New Roman"/>
          <w:sz w:val="24"/>
          <w:szCs w:val="24"/>
        </w:rPr>
        <w:t xml:space="preserve">euphemistically </w:t>
      </w:r>
      <w:r w:rsidRPr="00630EFA">
        <w:rPr>
          <w:rFonts w:ascii="Times New Roman" w:hAnsi="Times New Roman" w:cs="Times New Roman"/>
          <w:sz w:val="24"/>
          <w:szCs w:val="24"/>
        </w:rPr>
        <w:t xml:space="preserve">known as </w:t>
      </w:r>
      <w:r>
        <w:rPr>
          <w:rFonts w:ascii="Times New Roman" w:hAnsi="Times New Roman" w:cs="Times New Roman"/>
          <w:sz w:val="24"/>
          <w:szCs w:val="24"/>
        </w:rPr>
        <w:t>‘</w:t>
      </w:r>
      <w:r w:rsidRPr="00630EFA">
        <w:rPr>
          <w:rFonts w:ascii="Times New Roman" w:hAnsi="Times New Roman" w:cs="Times New Roman"/>
          <w:sz w:val="24"/>
          <w:szCs w:val="24"/>
        </w:rPr>
        <w:t>fakelaki</w:t>
      </w:r>
      <w:r>
        <w:rPr>
          <w:rFonts w:ascii="Times New Roman" w:hAnsi="Times New Roman" w:cs="Times New Roman"/>
          <w:sz w:val="24"/>
          <w:szCs w:val="24"/>
        </w:rPr>
        <w:t>’</w:t>
      </w:r>
      <w:r w:rsidRPr="00630EFA">
        <w:rPr>
          <w:rFonts w:ascii="Times New Roman" w:hAnsi="Times New Roman" w:cs="Times New Roman"/>
          <w:sz w:val="24"/>
          <w:szCs w:val="24"/>
        </w:rPr>
        <w:t xml:space="preserve"> (Gr. sing</w:t>
      </w:r>
      <w:r>
        <w:rPr>
          <w:rFonts w:ascii="Times New Roman" w:hAnsi="Times New Roman" w:cs="Times New Roman"/>
          <w:sz w:val="24"/>
          <w:szCs w:val="24"/>
        </w:rPr>
        <w:t>:</w:t>
      </w:r>
      <w:r w:rsidRPr="00630EFA">
        <w:rPr>
          <w:rFonts w:ascii="Times New Roman" w:hAnsi="Times New Roman" w:cs="Times New Roman"/>
          <w:sz w:val="24"/>
          <w:szCs w:val="24"/>
        </w:rPr>
        <w:t xml:space="preserve"> small envelope stuffed with bills) and represent</w:t>
      </w:r>
      <w:r>
        <w:rPr>
          <w:rFonts w:ascii="Times New Roman" w:hAnsi="Times New Roman" w:cs="Times New Roman"/>
          <w:sz w:val="24"/>
          <w:szCs w:val="24"/>
        </w:rPr>
        <w:t>ed</w:t>
      </w:r>
      <w:r w:rsidRPr="00630EFA">
        <w:rPr>
          <w:rFonts w:ascii="Times New Roman" w:hAnsi="Times New Roman" w:cs="Times New Roman"/>
          <w:sz w:val="24"/>
          <w:szCs w:val="24"/>
        </w:rPr>
        <w:t xml:space="preserve"> bribes by patients to doctors, a phenomenon with social and historical roots which is still alive and well </w:t>
      </w:r>
      <w:r w:rsidRPr="002926E0">
        <w:rPr>
          <w:rFonts w:ascii="Times New Roman" w:hAnsi="Times New Roman" w:cs="Times New Roman"/>
          <w:sz w:val="24"/>
          <w:szCs w:val="24"/>
        </w:rPr>
        <w:t>in the public sector even</w:t>
      </w:r>
      <w:r w:rsidRPr="00630EFA">
        <w:rPr>
          <w:rFonts w:ascii="Times New Roman" w:hAnsi="Times New Roman" w:cs="Times New Roman"/>
          <w:sz w:val="24"/>
          <w:szCs w:val="24"/>
        </w:rPr>
        <w:t xml:space="preserve"> today </w:t>
      </w:r>
      <w:r>
        <w:rPr>
          <w:rFonts w:ascii="Times New Roman" w:hAnsi="Times New Roman" w:cs="Times New Roman"/>
          <w:sz w:val="24"/>
          <w:szCs w:val="24"/>
        </w:rPr>
        <w:t>(D</w:t>
      </w:r>
      <w:r w:rsidRPr="00630EFA">
        <w:rPr>
          <w:rFonts w:ascii="Times New Roman" w:hAnsi="Times New Roman" w:cs="Times New Roman"/>
          <w:sz w:val="24"/>
          <w:szCs w:val="24"/>
        </w:rPr>
        <w:t xml:space="preserve">ent, 2003b). Two are the messages hidden behind that clandestine transaction: on the one hand, the patients benefit by informally paying doctors in the hope that they are the recipients of better treatment and quality of services, such as bypassing waiting lists and, on the other, the doctors benefit by accepting that unreported form of income which, in a way, compensates them for lack of incentives offered by the state. Both parties reap the advantages of under-the-table payments </w:t>
      </w:r>
      <w:r w:rsidR="002926E0" w:rsidRPr="00630EFA">
        <w:rPr>
          <w:rFonts w:ascii="Times New Roman" w:hAnsi="Times New Roman" w:cs="Times New Roman"/>
          <w:sz w:val="24"/>
          <w:szCs w:val="24"/>
        </w:rPr>
        <w:t>and</w:t>
      </w:r>
      <w:r w:rsidR="002926E0">
        <w:rPr>
          <w:rFonts w:ascii="Times New Roman" w:hAnsi="Times New Roman" w:cs="Times New Roman"/>
          <w:sz w:val="24"/>
          <w:szCs w:val="24"/>
        </w:rPr>
        <w:t>, through</w:t>
      </w:r>
      <w:r>
        <w:rPr>
          <w:rFonts w:ascii="Times New Roman" w:hAnsi="Times New Roman" w:cs="Times New Roman"/>
          <w:sz w:val="24"/>
          <w:szCs w:val="24"/>
        </w:rPr>
        <w:t xml:space="preserve"> perpetuating that </w:t>
      </w:r>
      <w:proofErr w:type="gramStart"/>
      <w:r w:rsidRPr="00630EFA">
        <w:rPr>
          <w:rFonts w:ascii="Times New Roman" w:hAnsi="Times New Roman" w:cs="Times New Roman"/>
          <w:sz w:val="24"/>
          <w:szCs w:val="24"/>
        </w:rPr>
        <w:t>fandango</w:t>
      </w:r>
      <w:r>
        <w:rPr>
          <w:rFonts w:ascii="Times New Roman" w:hAnsi="Times New Roman" w:cs="Times New Roman"/>
          <w:sz w:val="24"/>
          <w:szCs w:val="24"/>
        </w:rPr>
        <w:t>,</w:t>
      </w:r>
      <w:proofErr w:type="gramEnd"/>
      <w:r w:rsidRPr="00630EFA">
        <w:rPr>
          <w:rFonts w:ascii="Times New Roman" w:hAnsi="Times New Roman" w:cs="Times New Roman"/>
          <w:sz w:val="24"/>
          <w:szCs w:val="24"/>
        </w:rPr>
        <w:t xml:space="preserve"> they </w:t>
      </w:r>
      <w:r>
        <w:rPr>
          <w:rFonts w:ascii="Times New Roman" w:hAnsi="Times New Roman" w:cs="Times New Roman"/>
          <w:sz w:val="24"/>
          <w:szCs w:val="24"/>
        </w:rPr>
        <w:t xml:space="preserve">denote </w:t>
      </w:r>
      <w:r w:rsidRPr="00630EFA">
        <w:rPr>
          <w:rFonts w:ascii="Times New Roman" w:hAnsi="Times New Roman" w:cs="Times New Roman"/>
          <w:sz w:val="24"/>
          <w:szCs w:val="24"/>
        </w:rPr>
        <w:t>the system</w:t>
      </w:r>
      <w:r>
        <w:rPr>
          <w:rFonts w:ascii="Times New Roman" w:hAnsi="Times New Roman" w:cs="Times New Roman"/>
          <w:sz w:val="24"/>
          <w:szCs w:val="24"/>
        </w:rPr>
        <w:t>’</w:t>
      </w:r>
      <w:r w:rsidRPr="00630EFA">
        <w:rPr>
          <w:rFonts w:ascii="Times New Roman" w:hAnsi="Times New Roman" w:cs="Times New Roman"/>
          <w:sz w:val="24"/>
          <w:szCs w:val="24"/>
        </w:rPr>
        <w:t xml:space="preserve">s extent of inequity and inefficiency (Liaropoulos et al., 2008). It should be reminded at this point that if those practices were to be abolished the income earned by Greek medical practitioners would be all too low (OECD, </w:t>
      </w:r>
      <w:r w:rsidRPr="009E43FC">
        <w:rPr>
          <w:rFonts w:ascii="Times New Roman" w:hAnsi="Times New Roman" w:cs="Times New Roman"/>
          <w:sz w:val="24"/>
          <w:szCs w:val="24"/>
        </w:rPr>
        <w:t xml:space="preserve">2009c). That may well be one of the reasons why the unethical practice of the ‘fakelaki’ is still in place (Dent, 2003b) and why the reform plan also placed emphasis on the </w:t>
      </w:r>
      <w:r w:rsidR="002926E0" w:rsidRPr="009E43FC">
        <w:rPr>
          <w:rFonts w:ascii="Times New Roman" w:hAnsi="Times New Roman" w:cs="Times New Roman"/>
          <w:sz w:val="24"/>
          <w:szCs w:val="24"/>
        </w:rPr>
        <w:t>on-going</w:t>
      </w:r>
      <w:r w:rsidRPr="009E43FC">
        <w:rPr>
          <w:rFonts w:ascii="Times New Roman" w:hAnsi="Times New Roman" w:cs="Times New Roman"/>
          <w:sz w:val="24"/>
          <w:szCs w:val="24"/>
        </w:rPr>
        <w:t xml:space="preserve"> education and training of healthcare employees through incentives offering motivation for further progress.</w:t>
      </w:r>
    </w:p>
    <w:p w:rsidR="00BA2B82" w:rsidRDefault="009E43FC" w:rsidP="009E43FC">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For yet another time, the political will to implement the reforms plans was either absent or </w:t>
      </w:r>
      <w:r>
        <w:rPr>
          <w:rFonts w:ascii="Times New Roman" w:hAnsi="Times New Roman" w:cs="Times New Roman"/>
          <w:sz w:val="24"/>
          <w:szCs w:val="24"/>
        </w:rPr>
        <w:t xml:space="preserve">there was </w:t>
      </w:r>
      <w:r w:rsidRPr="00630EFA">
        <w:rPr>
          <w:rFonts w:ascii="Times New Roman" w:hAnsi="Times New Roman" w:cs="Times New Roman"/>
          <w:sz w:val="24"/>
          <w:szCs w:val="24"/>
        </w:rPr>
        <w:t xml:space="preserve">no one </w:t>
      </w:r>
      <w:r>
        <w:rPr>
          <w:rFonts w:ascii="Times New Roman" w:hAnsi="Times New Roman" w:cs="Times New Roman"/>
          <w:sz w:val="24"/>
          <w:szCs w:val="24"/>
        </w:rPr>
        <w:t xml:space="preserve">brave enough to risk bearing </w:t>
      </w:r>
      <w:r w:rsidRPr="00630EFA">
        <w:rPr>
          <w:rFonts w:ascii="Times New Roman" w:hAnsi="Times New Roman" w:cs="Times New Roman"/>
          <w:sz w:val="24"/>
          <w:szCs w:val="24"/>
        </w:rPr>
        <w:t xml:space="preserve">the brunt of the political cost. The proposed unification of </w:t>
      </w:r>
      <w:r>
        <w:rPr>
          <w:rFonts w:ascii="Times New Roman" w:hAnsi="Times New Roman" w:cs="Times New Roman"/>
          <w:sz w:val="24"/>
          <w:szCs w:val="24"/>
        </w:rPr>
        <w:t xml:space="preserve">insurance funds </w:t>
      </w:r>
      <w:r w:rsidRPr="00630EFA">
        <w:rPr>
          <w:rFonts w:ascii="Times New Roman" w:hAnsi="Times New Roman" w:cs="Times New Roman"/>
          <w:sz w:val="24"/>
          <w:szCs w:val="24"/>
        </w:rPr>
        <w:t xml:space="preserve">met with </w:t>
      </w:r>
      <w:r>
        <w:rPr>
          <w:rFonts w:ascii="Times New Roman" w:hAnsi="Times New Roman" w:cs="Times New Roman"/>
          <w:sz w:val="24"/>
          <w:szCs w:val="24"/>
        </w:rPr>
        <w:t xml:space="preserve">the </w:t>
      </w:r>
      <w:r w:rsidRPr="00630EFA">
        <w:rPr>
          <w:rFonts w:ascii="Times New Roman" w:hAnsi="Times New Roman" w:cs="Times New Roman"/>
          <w:sz w:val="24"/>
          <w:szCs w:val="24"/>
        </w:rPr>
        <w:t xml:space="preserve">strong resistance </w:t>
      </w:r>
      <w:r>
        <w:rPr>
          <w:rFonts w:ascii="Times New Roman" w:hAnsi="Times New Roman" w:cs="Times New Roman"/>
          <w:sz w:val="24"/>
          <w:szCs w:val="24"/>
        </w:rPr>
        <w:t xml:space="preserve">of </w:t>
      </w:r>
      <w:r w:rsidRPr="00630EFA">
        <w:rPr>
          <w:rFonts w:ascii="Times New Roman" w:hAnsi="Times New Roman" w:cs="Times New Roman"/>
          <w:sz w:val="24"/>
          <w:szCs w:val="24"/>
        </w:rPr>
        <w:t xml:space="preserve">the trade unions but also </w:t>
      </w:r>
      <w:r>
        <w:rPr>
          <w:rFonts w:ascii="Times New Roman" w:hAnsi="Times New Roman" w:cs="Times New Roman"/>
          <w:sz w:val="24"/>
          <w:szCs w:val="24"/>
        </w:rPr>
        <w:t xml:space="preserve">of </w:t>
      </w:r>
      <w:r w:rsidRPr="00630EFA">
        <w:rPr>
          <w:rFonts w:ascii="Times New Roman" w:hAnsi="Times New Roman" w:cs="Times New Roman"/>
          <w:sz w:val="24"/>
          <w:szCs w:val="24"/>
        </w:rPr>
        <w:t>the health workers</w:t>
      </w:r>
      <w:r>
        <w:rPr>
          <w:rFonts w:ascii="Times New Roman" w:hAnsi="Times New Roman" w:cs="Times New Roman"/>
          <w:sz w:val="24"/>
          <w:szCs w:val="24"/>
        </w:rPr>
        <w:t>’</w:t>
      </w:r>
      <w:r w:rsidRPr="00630EFA">
        <w:rPr>
          <w:rFonts w:ascii="Times New Roman" w:hAnsi="Times New Roman" w:cs="Times New Roman"/>
          <w:sz w:val="24"/>
          <w:szCs w:val="24"/>
        </w:rPr>
        <w:t xml:space="preserve"> unions which opposed the bill</w:t>
      </w:r>
      <w:r>
        <w:rPr>
          <w:rFonts w:ascii="Times New Roman" w:hAnsi="Times New Roman" w:cs="Times New Roman"/>
          <w:sz w:val="24"/>
          <w:szCs w:val="24"/>
        </w:rPr>
        <w:t>’</w:t>
      </w:r>
      <w:r w:rsidRPr="00630EFA">
        <w:rPr>
          <w:rFonts w:ascii="Times New Roman" w:hAnsi="Times New Roman" w:cs="Times New Roman"/>
          <w:sz w:val="24"/>
          <w:szCs w:val="24"/>
        </w:rPr>
        <w:t xml:space="preserve">s </w:t>
      </w:r>
      <w:r w:rsidRPr="00630EFA">
        <w:rPr>
          <w:rFonts w:ascii="Times New Roman" w:hAnsi="Times New Roman" w:cs="Times New Roman"/>
          <w:sz w:val="24"/>
          <w:szCs w:val="24"/>
        </w:rPr>
        <w:lastRenderedPageBreak/>
        <w:t xml:space="preserve">generalisability and the lack of programming and evaluation of the potential changes (Economou, 2004). </w:t>
      </w:r>
      <w:r>
        <w:rPr>
          <w:rFonts w:ascii="Times New Roman" w:hAnsi="Times New Roman" w:cs="Times New Roman"/>
          <w:sz w:val="24"/>
          <w:szCs w:val="24"/>
        </w:rPr>
        <w:t>In turn, h</w:t>
      </w:r>
      <w:r w:rsidRPr="00630EFA">
        <w:rPr>
          <w:rFonts w:ascii="Times New Roman" w:hAnsi="Times New Roman" w:cs="Times New Roman"/>
          <w:sz w:val="24"/>
          <w:szCs w:val="24"/>
        </w:rPr>
        <w:t>ospital doctors reacted with strikes opposing the hospitals</w:t>
      </w:r>
      <w:r>
        <w:rPr>
          <w:rFonts w:ascii="Times New Roman" w:hAnsi="Times New Roman" w:cs="Times New Roman"/>
          <w:sz w:val="24"/>
          <w:szCs w:val="24"/>
        </w:rPr>
        <w:t>’</w:t>
      </w:r>
      <w:r w:rsidRPr="00630EFA">
        <w:rPr>
          <w:rFonts w:ascii="Times New Roman" w:hAnsi="Times New Roman" w:cs="Times New Roman"/>
          <w:sz w:val="24"/>
          <w:szCs w:val="24"/>
        </w:rPr>
        <w:t xml:space="preserve"> monitored activities and afternoon clinics (Mo</w:t>
      </w:r>
      <w:r w:rsidRPr="009E43FC">
        <w:rPr>
          <w:rFonts w:ascii="Times New Roman" w:hAnsi="Times New Roman" w:cs="Times New Roman"/>
          <w:sz w:val="24"/>
          <w:szCs w:val="24"/>
        </w:rPr>
        <w:t xml:space="preserve">ssialos and Allin, 2005). In combination, all reactions prevented the bill from being voted in. As Mouzelis et al. (2005) put </w:t>
      </w:r>
      <w:proofErr w:type="gramStart"/>
      <w:r w:rsidRPr="009E43FC">
        <w:rPr>
          <w:rFonts w:ascii="Times New Roman" w:hAnsi="Times New Roman" w:cs="Times New Roman"/>
          <w:sz w:val="24"/>
          <w:szCs w:val="24"/>
        </w:rPr>
        <w:t>it,</w:t>
      </w:r>
      <w:proofErr w:type="gramEnd"/>
      <w:r w:rsidRPr="009E43FC">
        <w:rPr>
          <w:rFonts w:ascii="Times New Roman" w:hAnsi="Times New Roman" w:cs="Times New Roman"/>
          <w:sz w:val="24"/>
          <w:szCs w:val="24"/>
        </w:rPr>
        <w:t xml:space="preserve"> there are some elite groups which strengthen the power of particracy in order to protect their vested interests.</w:t>
      </w:r>
    </w:p>
    <w:p w:rsidR="009E43FC" w:rsidRDefault="009E43FC" w:rsidP="009E43FC">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One year later, in 2001</w:t>
      </w:r>
      <w:r>
        <w:rPr>
          <w:rFonts w:ascii="Times New Roman" w:hAnsi="Times New Roman" w:cs="Times New Roman"/>
          <w:sz w:val="24"/>
          <w:szCs w:val="24"/>
        </w:rPr>
        <w:t>,</w:t>
      </w:r>
      <w:r w:rsidRPr="00630EFA">
        <w:rPr>
          <w:rFonts w:ascii="Times New Roman" w:hAnsi="Times New Roman" w:cs="Times New Roman"/>
          <w:sz w:val="24"/>
          <w:szCs w:val="24"/>
        </w:rPr>
        <w:t xml:space="preserve"> a new healthcare law, “Improvement and modernisation of ESY,”</w:t>
      </w:r>
      <w:r>
        <w:rPr>
          <w:rFonts w:ascii="Times New Roman" w:hAnsi="Times New Roman" w:cs="Times New Roman"/>
          <w:sz w:val="24"/>
          <w:szCs w:val="24"/>
          <w:vertAlign w:val="superscript"/>
        </w:rPr>
        <w:footnoteReference w:id="10"/>
      </w:r>
      <w:r w:rsidRPr="00630EFA">
        <w:rPr>
          <w:rFonts w:ascii="Times New Roman" w:hAnsi="Times New Roman" w:cs="Times New Roman"/>
          <w:sz w:val="24"/>
          <w:szCs w:val="24"/>
        </w:rPr>
        <w:t xml:space="preserve"> was voted in as a means of regulating the previous year</w:t>
      </w:r>
      <w:r>
        <w:rPr>
          <w:rFonts w:ascii="Times New Roman" w:hAnsi="Times New Roman" w:cs="Times New Roman"/>
          <w:sz w:val="24"/>
          <w:szCs w:val="24"/>
        </w:rPr>
        <w:t>’</w:t>
      </w:r>
      <w:r w:rsidRPr="00630EFA">
        <w:rPr>
          <w:rFonts w:ascii="Times New Roman" w:hAnsi="Times New Roman" w:cs="Times New Roman"/>
          <w:sz w:val="24"/>
          <w:szCs w:val="24"/>
        </w:rPr>
        <w:t xml:space="preserve">s bill. </w:t>
      </w:r>
      <w:r w:rsidRPr="009E43FC">
        <w:rPr>
          <w:rFonts w:ascii="Times New Roman" w:hAnsi="Times New Roman" w:cs="Times New Roman"/>
          <w:sz w:val="24"/>
          <w:szCs w:val="24"/>
        </w:rPr>
        <w:t>At that time, there was a global tendency for more efficient and modernised health systems that facilitated reforms worldwide without any interference (Papadopoulos, 2001).  The driving force behind such reforms emerged from the support provided by European funds geared mainly towards hospital investments (Theodorou, 2002).</w:t>
      </w:r>
    </w:p>
    <w:p w:rsidR="00D666C2" w:rsidRPr="00630EFA" w:rsidRDefault="00D666C2" w:rsidP="00D666C2">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D</w:t>
      </w:r>
      <w:r w:rsidRPr="00093F11">
        <w:rPr>
          <w:rFonts w:ascii="Times New Roman" w:hAnsi="Times New Roman" w:cs="Times New Roman"/>
          <w:sz w:val="24"/>
          <w:szCs w:val="24"/>
        </w:rPr>
        <w:t xml:space="preserve">ecentralisation of healthcare had become a priority of paramount importance and constituted the first article of that </w:t>
      </w:r>
      <w:r w:rsidR="002926E0" w:rsidRPr="00093F11">
        <w:rPr>
          <w:rFonts w:ascii="Times New Roman" w:hAnsi="Times New Roman" w:cs="Times New Roman"/>
          <w:sz w:val="24"/>
          <w:szCs w:val="24"/>
        </w:rPr>
        <w:t>law.</w:t>
      </w:r>
      <w:r w:rsidR="002926E0">
        <w:rPr>
          <w:rFonts w:ascii="Times New Roman" w:hAnsi="Times New Roman" w:cs="Times New Roman"/>
          <w:sz w:val="24"/>
          <w:szCs w:val="24"/>
        </w:rPr>
        <w:t xml:space="preserve"> Under</w:t>
      </w:r>
      <w:r>
        <w:rPr>
          <w:rFonts w:ascii="Times New Roman" w:hAnsi="Times New Roman" w:cs="Times New Roman"/>
          <w:sz w:val="24"/>
          <w:szCs w:val="24"/>
        </w:rPr>
        <w:t xml:space="preserve"> the provisions of Law </w:t>
      </w:r>
      <w:r w:rsidRPr="00630EFA">
        <w:rPr>
          <w:rFonts w:ascii="Times New Roman" w:hAnsi="Times New Roman" w:cs="Times New Roman"/>
          <w:sz w:val="24"/>
          <w:szCs w:val="24"/>
        </w:rPr>
        <w:t>2889/2001</w:t>
      </w:r>
      <w:r>
        <w:rPr>
          <w:rFonts w:ascii="Times New Roman" w:hAnsi="Times New Roman" w:cs="Times New Roman"/>
          <w:sz w:val="24"/>
          <w:szCs w:val="24"/>
        </w:rPr>
        <w:t xml:space="preserve">, </w:t>
      </w:r>
      <w:r w:rsidRPr="00630EFA">
        <w:rPr>
          <w:rFonts w:ascii="Times New Roman" w:hAnsi="Times New Roman" w:cs="Times New Roman"/>
          <w:sz w:val="24"/>
          <w:szCs w:val="24"/>
        </w:rPr>
        <w:t xml:space="preserve">Greece </w:t>
      </w:r>
      <w:r>
        <w:rPr>
          <w:rFonts w:ascii="Times New Roman" w:hAnsi="Times New Roman" w:cs="Times New Roman"/>
          <w:sz w:val="24"/>
          <w:szCs w:val="24"/>
        </w:rPr>
        <w:t xml:space="preserve">was </w:t>
      </w:r>
      <w:r w:rsidRPr="00630EFA">
        <w:rPr>
          <w:rFonts w:ascii="Times New Roman" w:hAnsi="Times New Roman" w:cs="Times New Roman"/>
          <w:sz w:val="24"/>
          <w:szCs w:val="24"/>
        </w:rPr>
        <w:t xml:space="preserve">divided into </w:t>
      </w:r>
      <w:r>
        <w:rPr>
          <w:rFonts w:ascii="Times New Roman" w:hAnsi="Times New Roman" w:cs="Times New Roman"/>
          <w:sz w:val="24"/>
          <w:szCs w:val="24"/>
        </w:rPr>
        <w:t xml:space="preserve">seventeen </w:t>
      </w:r>
      <w:r w:rsidRPr="00630EFA">
        <w:rPr>
          <w:rFonts w:ascii="Times New Roman" w:hAnsi="Times New Roman" w:cs="Times New Roman"/>
          <w:sz w:val="24"/>
          <w:szCs w:val="24"/>
        </w:rPr>
        <w:t xml:space="preserve">regional health systems called PESYs. Their purpose </w:t>
      </w:r>
      <w:r>
        <w:rPr>
          <w:rFonts w:ascii="Times New Roman" w:hAnsi="Times New Roman" w:cs="Times New Roman"/>
          <w:sz w:val="24"/>
          <w:szCs w:val="24"/>
        </w:rPr>
        <w:t xml:space="preserve">would be </w:t>
      </w:r>
      <w:r w:rsidRPr="00630EFA">
        <w:rPr>
          <w:rFonts w:ascii="Times New Roman" w:hAnsi="Times New Roman" w:cs="Times New Roman"/>
          <w:sz w:val="24"/>
          <w:szCs w:val="24"/>
        </w:rPr>
        <w:t xml:space="preserve">to provide an integrated and </w:t>
      </w:r>
      <w:r w:rsidRPr="00D666C2">
        <w:rPr>
          <w:rFonts w:ascii="Times New Roman" w:hAnsi="Times New Roman" w:cs="Times New Roman"/>
          <w:sz w:val="24"/>
          <w:szCs w:val="24"/>
        </w:rPr>
        <w:t>efficient health service system responsive to regional needs; and embrace primary hospital care, after-hospital care, and in-home care. Further, state-financed hospitals and health centres which belonged to the peripheral area of each PESY became managerially and financially autonomous with each PESY in charge of organising and communicating the policies issued by the Ministry of Health to them (Kouris et al. 2007</w:t>
      </w:r>
      <w:r w:rsidR="00B371E1">
        <w:rPr>
          <w:rFonts w:ascii="Times New Roman" w:hAnsi="Times New Roman" w:cs="Times New Roman"/>
          <w:sz w:val="24"/>
          <w:szCs w:val="24"/>
        </w:rPr>
        <w:t xml:space="preserve">, Kontiadis and Souliotis 2010). </w:t>
      </w:r>
      <w:r w:rsidRPr="00D666C2">
        <w:rPr>
          <w:rFonts w:ascii="Times New Roman" w:hAnsi="Times New Roman" w:cs="Times New Roman"/>
          <w:sz w:val="24"/>
          <w:szCs w:val="24"/>
        </w:rPr>
        <w:t xml:space="preserve">The law also included a detailed plan of organisational structure and responsibilities for PESYs and hospitals and required the creation of a Public Health Map of Greece that </w:t>
      </w:r>
      <w:r w:rsidRPr="00D666C2">
        <w:rPr>
          <w:rFonts w:ascii="Times New Roman" w:hAnsi="Times New Roman" w:cs="Times New Roman"/>
          <w:sz w:val="24"/>
          <w:szCs w:val="24"/>
        </w:rPr>
        <w:lastRenderedPageBreak/>
        <w:t>would show at a glance the local needs</w:t>
      </w:r>
      <w:r w:rsidRPr="00630EFA">
        <w:rPr>
          <w:rFonts w:ascii="Times New Roman" w:hAnsi="Times New Roman" w:cs="Times New Roman"/>
          <w:sz w:val="24"/>
          <w:szCs w:val="24"/>
        </w:rPr>
        <w:t xml:space="preserve"> for health across the Greek population (Nikolentzos, 2008).</w:t>
      </w:r>
    </w:p>
    <w:p w:rsidR="00A36687" w:rsidRPr="00630EFA" w:rsidRDefault="00A36687" w:rsidP="00A36687">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An entirely n</w:t>
      </w:r>
      <w:r w:rsidRPr="00A36687">
        <w:rPr>
          <w:rFonts w:ascii="Times New Roman" w:hAnsi="Times New Roman" w:cs="Times New Roman"/>
          <w:sz w:val="24"/>
          <w:szCs w:val="24"/>
        </w:rPr>
        <w:t xml:space="preserve">ew initiative promoted by the above law was the introduction of management teams in each hospital (Aletras et al. 2007, Boutsioli 2010). It depicted the efforts by various political actors to </w:t>
      </w:r>
      <w:r w:rsidR="002926E0" w:rsidRPr="00A36687">
        <w:rPr>
          <w:rFonts w:ascii="Times New Roman" w:hAnsi="Times New Roman" w:cs="Times New Roman"/>
          <w:sz w:val="24"/>
          <w:szCs w:val="24"/>
        </w:rPr>
        <w:t>promote</w:t>
      </w:r>
      <w:r w:rsidR="002926E0" w:rsidRPr="00630EFA">
        <w:rPr>
          <w:rFonts w:ascii="Times New Roman" w:hAnsi="Times New Roman" w:cs="Times New Roman"/>
          <w:sz w:val="24"/>
          <w:szCs w:val="24"/>
        </w:rPr>
        <w:t xml:space="preserve"> professional</w:t>
      </w:r>
      <w:r w:rsidRPr="00630EFA">
        <w:rPr>
          <w:rFonts w:ascii="Times New Roman" w:hAnsi="Times New Roman" w:cs="Times New Roman"/>
          <w:sz w:val="24"/>
          <w:szCs w:val="24"/>
        </w:rPr>
        <w:t xml:space="preserve"> management within hospitals. In the past, hospitals had been traditionally managed by “politically determined inexperienced appointees” (Theodorou, 2002) whose qualifications and competences were of dubious distinction. That should come as no surprise since it was common practice for </w:t>
      </w:r>
      <w:r>
        <w:rPr>
          <w:rFonts w:ascii="Times New Roman" w:hAnsi="Times New Roman" w:cs="Times New Roman"/>
          <w:sz w:val="24"/>
          <w:szCs w:val="24"/>
        </w:rPr>
        <w:t xml:space="preserve">the </w:t>
      </w:r>
      <w:r w:rsidRPr="00630EFA">
        <w:rPr>
          <w:rFonts w:ascii="Times New Roman" w:hAnsi="Times New Roman" w:cs="Times New Roman"/>
          <w:sz w:val="24"/>
          <w:szCs w:val="24"/>
        </w:rPr>
        <w:t xml:space="preserve">ministers of each new government to pick and choose their own </w:t>
      </w:r>
      <w:r>
        <w:rPr>
          <w:rFonts w:ascii="Times New Roman" w:hAnsi="Times New Roman" w:cs="Times New Roman"/>
          <w:sz w:val="24"/>
          <w:szCs w:val="24"/>
        </w:rPr>
        <w:t>‘</w:t>
      </w:r>
      <w:r w:rsidRPr="00630EFA">
        <w:rPr>
          <w:rFonts w:ascii="Times New Roman" w:hAnsi="Times New Roman" w:cs="Times New Roman"/>
          <w:sz w:val="24"/>
          <w:szCs w:val="24"/>
        </w:rPr>
        <w:t>crews</w:t>
      </w:r>
      <w:r>
        <w:rPr>
          <w:rFonts w:ascii="Times New Roman" w:hAnsi="Times New Roman" w:cs="Times New Roman"/>
          <w:sz w:val="24"/>
          <w:szCs w:val="24"/>
        </w:rPr>
        <w:t>’</w:t>
      </w:r>
      <w:r w:rsidRPr="00630EFA">
        <w:rPr>
          <w:rFonts w:ascii="Times New Roman" w:hAnsi="Times New Roman" w:cs="Times New Roman"/>
          <w:sz w:val="24"/>
          <w:szCs w:val="24"/>
        </w:rPr>
        <w:t xml:space="preserve"> destined for hierarchical and privileged posts which ranged from General Secretaries in Ministries to Assistant Directors and Directors of Hospitals. As the President of </w:t>
      </w:r>
      <w:r>
        <w:rPr>
          <w:rFonts w:ascii="Times New Roman" w:hAnsi="Times New Roman" w:cs="Times New Roman"/>
          <w:sz w:val="24"/>
          <w:szCs w:val="24"/>
        </w:rPr>
        <w:t xml:space="preserve">the </w:t>
      </w:r>
      <w:r w:rsidRPr="00630EFA">
        <w:rPr>
          <w:rFonts w:ascii="Times New Roman" w:hAnsi="Times New Roman" w:cs="Times New Roman"/>
          <w:sz w:val="24"/>
          <w:szCs w:val="24"/>
        </w:rPr>
        <w:t>Hellenic Health Services Management Association, Stathis remark</w:t>
      </w:r>
      <w:r>
        <w:rPr>
          <w:rFonts w:ascii="Times New Roman" w:hAnsi="Times New Roman" w:cs="Times New Roman"/>
          <w:sz w:val="24"/>
          <w:szCs w:val="24"/>
        </w:rPr>
        <w:t>ed</w:t>
      </w:r>
      <w:r w:rsidRPr="00630EFA">
        <w:rPr>
          <w:rFonts w:ascii="Times New Roman" w:hAnsi="Times New Roman" w:cs="Times New Roman"/>
          <w:sz w:val="24"/>
          <w:szCs w:val="24"/>
        </w:rPr>
        <w:t xml:space="preserve"> (2012, p.5):</w:t>
      </w:r>
    </w:p>
    <w:p w:rsidR="00A152C2" w:rsidRDefault="00A152C2" w:rsidP="00A36687">
      <w:pPr>
        <w:shd w:val="clear" w:color="auto" w:fill="FFFFFF"/>
        <w:spacing w:before="240" w:after="240" w:line="480" w:lineRule="auto"/>
        <w:ind w:left="720"/>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 xml:space="preserve">“It is impossible to practice scientific management with unsuccessful candidate politicians, brothers of ministers, trade unionists doctors and other exotic flowers. It is also impossible to succeed in the recovery of hospitals with head members that are theologians, foresters, gym instructors, air traffic controllers, simply because they are compliable party executives. At this point </w:t>
      </w:r>
      <w:r w:rsidR="00A36687" w:rsidRPr="00630EFA">
        <w:rPr>
          <w:rFonts w:ascii="Times New Roman" w:hAnsi="Times New Roman" w:cs="Times New Roman"/>
          <w:i/>
          <w:iCs/>
          <w:sz w:val="24"/>
          <w:szCs w:val="24"/>
        </w:rPr>
        <w:t>what is required is the recruitment of the best applicants who are usually displaced because they have strong opinions”</w:t>
      </w:r>
      <w:r w:rsidR="00610F63" w:rsidRPr="00630EFA">
        <w:rPr>
          <w:rFonts w:ascii="Times New Roman" w:hAnsi="Times New Roman" w:cs="Times New Roman"/>
          <w:i/>
          <w:iCs/>
          <w:sz w:val="24"/>
          <w:szCs w:val="24"/>
        </w:rPr>
        <w:t>.</w:t>
      </w:r>
    </w:p>
    <w:p w:rsidR="005359FE" w:rsidRPr="00630EFA" w:rsidRDefault="005359FE" w:rsidP="005359FE">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However, </w:t>
      </w:r>
      <w:r>
        <w:rPr>
          <w:rFonts w:ascii="Times New Roman" w:hAnsi="Times New Roman" w:cs="Times New Roman"/>
          <w:sz w:val="24"/>
          <w:szCs w:val="24"/>
        </w:rPr>
        <w:t xml:space="preserve">that new initiative was determined to change the game by setting </w:t>
      </w:r>
      <w:r w:rsidRPr="00630EFA">
        <w:rPr>
          <w:rFonts w:ascii="Times New Roman" w:hAnsi="Times New Roman" w:cs="Times New Roman"/>
          <w:sz w:val="24"/>
          <w:szCs w:val="24"/>
        </w:rPr>
        <w:t xml:space="preserve">requisites for managers </w:t>
      </w:r>
      <w:r w:rsidR="007A3188">
        <w:rPr>
          <w:rFonts w:ascii="Times New Roman" w:hAnsi="Times New Roman" w:cs="Times New Roman"/>
          <w:sz w:val="24"/>
          <w:szCs w:val="24"/>
        </w:rPr>
        <w:t xml:space="preserve">and </w:t>
      </w:r>
      <w:r w:rsidRPr="00630EFA">
        <w:rPr>
          <w:rFonts w:ascii="Times New Roman" w:hAnsi="Times New Roman" w:cs="Times New Roman"/>
          <w:sz w:val="24"/>
          <w:szCs w:val="24"/>
        </w:rPr>
        <w:t>stipulat</w:t>
      </w:r>
      <w:r>
        <w:rPr>
          <w:rFonts w:ascii="Times New Roman" w:hAnsi="Times New Roman" w:cs="Times New Roman"/>
          <w:sz w:val="24"/>
          <w:szCs w:val="24"/>
        </w:rPr>
        <w:t>ing</w:t>
      </w:r>
      <w:r w:rsidRPr="00630EFA">
        <w:rPr>
          <w:rFonts w:ascii="Times New Roman" w:hAnsi="Times New Roman" w:cs="Times New Roman"/>
          <w:sz w:val="24"/>
          <w:szCs w:val="24"/>
        </w:rPr>
        <w:t xml:space="preserve"> a strong academic and professional background </w:t>
      </w:r>
      <w:r>
        <w:rPr>
          <w:rFonts w:ascii="Times New Roman" w:hAnsi="Times New Roman" w:cs="Times New Roman"/>
          <w:sz w:val="24"/>
          <w:szCs w:val="24"/>
        </w:rPr>
        <w:t xml:space="preserve">directly </w:t>
      </w:r>
      <w:r w:rsidRPr="00630EFA">
        <w:rPr>
          <w:rFonts w:ascii="Times New Roman" w:hAnsi="Times New Roman" w:cs="Times New Roman"/>
          <w:sz w:val="24"/>
          <w:szCs w:val="24"/>
        </w:rPr>
        <w:t xml:space="preserve">related to hospital administration.  </w:t>
      </w:r>
      <w:r>
        <w:rPr>
          <w:rFonts w:ascii="Times New Roman" w:hAnsi="Times New Roman" w:cs="Times New Roman"/>
          <w:sz w:val="24"/>
          <w:szCs w:val="24"/>
        </w:rPr>
        <w:t xml:space="preserve">Appointees </w:t>
      </w:r>
      <w:r w:rsidRPr="00630EFA">
        <w:rPr>
          <w:rFonts w:ascii="Times New Roman" w:hAnsi="Times New Roman" w:cs="Times New Roman"/>
          <w:sz w:val="24"/>
          <w:szCs w:val="24"/>
        </w:rPr>
        <w:t xml:space="preserve">could </w:t>
      </w:r>
      <w:r w:rsidR="007A3188">
        <w:rPr>
          <w:rFonts w:ascii="Times New Roman" w:hAnsi="Times New Roman" w:cs="Times New Roman"/>
          <w:sz w:val="24"/>
          <w:szCs w:val="24"/>
        </w:rPr>
        <w:t>remain in</w:t>
      </w:r>
      <w:r w:rsidRPr="00630EFA">
        <w:rPr>
          <w:rFonts w:ascii="Times New Roman" w:hAnsi="Times New Roman" w:cs="Times New Roman"/>
          <w:sz w:val="24"/>
          <w:szCs w:val="24"/>
        </w:rPr>
        <w:t xml:space="preserve"> </w:t>
      </w:r>
      <w:r w:rsidR="002926E0" w:rsidRPr="00630EFA">
        <w:rPr>
          <w:rFonts w:ascii="Times New Roman" w:hAnsi="Times New Roman" w:cs="Times New Roman"/>
          <w:sz w:val="24"/>
          <w:szCs w:val="24"/>
        </w:rPr>
        <w:t>the</w:t>
      </w:r>
      <w:r w:rsidR="002926E0">
        <w:rPr>
          <w:rFonts w:ascii="Times New Roman" w:hAnsi="Times New Roman" w:cs="Times New Roman"/>
          <w:sz w:val="24"/>
          <w:szCs w:val="24"/>
        </w:rPr>
        <w:t>ir post</w:t>
      </w:r>
      <w:r>
        <w:rPr>
          <w:rFonts w:ascii="Times New Roman" w:hAnsi="Times New Roman" w:cs="Times New Roman"/>
          <w:sz w:val="24"/>
          <w:szCs w:val="24"/>
        </w:rPr>
        <w:t xml:space="preserve"> </w:t>
      </w:r>
      <w:r w:rsidRPr="00630EFA">
        <w:rPr>
          <w:rFonts w:ascii="Times New Roman" w:hAnsi="Times New Roman" w:cs="Times New Roman"/>
          <w:sz w:val="24"/>
          <w:szCs w:val="24"/>
        </w:rPr>
        <w:t>for no longer than a five-year term and would have to sign a “</w:t>
      </w:r>
      <w:r w:rsidRPr="00D34517">
        <w:rPr>
          <w:rFonts w:ascii="Times New Roman" w:hAnsi="Times New Roman" w:cs="Times New Roman"/>
          <w:sz w:val="24"/>
          <w:szCs w:val="24"/>
        </w:rPr>
        <w:t>C</w:t>
      </w:r>
      <w:r w:rsidRPr="00FD370D">
        <w:rPr>
          <w:rFonts w:ascii="Times New Roman" w:hAnsi="Times New Roman" w:cs="Times New Roman"/>
          <w:sz w:val="24"/>
          <w:szCs w:val="24"/>
        </w:rPr>
        <w:t>ontract of Performance</w:t>
      </w:r>
      <w:r w:rsidRPr="00D34517">
        <w:rPr>
          <w:rFonts w:ascii="Times New Roman" w:hAnsi="Times New Roman" w:cs="Times New Roman"/>
          <w:sz w:val="24"/>
          <w:szCs w:val="24"/>
        </w:rPr>
        <w:t xml:space="preserve">” whose </w:t>
      </w:r>
      <w:r w:rsidRPr="00D34517">
        <w:rPr>
          <w:rFonts w:ascii="Times New Roman" w:hAnsi="Times New Roman" w:cs="Times New Roman"/>
          <w:sz w:val="24"/>
          <w:szCs w:val="24"/>
        </w:rPr>
        <w:lastRenderedPageBreak/>
        <w:t>goals</w:t>
      </w:r>
      <w:r w:rsidRPr="00630EFA">
        <w:rPr>
          <w:rFonts w:ascii="Times New Roman" w:hAnsi="Times New Roman" w:cs="Times New Roman"/>
          <w:sz w:val="24"/>
          <w:szCs w:val="24"/>
        </w:rPr>
        <w:t xml:space="preserve"> would be defined </w:t>
      </w:r>
      <w:r>
        <w:rPr>
          <w:rFonts w:ascii="Times New Roman" w:hAnsi="Times New Roman" w:cs="Times New Roman"/>
          <w:sz w:val="24"/>
          <w:szCs w:val="24"/>
        </w:rPr>
        <w:t xml:space="preserve">as of the outset </w:t>
      </w:r>
      <w:r w:rsidRPr="00630EFA">
        <w:rPr>
          <w:rFonts w:ascii="Times New Roman" w:hAnsi="Times New Roman" w:cs="Times New Roman"/>
          <w:sz w:val="24"/>
          <w:szCs w:val="24"/>
        </w:rPr>
        <w:t xml:space="preserve">of each </w:t>
      </w:r>
      <w:r>
        <w:rPr>
          <w:rFonts w:ascii="Times New Roman" w:hAnsi="Times New Roman" w:cs="Times New Roman"/>
          <w:sz w:val="24"/>
          <w:szCs w:val="24"/>
        </w:rPr>
        <w:t xml:space="preserve">appointed </w:t>
      </w:r>
      <w:r w:rsidRPr="00630EFA">
        <w:rPr>
          <w:rFonts w:ascii="Times New Roman" w:hAnsi="Times New Roman" w:cs="Times New Roman"/>
          <w:sz w:val="24"/>
          <w:szCs w:val="24"/>
        </w:rPr>
        <w:t>manager</w:t>
      </w:r>
      <w:r>
        <w:rPr>
          <w:rFonts w:ascii="Times New Roman" w:hAnsi="Times New Roman" w:cs="Times New Roman"/>
          <w:sz w:val="24"/>
          <w:szCs w:val="24"/>
        </w:rPr>
        <w:t>’</w:t>
      </w:r>
      <w:r w:rsidRPr="00630EFA">
        <w:rPr>
          <w:rFonts w:ascii="Times New Roman" w:hAnsi="Times New Roman" w:cs="Times New Roman"/>
          <w:sz w:val="24"/>
          <w:szCs w:val="24"/>
        </w:rPr>
        <w:t xml:space="preserve">s term. Responsible for recruiting the best applicants </w:t>
      </w:r>
      <w:r>
        <w:rPr>
          <w:rFonts w:ascii="Times New Roman" w:hAnsi="Times New Roman" w:cs="Times New Roman"/>
          <w:sz w:val="24"/>
          <w:szCs w:val="24"/>
        </w:rPr>
        <w:t xml:space="preserve">amongst the eligible candidates </w:t>
      </w:r>
      <w:r w:rsidRPr="00630EFA">
        <w:rPr>
          <w:rFonts w:ascii="Times New Roman" w:hAnsi="Times New Roman" w:cs="Times New Roman"/>
          <w:sz w:val="24"/>
          <w:szCs w:val="24"/>
        </w:rPr>
        <w:t xml:space="preserve">was the </w:t>
      </w:r>
      <w:r w:rsidRPr="002926E0">
        <w:rPr>
          <w:rFonts w:ascii="Times New Roman" w:hAnsi="Times New Roman" w:cs="Times New Roman"/>
          <w:sz w:val="24"/>
          <w:szCs w:val="24"/>
        </w:rPr>
        <w:t>Committee</w:t>
      </w:r>
      <w:r w:rsidRPr="00630EFA">
        <w:rPr>
          <w:rFonts w:ascii="Times New Roman" w:hAnsi="Times New Roman" w:cs="Times New Roman"/>
          <w:sz w:val="24"/>
          <w:szCs w:val="24"/>
        </w:rPr>
        <w:t xml:space="preserve"> of Evaluation and Selection of Senior Managers for Health Services (Kostagiolas et al. 2008, Gogos 2011). Management teams which were comprised of five members were placed at the top hierarchical level. Among other things, the</w:t>
      </w:r>
      <w:r>
        <w:rPr>
          <w:rFonts w:ascii="Times New Roman" w:hAnsi="Times New Roman" w:cs="Times New Roman"/>
          <w:sz w:val="24"/>
          <w:szCs w:val="24"/>
        </w:rPr>
        <w:t xml:space="preserve"> teams’ </w:t>
      </w:r>
      <w:r w:rsidRPr="00630EFA">
        <w:rPr>
          <w:rFonts w:ascii="Times New Roman" w:hAnsi="Times New Roman" w:cs="Times New Roman"/>
          <w:sz w:val="24"/>
          <w:szCs w:val="24"/>
        </w:rPr>
        <w:t>responsibilities include</w:t>
      </w:r>
      <w:r>
        <w:rPr>
          <w:rFonts w:ascii="Times New Roman" w:hAnsi="Times New Roman" w:cs="Times New Roman"/>
          <w:sz w:val="24"/>
          <w:szCs w:val="24"/>
        </w:rPr>
        <w:t>d</w:t>
      </w:r>
      <w:r w:rsidRPr="00630EFA">
        <w:rPr>
          <w:rFonts w:ascii="Times New Roman" w:hAnsi="Times New Roman" w:cs="Times New Roman"/>
          <w:sz w:val="24"/>
          <w:szCs w:val="24"/>
        </w:rPr>
        <w:t xml:space="preserve"> ensuring that the </w:t>
      </w:r>
      <w:r w:rsidRPr="005359FE">
        <w:rPr>
          <w:rFonts w:ascii="Times New Roman" w:hAnsi="Times New Roman" w:cs="Times New Roman"/>
          <w:sz w:val="24"/>
          <w:szCs w:val="24"/>
        </w:rPr>
        <w:t xml:space="preserve">hospital they were in charge of operated seamlessly; drafting and submitting their respective hospital’s operational plan; overseeing the rational use of resources available, and making the necessary procurements. For the first time ever, employees in </w:t>
      </w:r>
      <w:r w:rsidR="002926E0" w:rsidRPr="005359FE">
        <w:rPr>
          <w:rFonts w:ascii="Times New Roman" w:hAnsi="Times New Roman" w:cs="Times New Roman"/>
          <w:sz w:val="24"/>
          <w:szCs w:val="24"/>
        </w:rPr>
        <w:t>the</w:t>
      </w:r>
      <w:r w:rsidR="002926E0">
        <w:rPr>
          <w:rFonts w:ascii="Times New Roman" w:hAnsi="Times New Roman" w:cs="Times New Roman"/>
          <w:sz w:val="24"/>
          <w:szCs w:val="24"/>
        </w:rPr>
        <w:t xml:space="preserve"> Greek</w:t>
      </w:r>
      <w:r>
        <w:rPr>
          <w:rFonts w:ascii="Times New Roman" w:hAnsi="Times New Roman" w:cs="Times New Roman"/>
          <w:sz w:val="24"/>
          <w:szCs w:val="24"/>
        </w:rPr>
        <w:t xml:space="preserve"> </w:t>
      </w:r>
      <w:r w:rsidRPr="00630EFA">
        <w:rPr>
          <w:rFonts w:ascii="Times New Roman" w:hAnsi="Times New Roman" w:cs="Times New Roman"/>
          <w:sz w:val="24"/>
          <w:szCs w:val="24"/>
        </w:rPr>
        <w:t>public sector</w:t>
      </w:r>
      <w:r>
        <w:rPr>
          <w:rFonts w:ascii="Times New Roman" w:hAnsi="Times New Roman" w:cs="Times New Roman"/>
          <w:sz w:val="24"/>
          <w:szCs w:val="24"/>
        </w:rPr>
        <w:t>’</w:t>
      </w:r>
      <w:r w:rsidRPr="00630EFA">
        <w:rPr>
          <w:rFonts w:ascii="Times New Roman" w:hAnsi="Times New Roman" w:cs="Times New Roman"/>
          <w:sz w:val="24"/>
          <w:szCs w:val="24"/>
        </w:rPr>
        <w:t xml:space="preserve">s top hierarchy were not connected with the ruling political party (Davaki and Mossialos, 2005). It was a significant step towards progress as it was designed to limit the power of political decision-making and introduced within hospitals professional managers without </w:t>
      </w:r>
      <w:r>
        <w:rPr>
          <w:rFonts w:ascii="Times New Roman" w:hAnsi="Times New Roman" w:cs="Times New Roman"/>
          <w:sz w:val="24"/>
          <w:szCs w:val="24"/>
        </w:rPr>
        <w:t xml:space="preserve">any party </w:t>
      </w:r>
      <w:r w:rsidRPr="00630EFA">
        <w:rPr>
          <w:rFonts w:ascii="Times New Roman" w:hAnsi="Times New Roman" w:cs="Times New Roman"/>
          <w:sz w:val="24"/>
          <w:szCs w:val="24"/>
        </w:rPr>
        <w:t>links to political interests.</w:t>
      </w:r>
    </w:p>
    <w:p w:rsidR="00A41A6D" w:rsidRDefault="00A41A6D" w:rsidP="00A41A6D">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Another important provision established by that particular law was </w:t>
      </w:r>
      <w:r w:rsidRPr="00FD370D">
        <w:rPr>
          <w:rFonts w:ascii="Times New Roman" w:hAnsi="Times New Roman" w:cs="Times New Roman"/>
          <w:sz w:val="24"/>
          <w:szCs w:val="24"/>
        </w:rPr>
        <w:t>the prolongation of hospital service</w:t>
      </w:r>
      <w:r w:rsidRPr="00C25D3C">
        <w:rPr>
          <w:rFonts w:ascii="Times New Roman" w:hAnsi="Times New Roman" w:cs="Times New Roman"/>
          <w:sz w:val="24"/>
          <w:szCs w:val="24"/>
        </w:rPr>
        <w:t>s</w:t>
      </w:r>
      <w:r w:rsidRPr="00FD370D">
        <w:rPr>
          <w:rFonts w:ascii="Times New Roman" w:hAnsi="Times New Roman" w:cs="Times New Roman"/>
          <w:sz w:val="24"/>
          <w:szCs w:val="24"/>
        </w:rPr>
        <w:t xml:space="preserve"> to afternoons</w:t>
      </w:r>
      <w:r>
        <w:rPr>
          <w:rFonts w:ascii="Times New Roman" w:hAnsi="Times New Roman" w:cs="Times New Roman"/>
          <w:sz w:val="24"/>
          <w:szCs w:val="24"/>
        </w:rPr>
        <w:t xml:space="preserve"> and the </w:t>
      </w:r>
      <w:r w:rsidRPr="00FD370D">
        <w:rPr>
          <w:rFonts w:ascii="Times New Roman" w:hAnsi="Times New Roman" w:cs="Times New Roman"/>
          <w:sz w:val="24"/>
          <w:szCs w:val="24"/>
        </w:rPr>
        <w:t xml:space="preserve">new </w:t>
      </w:r>
      <w:r w:rsidRPr="00606F58">
        <w:rPr>
          <w:rFonts w:ascii="Times New Roman" w:hAnsi="Times New Roman" w:cs="Times New Roman"/>
          <w:sz w:val="24"/>
          <w:szCs w:val="24"/>
        </w:rPr>
        <w:t>employment relations status of hospital doctors who, through their respective hospitals’ afternoon clinics stood to augment their salaries. The purpose behind the extended h</w:t>
      </w:r>
      <w:r>
        <w:rPr>
          <w:rFonts w:ascii="Times New Roman" w:hAnsi="Times New Roman" w:cs="Times New Roman"/>
          <w:sz w:val="24"/>
          <w:szCs w:val="24"/>
        </w:rPr>
        <w:t xml:space="preserve">ours of hospital </w:t>
      </w:r>
      <w:r w:rsidR="002926E0" w:rsidRPr="00630EFA">
        <w:rPr>
          <w:rFonts w:ascii="Times New Roman" w:hAnsi="Times New Roman" w:cs="Times New Roman"/>
          <w:sz w:val="24"/>
          <w:szCs w:val="24"/>
        </w:rPr>
        <w:t>service</w:t>
      </w:r>
      <w:r w:rsidR="002926E0">
        <w:rPr>
          <w:rFonts w:ascii="Times New Roman" w:hAnsi="Times New Roman" w:cs="Times New Roman"/>
          <w:sz w:val="24"/>
          <w:szCs w:val="24"/>
        </w:rPr>
        <w:t>s to</w:t>
      </w:r>
      <w:r>
        <w:rPr>
          <w:rFonts w:ascii="Times New Roman" w:hAnsi="Times New Roman" w:cs="Times New Roman"/>
          <w:sz w:val="24"/>
          <w:szCs w:val="24"/>
        </w:rPr>
        <w:t xml:space="preserve"> citizens </w:t>
      </w:r>
      <w:r w:rsidRPr="00630EFA">
        <w:rPr>
          <w:rFonts w:ascii="Times New Roman" w:hAnsi="Times New Roman" w:cs="Times New Roman"/>
          <w:sz w:val="24"/>
          <w:szCs w:val="24"/>
        </w:rPr>
        <w:t xml:space="preserve">was to decongest hospitals and provide better quality </w:t>
      </w:r>
      <w:r w:rsidRPr="00A41A6D">
        <w:rPr>
          <w:rFonts w:ascii="Times New Roman" w:hAnsi="Times New Roman" w:cs="Times New Roman"/>
          <w:sz w:val="24"/>
          <w:szCs w:val="24"/>
        </w:rPr>
        <w:t>of</w:t>
      </w:r>
      <w:r w:rsidRPr="00630EFA">
        <w:rPr>
          <w:rFonts w:ascii="Times New Roman" w:hAnsi="Times New Roman" w:cs="Times New Roman"/>
          <w:sz w:val="24"/>
          <w:szCs w:val="24"/>
        </w:rPr>
        <w:t xml:space="preserve"> healthcare; </w:t>
      </w:r>
      <w:r>
        <w:rPr>
          <w:rFonts w:ascii="Times New Roman" w:hAnsi="Times New Roman" w:cs="Times New Roman"/>
          <w:sz w:val="24"/>
          <w:szCs w:val="24"/>
        </w:rPr>
        <w:t xml:space="preserve">stem the flow of informal payments to </w:t>
      </w:r>
      <w:r w:rsidRPr="00630EFA">
        <w:rPr>
          <w:rFonts w:ascii="Times New Roman" w:hAnsi="Times New Roman" w:cs="Times New Roman"/>
          <w:sz w:val="24"/>
          <w:szCs w:val="24"/>
        </w:rPr>
        <w:t xml:space="preserve">doctors; avoid the parallel exercise of private practices in the market (control of tax evasion); and make hospitals more profitable (Sarafidis and Stafilas, 2004). </w:t>
      </w:r>
    </w:p>
    <w:p w:rsidR="00A41A6D" w:rsidRPr="00630EFA" w:rsidRDefault="006C56A8" w:rsidP="00A41A6D">
      <w:pPr>
        <w:autoSpaceDE w:val="0"/>
        <w:autoSpaceDN w:val="0"/>
        <w:adjustRightInd w:val="0"/>
        <w:spacing w:before="240" w:after="240" w:line="480" w:lineRule="auto"/>
        <w:jc w:val="both"/>
        <w:rPr>
          <w:rFonts w:ascii="Times New Roman" w:hAnsi="Times New Roman" w:cs="Times New Roman"/>
          <w:sz w:val="24"/>
          <w:szCs w:val="24"/>
        </w:rPr>
      </w:pPr>
      <w:r w:rsidRPr="006C56A8">
        <w:rPr>
          <w:rFonts w:ascii="Times New Roman" w:hAnsi="Times New Roman" w:cs="Times New Roman"/>
          <w:sz w:val="24"/>
          <w:szCs w:val="24"/>
        </w:rPr>
        <w:t>Depending on a doctor’s rank, afternoon outpatient visits to hospitals incurred additional, fixed yet steep charges, depending on each doctor’s rank (FEK B 1643/2001).</w:t>
      </w:r>
      <w:r w:rsidRPr="00AC13AF">
        <w:rPr>
          <w:rFonts w:ascii="Times New Roman" w:hAnsi="Times New Roman" w:cs="Times New Roman"/>
          <w:sz w:val="24"/>
          <w:szCs w:val="24"/>
        </w:rPr>
        <w:t xml:space="preserve"> </w:t>
      </w:r>
      <w:r w:rsidR="00A41A6D" w:rsidRPr="00630EFA">
        <w:rPr>
          <w:rFonts w:ascii="Times New Roman" w:hAnsi="Times New Roman" w:cs="Times New Roman"/>
          <w:sz w:val="24"/>
          <w:szCs w:val="24"/>
        </w:rPr>
        <w:t xml:space="preserve">Fees ranged from €90 per visit for medical staff of senior rank to €45 for </w:t>
      </w:r>
      <w:r w:rsidR="00A41A6D" w:rsidRPr="00630EFA">
        <w:rPr>
          <w:rFonts w:ascii="Times New Roman" w:hAnsi="Times New Roman" w:cs="Times New Roman"/>
          <w:sz w:val="24"/>
          <w:szCs w:val="24"/>
        </w:rPr>
        <w:lastRenderedPageBreak/>
        <w:t>medical doctors of junior rank, and €35 for specialists. Of those payments</w:t>
      </w:r>
      <w:r w:rsidR="00A41A6D">
        <w:rPr>
          <w:rFonts w:ascii="Times New Roman" w:hAnsi="Times New Roman" w:cs="Times New Roman"/>
          <w:sz w:val="24"/>
          <w:szCs w:val="24"/>
        </w:rPr>
        <w:t>,</w:t>
      </w:r>
      <w:r w:rsidR="00A41A6D" w:rsidRPr="00630EFA">
        <w:rPr>
          <w:rFonts w:ascii="Times New Roman" w:hAnsi="Times New Roman" w:cs="Times New Roman"/>
          <w:sz w:val="24"/>
          <w:szCs w:val="24"/>
        </w:rPr>
        <w:t xml:space="preserve"> 60% went to doctors and the health staff working with them, and 40% was </w:t>
      </w:r>
      <w:r w:rsidR="00A41A6D">
        <w:rPr>
          <w:rFonts w:ascii="Times New Roman" w:hAnsi="Times New Roman" w:cs="Times New Roman"/>
          <w:sz w:val="24"/>
          <w:szCs w:val="24"/>
        </w:rPr>
        <w:t xml:space="preserve">rendered </w:t>
      </w:r>
      <w:r w:rsidR="00A41A6D" w:rsidRPr="00630EFA">
        <w:rPr>
          <w:rFonts w:ascii="Times New Roman" w:hAnsi="Times New Roman" w:cs="Times New Roman"/>
          <w:sz w:val="24"/>
          <w:szCs w:val="24"/>
        </w:rPr>
        <w:t xml:space="preserve">to hospitals (Boutsioli, 2010). No insurance fund undertook to cover the fee involved in a visit to a hospital doctor. Nevertheless, should the need for additional laboratory examinations arise, those were covered by </w:t>
      </w:r>
      <w:r w:rsidR="00A41A6D" w:rsidRPr="00A41A6D">
        <w:rPr>
          <w:rFonts w:ascii="Times New Roman" w:hAnsi="Times New Roman" w:cs="Times New Roman"/>
          <w:sz w:val="24"/>
          <w:szCs w:val="24"/>
        </w:rPr>
        <w:t>the</w:t>
      </w:r>
      <w:r w:rsidR="00A41A6D" w:rsidRPr="00630EFA">
        <w:rPr>
          <w:rFonts w:ascii="Times New Roman" w:hAnsi="Times New Roman" w:cs="Times New Roman"/>
          <w:sz w:val="24"/>
          <w:szCs w:val="24"/>
        </w:rPr>
        <w:t xml:space="preserve"> funds </w:t>
      </w:r>
      <w:r w:rsidR="00A41A6D">
        <w:rPr>
          <w:rFonts w:ascii="Times New Roman" w:hAnsi="Times New Roman" w:cs="Times New Roman"/>
          <w:sz w:val="24"/>
          <w:szCs w:val="24"/>
        </w:rPr>
        <w:t xml:space="preserve">and </w:t>
      </w:r>
      <w:r w:rsidR="00A41A6D" w:rsidRPr="00630EFA">
        <w:rPr>
          <w:rFonts w:ascii="Times New Roman" w:hAnsi="Times New Roman" w:cs="Times New Roman"/>
          <w:sz w:val="24"/>
          <w:szCs w:val="24"/>
        </w:rPr>
        <w:t xml:space="preserve">only in the case of insured citizens. Uninsured patients had to pay those fees out of their own </w:t>
      </w:r>
      <w:r w:rsidR="00A41A6D">
        <w:rPr>
          <w:rFonts w:ascii="Times New Roman" w:hAnsi="Times New Roman" w:cs="Times New Roman"/>
          <w:sz w:val="24"/>
          <w:szCs w:val="24"/>
        </w:rPr>
        <w:t>withered means</w:t>
      </w:r>
      <w:r w:rsidR="00A41A6D" w:rsidRPr="00630EFA">
        <w:rPr>
          <w:rFonts w:ascii="Times New Roman" w:hAnsi="Times New Roman" w:cs="Times New Roman"/>
          <w:sz w:val="24"/>
          <w:szCs w:val="24"/>
        </w:rPr>
        <w:t xml:space="preserve"> (Sarafidis and Stafilas, 2004).</w:t>
      </w:r>
    </w:p>
    <w:p w:rsidR="00A41A6D" w:rsidRPr="00630EFA" w:rsidRDefault="00A41A6D" w:rsidP="00A41A6D">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As </w:t>
      </w:r>
      <w:r w:rsidR="007A3188">
        <w:rPr>
          <w:rFonts w:ascii="Times New Roman" w:hAnsi="Times New Roman" w:cs="Times New Roman"/>
          <w:sz w:val="24"/>
          <w:szCs w:val="24"/>
        </w:rPr>
        <w:t>to</w:t>
      </w:r>
      <w:r w:rsidRPr="00630EFA">
        <w:rPr>
          <w:rFonts w:ascii="Times New Roman" w:hAnsi="Times New Roman" w:cs="Times New Roman"/>
          <w:sz w:val="24"/>
          <w:szCs w:val="24"/>
        </w:rPr>
        <w:t xml:space="preserve"> hospital doctors, they were expressly forbidden from maintaining a private practice and</w:t>
      </w:r>
      <w:r>
        <w:rPr>
          <w:rFonts w:ascii="Times New Roman" w:hAnsi="Times New Roman" w:cs="Times New Roman"/>
          <w:sz w:val="24"/>
          <w:szCs w:val="24"/>
        </w:rPr>
        <w:t xml:space="preserve">, if </w:t>
      </w:r>
      <w:r w:rsidRPr="00630EFA">
        <w:rPr>
          <w:rFonts w:ascii="Times New Roman" w:hAnsi="Times New Roman" w:cs="Times New Roman"/>
          <w:sz w:val="24"/>
          <w:szCs w:val="24"/>
        </w:rPr>
        <w:t xml:space="preserve">they </w:t>
      </w:r>
      <w:r w:rsidRPr="00A41A6D">
        <w:rPr>
          <w:rFonts w:ascii="Times New Roman" w:hAnsi="Times New Roman" w:cs="Times New Roman"/>
          <w:sz w:val="24"/>
          <w:szCs w:val="24"/>
        </w:rPr>
        <w:t>wished to hold tenure within ESY, they were required to have three successful evaluations and ten years of full employment in the Greek NHS, and sign a five-year contract (Theodorou 2002). It</w:t>
      </w:r>
      <w:r w:rsidRPr="00630EFA">
        <w:rPr>
          <w:rFonts w:ascii="Times New Roman" w:hAnsi="Times New Roman" w:cs="Times New Roman"/>
          <w:sz w:val="24"/>
          <w:szCs w:val="24"/>
        </w:rPr>
        <w:t xml:space="preserve"> may be of some worth to mention that although the law was supposed to include provisions on </w:t>
      </w:r>
      <w:r w:rsidRPr="00A41A6D">
        <w:rPr>
          <w:rFonts w:ascii="Times New Roman" w:hAnsi="Times New Roman" w:cs="Times New Roman"/>
          <w:sz w:val="24"/>
          <w:szCs w:val="24"/>
        </w:rPr>
        <w:t>the</w:t>
      </w:r>
      <w:r w:rsidRPr="00630EFA">
        <w:rPr>
          <w:rFonts w:ascii="Times New Roman" w:hAnsi="Times New Roman" w:cs="Times New Roman"/>
          <w:sz w:val="24"/>
          <w:szCs w:val="24"/>
        </w:rPr>
        <w:t xml:space="preserve"> issue of reduced working hours for medical professionals as decreed by </w:t>
      </w:r>
      <w:r w:rsidRPr="00630EFA">
        <w:rPr>
          <w:rFonts w:ascii="Times New Roman" w:hAnsi="Times New Roman" w:cs="Times New Roman"/>
          <w:sz w:val="24"/>
          <w:szCs w:val="24"/>
          <w:shd w:val="clear" w:color="auto" w:fill="FFFFFF"/>
        </w:rPr>
        <w:t xml:space="preserve">EU directives </w:t>
      </w:r>
      <w:r w:rsidRPr="00630EFA">
        <w:rPr>
          <w:rFonts w:ascii="Times New Roman" w:hAnsi="Times New Roman" w:cs="Times New Roman"/>
          <w:sz w:val="24"/>
          <w:szCs w:val="24"/>
        </w:rPr>
        <w:t xml:space="preserve">93/104/EC (48 hours/per week), it did not, </w:t>
      </w:r>
      <w:r>
        <w:rPr>
          <w:rFonts w:ascii="Times New Roman" w:hAnsi="Times New Roman" w:cs="Times New Roman"/>
          <w:sz w:val="24"/>
          <w:szCs w:val="24"/>
        </w:rPr>
        <w:t xml:space="preserve">an omission or </w:t>
      </w:r>
      <w:r w:rsidRPr="00630EFA">
        <w:rPr>
          <w:rFonts w:ascii="Times New Roman" w:hAnsi="Times New Roman" w:cs="Times New Roman"/>
          <w:sz w:val="24"/>
          <w:szCs w:val="24"/>
        </w:rPr>
        <w:t xml:space="preserve">oversight </w:t>
      </w:r>
      <w:r>
        <w:rPr>
          <w:rFonts w:ascii="Times New Roman" w:hAnsi="Times New Roman" w:cs="Times New Roman"/>
          <w:sz w:val="24"/>
          <w:szCs w:val="24"/>
        </w:rPr>
        <w:t xml:space="preserve">that </w:t>
      </w:r>
      <w:r w:rsidR="00C25D3C">
        <w:rPr>
          <w:rFonts w:ascii="Times New Roman" w:hAnsi="Times New Roman" w:cs="Times New Roman"/>
          <w:sz w:val="24"/>
          <w:szCs w:val="24"/>
        </w:rPr>
        <w:t>could</w:t>
      </w:r>
      <w:r>
        <w:rPr>
          <w:rFonts w:ascii="Times New Roman" w:hAnsi="Times New Roman" w:cs="Times New Roman"/>
          <w:sz w:val="24"/>
          <w:szCs w:val="24"/>
        </w:rPr>
        <w:t xml:space="preserve"> potentially generate grave consequences</w:t>
      </w:r>
      <w:r w:rsidRPr="00630EFA">
        <w:rPr>
          <w:rFonts w:ascii="Times New Roman" w:hAnsi="Times New Roman" w:cs="Times New Roman"/>
          <w:sz w:val="24"/>
          <w:szCs w:val="24"/>
        </w:rPr>
        <w:t xml:space="preserve">. </w:t>
      </w:r>
    </w:p>
    <w:p w:rsidR="00A41A6D" w:rsidRPr="00630EFA" w:rsidRDefault="00A41A6D" w:rsidP="00A41A6D">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The policies</w:t>
      </w:r>
      <w:r w:rsidR="007A3188" w:rsidRPr="007A3188">
        <w:rPr>
          <w:rFonts w:ascii="Times New Roman" w:hAnsi="Times New Roman" w:cs="Times New Roman"/>
          <w:sz w:val="24"/>
          <w:szCs w:val="24"/>
        </w:rPr>
        <w:t xml:space="preserve"> </w:t>
      </w:r>
      <w:r w:rsidR="007A3188" w:rsidRPr="00630EFA">
        <w:rPr>
          <w:rFonts w:ascii="Times New Roman" w:hAnsi="Times New Roman" w:cs="Times New Roman"/>
          <w:sz w:val="24"/>
          <w:szCs w:val="24"/>
        </w:rPr>
        <w:t>above</w:t>
      </w:r>
      <w:r w:rsidRPr="00630EFA">
        <w:rPr>
          <w:rFonts w:ascii="Times New Roman" w:hAnsi="Times New Roman" w:cs="Times New Roman"/>
          <w:sz w:val="24"/>
          <w:szCs w:val="24"/>
        </w:rPr>
        <w:t xml:space="preserve"> represented some evidence of a growing market economy in healthcare delivery. Doctors were treating patients as clients in public hospitals at </w:t>
      </w:r>
      <w:r>
        <w:rPr>
          <w:rFonts w:ascii="Times New Roman" w:hAnsi="Times New Roman" w:cs="Times New Roman"/>
          <w:sz w:val="24"/>
          <w:szCs w:val="24"/>
        </w:rPr>
        <w:t xml:space="preserve">prices which </w:t>
      </w:r>
      <w:r w:rsidRPr="00B36B9D">
        <w:rPr>
          <w:rFonts w:ascii="Times New Roman" w:hAnsi="Times New Roman" w:cs="Times New Roman"/>
          <w:sz w:val="24"/>
          <w:szCs w:val="24"/>
        </w:rPr>
        <w:t xml:space="preserve">were </w:t>
      </w:r>
      <w:r w:rsidRPr="00FD370D">
        <w:rPr>
          <w:rFonts w:ascii="Times New Roman" w:hAnsi="Times New Roman" w:cs="Times New Roman"/>
          <w:sz w:val="24"/>
          <w:szCs w:val="24"/>
        </w:rPr>
        <w:t>high</w:t>
      </w:r>
      <w:r>
        <w:rPr>
          <w:rFonts w:ascii="Times New Roman" w:hAnsi="Times New Roman" w:cs="Times New Roman"/>
          <w:sz w:val="24"/>
          <w:szCs w:val="24"/>
        </w:rPr>
        <w:t>ly</w:t>
      </w:r>
      <w:r w:rsidRPr="00FD370D">
        <w:rPr>
          <w:rFonts w:ascii="Times New Roman" w:hAnsi="Times New Roman" w:cs="Times New Roman"/>
          <w:sz w:val="24"/>
          <w:szCs w:val="24"/>
        </w:rPr>
        <w:t xml:space="preserve"> competitive </w:t>
      </w:r>
      <w:r w:rsidRPr="00B36B9D">
        <w:rPr>
          <w:rFonts w:ascii="Times New Roman" w:hAnsi="Times New Roman" w:cs="Times New Roman"/>
          <w:sz w:val="24"/>
          <w:szCs w:val="24"/>
        </w:rPr>
        <w:t xml:space="preserve">to those of </w:t>
      </w:r>
      <w:r w:rsidRPr="00FD370D">
        <w:rPr>
          <w:rFonts w:ascii="Times New Roman" w:hAnsi="Times New Roman" w:cs="Times New Roman"/>
          <w:sz w:val="24"/>
          <w:szCs w:val="24"/>
        </w:rPr>
        <w:t>the private sector</w:t>
      </w:r>
      <w:r>
        <w:rPr>
          <w:rFonts w:ascii="Times New Roman" w:hAnsi="Times New Roman" w:cs="Times New Roman"/>
          <w:sz w:val="24"/>
          <w:szCs w:val="24"/>
        </w:rPr>
        <w:t>’s</w:t>
      </w:r>
      <w:r w:rsidRPr="00630EFA">
        <w:rPr>
          <w:rFonts w:ascii="Times New Roman" w:hAnsi="Times New Roman" w:cs="Times New Roman"/>
          <w:sz w:val="24"/>
          <w:szCs w:val="24"/>
        </w:rPr>
        <w:t xml:space="preserve"> (Aletras et al., 2007). </w:t>
      </w:r>
      <w:r>
        <w:rPr>
          <w:rFonts w:ascii="Times New Roman" w:hAnsi="Times New Roman" w:cs="Times New Roman"/>
          <w:sz w:val="24"/>
          <w:szCs w:val="24"/>
        </w:rPr>
        <w:t xml:space="preserve">Such strategies benefited affluent patients, while less fortunate ones </w:t>
      </w:r>
      <w:r w:rsidRPr="00630EFA">
        <w:rPr>
          <w:rFonts w:ascii="Times New Roman" w:hAnsi="Times New Roman" w:cs="Times New Roman"/>
          <w:sz w:val="24"/>
          <w:szCs w:val="24"/>
        </w:rPr>
        <w:t xml:space="preserve">were excluded from the </w:t>
      </w:r>
      <w:r>
        <w:rPr>
          <w:rFonts w:ascii="Times New Roman" w:hAnsi="Times New Roman" w:cs="Times New Roman"/>
          <w:sz w:val="24"/>
          <w:szCs w:val="24"/>
        </w:rPr>
        <w:t>‘</w:t>
      </w:r>
      <w:r w:rsidRPr="00630EFA">
        <w:rPr>
          <w:rFonts w:ascii="Times New Roman" w:hAnsi="Times New Roman" w:cs="Times New Roman"/>
          <w:sz w:val="24"/>
          <w:szCs w:val="24"/>
        </w:rPr>
        <w:t>auxiliary</w:t>
      </w:r>
      <w:r>
        <w:rPr>
          <w:rFonts w:ascii="Times New Roman" w:hAnsi="Times New Roman" w:cs="Times New Roman"/>
          <w:sz w:val="24"/>
          <w:szCs w:val="24"/>
        </w:rPr>
        <w:t>’</w:t>
      </w:r>
      <w:r w:rsidRPr="00630EFA">
        <w:rPr>
          <w:rFonts w:ascii="Times New Roman" w:hAnsi="Times New Roman" w:cs="Times New Roman"/>
          <w:sz w:val="24"/>
          <w:szCs w:val="24"/>
        </w:rPr>
        <w:t xml:space="preserve"> public health system</w:t>
      </w:r>
      <w:r>
        <w:rPr>
          <w:rFonts w:ascii="Times New Roman" w:hAnsi="Times New Roman" w:cs="Times New Roman"/>
          <w:sz w:val="24"/>
          <w:szCs w:val="24"/>
        </w:rPr>
        <w:t xml:space="preserve"> and left in the lurch</w:t>
      </w:r>
      <w:r w:rsidRPr="00630EFA">
        <w:rPr>
          <w:rFonts w:ascii="Times New Roman" w:hAnsi="Times New Roman" w:cs="Times New Roman"/>
          <w:sz w:val="24"/>
          <w:szCs w:val="24"/>
        </w:rPr>
        <w:t xml:space="preserve">. </w:t>
      </w:r>
      <w:r w:rsidRPr="00CC61B6">
        <w:rPr>
          <w:rFonts w:ascii="Times New Roman" w:hAnsi="Times New Roman" w:cs="Times New Roman"/>
          <w:sz w:val="24"/>
          <w:szCs w:val="24"/>
        </w:rPr>
        <w:t>In view of the fact that it was a socialist government that employed managerial initiatives favouring wealthy people, the above practices may appear startling. However, their</w:t>
      </w:r>
      <w:r>
        <w:rPr>
          <w:rFonts w:ascii="Times New Roman" w:hAnsi="Times New Roman" w:cs="Times New Roman"/>
          <w:sz w:val="24"/>
          <w:szCs w:val="24"/>
        </w:rPr>
        <w:t xml:space="preserve"> main purpose was to generate additional revenues for </w:t>
      </w:r>
      <w:r w:rsidRPr="00A16469">
        <w:rPr>
          <w:rFonts w:ascii="Times New Roman" w:hAnsi="Times New Roman" w:cs="Times New Roman"/>
          <w:sz w:val="24"/>
          <w:szCs w:val="24"/>
        </w:rPr>
        <w:t xml:space="preserve">public hospitals, improve the quality of healthcare, and make more rational use of </w:t>
      </w:r>
      <w:r w:rsidR="002926E0" w:rsidRPr="00A16469">
        <w:rPr>
          <w:rFonts w:ascii="Times New Roman" w:hAnsi="Times New Roman" w:cs="Times New Roman"/>
          <w:sz w:val="24"/>
          <w:szCs w:val="24"/>
        </w:rPr>
        <w:t>resources.</w:t>
      </w:r>
      <w:r w:rsidR="002926E0">
        <w:rPr>
          <w:rFonts w:ascii="Times New Roman" w:hAnsi="Times New Roman" w:cs="Times New Roman"/>
          <w:sz w:val="24"/>
          <w:szCs w:val="24"/>
        </w:rPr>
        <w:t xml:space="preserve"> In</w:t>
      </w:r>
      <w:r>
        <w:rPr>
          <w:rFonts w:ascii="Times New Roman" w:hAnsi="Times New Roman" w:cs="Times New Roman"/>
          <w:sz w:val="24"/>
          <w:szCs w:val="24"/>
        </w:rPr>
        <w:t xml:space="preserve"> that sense</w:t>
      </w:r>
      <w:r w:rsidRPr="00A16469">
        <w:rPr>
          <w:rFonts w:ascii="Times New Roman" w:hAnsi="Times New Roman" w:cs="Times New Roman"/>
          <w:sz w:val="24"/>
          <w:szCs w:val="24"/>
        </w:rPr>
        <w:t xml:space="preserve">, it seems that, in </w:t>
      </w:r>
      <w:r w:rsidRPr="00A16469">
        <w:rPr>
          <w:rFonts w:ascii="Times New Roman" w:hAnsi="Times New Roman" w:cs="Times New Roman"/>
          <w:sz w:val="24"/>
          <w:szCs w:val="24"/>
        </w:rPr>
        <w:lastRenderedPageBreak/>
        <w:t>terms of efforts to strengthen the public sector, the team of Abel-Smith had succeeded in passing the message. All that was left to do was turn theo</w:t>
      </w:r>
      <w:r w:rsidRPr="00630EFA">
        <w:rPr>
          <w:rFonts w:ascii="Times New Roman" w:hAnsi="Times New Roman" w:cs="Times New Roman"/>
          <w:sz w:val="24"/>
          <w:szCs w:val="24"/>
        </w:rPr>
        <w:t>ry into practice.</w:t>
      </w:r>
    </w:p>
    <w:p w:rsidR="00443431" w:rsidRPr="00630EFA" w:rsidRDefault="00443431" w:rsidP="00443431">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It</w:t>
      </w:r>
      <w:r w:rsidR="007A3188">
        <w:rPr>
          <w:rFonts w:ascii="Times New Roman" w:hAnsi="Times New Roman" w:cs="Times New Roman"/>
          <w:sz w:val="24"/>
          <w:szCs w:val="24"/>
        </w:rPr>
        <w:t xml:space="preserve"> came as</w:t>
      </w:r>
      <w:r w:rsidRPr="00630EFA">
        <w:rPr>
          <w:rFonts w:ascii="Times New Roman" w:hAnsi="Times New Roman" w:cs="Times New Roman"/>
          <w:sz w:val="24"/>
          <w:szCs w:val="24"/>
        </w:rPr>
        <w:t xml:space="preserve"> a pleasant surprise </w:t>
      </w:r>
      <w:r w:rsidR="007A3188">
        <w:rPr>
          <w:rFonts w:ascii="Times New Roman" w:hAnsi="Times New Roman" w:cs="Times New Roman"/>
          <w:sz w:val="24"/>
          <w:szCs w:val="24"/>
        </w:rPr>
        <w:t xml:space="preserve">to </w:t>
      </w:r>
      <w:r w:rsidRPr="00630EFA">
        <w:rPr>
          <w:rFonts w:ascii="Times New Roman" w:hAnsi="Times New Roman" w:cs="Times New Roman"/>
          <w:sz w:val="24"/>
          <w:szCs w:val="24"/>
        </w:rPr>
        <w:t xml:space="preserve">everyone that, this time, most of the plans foreseen by the law were actualised. The afternoon operation of hospitals generated €13.8 millions in </w:t>
      </w:r>
      <w:r>
        <w:rPr>
          <w:rFonts w:ascii="Times New Roman" w:hAnsi="Times New Roman" w:cs="Times New Roman"/>
          <w:sz w:val="24"/>
          <w:szCs w:val="24"/>
        </w:rPr>
        <w:t xml:space="preserve">revenues </w:t>
      </w:r>
      <w:r w:rsidRPr="00630EFA">
        <w:rPr>
          <w:rFonts w:ascii="Times New Roman" w:hAnsi="Times New Roman" w:cs="Times New Roman"/>
          <w:sz w:val="24"/>
          <w:szCs w:val="24"/>
        </w:rPr>
        <w:t>for the public sector</w:t>
      </w:r>
      <w:r>
        <w:rPr>
          <w:rFonts w:ascii="Times New Roman" w:hAnsi="Times New Roman" w:cs="Times New Roman"/>
          <w:sz w:val="24"/>
          <w:szCs w:val="24"/>
        </w:rPr>
        <w:t xml:space="preserve">, funds </w:t>
      </w:r>
      <w:r w:rsidRPr="00630EFA">
        <w:rPr>
          <w:rFonts w:ascii="Times New Roman" w:hAnsi="Times New Roman" w:cs="Times New Roman"/>
          <w:sz w:val="24"/>
          <w:szCs w:val="24"/>
        </w:rPr>
        <w:t>which, otherwise, would have gone to the private health sect</w:t>
      </w:r>
      <w:r w:rsidR="00173FA7">
        <w:rPr>
          <w:rFonts w:ascii="Times New Roman" w:hAnsi="Times New Roman" w:cs="Times New Roman"/>
          <w:sz w:val="24"/>
          <w:szCs w:val="24"/>
        </w:rPr>
        <w:t xml:space="preserve">or (Liaropoulos et al., 2004). </w:t>
      </w:r>
      <w:r w:rsidRPr="00630EFA">
        <w:rPr>
          <w:rFonts w:ascii="Times New Roman" w:hAnsi="Times New Roman" w:cs="Times New Roman"/>
          <w:sz w:val="24"/>
          <w:szCs w:val="24"/>
        </w:rPr>
        <w:t>In spite of the law</w:t>
      </w:r>
      <w:r>
        <w:rPr>
          <w:rFonts w:ascii="Times New Roman" w:hAnsi="Times New Roman" w:cs="Times New Roman"/>
          <w:sz w:val="24"/>
          <w:szCs w:val="24"/>
        </w:rPr>
        <w:t>’</w:t>
      </w:r>
      <w:r w:rsidRPr="00630EFA">
        <w:rPr>
          <w:rFonts w:ascii="Times New Roman" w:hAnsi="Times New Roman" w:cs="Times New Roman"/>
          <w:sz w:val="24"/>
          <w:szCs w:val="24"/>
        </w:rPr>
        <w:t xml:space="preserve">s successful application, productivity and efficiency of some of the policies </w:t>
      </w:r>
      <w:r w:rsidR="002926E0" w:rsidRPr="00630EFA">
        <w:rPr>
          <w:rFonts w:ascii="Times New Roman" w:hAnsi="Times New Roman" w:cs="Times New Roman"/>
          <w:sz w:val="24"/>
          <w:szCs w:val="24"/>
        </w:rPr>
        <w:t>w</w:t>
      </w:r>
      <w:r w:rsidR="002926E0">
        <w:rPr>
          <w:rFonts w:ascii="Times New Roman" w:hAnsi="Times New Roman" w:cs="Times New Roman"/>
          <w:sz w:val="24"/>
          <w:szCs w:val="24"/>
        </w:rPr>
        <w:t>ere</w:t>
      </w:r>
      <w:r w:rsidR="002926E0" w:rsidRPr="00630EFA">
        <w:rPr>
          <w:rFonts w:ascii="Times New Roman" w:hAnsi="Times New Roman" w:cs="Times New Roman"/>
          <w:sz w:val="24"/>
          <w:szCs w:val="24"/>
        </w:rPr>
        <w:t xml:space="preserve"> marked</w:t>
      </w:r>
      <w:r w:rsidRPr="00630EFA">
        <w:rPr>
          <w:rFonts w:ascii="Times New Roman" w:hAnsi="Times New Roman" w:cs="Times New Roman"/>
          <w:sz w:val="24"/>
          <w:szCs w:val="24"/>
        </w:rPr>
        <w:t xml:space="preserve"> by </w:t>
      </w:r>
      <w:r>
        <w:rPr>
          <w:rFonts w:ascii="Times New Roman" w:hAnsi="Times New Roman" w:cs="Times New Roman"/>
          <w:sz w:val="24"/>
          <w:szCs w:val="24"/>
        </w:rPr>
        <w:t xml:space="preserve">progress that was </w:t>
      </w:r>
      <w:r w:rsidRPr="00630EFA">
        <w:rPr>
          <w:rFonts w:ascii="Times New Roman" w:hAnsi="Times New Roman" w:cs="Times New Roman"/>
          <w:sz w:val="24"/>
          <w:szCs w:val="24"/>
        </w:rPr>
        <w:t>all</w:t>
      </w:r>
      <w:r w:rsidR="002926E0">
        <w:rPr>
          <w:rFonts w:ascii="Times New Roman" w:hAnsi="Times New Roman" w:cs="Times New Roman"/>
          <w:sz w:val="24"/>
          <w:szCs w:val="24"/>
        </w:rPr>
        <w:t xml:space="preserve"> </w:t>
      </w:r>
      <w:r w:rsidRPr="00630EFA">
        <w:rPr>
          <w:rFonts w:ascii="Times New Roman" w:hAnsi="Times New Roman" w:cs="Times New Roman"/>
          <w:sz w:val="24"/>
          <w:szCs w:val="24"/>
        </w:rPr>
        <w:t>too</w:t>
      </w:r>
      <w:r w:rsidR="002926E0">
        <w:rPr>
          <w:rFonts w:ascii="Times New Roman" w:hAnsi="Times New Roman" w:cs="Times New Roman"/>
          <w:sz w:val="24"/>
          <w:szCs w:val="24"/>
        </w:rPr>
        <w:t xml:space="preserve"> </w:t>
      </w:r>
      <w:r w:rsidRPr="00630EFA">
        <w:rPr>
          <w:rFonts w:ascii="Times New Roman" w:hAnsi="Times New Roman" w:cs="Times New Roman"/>
          <w:sz w:val="24"/>
          <w:szCs w:val="24"/>
        </w:rPr>
        <w:t xml:space="preserve">slow (Kaklamanis, 2003). Most </w:t>
      </w:r>
      <w:r>
        <w:rPr>
          <w:rFonts w:ascii="Times New Roman" w:hAnsi="Times New Roman" w:cs="Times New Roman"/>
          <w:sz w:val="24"/>
          <w:szCs w:val="24"/>
        </w:rPr>
        <w:t xml:space="preserve">hospital </w:t>
      </w:r>
      <w:r w:rsidRPr="00630EFA">
        <w:rPr>
          <w:rFonts w:ascii="Times New Roman" w:hAnsi="Times New Roman" w:cs="Times New Roman"/>
          <w:sz w:val="24"/>
          <w:szCs w:val="24"/>
        </w:rPr>
        <w:t xml:space="preserve">managers found themselves pitted against apathetic bureaucrats and against hospital employees who, reflecting </w:t>
      </w:r>
      <w:r>
        <w:rPr>
          <w:rFonts w:ascii="Times New Roman" w:hAnsi="Times New Roman" w:cs="Times New Roman"/>
          <w:sz w:val="24"/>
          <w:szCs w:val="24"/>
        </w:rPr>
        <w:t xml:space="preserve">the interests of their respective </w:t>
      </w:r>
      <w:r w:rsidRPr="00630EFA">
        <w:rPr>
          <w:rFonts w:ascii="Times New Roman" w:hAnsi="Times New Roman" w:cs="Times New Roman"/>
          <w:sz w:val="24"/>
          <w:szCs w:val="24"/>
        </w:rPr>
        <w:t xml:space="preserve">organised unions, showed </w:t>
      </w:r>
      <w:r>
        <w:rPr>
          <w:rFonts w:ascii="Times New Roman" w:hAnsi="Times New Roman" w:cs="Times New Roman"/>
          <w:sz w:val="24"/>
          <w:szCs w:val="24"/>
        </w:rPr>
        <w:t xml:space="preserve">marked </w:t>
      </w:r>
      <w:r w:rsidRPr="00630EFA">
        <w:rPr>
          <w:rFonts w:ascii="Times New Roman" w:hAnsi="Times New Roman" w:cs="Times New Roman"/>
          <w:sz w:val="24"/>
          <w:szCs w:val="24"/>
        </w:rPr>
        <w:t>resistance to change (Zilidis 20</w:t>
      </w:r>
      <w:r w:rsidR="00173FA7">
        <w:rPr>
          <w:rFonts w:ascii="Times New Roman" w:hAnsi="Times New Roman" w:cs="Times New Roman"/>
          <w:sz w:val="24"/>
          <w:szCs w:val="24"/>
        </w:rPr>
        <w:t xml:space="preserve">05, Kostagiolas et al., 2008). </w:t>
      </w:r>
      <w:r w:rsidRPr="00630EFA">
        <w:rPr>
          <w:rFonts w:ascii="Times New Roman" w:hAnsi="Times New Roman" w:cs="Times New Roman"/>
          <w:sz w:val="24"/>
          <w:szCs w:val="24"/>
        </w:rPr>
        <w:t>Faced with such fierce opposition</w:t>
      </w:r>
      <w:r>
        <w:rPr>
          <w:rFonts w:ascii="Times New Roman" w:hAnsi="Times New Roman" w:cs="Times New Roman"/>
          <w:sz w:val="24"/>
          <w:szCs w:val="24"/>
        </w:rPr>
        <w:t>,</w:t>
      </w:r>
      <w:r w:rsidRPr="00630EFA">
        <w:rPr>
          <w:rFonts w:ascii="Times New Roman" w:hAnsi="Times New Roman" w:cs="Times New Roman"/>
          <w:sz w:val="24"/>
          <w:szCs w:val="24"/>
        </w:rPr>
        <w:t xml:space="preserve"> hospital managers were unable to hono</w:t>
      </w:r>
      <w:r>
        <w:rPr>
          <w:rFonts w:ascii="Times New Roman" w:hAnsi="Times New Roman" w:cs="Times New Roman"/>
          <w:sz w:val="24"/>
          <w:szCs w:val="24"/>
        </w:rPr>
        <w:t>u</w:t>
      </w:r>
      <w:r w:rsidRPr="00630EFA">
        <w:rPr>
          <w:rFonts w:ascii="Times New Roman" w:hAnsi="Times New Roman" w:cs="Times New Roman"/>
          <w:sz w:val="24"/>
          <w:szCs w:val="24"/>
        </w:rPr>
        <w:t xml:space="preserve">r their “Contract of Performance”. Additionally, some of the managers were </w:t>
      </w:r>
      <w:r>
        <w:rPr>
          <w:rFonts w:ascii="Times New Roman" w:hAnsi="Times New Roman" w:cs="Times New Roman"/>
          <w:sz w:val="24"/>
          <w:szCs w:val="24"/>
        </w:rPr>
        <w:t xml:space="preserve">found </w:t>
      </w:r>
      <w:r w:rsidRPr="00630EFA">
        <w:rPr>
          <w:rFonts w:ascii="Times New Roman" w:hAnsi="Times New Roman" w:cs="Times New Roman"/>
          <w:sz w:val="24"/>
          <w:szCs w:val="24"/>
        </w:rPr>
        <w:t xml:space="preserve">unsuitable for their posts due to their lack of </w:t>
      </w:r>
      <w:r>
        <w:rPr>
          <w:rFonts w:ascii="Times New Roman" w:hAnsi="Times New Roman" w:cs="Times New Roman"/>
          <w:sz w:val="24"/>
          <w:szCs w:val="24"/>
        </w:rPr>
        <w:t xml:space="preserve">pertinent </w:t>
      </w:r>
      <w:r w:rsidR="00534B6E" w:rsidRPr="00630EFA">
        <w:rPr>
          <w:rFonts w:ascii="Times New Roman" w:hAnsi="Times New Roman" w:cs="Times New Roman"/>
          <w:sz w:val="24"/>
          <w:szCs w:val="24"/>
        </w:rPr>
        <w:t>knowledge</w:t>
      </w:r>
      <w:r w:rsidR="00534B6E">
        <w:rPr>
          <w:rFonts w:ascii="Times New Roman" w:hAnsi="Times New Roman" w:cs="Times New Roman"/>
          <w:sz w:val="24"/>
          <w:szCs w:val="24"/>
        </w:rPr>
        <w:t>, skills</w:t>
      </w:r>
      <w:r>
        <w:rPr>
          <w:rFonts w:ascii="Times New Roman" w:hAnsi="Times New Roman" w:cs="Times New Roman"/>
          <w:sz w:val="24"/>
          <w:szCs w:val="24"/>
        </w:rPr>
        <w:t xml:space="preserve"> </w:t>
      </w:r>
      <w:r w:rsidRPr="00630EFA">
        <w:rPr>
          <w:rFonts w:ascii="Times New Roman" w:hAnsi="Times New Roman" w:cs="Times New Roman"/>
          <w:sz w:val="24"/>
          <w:szCs w:val="24"/>
        </w:rPr>
        <w:t xml:space="preserve">and/or </w:t>
      </w:r>
      <w:r>
        <w:rPr>
          <w:rFonts w:ascii="Times New Roman" w:hAnsi="Times New Roman" w:cs="Times New Roman"/>
          <w:sz w:val="24"/>
          <w:szCs w:val="24"/>
        </w:rPr>
        <w:t>experience</w:t>
      </w:r>
      <w:r w:rsidRPr="00630EFA">
        <w:rPr>
          <w:rFonts w:ascii="Times New Roman" w:hAnsi="Times New Roman" w:cs="Times New Roman"/>
          <w:sz w:val="24"/>
          <w:szCs w:val="24"/>
        </w:rPr>
        <w:t xml:space="preserve">. </w:t>
      </w:r>
      <w:r>
        <w:rPr>
          <w:rFonts w:ascii="Times New Roman" w:hAnsi="Times New Roman" w:cs="Times New Roman"/>
          <w:sz w:val="24"/>
          <w:szCs w:val="24"/>
        </w:rPr>
        <w:t>In view of the law’s stipulation for filling the managerial posts with the candidates best suited to the job, t</w:t>
      </w:r>
      <w:r w:rsidRPr="00630EFA">
        <w:rPr>
          <w:rFonts w:ascii="Times New Roman" w:hAnsi="Times New Roman" w:cs="Times New Roman"/>
          <w:sz w:val="24"/>
          <w:szCs w:val="24"/>
        </w:rPr>
        <w:t xml:space="preserve">hat raised some </w:t>
      </w:r>
      <w:r>
        <w:rPr>
          <w:rFonts w:ascii="Times New Roman" w:hAnsi="Times New Roman" w:cs="Times New Roman"/>
          <w:sz w:val="24"/>
          <w:szCs w:val="24"/>
        </w:rPr>
        <w:t xml:space="preserve">eyebrows as to </w:t>
      </w:r>
      <w:r w:rsidRPr="00630EFA">
        <w:rPr>
          <w:rFonts w:ascii="Times New Roman" w:hAnsi="Times New Roman" w:cs="Times New Roman"/>
          <w:sz w:val="24"/>
          <w:szCs w:val="24"/>
        </w:rPr>
        <w:t>the fairness of the selection process organised by the Committee.</w:t>
      </w:r>
    </w:p>
    <w:p w:rsidR="00276618" w:rsidRPr="00630EFA" w:rsidRDefault="00276618" w:rsidP="00276618">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Other problems that inhibited implementation of the law were the technologically outdated IT and accounting systems used by hospitals: </w:t>
      </w:r>
      <w:r>
        <w:rPr>
          <w:rFonts w:ascii="Times New Roman" w:hAnsi="Times New Roman" w:cs="Times New Roman"/>
          <w:sz w:val="24"/>
          <w:szCs w:val="24"/>
        </w:rPr>
        <w:t xml:space="preserve">both hardware and software were in such an </w:t>
      </w:r>
      <w:r w:rsidRPr="00630EFA">
        <w:rPr>
          <w:rFonts w:ascii="Times New Roman" w:hAnsi="Times New Roman" w:cs="Times New Roman"/>
          <w:sz w:val="24"/>
          <w:szCs w:val="24"/>
        </w:rPr>
        <w:t xml:space="preserve">obsolete </w:t>
      </w:r>
      <w:r>
        <w:rPr>
          <w:rFonts w:ascii="Times New Roman" w:hAnsi="Times New Roman" w:cs="Times New Roman"/>
          <w:sz w:val="24"/>
          <w:szCs w:val="24"/>
        </w:rPr>
        <w:t xml:space="preserve">state that </w:t>
      </w:r>
      <w:r w:rsidRPr="00630EFA">
        <w:rPr>
          <w:rFonts w:ascii="Times New Roman" w:hAnsi="Times New Roman" w:cs="Times New Roman"/>
          <w:sz w:val="24"/>
          <w:szCs w:val="24"/>
        </w:rPr>
        <w:t xml:space="preserve">control over medical equipment and overcharging </w:t>
      </w:r>
      <w:r>
        <w:rPr>
          <w:rFonts w:ascii="Times New Roman" w:hAnsi="Times New Roman" w:cs="Times New Roman"/>
          <w:sz w:val="24"/>
          <w:szCs w:val="24"/>
        </w:rPr>
        <w:t xml:space="preserve">was an impossible task, leading </w:t>
      </w:r>
      <w:r w:rsidRPr="00630EFA">
        <w:rPr>
          <w:rFonts w:ascii="Times New Roman" w:hAnsi="Times New Roman" w:cs="Times New Roman"/>
          <w:sz w:val="24"/>
          <w:szCs w:val="24"/>
        </w:rPr>
        <w:t xml:space="preserve">to orders </w:t>
      </w:r>
      <w:r>
        <w:rPr>
          <w:rFonts w:ascii="Times New Roman" w:hAnsi="Times New Roman" w:cs="Times New Roman"/>
          <w:sz w:val="24"/>
          <w:szCs w:val="24"/>
        </w:rPr>
        <w:t xml:space="preserve">placed </w:t>
      </w:r>
      <w:r w:rsidRPr="00630EFA">
        <w:rPr>
          <w:rFonts w:ascii="Times New Roman" w:hAnsi="Times New Roman" w:cs="Times New Roman"/>
          <w:sz w:val="24"/>
          <w:szCs w:val="24"/>
        </w:rPr>
        <w:t>by the hospitals</w:t>
      </w:r>
      <w:r>
        <w:rPr>
          <w:rFonts w:ascii="Times New Roman" w:hAnsi="Times New Roman" w:cs="Times New Roman"/>
          <w:sz w:val="24"/>
          <w:szCs w:val="24"/>
        </w:rPr>
        <w:t>’</w:t>
      </w:r>
      <w:r w:rsidRPr="00630EFA">
        <w:rPr>
          <w:rFonts w:ascii="Times New Roman" w:hAnsi="Times New Roman" w:cs="Times New Roman"/>
          <w:sz w:val="24"/>
          <w:szCs w:val="24"/>
        </w:rPr>
        <w:t xml:space="preserve"> procurement departments </w:t>
      </w:r>
      <w:r>
        <w:rPr>
          <w:rFonts w:ascii="Times New Roman" w:hAnsi="Times New Roman" w:cs="Times New Roman"/>
          <w:sz w:val="24"/>
          <w:szCs w:val="24"/>
        </w:rPr>
        <w:t xml:space="preserve">which </w:t>
      </w:r>
      <w:r w:rsidRPr="00630EFA">
        <w:rPr>
          <w:rFonts w:ascii="Times New Roman" w:hAnsi="Times New Roman" w:cs="Times New Roman"/>
          <w:sz w:val="24"/>
          <w:szCs w:val="24"/>
        </w:rPr>
        <w:t xml:space="preserve">were either wasteful or </w:t>
      </w:r>
      <w:r>
        <w:rPr>
          <w:rFonts w:ascii="Times New Roman" w:hAnsi="Times New Roman" w:cs="Times New Roman"/>
          <w:sz w:val="24"/>
          <w:szCs w:val="24"/>
        </w:rPr>
        <w:t>entirely unsuitable</w:t>
      </w:r>
      <w:r w:rsidRPr="00630EFA">
        <w:rPr>
          <w:rFonts w:ascii="Times New Roman" w:hAnsi="Times New Roman" w:cs="Times New Roman"/>
          <w:sz w:val="24"/>
          <w:szCs w:val="24"/>
        </w:rPr>
        <w:t xml:space="preserve"> (Kaklamanis, 2003). </w:t>
      </w:r>
      <w:r>
        <w:rPr>
          <w:rFonts w:ascii="Times New Roman" w:hAnsi="Times New Roman" w:cs="Times New Roman"/>
          <w:sz w:val="24"/>
          <w:szCs w:val="24"/>
        </w:rPr>
        <w:t xml:space="preserve">Since </w:t>
      </w:r>
      <w:r w:rsidRPr="00276618">
        <w:rPr>
          <w:rFonts w:ascii="Times New Roman" w:hAnsi="Times New Roman" w:cs="Times New Roman"/>
          <w:sz w:val="24"/>
          <w:szCs w:val="24"/>
        </w:rPr>
        <w:t xml:space="preserve">hospital authorities have always been responsible for monitoring costs incurred during medical actions so that they may apprise public and private insurance funds, installing a state-of-the-art IT system in each hospital stood to good reason: the more </w:t>
      </w:r>
      <w:r w:rsidRPr="00276618">
        <w:rPr>
          <w:rFonts w:ascii="Times New Roman" w:hAnsi="Times New Roman" w:cs="Times New Roman"/>
          <w:sz w:val="24"/>
          <w:szCs w:val="24"/>
        </w:rPr>
        <w:lastRenderedPageBreak/>
        <w:t>comprehensive and detailed the data collection, the more reliable the results produced and the more accurate and informative the estimate of a hospital’s outputs and inputs (Dimopoulou, 2002). The technical problems notwithstanding, the establishment of extended hours of operation of outpatient clinics into the afternoon created social inequalities and unfair competition between private and public sector, provoked an ethical dilemma and led to heated political debate.</w:t>
      </w:r>
    </w:p>
    <w:p w:rsidR="00276618" w:rsidRPr="00630EFA" w:rsidRDefault="00276618" w:rsidP="00276618">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During the same year, in December 2003, another law concerning </w:t>
      </w:r>
      <w:r>
        <w:rPr>
          <w:rFonts w:ascii="Times New Roman" w:hAnsi="Times New Roman" w:cs="Times New Roman"/>
          <w:sz w:val="24"/>
          <w:szCs w:val="24"/>
        </w:rPr>
        <w:t>‘</w:t>
      </w:r>
      <w:r w:rsidRPr="00630EFA">
        <w:rPr>
          <w:rFonts w:ascii="Times New Roman" w:hAnsi="Times New Roman" w:cs="Times New Roman"/>
          <w:sz w:val="24"/>
          <w:szCs w:val="24"/>
        </w:rPr>
        <w:t>The Organisation and Modernisation of Public Health</w:t>
      </w:r>
      <w:r>
        <w:rPr>
          <w:rFonts w:ascii="Times New Roman" w:hAnsi="Times New Roman" w:cs="Times New Roman"/>
          <w:sz w:val="24"/>
          <w:szCs w:val="24"/>
        </w:rPr>
        <w:t>’</w:t>
      </w:r>
      <w:r>
        <w:rPr>
          <w:rFonts w:ascii="Times New Roman" w:hAnsi="Times New Roman" w:cs="Times New Roman"/>
          <w:sz w:val="24"/>
          <w:szCs w:val="24"/>
          <w:vertAlign w:val="superscript"/>
        </w:rPr>
        <w:footnoteReference w:id="11"/>
      </w:r>
      <w:r w:rsidRPr="00630EFA">
        <w:rPr>
          <w:rFonts w:ascii="Times New Roman" w:hAnsi="Times New Roman" w:cs="Times New Roman"/>
          <w:sz w:val="24"/>
          <w:szCs w:val="24"/>
        </w:rPr>
        <w:t xml:space="preserve"> was voted in. It focused on public health targets such as an increase in life expectancy and on </w:t>
      </w:r>
      <w:r>
        <w:rPr>
          <w:rFonts w:ascii="Times New Roman" w:hAnsi="Times New Roman" w:cs="Times New Roman"/>
          <w:sz w:val="24"/>
          <w:szCs w:val="24"/>
        </w:rPr>
        <w:t xml:space="preserve">such </w:t>
      </w:r>
      <w:r w:rsidRPr="00630EFA">
        <w:rPr>
          <w:rFonts w:ascii="Times New Roman" w:hAnsi="Times New Roman" w:cs="Times New Roman"/>
          <w:sz w:val="24"/>
          <w:szCs w:val="24"/>
        </w:rPr>
        <w:t xml:space="preserve">action plans as promotion and protection of </w:t>
      </w:r>
      <w:r w:rsidRPr="00FD370D">
        <w:rPr>
          <w:rFonts w:ascii="Times New Roman" w:hAnsi="Times New Roman" w:cs="Times New Roman"/>
          <w:sz w:val="24"/>
          <w:szCs w:val="24"/>
        </w:rPr>
        <w:t>health activities.</w:t>
      </w:r>
      <w:r w:rsidRPr="00630EFA">
        <w:rPr>
          <w:rFonts w:ascii="Times New Roman" w:hAnsi="Times New Roman" w:cs="Times New Roman"/>
          <w:sz w:val="24"/>
          <w:szCs w:val="24"/>
        </w:rPr>
        <w:t xml:space="preserve"> The new</w:t>
      </w:r>
      <w:r w:rsidR="00D931ED">
        <w:rPr>
          <w:rFonts w:ascii="Times New Roman" w:hAnsi="Times New Roman" w:cs="Times New Roman"/>
          <w:sz w:val="24"/>
          <w:szCs w:val="24"/>
        </w:rPr>
        <w:t xml:space="preserve"> law defined public health as </w:t>
      </w:r>
      <w:r w:rsidR="00D931ED">
        <w:rPr>
          <w:rFonts w:ascii="Times New Roman" w:hAnsi="Times New Roman" w:cs="Times New Roman"/>
          <w:sz w:val="24"/>
          <w:szCs w:val="24"/>
          <w:lang w:val="en-US"/>
        </w:rPr>
        <w:t>“</w:t>
      </w:r>
      <w:r w:rsidRPr="00630EFA">
        <w:rPr>
          <w:rFonts w:ascii="Times New Roman" w:hAnsi="Times New Roman" w:cs="Times New Roman"/>
          <w:sz w:val="24"/>
          <w:szCs w:val="24"/>
        </w:rPr>
        <w:t>the organised activities of the State and Society that aim to improve qua</w:t>
      </w:r>
      <w:r w:rsidR="00D931ED">
        <w:rPr>
          <w:rFonts w:ascii="Times New Roman" w:hAnsi="Times New Roman" w:cs="Times New Roman"/>
          <w:sz w:val="24"/>
          <w:szCs w:val="24"/>
        </w:rPr>
        <w:t xml:space="preserve">lity of health and increase the </w:t>
      </w:r>
      <w:r w:rsidRPr="00630EFA">
        <w:rPr>
          <w:rFonts w:ascii="Times New Roman" w:hAnsi="Times New Roman" w:cs="Times New Roman"/>
          <w:sz w:val="24"/>
          <w:szCs w:val="24"/>
        </w:rPr>
        <w:t>life expectanc</w:t>
      </w:r>
      <w:r w:rsidR="00D931ED">
        <w:rPr>
          <w:rFonts w:ascii="Times New Roman" w:hAnsi="Times New Roman" w:cs="Times New Roman"/>
          <w:sz w:val="24"/>
          <w:szCs w:val="24"/>
        </w:rPr>
        <w:t xml:space="preserve">y of the population. </w:t>
      </w:r>
      <w:r w:rsidRPr="00276618">
        <w:rPr>
          <w:rFonts w:ascii="Times New Roman" w:hAnsi="Times New Roman" w:cs="Times New Roman"/>
          <w:sz w:val="24"/>
          <w:szCs w:val="24"/>
        </w:rPr>
        <w:t xml:space="preserve">Public </w:t>
      </w:r>
      <w:r w:rsidR="00481FC7">
        <w:rPr>
          <w:rFonts w:ascii="Times New Roman" w:hAnsi="Times New Roman" w:cs="Times New Roman"/>
          <w:sz w:val="24"/>
          <w:szCs w:val="24"/>
        </w:rPr>
        <w:t>health protection</w:t>
      </w:r>
      <w:r w:rsidRPr="00276618">
        <w:rPr>
          <w:rFonts w:ascii="Times New Roman" w:hAnsi="Times New Roman" w:cs="Times New Roman"/>
          <w:sz w:val="24"/>
          <w:szCs w:val="24"/>
        </w:rPr>
        <w:t xml:space="preserve"> and prevention is the state’s responsibility”.</w:t>
      </w:r>
      <w:r w:rsidRPr="00276618">
        <w:rPr>
          <w:rFonts w:ascii="Times New Roman" w:hAnsi="Times New Roman" w:cs="Times New Roman"/>
          <w:sz w:val="24"/>
          <w:szCs w:val="24"/>
          <w:vertAlign w:val="superscript"/>
        </w:rPr>
        <w:footnoteReference w:id="12"/>
      </w:r>
      <w:r w:rsidRPr="00630EFA">
        <w:rPr>
          <w:rFonts w:ascii="Times New Roman" w:hAnsi="Times New Roman" w:cs="Times New Roman"/>
          <w:sz w:val="24"/>
          <w:szCs w:val="24"/>
        </w:rPr>
        <w:t xml:space="preserve"> </w:t>
      </w:r>
      <w:r w:rsidR="006C56A8">
        <w:rPr>
          <w:rFonts w:ascii="Times New Roman" w:hAnsi="Times New Roman" w:cs="Times New Roman"/>
          <w:sz w:val="24"/>
          <w:szCs w:val="24"/>
        </w:rPr>
        <w:t xml:space="preserve"> </w:t>
      </w:r>
      <w:r w:rsidRPr="00630EFA">
        <w:rPr>
          <w:rFonts w:ascii="Times New Roman" w:hAnsi="Times New Roman" w:cs="Times New Roman"/>
          <w:sz w:val="24"/>
          <w:szCs w:val="24"/>
        </w:rPr>
        <w:t>In the matter of implementation of health policies and programs, most of the law</w:t>
      </w:r>
      <w:r>
        <w:rPr>
          <w:rFonts w:ascii="Times New Roman" w:hAnsi="Times New Roman" w:cs="Times New Roman"/>
          <w:sz w:val="24"/>
          <w:szCs w:val="24"/>
        </w:rPr>
        <w:t>’</w:t>
      </w:r>
      <w:r w:rsidRPr="00630EFA">
        <w:rPr>
          <w:rFonts w:ascii="Times New Roman" w:hAnsi="Times New Roman" w:cs="Times New Roman"/>
          <w:sz w:val="24"/>
          <w:szCs w:val="24"/>
        </w:rPr>
        <w:t xml:space="preserve">s regulations regarded the establishment of new councils and coordination teams. More specifically, the law foresaw the </w:t>
      </w:r>
      <w:r>
        <w:rPr>
          <w:rFonts w:ascii="Times New Roman" w:hAnsi="Times New Roman" w:cs="Times New Roman"/>
          <w:sz w:val="24"/>
          <w:szCs w:val="24"/>
        </w:rPr>
        <w:t xml:space="preserve">creation </w:t>
      </w:r>
      <w:r w:rsidRPr="00630EFA">
        <w:rPr>
          <w:rFonts w:ascii="Times New Roman" w:hAnsi="Times New Roman" w:cs="Times New Roman"/>
          <w:sz w:val="24"/>
          <w:szCs w:val="24"/>
        </w:rPr>
        <w:t xml:space="preserve">of a National Council of Public Health (Pavi et al., 2011) and of </w:t>
      </w:r>
      <w:r>
        <w:rPr>
          <w:rFonts w:ascii="Times New Roman" w:hAnsi="Times New Roman" w:cs="Times New Roman"/>
          <w:sz w:val="24"/>
          <w:szCs w:val="24"/>
        </w:rPr>
        <w:t xml:space="preserve">councils </w:t>
      </w:r>
      <w:r w:rsidRPr="00630EFA">
        <w:rPr>
          <w:rFonts w:ascii="Times New Roman" w:hAnsi="Times New Roman" w:cs="Times New Roman"/>
          <w:sz w:val="24"/>
          <w:szCs w:val="24"/>
        </w:rPr>
        <w:t xml:space="preserve">corresponding </w:t>
      </w:r>
      <w:r>
        <w:rPr>
          <w:rFonts w:ascii="Times New Roman" w:hAnsi="Times New Roman" w:cs="Times New Roman"/>
          <w:sz w:val="24"/>
          <w:szCs w:val="24"/>
        </w:rPr>
        <w:t xml:space="preserve">to each Greek </w:t>
      </w:r>
      <w:r w:rsidRPr="00630EFA">
        <w:rPr>
          <w:rFonts w:ascii="Times New Roman" w:hAnsi="Times New Roman" w:cs="Times New Roman"/>
          <w:sz w:val="24"/>
          <w:szCs w:val="24"/>
        </w:rPr>
        <w:t xml:space="preserve">region, all </w:t>
      </w:r>
      <w:r>
        <w:rPr>
          <w:rFonts w:ascii="Times New Roman" w:hAnsi="Times New Roman" w:cs="Times New Roman"/>
          <w:sz w:val="24"/>
          <w:szCs w:val="24"/>
        </w:rPr>
        <w:t xml:space="preserve">working in a synchronised manner to </w:t>
      </w:r>
      <w:r w:rsidRPr="00630EFA">
        <w:rPr>
          <w:rFonts w:ascii="Times New Roman" w:hAnsi="Times New Roman" w:cs="Times New Roman"/>
          <w:sz w:val="24"/>
          <w:szCs w:val="24"/>
        </w:rPr>
        <w:t>manag</w:t>
      </w:r>
      <w:r>
        <w:rPr>
          <w:rFonts w:ascii="Times New Roman" w:hAnsi="Times New Roman" w:cs="Times New Roman"/>
          <w:sz w:val="24"/>
          <w:szCs w:val="24"/>
        </w:rPr>
        <w:t xml:space="preserve">e matters relating to </w:t>
      </w:r>
      <w:r w:rsidRPr="00630EFA">
        <w:rPr>
          <w:rFonts w:ascii="Times New Roman" w:hAnsi="Times New Roman" w:cs="Times New Roman"/>
          <w:sz w:val="24"/>
          <w:szCs w:val="24"/>
        </w:rPr>
        <w:t>public health services.</w:t>
      </w:r>
    </w:p>
    <w:p w:rsidR="00A152C2" w:rsidRDefault="00E12300" w:rsidP="00A152C2">
      <w:pPr>
        <w:spacing w:before="240" w:after="240" w:line="480" w:lineRule="auto"/>
        <w:jc w:val="both"/>
        <w:rPr>
          <w:rFonts w:ascii="Times New Roman" w:eastAsia="Times New Roman" w:hAnsi="Times New Roman" w:cs="Times New Roman"/>
          <w:sz w:val="24"/>
          <w:szCs w:val="24"/>
          <w:lang w:eastAsia="el-GR"/>
        </w:rPr>
      </w:pPr>
      <w:r w:rsidRPr="00630EFA">
        <w:rPr>
          <w:rFonts w:ascii="Times New Roman" w:hAnsi="Times New Roman" w:cs="Times New Roman"/>
          <w:sz w:val="24"/>
          <w:szCs w:val="24"/>
        </w:rPr>
        <w:t>The law also required the creation of Public Health Directorates which would be responsible for public and</w:t>
      </w:r>
      <w:r>
        <w:rPr>
          <w:rFonts w:ascii="Times New Roman" w:hAnsi="Times New Roman" w:cs="Times New Roman"/>
          <w:sz w:val="24"/>
          <w:szCs w:val="24"/>
        </w:rPr>
        <w:t xml:space="preserve"> environmental hygiene, health</w:t>
      </w:r>
      <w:r w:rsidR="00D931ED">
        <w:rPr>
          <w:rFonts w:ascii="Times New Roman" w:hAnsi="Times New Roman" w:cs="Times New Roman"/>
          <w:sz w:val="24"/>
          <w:szCs w:val="24"/>
        </w:rPr>
        <w:t xml:space="preserve"> promotion</w:t>
      </w:r>
      <w:r w:rsidRPr="00630EFA">
        <w:rPr>
          <w:rFonts w:ascii="Times New Roman" w:hAnsi="Times New Roman" w:cs="Times New Roman"/>
          <w:sz w:val="24"/>
          <w:szCs w:val="24"/>
        </w:rPr>
        <w:t xml:space="preserve"> and protection, </w:t>
      </w:r>
      <w:r w:rsidR="00D931ED">
        <w:rPr>
          <w:rFonts w:ascii="Times New Roman" w:hAnsi="Times New Roman" w:cs="Times New Roman"/>
          <w:sz w:val="24"/>
          <w:szCs w:val="24"/>
        </w:rPr>
        <w:t>such as offering</w:t>
      </w:r>
      <w:r w:rsidRPr="00630EFA">
        <w:rPr>
          <w:rFonts w:ascii="Times New Roman" w:hAnsi="Times New Roman" w:cs="Times New Roman"/>
          <w:sz w:val="24"/>
          <w:szCs w:val="24"/>
        </w:rPr>
        <w:t xml:space="preserve"> </w:t>
      </w:r>
      <w:r w:rsidR="00D931ED" w:rsidRPr="00630EFA">
        <w:rPr>
          <w:rFonts w:ascii="Times New Roman" w:hAnsi="Times New Roman" w:cs="Times New Roman"/>
          <w:sz w:val="24"/>
          <w:szCs w:val="24"/>
        </w:rPr>
        <w:t xml:space="preserve">medical checkups </w:t>
      </w:r>
      <w:r w:rsidRPr="00630EFA">
        <w:rPr>
          <w:rFonts w:ascii="Times New Roman" w:hAnsi="Times New Roman" w:cs="Times New Roman"/>
          <w:sz w:val="24"/>
          <w:szCs w:val="24"/>
        </w:rPr>
        <w:t xml:space="preserve">by public health services (Kontiadis and Souliotis, 2005). It was obvious that efforts had been concentrated on </w:t>
      </w:r>
      <w:r>
        <w:rPr>
          <w:rFonts w:ascii="Times New Roman" w:hAnsi="Times New Roman" w:cs="Times New Roman"/>
          <w:sz w:val="24"/>
          <w:szCs w:val="24"/>
        </w:rPr>
        <w:t xml:space="preserve">the </w:t>
      </w:r>
      <w:r w:rsidRPr="00630EFA">
        <w:rPr>
          <w:rFonts w:ascii="Times New Roman" w:hAnsi="Times New Roman" w:cs="Times New Roman"/>
          <w:sz w:val="24"/>
          <w:szCs w:val="24"/>
        </w:rPr>
        <w:t xml:space="preserve">organisation of health services in an effort to facilitate </w:t>
      </w:r>
      <w:r w:rsidRPr="004C1A43">
        <w:rPr>
          <w:rFonts w:ascii="Times New Roman" w:hAnsi="Times New Roman" w:cs="Times New Roman"/>
          <w:sz w:val="24"/>
          <w:szCs w:val="24"/>
        </w:rPr>
        <w:t>strategies which could potentially improve the</w:t>
      </w:r>
      <w:r w:rsidR="00D931ED">
        <w:rPr>
          <w:rFonts w:ascii="Times New Roman" w:hAnsi="Times New Roman" w:cs="Times New Roman"/>
          <w:sz w:val="24"/>
          <w:szCs w:val="24"/>
        </w:rPr>
        <w:t xml:space="preserve"> </w:t>
      </w:r>
      <w:r w:rsidR="00D931ED">
        <w:rPr>
          <w:rFonts w:ascii="Times New Roman" w:hAnsi="Times New Roman" w:cs="Times New Roman"/>
          <w:sz w:val="24"/>
          <w:szCs w:val="24"/>
        </w:rPr>
        <w:lastRenderedPageBreak/>
        <w:t>population’s quality of health. T</w:t>
      </w:r>
      <w:r w:rsidRPr="004C1A43">
        <w:rPr>
          <w:rFonts w:ascii="Times New Roman" w:hAnsi="Times New Roman" w:cs="Times New Roman"/>
          <w:sz w:val="24"/>
          <w:szCs w:val="24"/>
        </w:rPr>
        <w:t>he law also promoted the field of social medicine by stipulating that specialised staff be appointed. Due to the</w:t>
      </w:r>
      <w:r>
        <w:rPr>
          <w:rFonts w:ascii="Times New Roman" w:hAnsi="Times New Roman" w:cs="Times New Roman"/>
          <w:sz w:val="24"/>
          <w:szCs w:val="24"/>
        </w:rPr>
        <w:t xml:space="preserve"> instability of </w:t>
      </w:r>
      <w:r w:rsidRPr="00630EFA">
        <w:rPr>
          <w:rFonts w:ascii="Times New Roman" w:hAnsi="Times New Roman" w:cs="Times New Roman"/>
          <w:sz w:val="24"/>
          <w:szCs w:val="24"/>
        </w:rPr>
        <w:t>th</w:t>
      </w:r>
      <w:r>
        <w:rPr>
          <w:rFonts w:ascii="Times New Roman" w:hAnsi="Times New Roman" w:cs="Times New Roman"/>
          <w:sz w:val="24"/>
          <w:szCs w:val="24"/>
        </w:rPr>
        <w:t xml:space="preserve">e prevailing </w:t>
      </w:r>
      <w:r w:rsidRPr="00630EFA">
        <w:rPr>
          <w:rFonts w:ascii="Times New Roman" w:hAnsi="Times New Roman" w:cs="Times New Roman"/>
          <w:sz w:val="24"/>
          <w:szCs w:val="24"/>
        </w:rPr>
        <w:t>political background</w:t>
      </w:r>
      <w:r>
        <w:rPr>
          <w:rFonts w:ascii="Times New Roman" w:hAnsi="Times New Roman" w:cs="Times New Roman"/>
          <w:sz w:val="24"/>
          <w:szCs w:val="24"/>
        </w:rPr>
        <w:t xml:space="preserve"> at the time</w:t>
      </w:r>
      <w:r w:rsidRPr="00630EFA">
        <w:rPr>
          <w:rFonts w:ascii="Times New Roman" w:hAnsi="Times New Roman" w:cs="Times New Roman"/>
          <w:sz w:val="24"/>
          <w:szCs w:val="24"/>
        </w:rPr>
        <w:t>, th</w:t>
      </w:r>
      <w:r>
        <w:rPr>
          <w:rFonts w:ascii="Times New Roman" w:hAnsi="Times New Roman" w:cs="Times New Roman"/>
          <w:sz w:val="24"/>
          <w:szCs w:val="24"/>
        </w:rPr>
        <w:t>e</w:t>
      </w:r>
      <w:r w:rsidRPr="00630EFA">
        <w:rPr>
          <w:rFonts w:ascii="Times New Roman" w:hAnsi="Times New Roman" w:cs="Times New Roman"/>
          <w:sz w:val="24"/>
          <w:szCs w:val="24"/>
        </w:rPr>
        <w:t xml:space="preserve"> measures were never </w:t>
      </w:r>
      <w:r>
        <w:rPr>
          <w:rFonts w:ascii="Times New Roman" w:hAnsi="Times New Roman" w:cs="Times New Roman"/>
          <w:sz w:val="24"/>
          <w:szCs w:val="24"/>
        </w:rPr>
        <w:t>put to practice</w:t>
      </w:r>
      <w:r w:rsidRPr="00630EFA">
        <w:rPr>
          <w:rFonts w:ascii="Times New Roman" w:hAnsi="Times New Roman" w:cs="Times New Roman"/>
          <w:sz w:val="24"/>
          <w:szCs w:val="24"/>
        </w:rPr>
        <w:t xml:space="preserve"> (Zilidis, 2005). Another stipulation that the law raised was the completion of a Health Map that could illustrate the needs of the Greek population and allow for resources (human and financial alike) to be allocated efficiently (Law 3172/2003). Even though the reform</w:t>
      </w:r>
      <w:r>
        <w:rPr>
          <w:rFonts w:ascii="Times New Roman" w:hAnsi="Times New Roman" w:cs="Times New Roman"/>
          <w:sz w:val="24"/>
          <w:szCs w:val="24"/>
        </w:rPr>
        <w:t>’</w:t>
      </w:r>
      <w:r w:rsidRPr="00630EFA">
        <w:rPr>
          <w:rFonts w:ascii="Times New Roman" w:hAnsi="Times New Roman" w:cs="Times New Roman"/>
          <w:sz w:val="24"/>
          <w:szCs w:val="24"/>
        </w:rPr>
        <w:t xml:space="preserve">s process in the period June 2002 to March 2004 may be characterised by an overall climate of inactivity, establishment of national and regional councils was indeed accomplished (Davaki and Mossialos, 2005). In the same year, the social government adjusted the hospital admission ticket (imposed by the Right-wing government in 1991) to €3 because of the change in currency </w:t>
      </w:r>
      <w:r>
        <w:rPr>
          <w:rFonts w:ascii="Times New Roman" w:hAnsi="Times New Roman" w:cs="Times New Roman"/>
          <w:sz w:val="24"/>
          <w:szCs w:val="24"/>
        </w:rPr>
        <w:t xml:space="preserve">from Greek drachmas to the </w:t>
      </w:r>
      <w:r w:rsidRPr="00B07EED">
        <w:rPr>
          <w:rFonts w:ascii="Times New Roman" w:hAnsi="Times New Roman" w:cs="Times New Roman"/>
          <w:sz w:val="24"/>
          <w:szCs w:val="24"/>
        </w:rPr>
        <w:t xml:space="preserve">Euro </w:t>
      </w:r>
      <w:r w:rsidRPr="00FD370D">
        <w:rPr>
          <w:rFonts w:ascii="Times New Roman" w:hAnsi="Times New Roman" w:cs="Times New Roman"/>
          <w:sz w:val="24"/>
          <w:szCs w:val="24"/>
        </w:rPr>
        <w:t>(1000 GRD=~3 EUR, FEK B 53/23.1.2003)</w:t>
      </w:r>
      <w:r w:rsidRPr="00B07EED">
        <w:rPr>
          <w:rFonts w:ascii="Times New Roman" w:hAnsi="Times New Roman" w:cs="Times New Roman"/>
          <w:sz w:val="24"/>
          <w:szCs w:val="24"/>
        </w:rPr>
        <w:t xml:space="preserve">. In the meantime, the managers of the two main children’s hospitals in Athens </w:t>
      </w:r>
      <w:r w:rsidRPr="00FD370D">
        <w:rPr>
          <w:rFonts w:ascii="Times New Roman" w:hAnsi="Times New Roman" w:cs="Times New Roman"/>
          <w:sz w:val="24"/>
          <w:szCs w:val="24"/>
        </w:rPr>
        <w:t>extended the policy of admission tickets valid for outpatient clinics to emergency services</w:t>
      </w:r>
      <w:r w:rsidRPr="00B07EED">
        <w:rPr>
          <w:rFonts w:ascii="Times New Roman" w:hAnsi="Times New Roman" w:cs="Times New Roman"/>
          <w:sz w:val="24"/>
          <w:szCs w:val="24"/>
        </w:rPr>
        <w:t xml:space="preserve"> (Rizospastis, 2010a).</w:t>
      </w:r>
    </w:p>
    <w:p w:rsidR="00E12300" w:rsidRPr="00630EFA" w:rsidRDefault="00E12300" w:rsidP="00E12300">
      <w:pPr>
        <w:spacing w:before="240" w:after="240" w:line="480" w:lineRule="auto"/>
        <w:jc w:val="both"/>
        <w:rPr>
          <w:rFonts w:ascii="Times New Roman" w:hAnsi="Times New Roman" w:cs="Times New Roman"/>
          <w:sz w:val="24"/>
          <w:szCs w:val="24"/>
        </w:rPr>
      </w:pPr>
      <w:r w:rsidRPr="00E12300">
        <w:rPr>
          <w:rFonts w:ascii="Times New Roman" w:hAnsi="Times New Roman" w:cs="Times New Roman"/>
          <w:sz w:val="24"/>
          <w:szCs w:val="24"/>
        </w:rPr>
        <w:t>For a nation, reaching a solid level of primary healthcare is a major challenge. Such a high level requires a holistic and pluralistic approach to health, continuity, consistency of health services offered to the public, and development of promotion and protection of health programmes. With regard to that, another important part of the Greek NHS legislation was a law</w:t>
      </w:r>
      <w:r w:rsidRPr="00E12300">
        <w:rPr>
          <w:rFonts w:ascii="Times New Roman" w:hAnsi="Times New Roman" w:cs="Times New Roman"/>
          <w:sz w:val="24"/>
          <w:szCs w:val="24"/>
          <w:vertAlign w:val="superscript"/>
        </w:rPr>
        <w:footnoteReference w:id="13"/>
      </w:r>
      <w:r w:rsidRPr="00E12300">
        <w:rPr>
          <w:rFonts w:ascii="Times New Roman" w:hAnsi="Times New Roman" w:cs="Times New Roman"/>
          <w:sz w:val="24"/>
          <w:szCs w:val="24"/>
        </w:rPr>
        <w:t xml:space="preserve"> which focused on primary health services with a view to giving healthcare a pluralistic character. Equally significant were the economic and s</w:t>
      </w:r>
      <w:r w:rsidR="00D931ED">
        <w:rPr>
          <w:rFonts w:ascii="Times New Roman" w:hAnsi="Times New Roman" w:cs="Times New Roman"/>
          <w:sz w:val="24"/>
          <w:szCs w:val="24"/>
        </w:rPr>
        <w:t>ocial benefits associated with</w:t>
      </w:r>
      <w:r w:rsidRPr="00E12300">
        <w:rPr>
          <w:rFonts w:ascii="Times New Roman" w:hAnsi="Times New Roman" w:cs="Times New Roman"/>
          <w:sz w:val="24"/>
          <w:szCs w:val="24"/>
        </w:rPr>
        <w:t xml:space="preserve">. First, regulatory mechanisms would control the demand for health services, reduce medical examinations, and avoid the overzealous use of technology. Moreover, the number of citizens in good health would increase because of a steady supply </w:t>
      </w:r>
      <w:r w:rsidR="00D931ED">
        <w:rPr>
          <w:rFonts w:ascii="Times New Roman" w:hAnsi="Times New Roman" w:cs="Times New Roman"/>
          <w:sz w:val="24"/>
          <w:szCs w:val="24"/>
        </w:rPr>
        <w:t xml:space="preserve">of </w:t>
      </w:r>
      <w:r w:rsidRPr="00E12300">
        <w:rPr>
          <w:rFonts w:ascii="Times New Roman" w:hAnsi="Times New Roman" w:cs="Times New Roman"/>
          <w:sz w:val="24"/>
          <w:szCs w:val="24"/>
        </w:rPr>
        <w:t xml:space="preserve">diverse health prevention and health </w:t>
      </w:r>
      <w:r w:rsidRPr="00E12300">
        <w:rPr>
          <w:rFonts w:ascii="Times New Roman" w:hAnsi="Times New Roman" w:cs="Times New Roman"/>
          <w:sz w:val="24"/>
          <w:szCs w:val="24"/>
        </w:rPr>
        <w:lastRenderedPageBreak/>
        <w:t>education programs championing nutrition, the environment, and pharmaceutical and clinical guidance (Kalokairinou and Sourtzi, 2005).</w:t>
      </w:r>
    </w:p>
    <w:p w:rsidR="00AB4096" w:rsidRDefault="00F828AB" w:rsidP="00E90189">
      <w:pPr>
        <w:autoSpaceDE w:val="0"/>
        <w:autoSpaceDN w:val="0"/>
        <w:adjustRightInd w:val="0"/>
        <w:spacing w:before="240" w:after="240" w:line="480" w:lineRule="auto"/>
        <w:jc w:val="both"/>
        <w:rPr>
          <w:rFonts w:ascii="Times New Roman" w:eastAsia="Times New Roman" w:hAnsi="Times New Roman" w:cs="Times New Roman"/>
          <w:i/>
          <w:sz w:val="24"/>
          <w:szCs w:val="24"/>
          <w:lang w:eastAsia="el-GR"/>
        </w:rPr>
      </w:pPr>
      <w:r w:rsidRPr="00F828AB">
        <w:rPr>
          <w:rFonts w:ascii="Times New Roman" w:hAnsi="Times New Roman" w:cs="Times New Roman"/>
          <w:sz w:val="24"/>
          <w:szCs w:val="24"/>
        </w:rPr>
        <w:t xml:space="preserve">In particular, the law specified programs of promotion and protection of health aiming at healthcare </w:t>
      </w:r>
      <w:r w:rsidR="004C1A43" w:rsidRPr="00F828AB">
        <w:rPr>
          <w:rFonts w:ascii="Times New Roman" w:hAnsi="Times New Roman" w:cs="Times New Roman"/>
          <w:sz w:val="24"/>
          <w:szCs w:val="24"/>
        </w:rPr>
        <w:t>that</w:t>
      </w:r>
      <w:r w:rsidR="004C1A43">
        <w:rPr>
          <w:rFonts w:ascii="Times New Roman" w:hAnsi="Times New Roman" w:cs="Times New Roman"/>
          <w:sz w:val="24"/>
          <w:szCs w:val="24"/>
        </w:rPr>
        <w:t xml:space="preserve"> would</w:t>
      </w:r>
      <w:r>
        <w:rPr>
          <w:rFonts w:ascii="Times New Roman" w:hAnsi="Times New Roman" w:cs="Times New Roman"/>
          <w:sz w:val="24"/>
          <w:szCs w:val="24"/>
        </w:rPr>
        <w:t xml:space="preserve"> be ind</w:t>
      </w:r>
      <w:r w:rsidRPr="00630EFA">
        <w:rPr>
          <w:rFonts w:ascii="Times New Roman" w:hAnsi="Times New Roman" w:cs="Times New Roman"/>
          <w:sz w:val="24"/>
          <w:szCs w:val="24"/>
        </w:rPr>
        <w:t xml:space="preserve">ependent </w:t>
      </w:r>
      <w:r>
        <w:rPr>
          <w:rFonts w:ascii="Times New Roman" w:hAnsi="Times New Roman" w:cs="Times New Roman"/>
          <w:sz w:val="24"/>
          <w:szCs w:val="24"/>
        </w:rPr>
        <w:t xml:space="preserve">of </w:t>
      </w:r>
      <w:r w:rsidRPr="00630EFA">
        <w:rPr>
          <w:rFonts w:ascii="Times New Roman" w:hAnsi="Times New Roman" w:cs="Times New Roman"/>
          <w:sz w:val="24"/>
          <w:szCs w:val="24"/>
        </w:rPr>
        <w:t xml:space="preserve">hospital treatment (Kontiadis and Souliotis, 2005). The purpose was to facilitate primary health services and orchestrate </w:t>
      </w:r>
      <w:r>
        <w:rPr>
          <w:rFonts w:ascii="Times New Roman" w:hAnsi="Times New Roman" w:cs="Times New Roman"/>
          <w:sz w:val="24"/>
          <w:szCs w:val="24"/>
        </w:rPr>
        <w:t xml:space="preserve">the triage </w:t>
      </w:r>
      <w:r w:rsidRPr="00630EFA">
        <w:rPr>
          <w:rFonts w:ascii="Times New Roman" w:hAnsi="Times New Roman" w:cs="Times New Roman"/>
          <w:sz w:val="24"/>
          <w:szCs w:val="24"/>
        </w:rPr>
        <w:t xml:space="preserve">of patients within the system, thereby wasting neither resources </w:t>
      </w:r>
      <w:r>
        <w:rPr>
          <w:rFonts w:ascii="Times New Roman" w:hAnsi="Times New Roman" w:cs="Times New Roman"/>
          <w:sz w:val="24"/>
          <w:szCs w:val="24"/>
        </w:rPr>
        <w:t>n</w:t>
      </w:r>
      <w:r w:rsidRPr="00630EFA">
        <w:rPr>
          <w:rFonts w:ascii="Times New Roman" w:hAnsi="Times New Roman" w:cs="Times New Roman"/>
          <w:sz w:val="24"/>
          <w:szCs w:val="24"/>
        </w:rPr>
        <w:t>or effort (</w:t>
      </w:r>
      <w:r w:rsidRPr="0005555C">
        <w:rPr>
          <w:rFonts w:ascii="Times New Roman" w:hAnsi="Times New Roman" w:cs="Times New Roman"/>
          <w:sz w:val="24"/>
          <w:szCs w:val="24"/>
        </w:rPr>
        <w:t>gatekeeping). Some</w:t>
      </w:r>
      <w:r w:rsidRPr="00630EFA">
        <w:rPr>
          <w:rFonts w:ascii="Times New Roman" w:hAnsi="Times New Roman" w:cs="Times New Roman"/>
          <w:sz w:val="24"/>
          <w:szCs w:val="24"/>
        </w:rPr>
        <w:t xml:space="preserve"> of the most </w:t>
      </w:r>
      <w:r>
        <w:rPr>
          <w:rFonts w:ascii="Times New Roman" w:hAnsi="Times New Roman" w:cs="Times New Roman"/>
          <w:sz w:val="24"/>
          <w:szCs w:val="24"/>
        </w:rPr>
        <w:t xml:space="preserve">crucial </w:t>
      </w:r>
      <w:r w:rsidRPr="00630EFA">
        <w:rPr>
          <w:rFonts w:ascii="Times New Roman" w:hAnsi="Times New Roman" w:cs="Times New Roman"/>
          <w:sz w:val="24"/>
          <w:szCs w:val="24"/>
        </w:rPr>
        <w:t>provisions of th</w:t>
      </w:r>
      <w:r>
        <w:rPr>
          <w:rFonts w:ascii="Times New Roman" w:hAnsi="Times New Roman" w:cs="Times New Roman"/>
          <w:sz w:val="24"/>
          <w:szCs w:val="24"/>
        </w:rPr>
        <w:t>at</w:t>
      </w:r>
      <w:r w:rsidRPr="00630EFA">
        <w:rPr>
          <w:rFonts w:ascii="Times New Roman" w:hAnsi="Times New Roman" w:cs="Times New Roman"/>
          <w:sz w:val="24"/>
          <w:szCs w:val="24"/>
        </w:rPr>
        <w:t xml:space="preserve"> law were</w:t>
      </w:r>
      <w:r>
        <w:rPr>
          <w:rFonts w:ascii="Times New Roman" w:hAnsi="Times New Roman" w:cs="Times New Roman"/>
          <w:sz w:val="24"/>
          <w:szCs w:val="24"/>
        </w:rPr>
        <w:t>:</w:t>
      </w:r>
      <w:r w:rsidRPr="00630EFA">
        <w:rPr>
          <w:rFonts w:ascii="Times New Roman" w:hAnsi="Times New Roman" w:cs="Times New Roman"/>
          <w:sz w:val="24"/>
          <w:szCs w:val="24"/>
        </w:rPr>
        <w:t xml:space="preserve"> (a) the 24-hour operation of ESY health centres </w:t>
      </w:r>
      <w:r w:rsidRPr="00233628">
        <w:rPr>
          <w:rFonts w:ascii="Times New Roman" w:hAnsi="Times New Roman" w:cs="Times New Roman"/>
          <w:sz w:val="24"/>
          <w:szCs w:val="24"/>
        </w:rPr>
        <w:t xml:space="preserve">and social insurance institutions that also offer </w:t>
      </w:r>
      <w:r w:rsidRPr="00F828AB">
        <w:rPr>
          <w:rFonts w:ascii="Times New Roman" w:hAnsi="Times New Roman" w:cs="Times New Roman"/>
          <w:sz w:val="24"/>
          <w:szCs w:val="24"/>
        </w:rPr>
        <w:t>primary care services; (b) the introduction of the General Practitioner who would be able to provide primary care in order to control and reduce the number of visits to hospital; and (c) the integration of a digitalised medical records system which would provide vital information on a patient’s history, treatments, and prescription drugs, always in accordance with the decisions made by the</w:t>
      </w:r>
      <w:r w:rsidRPr="00630EFA">
        <w:rPr>
          <w:rFonts w:ascii="Times New Roman" w:hAnsi="Times New Roman" w:cs="Times New Roman"/>
          <w:sz w:val="24"/>
          <w:szCs w:val="24"/>
        </w:rPr>
        <w:t xml:space="preserve"> </w:t>
      </w:r>
      <w:r w:rsidR="007A3188">
        <w:rPr>
          <w:rFonts w:ascii="Times New Roman" w:hAnsi="Times New Roman" w:cs="Times New Roman"/>
          <w:sz w:val="24"/>
          <w:szCs w:val="24"/>
        </w:rPr>
        <w:t>doctors</w:t>
      </w:r>
      <w:r w:rsidRPr="00630EFA">
        <w:rPr>
          <w:rFonts w:ascii="Times New Roman" w:hAnsi="Times New Roman" w:cs="Times New Roman"/>
          <w:sz w:val="24"/>
          <w:szCs w:val="24"/>
        </w:rPr>
        <w:t xml:space="preserve">. Unfortunately, the unfavourable pre-election climate </w:t>
      </w:r>
      <w:r>
        <w:rPr>
          <w:rFonts w:ascii="Times New Roman" w:hAnsi="Times New Roman" w:cs="Times New Roman"/>
          <w:sz w:val="24"/>
          <w:szCs w:val="24"/>
        </w:rPr>
        <w:t xml:space="preserve">prevalent </w:t>
      </w:r>
      <w:r w:rsidRPr="00630EFA">
        <w:rPr>
          <w:rFonts w:ascii="Times New Roman" w:hAnsi="Times New Roman" w:cs="Times New Roman"/>
          <w:sz w:val="24"/>
          <w:szCs w:val="24"/>
        </w:rPr>
        <w:t>in the country prevented the law from being implemented</w:t>
      </w:r>
      <w:r>
        <w:rPr>
          <w:rFonts w:ascii="Times New Roman" w:hAnsi="Times New Roman" w:cs="Times New Roman"/>
          <w:sz w:val="24"/>
          <w:szCs w:val="24"/>
        </w:rPr>
        <w:t xml:space="preserve">. </w:t>
      </w:r>
      <w:r w:rsidRPr="003D68B2">
        <w:rPr>
          <w:rFonts w:ascii="Times New Roman" w:hAnsi="Times New Roman" w:cs="Times New Roman"/>
          <w:sz w:val="24"/>
          <w:szCs w:val="24"/>
        </w:rPr>
        <w:t>Interestingly enough, even though the political power seemed to be fully aware of t</w:t>
      </w:r>
      <w:r w:rsidRPr="00630EFA">
        <w:rPr>
          <w:rFonts w:ascii="Times New Roman" w:hAnsi="Times New Roman" w:cs="Times New Roman"/>
          <w:sz w:val="24"/>
          <w:szCs w:val="24"/>
        </w:rPr>
        <w:t xml:space="preserve">he problems </w:t>
      </w:r>
      <w:r>
        <w:rPr>
          <w:rFonts w:ascii="Times New Roman" w:hAnsi="Times New Roman" w:cs="Times New Roman"/>
          <w:sz w:val="24"/>
          <w:szCs w:val="24"/>
        </w:rPr>
        <w:t xml:space="preserve">plaguing </w:t>
      </w:r>
      <w:r w:rsidRPr="00630EFA">
        <w:rPr>
          <w:rFonts w:ascii="Times New Roman" w:hAnsi="Times New Roman" w:cs="Times New Roman"/>
          <w:sz w:val="24"/>
          <w:szCs w:val="24"/>
        </w:rPr>
        <w:t>the Greek NHS, the policies it promoted were far from reaching their goals and remained trapped under the burden of Greek bureaucracy, particracy, and a legislative tug-of-war (Mouzelis et al., 2005</w:t>
      </w:r>
      <w:r>
        <w:rPr>
          <w:rFonts w:ascii="Times New Roman" w:hAnsi="Times New Roman" w:cs="Times New Roman"/>
          <w:sz w:val="24"/>
          <w:szCs w:val="24"/>
        </w:rPr>
        <w:t xml:space="preserve">). </w:t>
      </w:r>
      <w:r w:rsidR="00AB4096" w:rsidRPr="00630EFA">
        <w:rPr>
          <w:rFonts w:ascii="Times New Roman" w:hAnsi="Times New Roman" w:cs="Times New Roman"/>
          <w:sz w:val="24"/>
          <w:szCs w:val="24"/>
        </w:rPr>
        <w:t>As Kickert advocates:</w:t>
      </w:r>
      <w:r w:rsidR="00AB4096" w:rsidRPr="00D515EA">
        <w:rPr>
          <w:rFonts w:ascii="Times New Roman" w:eastAsia="Times New Roman" w:hAnsi="Times New Roman" w:cs="Times New Roman"/>
          <w:i/>
          <w:sz w:val="24"/>
          <w:szCs w:val="24"/>
          <w:lang w:eastAsia="el-GR"/>
        </w:rPr>
        <w:t xml:space="preserve"> </w:t>
      </w:r>
    </w:p>
    <w:p w:rsidR="00AB4096" w:rsidRPr="00D515EA" w:rsidRDefault="00AB4096" w:rsidP="00E90189">
      <w:pPr>
        <w:autoSpaceDE w:val="0"/>
        <w:autoSpaceDN w:val="0"/>
        <w:adjustRightInd w:val="0"/>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“An important explanation for reform failure in Southern European States is the long polarization between left and right-wing political parties. After an election, the new incoming government does not only replace officials en masse but often also cancels the reforms of the previous government and replaces them with its own”</w:t>
      </w:r>
      <w:r w:rsidRPr="00D515EA">
        <w:rPr>
          <w:rFonts w:ascii="Times New Roman" w:eastAsia="Times New Roman" w:hAnsi="Times New Roman" w:cs="Times New Roman"/>
          <w:sz w:val="24"/>
          <w:szCs w:val="24"/>
          <w:lang w:eastAsia="el-GR"/>
        </w:rPr>
        <w:t xml:space="preserve"> (Kickert 2011, p.815).</w:t>
      </w:r>
    </w:p>
    <w:p w:rsidR="00F828AB" w:rsidRDefault="00F828AB" w:rsidP="00E90189">
      <w:pPr>
        <w:spacing w:before="240" w:after="240" w:line="480" w:lineRule="auto"/>
        <w:jc w:val="both"/>
        <w:rPr>
          <w:rFonts w:ascii="Times New Roman" w:hAnsi="Times New Roman" w:cs="Times New Roman"/>
          <w:sz w:val="24"/>
          <w:szCs w:val="24"/>
        </w:rPr>
      </w:pPr>
      <w:r w:rsidRPr="00E44FD3">
        <w:rPr>
          <w:rFonts w:ascii="Times New Roman" w:hAnsi="Times New Roman" w:cs="Times New Roman"/>
          <w:sz w:val="24"/>
          <w:szCs w:val="24"/>
        </w:rPr>
        <w:lastRenderedPageBreak/>
        <w:t xml:space="preserve">New elections were about to take place </w:t>
      </w:r>
      <w:r w:rsidR="007A3188">
        <w:rPr>
          <w:rFonts w:ascii="Times New Roman" w:hAnsi="Times New Roman" w:cs="Times New Roman"/>
          <w:sz w:val="24"/>
          <w:szCs w:val="24"/>
        </w:rPr>
        <w:t>with</w:t>
      </w:r>
      <w:r w:rsidRPr="00E44FD3">
        <w:rPr>
          <w:rFonts w:ascii="Times New Roman" w:hAnsi="Times New Roman" w:cs="Times New Roman"/>
          <w:sz w:val="24"/>
          <w:szCs w:val="24"/>
        </w:rPr>
        <w:t xml:space="preserve"> a new conservative government </w:t>
      </w:r>
      <w:r w:rsidR="007A3188">
        <w:rPr>
          <w:rFonts w:ascii="Times New Roman" w:hAnsi="Times New Roman" w:cs="Times New Roman"/>
          <w:sz w:val="24"/>
          <w:szCs w:val="24"/>
        </w:rPr>
        <w:t>coming to seize</w:t>
      </w:r>
      <w:r w:rsidRPr="00E44FD3">
        <w:rPr>
          <w:rFonts w:ascii="Times New Roman" w:hAnsi="Times New Roman" w:cs="Times New Roman"/>
          <w:sz w:val="24"/>
          <w:szCs w:val="24"/>
        </w:rPr>
        <w:t xml:space="preserve"> the reins </w:t>
      </w:r>
      <w:r w:rsidRPr="0063034D">
        <w:rPr>
          <w:rFonts w:ascii="Times New Roman" w:hAnsi="Times New Roman" w:cs="Times New Roman"/>
          <w:sz w:val="24"/>
          <w:szCs w:val="24"/>
        </w:rPr>
        <w:t>(Zilidis 2005, Kouris et al. 2007, Polyzos et al. 2008).</w:t>
      </w:r>
    </w:p>
    <w:p w:rsidR="00D515EA" w:rsidRPr="00D515EA" w:rsidRDefault="007A3188" w:rsidP="00D515EA">
      <w:pPr>
        <w:keepNext/>
        <w:spacing w:before="240" w:after="240" w:line="48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Period 2004-</w:t>
      </w:r>
      <w:r w:rsidR="0014116D">
        <w:rPr>
          <w:rFonts w:ascii="Times New Roman" w:eastAsia="Times New Roman" w:hAnsi="Times New Roman" w:cs="Times New Roman"/>
          <w:b/>
          <w:bCs/>
          <w:sz w:val="24"/>
          <w:szCs w:val="24"/>
          <w:lang w:eastAsia="en-GB"/>
        </w:rPr>
        <w:t>2009</w:t>
      </w:r>
      <w:r w:rsidR="00D515EA" w:rsidRPr="00D515EA">
        <w:rPr>
          <w:rFonts w:ascii="Times New Roman" w:eastAsia="Times New Roman" w:hAnsi="Times New Roman" w:cs="Times New Roman"/>
          <w:b/>
          <w:bCs/>
          <w:sz w:val="24"/>
          <w:szCs w:val="24"/>
          <w:lang w:eastAsia="en-GB"/>
        </w:rPr>
        <w:t xml:space="preserve">: </w:t>
      </w:r>
      <w:r w:rsidR="00D515EA" w:rsidRPr="00D515EA">
        <w:rPr>
          <w:rFonts w:ascii="Times New Roman" w:eastAsia="Times New Roman" w:hAnsi="Times New Roman" w:cs="Times New Roman"/>
          <w:bCs/>
          <w:sz w:val="24"/>
          <w:szCs w:val="24"/>
          <w:lang w:eastAsia="en-GB"/>
        </w:rPr>
        <w:t>Conservatism’s Focus on Administration</w:t>
      </w:r>
      <w:bookmarkEnd w:id="14"/>
    </w:p>
    <w:p w:rsidR="008E6F7B" w:rsidRPr="00630EFA" w:rsidRDefault="008E6F7B" w:rsidP="008E6F7B">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The new Conservative government that emerged from Greece</w:t>
      </w:r>
      <w:r>
        <w:rPr>
          <w:rFonts w:ascii="Times New Roman" w:hAnsi="Times New Roman" w:cs="Times New Roman"/>
          <w:sz w:val="24"/>
          <w:szCs w:val="24"/>
        </w:rPr>
        <w:t>’</w:t>
      </w:r>
      <w:r w:rsidRPr="00630EFA">
        <w:rPr>
          <w:rFonts w:ascii="Times New Roman" w:hAnsi="Times New Roman" w:cs="Times New Roman"/>
          <w:sz w:val="24"/>
          <w:szCs w:val="24"/>
        </w:rPr>
        <w:t>s national elections in March 2004 tried to keep its political pre-election promises and presented a renewed social agenda in the context of several social initiatives, unsurprisingly including a new health reform. The law “ESY and Social Welfare”</w:t>
      </w:r>
      <w:r>
        <w:rPr>
          <w:rFonts w:ascii="Times New Roman" w:hAnsi="Times New Roman" w:cs="Times New Roman"/>
          <w:sz w:val="24"/>
          <w:szCs w:val="24"/>
          <w:vertAlign w:val="superscript"/>
        </w:rPr>
        <w:footnoteReference w:id="14"/>
      </w:r>
      <w:r w:rsidRPr="00630EFA">
        <w:rPr>
          <w:rFonts w:ascii="Times New Roman" w:hAnsi="Times New Roman" w:cs="Times New Roman"/>
          <w:sz w:val="24"/>
          <w:szCs w:val="24"/>
        </w:rPr>
        <w:t xml:space="preserve"> was voted in and, this </w:t>
      </w:r>
      <w:r w:rsidR="004C1A43" w:rsidRPr="00630EFA">
        <w:rPr>
          <w:rFonts w:ascii="Times New Roman" w:hAnsi="Times New Roman" w:cs="Times New Roman"/>
          <w:sz w:val="24"/>
          <w:szCs w:val="24"/>
        </w:rPr>
        <w:t>time</w:t>
      </w:r>
      <w:r w:rsidR="004C1A43">
        <w:rPr>
          <w:rFonts w:ascii="Times New Roman" w:hAnsi="Times New Roman" w:cs="Times New Roman"/>
          <w:sz w:val="24"/>
          <w:szCs w:val="24"/>
        </w:rPr>
        <w:t>, expectations</w:t>
      </w:r>
      <w:r>
        <w:rPr>
          <w:rFonts w:ascii="Times New Roman" w:hAnsi="Times New Roman" w:cs="Times New Roman"/>
          <w:sz w:val="24"/>
          <w:szCs w:val="24"/>
        </w:rPr>
        <w:t xml:space="preserve"> were that </w:t>
      </w:r>
      <w:r w:rsidRPr="00630EFA">
        <w:rPr>
          <w:rFonts w:ascii="Times New Roman" w:hAnsi="Times New Roman" w:cs="Times New Roman"/>
          <w:sz w:val="24"/>
          <w:szCs w:val="24"/>
        </w:rPr>
        <w:t xml:space="preserve">it </w:t>
      </w:r>
      <w:r>
        <w:rPr>
          <w:rFonts w:ascii="Times New Roman" w:hAnsi="Times New Roman" w:cs="Times New Roman"/>
          <w:sz w:val="24"/>
          <w:szCs w:val="24"/>
        </w:rPr>
        <w:t>would be implemented</w:t>
      </w:r>
      <w:r w:rsidRPr="00630EFA">
        <w:rPr>
          <w:rFonts w:ascii="Times New Roman" w:hAnsi="Times New Roman" w:cs="Times New Roman"/>
          <w:sz w:val="24"/>
          <w:szCs w:val="24"/>
        </w:rPr>
        <w:t xml:space="preserve">. The new law changed the name of the PESYs </w:t>
      </w:r>
      <w:r w:rsidRPr="008E6F7B">
        <w:rPr>
          <w:rFonts w:ascii="Times New Roman" w:hAnsi="Times New Roman" w:cs="Times New Roman"/>
          <w:sz w:val="24"/>
          <w:szCs w:val="24"/>
        </w:rPr>
        <w:t>(Regional Health Systems)</w:t>
      </w:r>
      <w:r w:rsidRPr="00630EFA">
        <w:rPr>
          <w:rFonts w:ascii="Times New Roman" w:hAnsi="Times New Roman" w:cs="Times New Roman"/>
          <w:sz w:val="24"/>
          <w:szCs w:val="24"/>
        </w:rPr>
        <w:t xml:space="preserve"> into DYPEs (Health Regional Administrations)</w:t>
      </w:r>
      <w:r>
        <w:rPr>
          <w:rFonts w:ascii="Times New Roman" w:hAnsi="Times New Roman" w:cs="Times New Roman"/>
          <w:sz w:val="24"/>
          <w:szCs w:val="24"/>
        </w:rPr>
        <w:t>. D</w:t>
      </w:r>
      <w:r w:rsidRPr="00630EFA">
        <w:rPr>
          <w:rFonts w:ascii="Times New Roman" w:hAnsi="Times New Roman" w:cs="Times New Roman"/>
          <w:sz w:val="24"/>
          <w:szCs w:val="24"/>
        </w:rPr>
        <w:t>uties and responsibilities remained almost the same</w:t>
      </w:r>
      <w:r>
        <w:rPr>
          <w:rFonts w:ascii="Times New Roman" w:hAnsi="Times New Roman" w:cs="Times New Roman"/>
          <w:sz w:val="24"/>
          <w:szCs w:val="24"/>
        </w:rPr>
        <w:t xml:space="preserve"> with one major difference: </w:t>
      </w:r>
      <w:r w:rsidRPr="00630EFA">
        <w:rPr>
          <w:rFonts w:ascii="Times New Roman" w:hAnsi="Times New Roman" w:cs="Times New Roman"/>
          <w:sz w:val="24"/>
          <w:szCs w:val="24"/>
        </w:rPr>
        <w:t xml:space="preserve">each DYPE became a public organisation under the direct control of the Ministry of Health. In line with the DYPEs, hospitals and social welfare organisations became public institutions controlled by each DYPE (Adamakidou and Kalokairinou, 2009). Again, the governance of health institutions </w:t>
      </w:r>
      <w:r>
        <w:rPr>
          <w:rFonts w:ascii="Times New Roman" w:hAnsi="Times New Roman" w:cs="Times New Roman"/>
          <w:sz w:val="24"/>
          <w:szCs w:val="24"/>
        </w:rPr>
        <w:t xml:space="preserve">had come under the direct control of the Ministry of Health and its </w:t>
      </w:r>
      <w:r w:rsidRPr="00630EFA">
        <w:rPr>
          <w:rFonts w:ascii="Times New Roman" w:hAnsi="Times New Roman" w:cs="Times New Roman"/>
          <w:sz w:val="24"/>
          <w:szCs w:val="24"/>
        </w:rPr>
        <w:t xml:space="preserve">central decision-making </w:t>
      </w:r>
      <w:r>
        <w:rPr>
          <w:rFonts w:ascii="Times New Roman" w:hAnsi="Times New Roman" w:cs="Times New Roman"/>
          <w:sz w:val="24"/>
          <w:szCs w:val="24"/>
        </w:rPr>
        <w:t xml:space="preserve">process, with </w:t>
      </w:r>
      <w:r w:rsidRPr="00630EFA">
        <w:rPr>
          <w:rFonts w:ascii="Times New Roman" w:hAnsi="Times New Roman" w:cs="Times New Roman"/>
          <w:sz w:val="24"/>
          <w:szCs w:val="24"/>
        </w:rPr>
        <w:t>no room left for encouragement of local initiatives.</w:t>
      </w:r>
    </w:p>
    <w:p w:rsidR="00EE466B" w:rsidRPr="00630EFA" w:rsidRDefault="00EE466B" w:rsidP="00EE466B">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The law also stipulated that DYPEs as well as hospitals would each be administrated by one manager and each hospital</w:t>
      </w:r>
      <w:r>
        <w:rPr>
          <w:rFonts w:ascii="Times New Roman" w:hAnsi="Times New Roman" w:cs="Times New Roman"/>
          <w:sz w:val="24"/>
          <w:szCs w:val="24"/>
        </w:rPr>
        <w:t>’</w:t>
      </w:r>
      <w:r w:rsidRPr="00630EFA">
        <w:rPr>
          <w:rFonts w:ascii="Times New Roman" w:hAnsi="Times New Roman" w:cs="Times New Roman"/>
          <w:sz w:val="24"/>
          <w:szCs w:val="24"/>
        </w:rPr>
        <w:t xml:space="preserve">s </w:t>
      </w:r>
      <w:r>
        <w:rPr>
          <w:rFonts w:ascii="Times New Roman" w:hAnsi="Times New Roman" w:cs="Times New Roman"/>
          <w:sz w:val="24"/>
          <w:szCs w:val="24"/>
        </w:rPr>
        <w:t xml:space="preserve">Members of the </w:t>
      </w:r>
      <w:r w:rsidRPr="00630EFA">
        <w:rPr>
          <w:rFonts w:ascii="Times New Roman" w:hAnsi="Times New Roman" w:cs="Times New Roman"/>
          <w:sz w:val="24"/>
          <w:szCs w:val="24"/>
        </w:rPr>
        <w:t>Bo</w:t>
      </w:r>
      <w:r>
        <w:rPr>
          <w:rFonts w:ascii="Times New Roman" w:hAnsi="Times New Roman" w:cs="Times New Roman"/>
          <w:sz w:val="24"/>
          <w:szCs w:val="24"/>
        </w:rPr>
        <w:t>a</w:t>
      </w:r>
      <w:r w:rsidRPr="00630EFA">
        <w:rPr>
          <w:rFonts w:ascii="Times New Roman" w:hAnsi="Times New Roman" w:cs="Times New Roman"/>
          <w:sz w:val="24"/>
          <w:szCs w:val="24"/>
        </w:rPr>
        <w:t xml:space="preserve">rd. The number of Board members </w:t>
      </w:r>
      <w:r>
        <w:rPr>
          <w:rFonts w:ascii="Times New Roman" w:hAnsi="Times New Roman" w:cs="Times New Roman"/>
          <w:sz w:val="24"/>
          <w:szCs w:val="24"/>
        </w:rPr>
        <w:t xml:space="preserve">was </w:t>
      </w:r>
      <w:r w:rsidRPr="00630EFA">
        <w:rPr>
          <w:rFonts w:ascii="Times New Roman" w:hAnsi="Times New Roman" w:cs="Times New Roman"/>
          <w:sz w:val="24"/>
          <w:szCs w:val="24"/>
        </w:rPr>
        <w:t xml:space="preserve">changed to nine for larger hospitals (&gt;400 beds) and to seven for smaller ones. The problem was that appointments of Board members were still left </w:t>
      </w:r>
      <w:r>
        <w:rPr>
          <w:rFonts w:ascii="Times New Roman" w:hAnsi="Times New Roman" w:cs="Times New Roman"/>
          <w:sz w:val="24"/>
          <w:szCs w:val="24"/>
        </w:rPr>
        <w:t xml:space="preserve">to </w:t>
      </w:r>
      <w:r w:rsidRPr="00630EFA">
        <w:rPr>
          <w:rFonts w:ascii="Times New Roman" w:hAnsi="Times New Roman" w:cs="Times New Roman"/>
          <w:sz w:val="24"/>
          <w:szCs w:val="24"/>
        </w:rPr>
        <w:t xml:space="preserve">the discretion of the Minister of Health. </w:t>
      </w:r>
      <w:r>
        <w:rPr>
          <w:rFonts w:ascii="Times New Roman" w:hAnsi="Times New Roman" w:cs="Times New Roman"/>
          <w:sz w:val="24"/>
          <w:szCs w:val="24"/>
        </w:rPr>
        <w:t xml:space="preserve">It is not difficult to glean that implementation of </w:t>
      </w:r>
      <w:r w:rsidRPr="00630EFA">
        <w:rPr>
          <w:rFonts w:ascii="Times New Roman" w:hAnsi="Times New Roman" w:cs="Times New Roman"/>
          <w:sz w:val="24"/>
          <w:szCs w:val="24"/>
        </w:rPr>
        <w:t xml:space="preserve">decentralisation </w:t>
      </w:r>
      <w:r>
        <w:rPr>
          <w:rFonts w:ascii="Times New Roman" w:hAnsi="Times New Roman" w:cs="Times New Roman"/>
          <w:sz w:val="24"/>
          <w:szCs w:val="24"/>
        </w:rPr>
        <w:t>was encou</w:t>
      </w:r>
      <w:r w:rsidRPr="00A30568">
        <w:rPr>
          <w:rFonts w:ascii="Times New Roman" w:hAnsi="Times New Roman" w:cs="Times New Roman"/>
          <w:sz w:val="24"/>
          <w:szCs w:val="24"/>
        </w:rPr>
        <w:t>ntering difficulties due to the fact that decisions were at the mercy of central administrations and politics overall. The org</w:t>
      </w:r>
      <w:r w:rsidR="00D82AB7">
        <w:rPr>
          <w:rFonts w:ascii="Times New Roman" w:hAnsi="Times New Roman" w:cs="Times New Roman"/>
          <w:sz w:val="24"/>
          <w:szCs w:val="24"/>
        </w:rPr>
        <w:t xml:space="preserve">anisational charts for </w:t>
      </w:r>
      <w:r w:rsidR="00D82AB7">
        <w:rPr>
          <w:rFonts w:ascii="Times New Roman" w:hAnsi="Times New Roman" w:cs="Times New Roman"/>
          <w:sz w:val="24"/>
          <w:szCs w:val="24"/>
        </w:rPr>
        <w:lastRenderedPageBreak/>
        <w:t>all DYPE</w:t>
      </w:r>
      <w:r w:rsidRPr="00A30568">
        <w:rPr>
          <w:rFonts w:ascii="Times New Roman" w:hAnsi="Times New Roman" w:cs="Times New Roman"/>
          <w:sz w:val="24"/>
          <w:szCs w:val="24"/>
        </w:rPr>
        <w:t>s were designed to be identical and also required the presen</w:t>
      </w:r>
      <w:r w:rsidR="00D82AB7">
        <w:rPr>
          <w:rFonts w:ascii="Times New Roman" w:hAnsi="Times New Roman" w:cs="Times New Roman"/>
          <w:sz w:val="24"/>
          <w:szCs w:val="24"/>
        </w:rPr>
        <w:t>ce of an occupational doctor</w:t>
      </w:r>
      <w:r w:rsidRPr="00A30568">
        <w:rPr>
          <w:rFonts w:ascii="Times New Roman" w:hAnsi="Times New Roman" w:cs="Times New Roman"/>
          <w:sz w:val="24"/>
          <w:szCs w:val="24"/>
        </w:rPr>
        <w:t xml:space="preserve"> and a safety engineer in each DYPE. On perusing those organisational charts, one may see at a glance that their design was a spurious one which did not take into consideration the fact that each DYPE had its own individual character and that</w:t>
      </w:r>
      <w:r w:rsidR="00D82AB7">
        <w:rPr>
          <w:rFonts w:ascii="Times New Roman" w:hAnsi="Times New Roman" w:cs="Times New Roman"/>
          <w:sz w:val="24"/>
          <w:szCs w:val="24"/>
        </w:rPr>
        <w:t xml:space="preserve"> centralised DYPE</w:t>
      </w:r>
      <w:r>
        <w:rPr>
          <w:rFonts w:ascii="Times New Roman" w:hAnsi="Times New Roman" w:cs="Times New Roman"/>
          <w:sz w:val="24"/>
          <w:szCs w:val="24"/>
        </w:rPr>
        <w:t xml:space="preserve">s had different and increased organisational needs </w:t>
      </w:r>
      <w:r w:rsidRPr="00630EFA">
        <w:rPr>
          <w:rFonts w:ascii="Times New Roman" w:hAnsi="Times New Roman" w:cs="Times New Roman"/>
          <w:sz w:val="24"/>
          <w:szCs w:val="24"/>
        </w:rPr>
        <w:t xml:space="preserve">when compared to </w:t>
      </w:r>
      <w:r>
        <w:rPr>
          <w:rFonts w:ascii="Times New Roman" w:hAnsi="Times New Roman" w:cs="Times New Roman"/>
          <w:sz w:val="24"/>
          <w:szCs w:val="24"/>
        </w:rPr>
        <w:t xml:space="preserve">the </w:t>
      </w:r>
      <w:r w:rsidRPr="00630EFA">
        <w:rPr>
          <w:rFonts w:ascii="Times New Roman" w:hAnsi="Times New Roman" w:cs="Times New Roman"/>
          <w:sz w:val="24"/>
          <w:szCs w:val="24"/>
        </w:rPr>
        <w:t xml:space="preserve">decentralised </w:t>
      </w:r>
      <w:r>
        <w:rPr>
          <w:rFonts w:ascii="Times New Roman" w:hAnsi="Times New Roman" w:cs="Times New Roman"/>
          <w:sz w:val="24"/>
          <w:szCs w:val="24"/>
        </w:rPr>
        <w:t>ones</w:t>
      </w:r>
      <w:r w:rsidRPr="00630EFA">
        <w:rPr>
          <w:rFonts w:ascii="Times New Roman" w:hAnsi="Times New Roman" w:cs="Times New Roman"/>
          <w:sz w:val="24"/>
          <w:szCs w:val="24"/>
        </w:rPr>
        <w:t>. Furthermore, coexistence of the manager, the deputy manager, and other governing bodies</w:t>
      </w:r>
      <w:r>
        <w:rPr>
          <w:rFonts w:ascii="Times New Roman" w:hAnsi="Times New Roman" w:cs="Times New Roman"/>
          <w:sz w:val="24"/>
          <w:szCs w:val="24"/>
        </w:rPr>
        <w:t>,</w:t>
      </w:r>
      <w:r w:rsidRPr="00630EFA">
        <w:rPr>
          <w:rFonts w:ascii="Times New Roman" w:hAnsi="Times New Roman" w:cs="Times New Roman"/>
          <w:sz w:val="24"/>
          <w:szCs w:val="24"/>
        </w:rPr>
        <w:t xml:space="preserve"> such as service directors</w:t>
      </w:r>
      <w:r>
        <w:rPr>
          <w:rFonts w:ascii="Times New Roman" w:hAnsi="Times New Roman" w:cs="Times New Roman"/>
          <w:sz w:val="24"/>
          <w:szCs w:val="24"/>
        </w:rPr>
        <w:t>,</w:t>
      </w:r>
      <w:r w:rsidRPr="00630EFA">
        <w:rPr>
          <w:rFonts w:ascii="Times New Roman" w:hAnsi="Times New Roman" w:cs="Times New Roman"/>
          <w:sz w:val="24"/>
          <w:szCs w:val="24"/>
        </w:rPr>
        <w:t xml:space="preserve"> in one and the same DYPE led to more conflicts and to administrative paralysis (Poedhn, 2005).</w:t>
      </w:r>
      <w:r>
        <w:rPr>
          <w:rFonts w:ascii="Times New Roman" w:hAnsi="Times New Roman" w:cs="Times New Roman"/>
          <w:sz w:val="24"/>
          <w:szCs w:val="24"/>
        </w:rPr>
        <w:t xml:space="preserve"> In an effort to disentangle hospitals from </w:t>
      </w:r>
      <w:r w:rsidRPr="008B00F8">
        <w:rPr>
          <w:rFonts w:ascii="Times New Roman" w:hAnsi="Times New Roman" w:cs="Times New Roman"/>
          <w:sz w:val="24"/>
          <w:szCs w:val="24"/>
        </w:rPr>
        <w:t xml:space="preserve">centralised bureaucracy, </w:t>
      </w:r>
      <w:r>
        <w:rPr>
          <w:rFonts w:ascii="Times New Roman" w:hAnsi="Times New Roman" w:cs="Times New Roman"/>
          <w:sz w:val="24"/>
          <w:szCs w:val="24"/>
        </w:rPr>
        <w:t xml:space="preserve">the law 3329/2005 </w:t>
      </w:r>
      <w:r w:rsidRPr="008B00F8">
        <w:rPr>
          <w:rFonts w:ascii="Times New Roman" w:hAnsi="Times New Roman" w:cs="Times New Roman"/>
          <w:sz w:val="24"/>
          <w:szCs w:val="24"/>
        </w:rPr>
        <w:t xml:space="preserve">authorised hospitals to plan their own budgets on condition </w:t>
      </w:r>
      <w:r w:rsidRPr="00FD370D">
        <w:rPr>
          <w:rFonts w:ascii="Times New Roman" w:hAnsi="Times New Roman" w:cs="Times New Roman"/>
          <w:sz w:val="24"/>
          <w:szCs w:val="24"/>
        </w:rPr>
        <w:t xml:space="preserve">that they be approved by each competent DYPE </w:t>
      </w:r>
      <w:r w:rsidRPr="008B00F8">
        <w:rPr>
          <w:rFonts w:ascii="Times New Roman" w:hAnsi="Times New Roman" w:cs="Times New Roman"/>
          <w:sz w:val="24"/>
          <w:szCs w:val="24"/>
        </w:rPr>
        <w:t xml:space="preserve">(Antonopoulou, 2008). It goes without saying that the entire process would have been more successful if it had been backed by a </w:t>
      </w:r>
      <w:r w:rsidRPr="00FD370D">
        <w:rPr>
          <w:rFonts w:ascii="Times New Roman" w:hAnsi="Times New Roman" w:cs="Times New Roman"/>
          <w:sz w:val="24"/>
          <w:szCs w:val="24"/>
        </w:rPr>
        <w:t>more reasonable and feasible techno-economic study that would ensure the efficacy of bud</w:t>
      </w:r>
      <w:r>
        <w:rPr>
          <w:rFonts w:ascii="Times New Roman" w:hAnsi="Times New Roman" w:cs="Times New Roman"/>
          <w:sz w:val="24"/>
          <w:szCs w:val="24"/>
        </w:rPr>
        <w:t>g</w:t>
      </w:r>
      <w:r w:rsidRPr="00FD370D">
        <w:rPr>
          <w:rFonts w:ascii="Times New Roman" w:hAnsi="Times New Roman" w:cs="Times New Roman"/>
          <w:sz w:val="24"/>
          <w:szCs w:val="24"/>
        </w:rPr>
        <w:t>ets.</w:t>
      </w:r>
    </w:p>
    <w:p w:rsidR="00EE466B" w:rsidRPr="00630EFA" w:rsidRDefault="00EE466B" w:rsidP="00EE466B">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Other important provisions embraced the organisational and administrational affairs of DYPEs, hospitals, and social welfare institutions. For instance, each hospital was given the opportunity to contract diverse agreements with private companies and </w:t>
      </w:r>
      <w:r w:rsidR="004C1A43">
        <w:rPr>
          <w:rFonts w:ascii="Times New Roman" w:hAnsi="Times New Roman" w:cs="Times New Roman"/>
          <w:sz w:val="24"/>
          <w:szCs w:val="24"/>
        </w:rPr>
        <w:t xml:space="preserve">to </w:t>
      </w:r>
      <w:r w:rsidRPr="00630EFA">
        <w:rPr>
          <w:rFonts w:ascii="Times New Roman" w:hAnsi="Times New Roman" w:cs="Times New Roman"/>
          <w:sz w:val="24"/>
          <w:szCs w:val="24"/>
        </w:rPr>
        <w:t xml:space="preserve">outsource some of its services such as safety, catering, and cleaning (Adamakidou and Kalokairinou, 2009). The </w:t>
      </w:r>
      <w:r w:rsidR="004C1A43" w:rsidRPr="00630EFA">
        <w:rPr>
          <w:rFonts w:ascii="Times New Roman" w:hAnsi="Times New Roman" w:cs="Times New Roman"/>
          <w:sz w:val="24"/>
          <w:szCs w:val="24"/>
        </w:rPr>
        <w:t>rationale behind</w:t>
      </w:r>
      <w:r w:rsidRPr="00630EFA">
        <w:rPr>
          <w:rFonts w:ascii="Times New Roman" w:hAnsi="Times New Roman" w:cs="Times New Roman"/>
          <w:sz w:val="24"/>
          <w:szCs w:val="24"/>
        </w:rPr>
        <w:t xml:space="preserve"> that provision</w:t>
      </w:r>
      <w:r>
        <w:rPr>
          <w:rFonts w:ascii="Times New Roman" w:hAnsi="Times New Roman" w:cs="Times New Roman"/>
          <w:sz w:val="24"/>
          <w:szCs w:val="24"/>
        </w:rPr>
        <w:t xml:space="preserve">, </w:t>
      </w:r>
      <w:r w:rsidRPr="00630EFA">
        <w:rPr>
          <w:rFonts w:ascii="Times New Roman" w:hAnsi="Times New Roman" w:cs="Times New Roman"/>
          <w:sz w:val="24"/>
          <w:szCs w:val="24"/>
        </w:rPr>
        <w:t>was to improve hospital services, increase patient satisfaction</w:t>
      </w:r>
      <w:r>
        <w:rPr>
          <w:rFonts w:ascii="Times New Roman" w:hAnsi="Times New Roman" w:cs="Times New Roman"/>
          <w:sz w:val="24"/>
          <w:szCs w:val="24"/>
        </w:rPr>
        <w:t xml:space="preserve"> and</w:t>
      </w:r>
      <w:r w:rsidRPr="00630EFA">
        <w:rPr>
          <w:rFonts w:ascii="Times New Roman" w:hAnsi="Times New Roman" w:cs="Times New Roman"/>
          <w:sz w:val="24"/>
          <w:szCs w:val="24"/>
        </w:rPr>
        <w:t xml:space="preserve"> make hospital amenities more competitive in terms of financial and </w:t>
      </w:r>
      <w:r w:rsidRPr="00EE466B">
        <w:rPr>
          <w:rFonts w:ascii="Times New Roman" w:hAnsi="Times New Roman" w:cs="Times New Roman"/>
          <w:sz w:val="24"/>
          <w:szCs w:val="24"/>
        </w:rPr>
        <w:t>organisational performance, and pointed at a</w:t>
      </w:r>
      <w:r w:rsidRPr="00630EFA">
        <w:rPr>
          <w:rFonts w:ascii="Times New Roman" w:hAnsi="Times New Roman" w:cs="Times New Roman"/>
          <w:sz w:val="24"/>
          <w:szCs w:val="24"/>
        </w:rPr>
        <w:t xml:space="preserve"> somewhat right-leaning approach. Moreover, the law </w:t>
      </w:r>
      <w:r>
        <w:rPr>
          <w:rFonts w:ascii="Times New Roman" w:hAnsi="Times New Roman" w:cs="Times New Roman"/>
          <w:sz w:val="24"/>
          <w:szCs w:val="24"/>
        </w:rPr>
        <w:t xml:space="preserve">decreed </w:t>
      </w:r>
      <w:r w:rsidRPr="00630EFA">
        <w:rPr>
          <w:rFonts w:ascii="Times New Roman" w:hAnsi="Times New Roman" w:cs="Times New Roman"/>
          <w:sz w:val="24"/>
          <w:szCs w:val="24"/>
        </w:rPr>
        <w:t xml:space="preserve">that a Customer Service Centre be established in each DYPE. Once more, the main concern was </w:t>
      </w:r>
      <w:r>
        <w:rPr>
          <w:rFonts w:ascii="Times New Roman" w:hAnsi="Times New Roman" w:cs="Times New Roman"/>
          <w:sz w:val="24"/>
          <w:szCs w:val="24"/>
        </w:rPr>
        <w:t xml:space="preserve">ostensibly </w:t>
      </w:r>
      <w:r w:rsidRPr="00630EFA">
        <w:rPr>
          <w:rFonts w:ascii="Times New Roman" w:hAnsi="Times New Roman" w:cs="Times New Roman"/>
          <w:sz w:val="24"/>
          <w:szCs w:val="24"/>
        </w:rPr>
        <w:t>patient satisfaction despite the fact that, once implemented, the regulation led to the risk of increases in the cost for health, especially in the case of certain decentralised DYPE</w:t>
      </w:r>
      <w:r>
        <w:rPr>
          <w:rFonts w:ascii="Times New Roman" w:hAnsi="Times New Roman" w:cs="Times New Roman"/>
          <w:sz w:val="24"/>
          <w:szCs w:val="24"/>
        </w:rPr>
        <w:t>’</w:t>
      </w:r>
      <w:r w:rsidRPr="00630EFA">
        <w:rPr>
          <w:rFonts w:ascii="Times New Roman" w:hAnsi="Times New Roman" w:cs="Times New Roman"/>
          <w:sz w:val="24"/>
          <w:szCs w:val="24"/>
        </w:rPr>
        <w:t>s where there was no urgent need for such a centre.</w:t>
      </w:r>
    </w:p>
    <w:p w:rsidR="004C1490" w:rsidRPr="00630EFA" w:rsidRDefault="004C1490" w:rsidP="004C1490">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lastRenderedPageBreak/>
        <w:t>Within the same year, 2005, another important health reform pertaining to the Organisation and Operation of Public Health Services</w:t>
      </w:r>
      <w:r w:rsidRPr="004C1490">
        <w:rPr>
          <w:rFonts w:ascii="Times New Roman" w:hAnsi="Times New Roman" w:cs="Times New Roman"/>
          <w:sz w:val="24"/>
          <w:szCs w:val="24"/>
          <w:vertAlign w:val="superscript"/>
        </w:rPr>
        <w:footnoteReference w:id="15"/>
      </w:r>
      <w:r w:rsidRPr="004C1490">
        <w:rPr>
          <w:rFonts w:ascii="Times New Roman" w:hAnsi="Times New Roman" w:cs="Times New Roman"/>
          <w:sz w:val="24"/>
          <w:szCs w:val="24"/>
        </w:rPr>
        <w:t xml:space="preserve"> and other provisions was introduced. That initiative indicated that the new government had made its first priority to solve the existing problems of healthcare at a </w:t>
      </w:r>
      <w:r w:rsidR="004C1A43" w:rsidRPr="004C1490">
        <w:rPr>
          <w:rFonts w:ascii="Times New Roman" w:hAnsi="Times New Roman" w:cs="Times New Roman"/>
          <w:sz w:val="24"/>
          <w:szCs w:val="24"/>
        </w:rPr>
        <w:t>central</w:t>
      </w:r>
      <w:r w:rsidR="004C1A43">
        <w:rPr>
          <w:rFonts w:ascii="Times New Roman" w:hAnsi="Times New Roman" w:cs="Times New Roman"/>
          <w:sz w:val="24"/>
          <w:szCs w:val="24"/>
        </w:rPr>
        <w:t xml:space="preserve"> as</w:t>
      </w:r>
      <w:r>
        <w:rPr>
          <w:rFonts w:ascii="Times New Roman" w:hAnsi="Times New Roman" w:cs="Times New Roman"/>
          <w:sz w:val="24"/>
          <w:szCs w:val="24"/>
        </w:rPr>
        <w:t xml:space="preserve"> well as </w:t>
      </w:r>
      <w:r w:rsidRPr="00630EFA">
        <w:rPr>
          <w:rFonts w:ascii="Times New Roman" w:hAnsi="Times New Roman" w:cs="Times New Roman"/>
          <w:sz w:val="24"/>
          <w:szCs w:val="24"/>
        </w:rPr>
        <w:t>regiona</w:t>
      </w:r>
      <w:r>
        <w:rPr>
          <w:rFonts w:ascii="Times New Roman" w:hAnsi="Times New Roman" w:cs="Times New Roman"/>
          <w:sz w:val="24"/>
          <w:szCs w:val="24"/>
        </w:rPr>
        <w:t>l</w:t>
      </w:r>
      <w:r w:rsidRPr="00630EFA">
        <w:rPr>
          <w:rFonts w:ascii="Times New Roman" w:hAnsi="Times New Roman" w:cs="Times New Roman"/>
          <w:sz w:val="24"/>
          <w:szCs w:val="24"/>
        </w:rPr>
        <w:t xml:space="preserve"> level. </w:t>
      </w:r>
      <w:r>
        <w:rPr>
          <w:rFonts w:ascii="Times New Roman" w:hAnsi="Times New Roman" w:cs="Times New Roman"/>
          <w:sz w:val="24"/>
          <w:szCs w:val="24"/>
        </w:rPr>
        <w:t>In doing so</w:t>
      </w:r>
      <w:r w:rsidRPr="0097219B">
        <w:rPr>
          <w:rFonts w:ascii="Times New Roman" w:hAnsi="Times New Roman" w:cs="Times New Roman"/>
          <w:sz w:val="24"/>
          <w:szCs w:val="24"/>
        </w:rPr>
        <w:t>, the government was attempting to stop patients from defecting into the private sector. According to Siskou et al. (2008), it is insufficient public funding and the corresponding deficiencies of primary care services (Mossialos et al., 2005) that ‘force’ households to look for their care needs in the private sector where upgraded facilities and new technology are a given. Thus, attaining</w:t>
      </w:r>
      <w:r w:rsidR="004C1A43">
        <w:rPr>
          <w:rFonts w:ascii="Times New Roman" w:hAnsi="Times New Roman" w:cs="Times New Roman"/>
          <w:sz w:val="24"/>
          <w:szCs w:val="24"/>
        </w:rPr>
        <w:t xml:space="preserve"> </w:t>
      </w:r>
      <w:r w:rsidRPr="00630EFA">
        <w:rPr>
          <w:rFonts w:ascii="Times New Roman" w:hAnsi="Times New Roman" w:cs="Times New Roman"/>
          <w:sz w:val="24"/>
          <w:szCs w:val="24"/>
        </w:rPr>
        <w:t>a high standard of health in the regions remained a daunting challenge. Staffing needs had been met only by half and budgets of insurance funds either did not suffice for health promotion programmes and activities or were ineffectively used by the DYPEs when it came to the same task. Especially in the Greek provinces where bureaucracy and inexperience were deeply rooted, such changes were next to impossible to implement. Additionally, the law did focus on prevention programmes that would promote and improve public health but, at the same time</w:t>
      </w:r>
      <w:r>
        <w:rPr>
          <w:rFonts w:ascii="Times New Roman" w:hAnsi="Times New Roman" w:cs="Times New Roman"/>
          <w:sz w:val="24"/>
          <w:szCs w:val="24"/>
        </w:rPr>
        <w:t>,</w:t>
      </w:r>
      <w:r w:rsidRPr="00630EFA">
        <w:rPr>
          <w:rFonts w:ascii="Times New Roman" w:hAnsi="Times New Roman" w:cs="Times New Roman"/>
          <w:sz w:val="24"/>
          <w:szCs w:val="24"/>
        </w:rPr>
        <w:t xml:space="preserve"> required the formation of new governing bodies staffed with specialised personnel which would manage the DEPYs (Siakotou, 2007).</w:t>
      </w:r>
    </w:p>
    <w:p w:rsidR="00E925A6" w:rsidRPr="00630EFA" w:rsidRDefault="00E925A6" w:rsidP="00E925A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That was how the General Directorate of Public Health was established (Ministry of Health, 2008). </w:t>
      </w:r>
      <w:r>
        <w:rPr>
          <w:rFonts w:ascii="Times New Roman" w:hAnsi="Times New Roman" w:cs="Times New Roman"/>
          <w:sz w:val="24"/>
          <w:szCs w:val="24"/>
        </w:rPr>
        <w:t>Again, t</w:t>
      </w:r>
      <w:r w:rsidRPr="00630EFA">
        <w:rPr>
          <w:rFonts w:ascii="Times New Roman" w:hAnsi="Times New Roman" w:cs="Times New Roman"/>
          <w:sz w:val="24"/>
          <w:szCs w:val="24"/>
        </w:rPr>
        <w:t xml:space="preserve">he new </w:t>
      </w:r>
      <w:r>
        <w:rPr>
          <w:rFonts w:ascii="Times New Roman" w:hAnsi="Times New Roman" w:cs="Times New Roman"/>
          <w:sz w:val="24"/>
          <w:szCs w:val="24"/>
        </w:rPr>
        <w:t xml:space="preserve">directorate would fall </w:t>
      </w:r>
      <w:r w:rsidRPr="00630EFA">
        <w:rPr>
          <w:rFonts w:ascii="Times New Roman" w:hAnsi="Times New Roman" w:cs="Times New Roman"/>
          <w:sz w:val="24"/>
          <w:szCs w:val="24"/>
        </w:rPr>
        <w:t xml:space="preserve">under the jurisdiction of the Ministry of Health and its purpose </w:t>
      </w:r>
      <w:r>
        <w:rPr>
          <w:rFonts w:ascii="Times New Roman" w:hAnsi="Times New Roman" w:cs="Times New Roman"/>
          <w:sz w:val="24"/>
          <w:szCs w:val="24"/>
        </w:rPr>
        <w:t xml:space="preserve">would be </w:t>
      </w:r>
      <w:r w:rsidRPr="00630EFA">
        <w:rPr>
          <w:rFonts w:ascii="Times New Roman" w:hAnsi="Times New Roman" w:cs="Times New Roman"/>
          <w:sz w:val="24"/>
          <w:szCs w:val="24"/>
        </w:rPr>
        <w:t xml:space="preserve">to carry out activities within the framework of the National Plan of Action for Public Health. It was also responsible for </w:t>
      </w:r>
      <w:r>
        <w:rPr>
          <w:rFonts w:ascii="Times New Roman" w:hAnsi="Times New Roman" w:cs="Times New Roman"/>
          <w:sz w:val="24"/>
          <w:szCs w:val="24"/>
        </w:rPr>
        <w:t xml:space="preserve">monitoring </w:t>
      </w:r>
      <w:r w:rsidRPr="00630EFA">
        <w:rPr>
          <w:rFonts w:ascii="Times New Roman" w:hAnsi="Times New Roman" w:cs="Times New Roman"/>
          <w:sz w:val="24"/>
          <w:szCs w:val="24"/>
        </w:rPr>
        <w:t xml:space="preserve">other agencies, supervising those of their services connected to public health activities, and </w:t>
      </w:r>
      <w:r>
        <w:rPr>
          <w:rFonts w:ascii="Times New Roman" w:hAnsi="Times New Roman" w:cs="Times New Roman"/>
          <w:sz w:val="24"/>
          <w:szCs w:val="24"/>
        </w:rPr>
        <w:t xml:space="preserve">updating </w:t>
      </w:r>
      <w:r w:rsidRPr="00630EFA">
        <w:rPr>
          <w:rFonts w:ascii="Times New Roman" w:hAnsi="Times New Roman" w:cs="Times New Roman"/>
          <w:sz w:val="24"/>
          <w:szCs w:val="24"/>
        </w:rPr>
        <w:t xml:space="preserve">as well as adhering to the relevant policies </w:t>
      </w:r>
      <w:r>
        <w:rPr>
          <w:rFonts w:ascii="Times New Roman" w:hAnsi="Times New Roman" w:cs="Times New Roman"/>
          <w:sz w:val="24"/>
          <w:szCs w:val="24"/>
        </w:rPr>
        <w:t xml:space="preserve">issued by </w:t>
      </w:r>
      <w:r w:rsidRPr="00630EFA">
        <w:rPr>
          <w:rFonts w:ascii="Times New Roman" w:hAnsi="Times New Roman" w:cs="Times New Roman"/>
          <w:sz w:val="24"/>
          <w:szCs w:val="24"/>
        </w:rPr>
        <w:t xml:space="preserve">the European Union and the World Health Organisation. One more development was </w:t>
      </w:r>
      <w:r w:rsidRPr="00630EFA">
        <w:rPr>
          <w:rFonts w:ascii="Times New Roman" w:hAnsi="Times New Roman" w:cs="Times New Roman"/>
          <w:sz w:val="24"/>
          <w:szCs w:val="24"/>
        </w:rPr>
        <w:lastRenderedPageBreak/>
        <w:t xml:space="preserve">that the Public Health Directorate of the previous law had had its name changed to </w:t>
      </w:r>
      <w:r>
        <w:rPr>
          <w:rFonts w:ascii="Times New Roman" w:hAnsi="Times New Roman" w:cs="Times New Roman"/>
          <w:sz w:val="24"/>
          <w:szCs w:val="24"/>
        </w:rPr>
        <w:t xml:space="preserve">that of </w:t>
      </w:r>
      <w:r w:rsidRPr="00630EFA">
        <w:rPr>
          <w:rFonts w:ascii="Times New Roman" w:hAnsi="Times New Roman" w:cs="Times New Roman"/>
          <w:sz w:val="24"/>
          <w:szCs w:val="24"/>
        </w:rPr>
        <w:t xml:space="preserve">Regional Directorate of </w:t>
      </w:r>
      <w:r w:rsidRPr="00E925A6">
        <w:rPr>
          <w:rFonts w:ascii="Times New Roman" w:hAnsi="Times New Roman" w:cs="Times New Roman"/>
          <w:sz w:val="24"/>
          <w:szCs w:val="24"/>
        </w:rPr>
        <w:t>Public Health. Its main goals were to implement policies, carry out interventions of the National Public Health Plan of Action in the geographic area it was responsible for, and design special programmes for the protection and promotion of public health in collaboration with other health organisations (Explanatory Memorandum 3370/2005). It could be argued with some certainty that the government of Conservatives was politically shifting</w:t>
      </w:r>
      <w:r w:rsidRPr="00630EFA">
        <w:rPr>
          <w:rFonts w:ascii="Times New Roman" w:hAnsi="Times New Roman" w:cs="Times New Roman"/>
          <w:sz w:val="24"/>
          <w:szCs w:val="24"/>
        </w:rPr>
        <w:t xml:space="preserve"> to centre by promoting initiatives that championed and protected public health </w:t>
      </w:r>
      <w:r>
        <w:rPr>
          <w:rFonts w:ascii="Times New Roman" w:hAnsi="Times New Roman" w:cs="Times New Roman"/>
          <w:sz w:val="24"/>
          <w:szCs w:val="24"/>
        </w:rPr>
        <w:t xml:space="preserve">and upheld </w:t>
      </w:r>
      <w:r w:rsidRPr="00630EFA">
        <w:rPr>
          <w:rFonts w:ascii="Times New Roman" w:hAnsi="Times New Roman" w:cs="Times New Roman"/>
          <w:sz w:val="24"/>
          <w:szCs w:val="24"/>
        </w:rPr>
        <w:t xml:space="preserve">the basic tenets of a welfare state. </w:t>
      </w:r>
      <w:r>
        <w:rPr>
          <w:rFonts w:ascii="Times New Roman" w:hAnsi="Times New Roman" w:cs="Times New Roman"/>
          <w:sz w:val="24"/>
          <w:szCs w:val="24"/>
        </w:rPr>
        <w:t xml:space="preserve">According to some researchers, it is also possible to explain </w:t>
      </w:r>
      <w:r w:rsidRPr="00EA1196">
        <w:rPr>
          <w:rFonts w:ascii="Times New Roman" w:hAnsi="Times New Roman" w:cs="Times New Roman"/>
          <w:sz w:val="24"/>
          <w:szCs w:val="24"/>
        </w:rPr>
        <w:t xml:space="preserve">that </w:t>
      </w:r>
      <w:r w:rsidRPr="00FD370D">
        <w:rPr>
          <w:rFonts w:ascii="Times New Roman" w:hAnsi="Times New Roman" w:cs="Times New Roman"/>
          <w:sz w:val="24"/>
          <w:szCs w:val="24"/>
        </w:rPr>
        <w:t>direction in the light of political desirability</w:t>
      </w:r>
      <w:r w:rsidRPr="00EA1196">
        <w:rPr>
          <w:rFonts w:ascii="Times New Roman" w:hAnsi="Times New Roman" w:cs="Times New Roman"/>
          <w:sz w:val="24"/>
          <w:szCs w:val="24"/>
        </w:rPr>
        <w:t xml:space="preserve"> (Dikeos, 2006</w:t>
      </w:r>
      <w:r w:rsidRPr="00630EFA">
        <w:rPr>
          <w:rFonts w:ascii="Times New Roman" w:hAnsi="Times New Roman" w:cs="Times New Roman"/>
          <w:sz w:val="24"/>
          <w:szCs w:val="24"/>
        </w:rPr>
        <w:t>).</w:t>
      </w:r>
    </w:p>
    <w:p w:rsidR="00E925A6" w:rsidRPr="00630EFA" w:rsidRDefault="00E925A6" w:rsidP="00E925A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Regional Public Health Councils where council members were offered three-year terms were also established within each DYPE and were in charge of coordinating at a regional level the implementation of national public health policies and priorities (Economou, 2010). They were required to send the competent Ministry an annual report on the health </w:t>
      </w:r>
      <w:r w:rsidRPr="00E925A6">
        <w:rPr>
          <w:rFonts w:ascii="Times New Roman" w:hAnsi="Times New Roman" w:cs="Times New Roman"/>
          <w:sz w:val="24"/>
          <w:szCs w:val="24"/>
        </w:rPr>
        <w:t xml:space="preserve">programmes carried out by the DYPE under their jurisdiction. The findings of those reports were expected to </w:t>
      </w:r>
      <w:r w:rsidRPr="006C56A8">
        <w:rPr>
          <w:rFonts w:ascii="Times New Roman" w:hAnsi="Times New Roman" w:cs="Times New Roman"/>
          <w:sz w:val="24"/>
          <w:szCs w:val="24"/>
        </w:rPr>
        <w:t>provide a reliable way of assessing the</w:t>
      </w:r>
      <w:r w:rsidRPr="00E925A6">
        <w:rPr>
          <w:rFonts w:ascii="Times New Roman" w:hAnsi="Times New Roman" w:cs="Times New Roman"/>
          <w:sz w:val="24"/>
          <w:szCs w:val="24"/>
        </w:rPr>
        <w:t xml:space="preserve"> health indices of their respective regions. Councils were also given the authority to develop proposals</w:t>
      </w:r>
      <w:r w:rsidRPr="00630EFA">
        <w:rPr>
          <w:rFonts w:ascii="Times New Roman" w:hAnsi="Times New Roman" w:cs="Times New Roman"/>
          <w:sz w:val="24"/>
          <w:szCs w:val="24"/>
        </w:rPr>
        <w:t xml:space="preserve"> on regional health initiatives and answer to the Ministry of Health in cases of enquiries launched by the Ministry on the provision of health services in the region. However, neither regional public health councils nor the General Directorate of Public Health were ever implemented (Economou, 2010). The latter</w:t>
      </w:r>
      <w:r>
        <w:rPr>
          <w:rFonts w:ascii="Times New Roman" w:hAnsi="Times New Roman" w:cs="Times New Roman"/>
          <w:sz w:val="24"/>
          <w:szCs w:val="24"/>
        </w:rPr>
        <w:t>’</w:t>
      </w:r>
      <w:r w:rsidRPr="00630EFA">
        <w:rPr>
          <w:rFonts w:ascii="Times New Roman" w:hAnsi="Times New Roman" w:cs="Times New Roman"/>
          <w:sz w:val="24"/>
          <w:szCs w:val="24"/>
        </w:rPr>
        <w:t xml:space="preserve">s establishment and significance for public health issues </w:t>
      </w:r>
      <w:r>
        <w:rPr>
          <w:rFonts w:ascii="Times New Roman" w:hAnsi="Times New Roman" w:cs="Times New Roman"/>
          <w:sz w:val="24"/>
          <w:szCs w:val="24"/>
        </w:rPr>
        <w:t xml:space="preserve">awaited </w:t>
      </w:r>
      <w:r w:rsidRPr="00630EFA">
        <w:rPr>
          <w:rFonts w:ascii="Times New Roman" w:hAnsi="Times New Roman" w:cs="Times New Roman"/>
          <w:sz w:val="24"/>
          <w:szCs w:val="24"/>
        </w:rPr>
        <w:t>the reforms of 2010.</w:t>
      </w:r>
    </w:p>
    <w:p w:rsidR="00EB3446" w:rsidRDefault="00EB3446" w:rsidP="00EB344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Another important provision of the legislation involved the institution of public health officials. Those were defined as health experts of impressive credentials and </w:t>
      </w:r>
      <w:r w:rsidRPr="00630EFA">
        <w:rPr>
          <w:rFonts w:ascii="Times New Roman" w:hAnsi="Times New Roman" w:cs="Times New Roman"/>
          <w:sz w:val="24"/>
          <w:szCs w:val="24"/>
        </w:rPr>
        <w:lastRenderedPageBreak/>
        <w:t xml:space="preserve">qualifications who would be assigned to various regional areas. The selection procedure, their competences, and their compulsory </w:t>
      </w:r>
      <w:r w:rsidR="004C1A43" w:rsidRPr="00630EFA">
        <w:rPr>
          <w:rFonts w:ascii="Times New Roman" w:hAnsi="Times New Roman" w:cs="Times New Roman"/>
          <w:sz w:val="24"/>
          <w:szCs w:val="24"/>
        </w:rPr>
        <w:t>on-going</w:t>
      </w:r>
      <w:r w:rsidRPr="00630EFA">
        <w:rPr>
          <w:rFonts w:ascii="Times New Roman" w:hAnsi="Times New Roman" w:cs="Times New Roman"/>
          <w:sz w:val="24"/>
          <w:szCs w:val="24"/>
        </w:rPr>
        <w:t xml:space="preserve"> learning were specified and detailed by the relevant law. Together with other governing bodies, they would provide such public health se</w:t>
      </w:r>
      <w:r w:rsidRPr="00EB3446">
        <w:rPr>
          <w:rFonts w:ascii="Times New Roman" w:hAnsi="Times New Roman" w:cs="Times New Roman"/>
          <w:sz w:val="24"/>
          <w:szCs w:val="24"/>
        </w:rPr>
        <w:t>rvices as: protecting and promoting health; preventing diseases; defending the health needs of vulnerable populations; assessing the quality and effectiveness of health services; and prioritising as well as intervening on matters of health (Ministry of Health, 2008). The</w:t>
      </w:r>
      <w:r w:rsidRPr="00630EFA">
        <w:rPr>
          <w:rFonts w:ascii="Times New Roman" w:hAnsi="Times New Roman" w:cs="Times New Roman"/>
          <w:sz w:val="24"/>
          <w:szCs w:val="24"/>
        </w:rPr>
        <w:t xml:space="preserve"> list of those jurisdictions reveal</w:t>
      </w:r>
      <w:r>
        <w:rPr>
          <w:rFonts w:ascii="Times New Roman" w:hAnsi="Times New Roman" w:cs="Times New Roman"/>
          <w:sz w:val="24"/>
          <w:szCs w:val="24"/>
        </w:rPr>
        <w:t>s</w:t>
      </w:r>
      <w:r w:rsidRPr="00630EFA">
        <w:rPr>
          <w:rFonts w:ascii="Times New Roman" w:hAnsi="Times New Roman" w:cs="Times New Roman"/>
          <w:sz w:val="24"/>
          <w:szCs w:val="24"/>
        </w:rPr>
        <w:t xml:space="preserve"> a tendency by the government to organise regional health by acknowledging and becoming the champion of the public character of health.</w:t>
      </w:r>
    </w:p>
    <w:p w:rsidR="00EB3446" w:rsidRPr="00630EFA" w:rsidRDefault="00EB3446" w:rsidP="00EB344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At that point, the Conservative government, under the guidance of the new Minister of Health Avramopoulos, decided to reduce the number of DYPEs from seventeen to seven (Tzebelikou, 2006). By that time, the country</w:t>
      </w:r>
      <w:r w:rsidRPr="00094AB6">
        <w:rPr>
          <w:rFonts w:ascii="Times New Roman" w:hAnsi="Times New Roman" w:cs="Times New Roman"/>
          <w:sz w:val="24"/>
          <w:szCs w:val="24"/>
        </w:rPr>
        <w:t>’</w:t>
      </w:r>
      <w:r w:rsidRPr="00630EFA">
        <w:rPr>
          <w:rFonts w:ascii="Times New Roman" w:hAnsi="Times New Roman" w:cs="Times New Roman"/>
          <w:sz w:val="24"/>
          <w:szCs w:val="24"/>
        </w:rPr>
        <w:t>s Health Map had been completed and proved instrumental in specifying and localising the Greek population</w:t>
      </w:r>
      <w:r w:rsidRPr="00094AB6">
        <w:rPr>
          <w:rFonts w:ascii="Times New Roman" w:hAnsi="Times New Roman" w:cs="Times New Roman"/>
          <w:sz w:val="24"/>
          <w:szCs w:val="24"/>
        </w:rPr>
        <w:t>’</w:t>
      </w:r>
      <w:r w:rsidRPr="00630EFA">
        <w:rPr>
          <w:rFonts w:ascii="Times New Roman" w:hAnsi="Times New Roman" w:cs="Times New Roman"/>
          <w:sz w:val="24"/>
          <w:szCs w:val="24"/>
        </w:rPr>
        <w:t>s needs for healthcare. According to an interview given by Avramopoulos:</w:t>
      </w:r>
    </w:p>
    <w:p w:rsidR="00D515EA" w:rsidRPr="00D515EA" w:rsidRDefault="00D515EA" w:rsidP="00EB3446">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annual operating costs of 17 DYPEs was 50 million Euros. With the decrease of their number into 7, there is the expectation that costs will be reduced to 15 million Euros. Moreover, 400 out of 750 workers who worked in DYPEs will move to hospitals which experience staff shortages”</w:t>
      </w:r>
      <w:r w:rsidRPr="00D515EA">
        <w:rPr>
          <w:rFonts w:ascii="Times New Roman" w:eastAsia="Times New Roman" w:hAnsi="Times New Roman" w:cs="Times New Roman"/>
          <w:sz w:val="24"/>
          <w:szCs w:val="24"/>
          <w:lang w:eastAsia="el-GR"/>
        </w:rPr>
        <w:t xml:space="preserve"> (Economou 2012, p.23).</w:t>
      </w:r>
    </w:p>
    <w:p w:rsidR="00EB3446" w:rsidRPr="00630EFA" w:rsidRDefault="00EB3446" w:rsidP="00EB344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As noted, the evidence of discord between former and new government appears strong, as the new conservative government focused on administering the regional health services by asserting its authority through a decrease in the number of regional authorities established by the previous socialist government in 2001, ostensibly to sustain financial resources. At the same time, it was sending a message to its socialist </w:t>
      </w:r>
      <w:r w:rsidRPr="00630EFA">
        <w:rPr>
          <w:rFonts w:ascii="Times New Roman" w:hAnsi="Times New Roman" w:cs="Times New Roman"/>
          <w:sz w:val="24"/>
          <w:szCs w:val="24"/>
        </w:rPr>
        <w:lastRenderedPageBreak/>
        <w:t>critics that a new wind was blowing, bringing in not only NPM practices but also a neoliberal ideology.</w:t>
      </w:r>
    </w:p>
    <w:p w:rsidR="00EB3446" w:rsidRDefault="00EB3446" w:rsidP="00D515EA">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Lack of transparency and efficiency in the health procurement processes led the Greek Parliament to creating and voting in a new law called “Procurement Procedures of Bodies Regulated by the Ministry of Health and Social Welfare”</w:t>
      </w:r>
      <w:r w:rsidRPr="00094AB6">
        <w:rPr>
          <w:rFonts w:ascii="Times New Roman" w:hAnsi="Times New Roman" w:cs="Times New Roman"/>
          <w:sz w:val="24"/>
          <w:szCs w:val="24"/>
          <w:vertAlign w:val="superscript"/>
        </w:rPr>
        <w:footnoteReference w:id="16"/>
      </w:r>
      <w:r w:rsidRPr="00630EFA">
        <w:rPr>
          <w:rFonts w:ascii="Times New Roman" w:hAnsi="Times New Roman" w:cs="Times New Roman"/>
          <w:sz w:val="24"/>
          <w:szCs w:val="24"/>
        </w:rPr>
        <w:t xml:space="preserve">. It is </w:t>
      </w:r>
      <w:r>
        <w:rPr>
          <w:rFonts w:ascii="Times New Roman" w:hAnsi="Times New Roman" w:cs="Times New Roman"/>
          <w:sz w:val="24"/>
          <w:szCs w:val="24"/>
        </w:rPr>
        <w:t>note</w:t>
      </w:r>
      <w:r w:rsidRPr="00630EFA">
        <w:rPr>
          <w:rFonts w:ascii="Times New Roman" w:hAnsi="Times New Roman" w:cs="Times New Roman"/>
          <w:sz w:val="24"/>
          <w:szCs w:val="24"/>
        </w:rPr>
        <w:t>worth</w:t>
      </w:r>
      <w:r>
        <w:rPr>
          <w:rFonts w:ascii="Times New Roman" w:hAnsi="Times New Roman" w:cs="Times New Roman"/>
          <w:sz w:val="24"/>
          <w:szCs w:val="24"/>
        </w:rPr>
        <w:t>y</w:t>
      </w:r>
      <w:r w:rsidRPr="00630EFA">
        <w:rPr>
          <w:rFonts w:ascii="Times New Roman" w:hAnsi="Times New Roman" w:cs="Times New Roman"/>
          <w:sz w:val="24"/>
          <w:szCs w:val="24"/>
        </w:rPr>
        <w:t xml:space="preserve"> that the procurement system of public hospitals ha</w:t>
      </w:r>
      <w:r w:rsidR="00F572FA">
        <w:rPr>
          <w:rFonts w:ascii="Times New Roman" w:hAnsi="Times New Roman" w:cs="Times New Roman"/>
          <w:sz w:val="24"/>
          <w:szCs w:val="24"/>
        </w:rPr>
        <w:t>d</w:t>
      </w:r>
      <w:r w:rsidRPr="00630EFA">
        <w:rPr>
          <w:rFonts w:ascii="Times New Roman" w:hAnsi="Times New Roman" w:cs="Times New Roman"/>
          <w:sz w:val="24"/>
          <w:szCs w:val="24"/>
        </w:rPr>
        <w:t xml:space="preserve"> been in a critical state for over three decades. Its traits </w:t>
      </w:r>
      <w:r w:rsidR="00F572FA">
        <w:rPr>
          <w:rFonts w:ascii="Times New Roman" w:hAnsi="Times New Roman" w:cs="Times New Roman"/>
          <w:sz w:val="24"/>
          <w:szCs w:val="24"/>
        </w:rPr>
        <w:t>were</w:t>
      </w:r>
      <w:r w:rsidRPr="00630EFA">
        <w:rPr>
          <w:rFonts w:ascii="Times New Roman" w:hAnsi="Times New Roman" w:cs="Times New Roman"/>
          <w:sz w:val="24"/>
          <w:szCs w:val="24"/>
        </w:rPr>
        <w:t xml:space="preserve"> those </w:t>
      </w:r>
      <w:r w:rsidR="00F572FA">
        <w:rPr>
          <w:rFonts w:ascii="Times New Roman" w:hAnsi="Times New Roman" w:cs="Times New Roman"/>
          <w:sz w:val="24"/>
          <w:szCs w:val="24"/>
        </w:rPr>
        <w:t xml:space="preserve">of </w:t>
      </w:r>
      <w:r w:rsidRPr="00630EFA">
        <w:rPr>
          <w:rFonts w:ascii="Times New Roman" w:hAnsi="Times New Roman" w:cs="Times New Roman"/>
          <w:sz w:val="24"/>
          <w:szCs w:val="24"/>
        </w:rPr>
        <w:t xml:space="preserve">an old-fashioned, outdated system: bureaucratic and inflexible, </w:t>
      </w:r>
      <w:r>
        <w:rPr>
          <w:rFonts w:ascii="Times New Roman" w:hAnsi="Times New Roman" w:cs="Times New Roman"/>
          <w:sz w:val="24"/>
          <w:szCs w:val="24"/>
        </w:rPr>
        <w:t xml:space="preserve">spurring </w:t>
      </w:r>
      <w:r w:rsidRPr="00630EFA">
        <w:rPr>
          <w:rFonts w:ascii="Times New Roman" w:hAnsi="Times New Roman" w:cs="Times New Roman"/>
          <w:sz w:val="24"/>
          <w:szCs w:val="24"/>
        </w:rPr>
        <w:t xml:space="preserve">corruptness and opacity </w:t>
      </w:r>
      <w:r>
        <w:rPr>
          <w:rFonts w:ascii="Times New Roman" w:hAnsi="Times New Roman" w:cs="Times New Roman"/>
          <w:sz w:val="24"/>
          <w:szCs w:val="24"/>
        </w:rPr>
        <w:t xml:space="preserve">on </w:t>
      </w:r>
      <w:r w:rsidRPr="00630EFA">
        <w:rPr>
          <w:rFonts w:ascii="Times New Roman" w:hAnsi="Times New Roman" w:cs="Times New Roman"/>
          <w:sz w:val="24"/>
          <w:szCs w:val="24"/>
        </w:rPr>
        <w:t>(Chatzigakis, 2007). Taking those characteristics into account, the principal aim of that law was to create a Health Procurement Committee that would monitor the money spent for provisions</w:t>
      </w:r>
      <w:r>
        <w:rPr>
          <w:rFonts w:ascii="Times New Roman" w:hAnsi="Times New Roman" w:cs="Times New Roman"/>
          <w:sz w:val="24"/>
          <w:szCs w:val="24"/>
        </w:rPr>
        <w:t>;</w:t>
      </w:r>
      <w:r w:rsidRPr="00630EFA">
        <w:rPr>
          <w:rFonts w:ascii="Times New Roman" w:hAnsi="Times New Roman" w:cs="Times New Roman"/>
          <w:sz w:val="24"/>
          <w:szCs w:val="24"/>
        </w:rPr>
        <w:t xml:space="preserve"> and evaluate the need for and quality of the products procured, with a view to establishing long-term savings (Kastanioti et al., 2013). Other provisions of the law encompassed the creation of three public companies of limited responsibility which would function under the supervision of the Health Procurement Committee in order to ensure the quality of the procedures and help the Committee in its task as monitor. It was also proposed that an </w:t>
      </w:r>
      <w:r w:rsidRPr="00233628">
        <w:rPr>
          <w:rFonts w:ascii="Times New Roman" w:hAnsi="Times New Roman" w:cs="Times New Roman"/>
          <w:sz w:val="24"/>
          <w:szCs w:val="24"/>
        </w:rPr>
        <w:t>inventory report be compiled</w:t>
      </w:r>
      <w:r w:rsidRPr="00630EFA">
        <w:rPr>
          <w:rFonts w:ascii="Times New Roman" w:hAnsi="Times New Roman" w:cs="Times New Roman"/>
          <w:sz w:val="24"/>
          <w:szCs w:val="24"/>
        </w:rPr>
        <w:t xml:space="preserve"> prior to the time the law would go into full effect in order to facilitate coordination and programming. In the case of large hospitals (&gt;500 beds), a new post </w:t>
      </w:r>
      <w:r w:rsidRPr="00EB3446">
        <w:rPr>
          <w:rFonts w:ascii="Times New Roman" w:hAnsi="Times New Roman" w:cs="Times New Roman"/>
          <w:sz w:val="24"/>
          <w:szCs w:val="24"/>
        </w:rPr>
        <w:t>was foreseen for</w:t>
      </w:r>
      <w:r w:rsidRPr="00630EFA">
        <w:rPr>
          <w:rFonts w:ascii="Times New Roman" w:hAnsi="Times New Roman" w:cs="Times New Roman"/>
          <w:sz w:val="24"/>
          <w:szCs w:val="24"/>
        </w:rPr>
        <w:t xml:space="preserve"> an individual responsible for ensuring that the new system would work effectively</w:t>
      </w:r>
      <w:r>
        <w:rPr>
          <w:rFonts w:ascii="Times New Roman" w:hAnsi="Times New Roman" w:cs="Times New Roman"/>
          <w:sz w:val="24"/>
          <w:szCs w:val="24"/>
        </w:rPr>
        <w:t>.</w:t>
      </w:r>
    </w:p>
    <w:p w:rsidR="00FF4F53" w:rsidRPr="00630EFA" w:rsidRDefault="00FF4F53" w:rsidP="00FF4F53">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This time, emphasis was placed on savings and </w:t>
      </w:r>
      <w:r w:rsidRPr="00FF4F53">
        <w:rPr>
          <w:rFonts w:ascii="Times New Roman" w:hAnsi="Times New Roman" w:cs="Times New Roman"/>
          <w:sz w:val="24"/>
          <w:szCs w:val="24"/>
        </w:rPr>
        <w:t xml:space="preserve">quality, </w:t>
      </w:r>
      <w:r w:rsidR="004C1A43" w:rsidRPr="00FF4F53">
        <w:rPr>
          <w:rFonts w:ascii="Times New Roman" w:hAnsi="Times New Roman" w:cs="Times New Roman"/>
          <w:sz w:val="24"/>
          <w:szCs w:val="24"/>
        </w:rPr>
        <w:t>ultimately</w:t>
      </w:r>
      <w:r w:rsidR="004C1A43" w:rsidRPr="00630EFA">
        <w:rPr>
          <w:rFonts w:ascii="Times New Roman" w:hAnsi="Times New Roman" w:cs="Times New Roman"/>
          <w:sz w:val="24"/>
          <w:szCs w:val="24"/>
        </w:rPr>
        <w:t xml:space="preserve"> neutralising</w:t>
      </w:r>
      <w:r w:rsidRPr="00630EFA">
        <w:rPr>
          <w:rFonts w:ascii="Times New Roman" w:hAnsi="Times New Roman" w:cs="Times New Roman"/>
          <w:sz w:val="24"/>
          <w:szCs w:val="24"/>
        </w:rPr>
        <w:t xml:space="preserve"> the black hole of corruption and opacity in that sector. Such lofty plans are indicative of the neoliberal ideology of a Conservative government that employs NPM elements in order to promote efficiency. Minister of Health Avramopoulos (2007, p.15) declared that “everything is ready for the application of the new system as of January 1</w:t>
      </w:r>
      <w:r w:rsidRPr="00630EFA">
        <w:rPr>
          <w:rFonts w:ascii="Times New Roman" w:hAnsi="Times New Roman" w:cs="Times New Roman"/>
          <w:sz w:val="24"/>
          <w:szCs w:val="24"/>
          <w:vertAlign w:val="superscript"/>
        </w:rPr>
        <w:t>st</w:t>
      </w:r>
      <w:r w:rsidRPr="00630EFA">
        <w:rPr>
          <w:rFonts w:ascii="Times New Roman" w:hAnsi="Times New Roman" w:cs="Times New Roman"/>
          <w:sz w:val="24"/>
          <w:szCs w:val="24"/>
        </w:rPr>
        <w:t xml:space="preserve">, 2009 </w:t>
      </w:r>
      <w:r w:rsidRPr="00630EFA">
        <w:rPr>
          <w:rFonts w:ascii="Times New Roman" w:hAnsi="Times New Roman" w:cs="Times New Roman"/>
          <w:sz w:val="24"/>
          <w:szCs w:val="24"/>
        </w:rPr>
        <w:lastRenderedPageBreak/>
        <w:t>which may bring in about 500 million Euros on an annual basis”</w:t>
      </w:r>
      <w:r>
        <w:rPr>
          <w:rFonts w:ascii="Times New Roman" w:hAnsi="Times New Roman" w:cs="Times New Roman"/>
          <w:sz w:val="24"/>
          <w:szCs w:val="24"/>
        </w:rPr>
        <w:t>.</w:t>
      </w:r>
      <w:r w:rsidR="009F6DB7">
        <w:rPr>
          <w:rFonts w:ascii="Times New Roman" w:hAnsi="Times New Roman" w:cs="Times New Roman"/>
          <w:sz w:val="24"/>
          <w:szCs w:val="24"/>
        </w:rPr>
        <w:t xml:space="preserve"> </w:t>
      </w:r>
      <w:r w:rsidRPr="00630EFA">
        <w:rPr>
          <w:rFonts w:ascii="Times New Roman" w:hAnsi="Times New Roman" w:cs="Times New Roman"/>
          <w:sz w:val="24"/>
          <w:szCs w:val="24"/>
        </w:rPr>
        <w:t>However, that proved not to be the case. In 2010, one year after the law was enforced, the European Commission referred Greece to the EU</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s Court of Justice. The grounds were non-compliance with EU regulations on common safety standards governing products and violation of public procurement policies by rejecting offers from suppliers of medical equipment bearing the CE mark (Press Release European Union, 2010). Apart from the </w:t>
      </w:r>
      <w:r>
        <w:rPr>
          <w:rFonts w:ascii="Times New Roman" w:hAnsi="Times New Roman" w:cs="Times New Roman"/>
          <w:sz w:val="24"/>
          <w:szCs w:val="24"/>
        </w:rPr>
        <w:t xml:space="preserve">hefty </w:t>
      </w:r>
      <w:r w:rsidRPr="00630EFA">
        <w:rPr>
          <w:rFonts w:ascii="Times New Roman" w:hAnsi="Times New Roman" w:cs="Times New Roman"/>
          <w:sz w:val="24"/>
          <w:szCs w:val="24"/>
        </w:rPr>
        <w:t xml:space="preserve">fines that Greece had to pay, the phenomenon of corruption continued rampant. Once more, the health reforms planned had failed to </w:t>
      </w:r>
      <w:r w:rsidRPr="00FF4F53">
        <w:rPr>
          <w:rFonts w:ascii="Times New Roman" w:hAnsi="Times New Roman" w:cs="Times New Roman"/>
          <w:sz w:val="24"/>
          <w:szCs w:val="24"/>
        </w:rPr>
        <w:t>fulfil the prerequisites</w:t>
      </w:r>
      <w:r w:rsidRPr="00630EFA">
        <w:rPr>
          <w:rFonts w:ascii="Times New Roman" w:hAnsi="Times New Roman" w:cs="Times New Roman"/>
          <w:sz w:val="24"/>
          <w:szCs w:val="24"/>
        </w:rPr>
        <w:t xml:space="preserve"> set. In addition, President of the Health Procurement Committee Arabatzis stated that:</w:t>
      </w:r>
    </w:p>
    <w:p w:rsidR="00D515EA" w:rsidRPr="009D15ED" w:rsidRDefault="00D515EA" w:rsidP="00FF4F53">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 xml:space="preserve">“it is not possible to manage the procurements of 140 hospitals without the existence of an integrated information system that will be connected with the seven DYPEs and with hospitals nor it is possible to work with 26 employees (23 of </w:t>
      </w:r>
      <w:r w:rsidRPr="009D15ED">
        <w:rPr>
          <w:rFonts w:ascii="Times New Roman" w:eastAsia="Times New Roman" w:hAnsi="Times New Roman" w:cs="Times New Roman"/>
          <w:i/>
          <w:sz w:val="24"/>
          <w:szCs w:val="24"/>
          <w:lang w:eastAsia="el-GR"/>
        </w:rPr>
        <w:t>them have a service contract), when we need at least three times more employees”</w:t>
      </w:r>
      <w:r w:rsidRPr="009D15ED">
        <w:rPr>
          <w:rFonts w:ascii="Times New Roman" w:eastAsia="Times New Roman" w:hAnsi="Times New Roman" w:cs="Times New Roman"/>
          <w:sz w:val="24"/>
          <w:szCs w:val="24"/>
          <w:lang w:eastAsia="el-GR"/>
        </w:rPr>
        <w:t xml:space="preserve"> (PFY 2008, p.1). </w:t>
      </w:r>
    </w:p>
    <w:p w:rsidR="00FF4F53" w:rsidRPr="009D15ED" w:rsidRDefault="00FF4F53" w:rsidP="00FF4F53">
      <w:pPr>
        <w:spacing w:before="240" w:after="240" w:line="480" w:lineRule="auto"/>
        <w:jc w:val="both"/>
        <w:rPr>
          <w:rFonts w:ascii="Times New Roman" w:hAnsi="Times New Roman" w:cs="Times New Roman"/>
          <w:sz w:val="24"/>
          <w:szCs w:val="24"/>
        </w:rPr>
      </w:pPr>
      <w:r w:rsidRPr="009D15ED">
        <w:rPr>
          <w:rFonts w:ascii="Times New Roman" w:hAnsi="Times New Roman" w:cs="Times New Roman"/>
          <w:sz w:val="24"/>
          <w:szCs w:val="24"/>
        </w:rPr>
        <w:t>The Arabatzis statement signified that the law for reform necessitated a preliminary feasibility study prior to its enactment. That oversight had occurred before, during previous restructuring attempts and explained why reforms had been taking such an unfavorable turn so far (Papoulias and Tsoukas, 1994).</w:t>
      </w:r>
    </w:p>
    <w:p w:rsidR="00F23352" w:rsidRPr="009D15ED" w:rsidRDefault="009D15ED" w:rsidP="00F23352">
      <w:pPr>
        <w:spacing w:before="240" w:after="240" w:line="480" w:lineRule="auto"/>
        <w:jc w:val="both"/>
        <w:rPr>
          <w:rFonts w:ascii="Times New Roman" w:hAnsi="Times New Roman" w:cs="Times New Roman"/>
          <w:sz w:val="24"/>
          <w:szCs w:val="24"/>
        </w:rPr>
      </w:pPr>
      <w:r w:rsidRPr="009D15ED">
        <w:rPr>
          <w:rFonts w:ascii="Times New Roman" w:hAnsi="Times New Roman" w:cs="Times New Roman"/>
          <w:sz w:val="24"/>
          <w:szCs w:val="24"/>
        </w:rPr>
        <w:t>Two years later, in 2012, a new law on “Employment Regulations for doctors of ESY and other provisions”</w:t>
      </w:r>
      <w:r w:rsidRPr="009D15ED">
        <w:rPr>
          <w:rFonts w:ascii="Times New Roman" w:hAnsi="Times New Roman" w:cs="Times New Roman"/>
          <w:sz w:val="24"/>
          <w:szCs w:val="24"/>
          <w:vertAlign w:val="superscript"/>
        </w:rPr>
        <w:footnoteReference w:id="17"/>
      </w:r>
      <w:r w:rsidRPr="009D15ED">
        <w:rPr>
          <w:rFonts w:ascii="Times New Roman" w:hAnsi="Times New Roman" w:cs="Times New Roman"/>
          <w:sz w:val="24"/>
          <w:szCs w:val="24"/>
        </w:rPr>
        <w:t xml:space="preserve"> was drafted so as to provide solutions to important issues in the workplace such as: working conditions of public hospital doctors; duration of on-call duty; staff shortages; and wages as well as staff selection procedures. It was high time: the flexibility of working hours under which doctors had been basking for so </w:t>
      </w:r>
      <w:r w:rsidRPr="009D15ED">
        <w:rPr>
          <w:rFonts w:ascii="Times New Roman" w:hAnsi="Times New Roman" w:cs="Times New Roman"/>
          <w:sz w:val="24"/>
          <w:szCs w:val="24"/>
        </w:rPr>
        <w:lastRenderedPageBreak/>
        <w:t>long had become unchecked. All doctors who wished to boost their salary had to do was extend their overtime during on-call duty without having to account for it. Worse, prolonged on-call duty meant that doctors on the verge of exhaustion often made erroneous medical diagnoses and mishaps. The new law restricted that arbitrary flexibility, calling for implementation of an organised plan for all doctors’ duty calls and the subsequent normal hospital operation that would be facilitated through such implementation. In connection to the law’s stipulations, along came several studies, all indicating that long working hours were responsible for the physical and mental pressure health professionals were subjected to. The studies also indicated that such pressure may lead to poor quality of work (Visser et al., 2003</w:t>
      </w:r>
      <w:r w:rsidRPr="00630EFA">
        <w:rPr>
          <w:rFonts w:ascii="Times New Roman" w:hAnsi="Times New Roman" w:cs="Times New Roman"/>
          <w:sz w:val="24"/>
          <w:szCs w:val="24"/>
        </w:rPr>
        <w:t xml:space="preserve">). Nevertheless, the income of doctors in </w:t>
      </w:r>
      <w:r w:rsidRPr="009D15ED">
        <w:rPr>
          <w:rFonts w:ascii="Times New Roman" w:hAnsi="Times New Roman" w:cs="Times New Roman"/>
          <w:sz w:val="24"/>
          <w:szCs w:val="24"/>
        </w:rPr>
        <w:t>Greek public hospitals</w:t>
      </w:r>
      <w:r w:rsidRPr="00630EFA">
        <w:rPr>
          <w:rFonts w:ascii="Times New Roman" w:hAnsi="Times New Roman" w:cs="Times New Roman"/>
          <w:sz w:val="24"/>
          <w:szCs w:val="24"/>
        </w:rPr>
        <w:t xml:space="preserve"> was shaped to a great extent by the extra payments they received for overtime during on-call duty, a practice that exacerbated the burden on healthcare e</w:t>
      </w:r>
      <w:r>
        <w:rPr>
          <w:rFonts w:ascii="Times New Roman" w:hAnsi="Times New Roman" w:cs="Times New Roman"/>
          <w:sz w:val="24"/>
          <w:szCs w:val="24"/>
        </w:rPr>
        <w:t>xpenditure overall.</w:t>
      </w:r>
    </w:p>
    <w:p w:rsidR="009D15ED" w:rsidRPr="00630EFA" w:rsidRDefault="009D15ED" w:rsidP="009D15ED">
      <w:pPr>
        <w:spacing w:before="240" w:after="240" w:line="480" w:lineRule="auto"/>
        <w:jc w:val="both"/>
        <w:rPr>
          <w:rFonts w:ascii="Times New Roman" w:hAnsi="Times New Roman" w:cs="Times New Roman"/>
          <w:sz w:val="24"/>
          <w:szCs w:val="24"/>
        </w:rPr>
      </w:pPr>
      <w:bookmarkStart w:id="15" w:name="_Toc410822560"/>
      <w:r w:rsidRPr="009D15ED">
        <w:rPr>
          <w:rFonts w:ascii="Times New Roman" w:hAnsi="Times New Roman" w:cs="Times New Roman"/>
          <w:sz w:val="24"/>
          <w:szCs w:val="24"/>
        </w:rPr>
        <w:t xml:space="preserve">In line with EU directives 93/104/EC, 2000/34/EC, and 2003/88/EC (Euro Info Centre, 2004), the law defined official working hours as no more than seven hours per day and five days per week for hospital doctors; and stipulated a 24-hour rest period following an on-duty call period. That arrangement pertaining to doctors’ working hours had already been successfully applied by other European countries, such as the Netherlands (Sprangers, 2002); Sweden (Ihse and Haglund, 2003); and the United Kingdom (Morris-Stiff et al., 2005). Such regulations are a certain sign of the managerial ideology and monitoring tools fostered by the EU. As such, they had been adapted by other European countries as well to fit each one’s individual profile. Greece also seems inclined to adapt to that managerial philosophy but at a more gradual and slower pace. To that extent, the law also called for recruitment of 2,000 doctors for the needs of ESY since doctors’ on-call duty periods were about to be </w:t>
      </w:r>
      <w:r w:rsidRPr="009D15ED">
        <w:rPr>
          <w:rFonts w:ascii="Times New Roman" w:hAnsi="Times New Roman" w:cs="Times New Roman"/>
          <w:sz w:val="24"/>
          <w:szCs w:val="24"/>
        </w:rPr>
        <w:lastRenderedPageBreak/>
        <w:t>reduced to no more than seven per mo</w:t>
      </w:r>
      <w:r w:rsidR="009F6DB7">
        <w:rPr>
          <w:rFonts w:ascii="Times New Roman" w:hAnsi="Times New Roman" w:cs="Times New Roman"/>
          <w:sz w:val="24"/>
          <w:szCs w:val="24"/>
        </w:rPr>
        <w:t>nth, leading to staff shortages</w:t>
      </w:r>
      <w:r w:rsidRPr="009D15ED">
        <w:rPr>
          <w:rFonts w:ascii="Times New Roman" w:hAnsi="Times New Roman" w:cs="Times New Roman"/>
          <w:sz w:val="24"/>
          <w:szCs w:val="24"/>
        </w:rPr>
        <w:t xml:space="preserve"> (3754/2009). Once more, it was evident that the law lacked careful planning or, worse, had not taken into account all economic, social, and political parameters possible. In 2011, two years after the law went into effect, only a handful of the staff requirements had been realised. The most pressing of the staff needs were found to be located on the Greek islands and other remote areas and mostly concerned specialties such as paediatricians, surgeons, and cardiologists (Papadopoulos, 2011).</w:t>
      </w:r>
    </w:p>
    <w:p w:rsidR="00F23352" w:rsidRPr="00D515EA" w:rsidRDefault="00F572FA" w:rsidP="00F23352">
      <w:pPr>
        <w:keepNext/>
        <w:spacing w:before="240" w:after="240" w:line="48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Period 2009-</w:t>
      </w:r>
      <w:r w:rsidR="0014116D">
        <w:rPr>
          <w:rFonts w:ascii="Times New Roman" w:eastAsia="Times New Roman" w:hAnsi="Times New Roman" w:cs="Times New Roman"/>
          <w:b/>
          <w:bCs/>
          <w:sz w:val="24"/>
          <w:szCs w:val="24"/>
          <w:lang w:eastAsia="en-GB"/>
        </w:rPr>
        <w:t>2011</w:t>
      </w:r>
      <w:r w:rsidR="00F23352" w:rsidRPr="00D515EA">
        <w:rPr>
          <w:rFonts w:ascii="Times New Roman" w:eastAsia="Times New Roman" w:hAnsi="Times New Roman" w:cs="Times New Roman"/>
          <w:b/>
          <w:bCs/>
          <w:sz w:val="24"/>
          <w:szCs w:val="24"/>
          <w:lang w:eastAsia="en-GB"/>
        </w:rPr>
        <w:t xml:space="preserve">: </w:t>
      </w:r>
      <w:r w:rsidR="00F23352" w:rsidRPr="00D515EA">
        <w:rPr>
          <w:rFonts w:ascii="Times New Roman" w:eastAsia="Times New Roman" w:hAnsi="Times New Roman" w:cs="Times New Roman"/>
          <w:bCs/>
          <w:sz w:val="24"/>
          <w:szCs w:val="24"/>
          <w:lang w:eastAsia="en-GB"/>
        </w:rPr>
        <w:t>Socialists and Recession in Greece</w:t>
      </w:r>
      <w:bookmarkEnd w:id="15"/>
    </w:p>
    <w:p w:rsidR="009D15ED" w:rsidRPr="00630EFA" w:rsidRDefault="009D15ED" w:rsidP="009D15ED">
      <w:pPr>
        <w:autoSpaceDE w:val="0"/>
        <w:autoSpaceDN w:val="0"/>
        <w:adjustRightInd w:val="0"/>
        <w:spacing w:before="240" w:after="240" w:line="480" w:lineRule="auto"/>
        <w:jc w:val="both"/>
        <w:rPr>
          <w:rFonts w:ascii="Times New Roman" w:hAnsi="Times New Roman" w:cs="Times New Roman"/>
          <w:sz w:val="24"/>
          <w:szCs w:val="24"/>
        </w:rPr>
      </w:pPr>
      <w:r w:rsidRPr="009D15ED">
        <w:rPr>
          <w:rFonts w:ascii="Times New Roman" w:hAnsi="Times New Roman" w:cs="Times New Roman"/>
          <w:sz w:val="24"/>
          <w:szCs w:val="24"/>
        </w:rPr>
        <w:t>The subsequent health reform law called for “Improvements of ESY and other provisions of the Ministry of Health and Social Solidarity”</w:t>
      </w:r>
      <w:r w:rsidRPr="009D15ED">
        <w:rPr>
          <w:rFonts w:ascii="Times New Roman" w:hAnsi="Times New Roman" w:cs="Times New Roman"/>
          <w:sz w:val="24"/>
          <w:szCs w:val="24"/>
          <w:vertAlign w:val="superscript"/>
        </w:rPr>
        <w:footnoteReference w:id="18"/>
      </w:r>
      <w:r w:rsidRPr="009D15ED">
        <w:rPr>
          <w:rFonts w:ascii="Times New Roman" w:hAnsi="Times New Roman" w:cs="Times New Roman"/>
          <w:sz w:val="24"/>
          <w:szCs w:val="24"/>
        </w:rPr>
        <w:t>. Socialists had emergent triumphant from the 2009 elections and, one year later, they availed themselves of the opportunity to rectify, yet again, the Greek healthcare system. As already mentioned, previous reforms were habitually abandoned for the sake of any new political expediency.</w:t>
      </w:r>
    </w:p>
    <w:p w:rsidR="009D15ED" w:rsidRPr="00630EFA" w:rsidRDefault="009D15ED" w:rsidP="009D15ED">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9D15ED">
        <w:rPr>
          <w:rFonts w:ascii="Times New Roman" w:hAnsi="Times New Roman" w:cs="Times New Roman"/>
          <w:sz w:val="24"/>
          <w:szCs w:val="24"/>
        </w:rPr>
        <w:t xml:space="preserve">One of the </w:t>
      </w:r>
      <w:r w:rsidR="004C1A43" w:rsidRPr="009D15ED">
        <w:rPr>
          <w:rFonts w:ascii="Times New Roman" w:hAnsi="Times New Roman" w:cs="Times New Roman"/>
          <w:sz w:val="24"/>
          <w:szCs w:val="24"/>
        </w:rPr>
        <w:t>requirements</w:t>
      </w:r>
      <w:r w:rsidR="004C1A43" w:rsidRPr="00B52677">
        <w:rPr>
          <w:rFonts w:ascii="Times New Roman" w:hAnsi="Times New Roman" w:cs="Times New Roman"/>
        </w:rPr>
        <w:t xml:space="preserve"> of</w:t>
      </w:r>
      <w:r w:rsidRPr="00B52677">
        <w:rPr>
          <w:rFonts w:ascii="Times New Roman" w:hAnsi="Times New Roman" w:cs="Times New Roman"/>
        </w:rPr>
        <w:t xml:space="preserve"> </w:t>
      </w:r>
      <w:r w:rsidR="00F572FA">
        <w:rPr>
          <w:rFonts w:ascii="Times New Roman" w:hAnsi="Times New Roman" w:cs="Times New Roman"/>
          <w:sz w:val="24"/>
          <w:szCs w:val="24"/>
        </w:rPr>
        <w:t xml:space="preserve">Law </w:t>
      </w:r>
      <w:r w:rsidRPr="00B52677">
        <w:rPr>
          <w:rFonts w:ascii="Times New Roman" w:hAnsi="Times New Roman" w:cs="Times New Roman"/>
          <w:sz w:val="24"/>
          <w:szCs w:val="24"/>
        </w:rPr>
        <w:t>3868/2010 called for the hospitals’ day-long operation at regular intervals. That provision was an expansion of the stipulation made by the previous law which established the afternoon outpatient clinics. This time, the new law set the parameters for operation of laboratory diagnostics and invasive surgical procedures in the afternoon outpatient clinics (Rizospastis, 2010b). It hinged on two main objectives: first, to strengthen the public character of health by making full use of medical equipment and human resources; and second, to shorten the lists of patients waiting to be admitted</w:t>
      </w:r>
      <w:r w:rsidR="00F02A74">
        <w:rPr>
          <w:rFonts w:ascii="Times New Roman" w:hAnsi="Times New Roman" w:cs="Times New Roman"/>
          <w:sz w:val="24"/>
          <w:szCs w:val="24"/>
        </w:rPr>
        <w:t xml:space="preserve"> by hospitals. </w:t>
      </w:r>
      <w:proofErr w:type="gramStart"/>
      <w:r w:rsidRPr="00630EFA">
        <w:rPr>
          <w:rFonts w:ascii="Times New Roman" w:hAnsi="Times New Roman" w:cs="Times New Roman"/>
          <w:sz w:val="24"/>
          <w:szCs w:val="24"/>
        </w:rPr>
        <w:t>(Petropoulou 2010, Explanatory</w:t>
      </w:r>
      <w:r w:rsidRPr="00630EFA">
        <w:rPr>
          <w:rFonts w:ascii="Times New Roman" w:hAnsi="Times New Roman" w:cs="Times New Roman"/>
          <w:sz w:val="24"/>
          <w:szCs w:val="24"/>
          <w:shd w:val="clear" w:color="auto" w:fill="FFFFFF"/>
        </w:rPr>
        <w:t xml:space="preserve"> Memorandum 3868/2010).</w:t>
      </w:r>
      <w:proofErr w:type="gramEnd"/>
    </w:p>
    <w:p w:rsidR="00E85BD9" w:rsidRDefault="00E85BD9" w:rsidP="00F23352">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lastRenderedPageBreak/>
        <w:t>The law</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rationale was that </w:t>
      </w:r>
      <w:r w:rsidRPr="00FD370D">
        <w:rPr>
          <w:rFonts w:ascii="Times New Roman" w:hAnsi="Times New Roman" w:cs="Times New Roman"/>
          <w:sz w:val="24"/>
          <w:szCs w:val="24"/>
          <w:shd w:val="clear" w:color="auto" w:fill="FFFFFF"/>
        </w:rPr>
        <w:t xml:space="preserve">the above </w:t>
      </w:r>
      <w:r w:rsidRPr="00FD370D">
        <w:rPr>
          <w:rFonts w:ascii="Times New Roman" w:hAnsi="Times New Roman" w:cs="Times New Roman"/>
          <w:sz w:val="24"/>
          <w:szCs w:val="24"/>
        </w:rPr>
        <w:t>option could bring more profits to hospitals. It was a unique opportunity in a number of ways: for one thing, uninsured patients would foot the bill out of their own pockets since insurance funds issued refunds for their insured members only and still be content since medical examinations in private clinics were far costlier. For another, insured and uninsured patients alike avoided the tedium of long waiting lists so common in the public sector by opting for the afternoon clinics. Even more importantly, by operating in the afternoon, hospitals would justify the need for utili</w:t>
      </w:r>
      <w:r w:rsidRPr="00E85BD9">
        <w:rPr>
          <w:rFonts w:ascii="Times New Roman" w:hAnsi="Times New Roman" w:cs="Times New Roman"/>
          <w:sz w:val="24"/>
          <w:szCs w:val="24"/>
        </w:rPr>
        <w:t xml:space="preserve">sing the entire medical staff which, in turn, would </w:t>
      </w:r>
      <w:r w:rsidRPr="00E85BD9">
        <w:rPr>
          <w:rFonts w:ascii="Times New Roman" w:hAnsi="Times New Roman" w:cs="Times New Roman"/>
          <w:sz w:val="24"/>
          <w:szCs w:val="24"/>
          <w:shd w:val="clear" w:color="auto" w:fill="FFFFFF"/>
        </w:rPr>
        <w:t xml:space="preserve">obtain higher remuneration for charging patients’ visits and undertaking minor surgical operations </w:t>
      </w:r>
      <w:r w:rsidRPr="00E85BD9">
        <w:rPr>
          <w:rFonts w:ascii="Times New Roman" w:hAnsi="Times New Roman" w:cs="Times New Roman"/>
          <w:sz w:val="24"/>
          <w:szCs w:val="24"/>
        </w:rPr>
        <w:t xml:space="preserve">(Petropoulou, 2010). </w:t>
      </w:r>
      <w:r w:rsidRPr="00E85BD9">
        <w:rPr>
          <w:rFonts w:ascii="Times New Roman" w:hAnsi="Times New Roman" w:cs="Times New Roman"/>
          <w:sz w:val="24"/>
          <w:szCs w:val="24"/>
          <w:shd w:val="clear" w:color="auto" w:fill="FFFFFF"/>
        </w:rPr>
        <w:t>Prices had the competitive edge over the exorbitant sums charged by private clinics and were dependent on each doctor’s hierarchical rank but also on the hospital’s location. Doctors in hospitals of remote regional places were required to charge €30 per visit regardless of their medical rank. On the other hand, doctors who worked in hospitals in metropolitan areas but also taught at universities could charge as much as €90 Euros per visit (FEK Β 1851/25.11.2010)</w:t>
      </w:r>
      <w:r w:rsidR="004C1A43" w:rsidRPr="00E85BD9">
        <w:rPr>
          <w:rFonts w:ascii="Times New Roman" w:hAnsi="Times New Roman" w:cs="Times New Roman"/>
          <w:sz w:val="24"/>
          <w:szCs w:val="24"/>
          <w:shd w:val="clear" w:color="auto" w:fill="FFFFFF"/>
        </w:rPr>
        <w:t>;</w:t>
      </w:r>
      <w:r w:rsidRPr="00E85BD9">
        <w:rPr>
          <w:rFonts w:ascii="Times New Roman" w:hAnsi="Times New Roman" w:cs="Times New Roman"/>
          <w:sz w:val="24"/>
          <w:szCs w:val="24"/>
          <w:shd w:val="clear" w:color="auto" w:fill="FFFFFF"/>
        </w:rPr>
        <w:t xml:space="preserve"> a price that was considerably lower than the €120 euros charged by private practitioners. Furthermore, the law made provisions for laboratory diagnostics: patients to public hospitals were given a 20% discount on prices charged for diagnostics by the private sector. The cost of the discount would be borne by insurance funds and ESY. It was a way of making public health services more attractive to public and private insurance funds (Petropoulou</w:t>
      </w:r>
      <w:r w:rsidRPr="00630EFA">
        <w:rPr>
          <w:rFonts w:ascii="Times New Roman" w:hAnsi="Times New Roman" w:cs="Times New Roman"/>
          <w:sz w:val="24"/>
          <w:szCs w:val="24"/>
          <w:shd w:val="clear" w:color="auto" w:fill="FFFFFF"/>
        </w:rPr>
        <w:t>, 2010). The law also envisaged contracts with private insurance companies.</w:t>
      </w:r>
    </w:p>
    <w:p w:rsidR="00E85BD9" w:rsidRPr="00630EFA" w:rsidRDefault="00E85BD9" w:rsidP="00E85BD9">
      <w:pPr>
        <w:tabs>
          <w:tab w:val="left" w:pos="1620"/>
        </w:tabs>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E85BD9">
        <w:rPr>
          <w:rFonts w:ascii="Times New Roman" w:hAnsi="Times New Roman" w:cs="Times New Roman"/>
          <w:sz w:val="24"/>
          <w:szCs w:val="24"/>
          <w:shd w:val="clear" w:color="auto" w:fill="FFFFFF"/>
        </w:rPr>
        <w:t xml:space="preserve">Without a doubt, the above measures promoted the marketisation of health services while shrinking those services’ public character. They were also an indication that a Socialist government showed visible signs of compliance with neoliberal ideology. </w:t>
      </w:r>
      <w:r w:rsidR="004C1A43" w:rsidRPr="00E85BD9">
        <w:rPr>
          <w:rFonts w:ascii="Times New Roman" w:hAnsi="Times New Roman" w:cs="Times New Roman"/>
          <w:sz w:val="24"/>
          <w:szCs w:val="24"/>
          <w:shd w:val="clear" w:color="auto" w:fill="FFFFFF"/>
        </w:rPr>
        <w:lastRenderedPageBreak/>
        <w:t>Moreover</w:t>
      </w:r>
      <w:r w:rsidRPr="00E85BD9">
        <w:rPr>
          <w:rFonts w:ascii="Times New Roman" w:hAnsi="Times New Roman" w:cs="Times New Roman"/>
          <w:sz w:val="24"/>
          <w:szCs w:val="24"/>
          <w:shd w:val="clear" w:color="auto" w:fill="FFFFFF"/>
        </w:rPr>
        <w:t>, they signalled that Greek political parties, Conservatives</w:t>
      </w:r>
      <w:r w:rsidRPr="00630EFA">
        <w:rPr>
          <w:rFonts w:ascii="Times New Roman" w:hAnsi="Times New Roman" w:cs="Times New Roman"/>
          <w:sz w:val="24"/>
          <w:szCs w:val="24"/>
          <w:shd w:val="clear" w:color="auto" w:fill="FFFFFF"/>
        </w:rPr>
        <w:t xml:space="preserve"> and Socialists alike, were trying, however gradually to reach over time a consensus on their respective policies. In that regard, the Conservative party was trying to establish measures that would protect public health and the rights of citizens and sustain a broad umbrella of healthcare provisions in the public </w:t>
      </w:r>
      <w:r w:rsidR="004C1A43" w:rsidRPr="00630EFA">
        <w:rPr>
          <w:rFonts w:ascii="Times New Roman" w:hAnsi="Times New Roman" w:cs="Times New Roman"/>
          <w:sz w:val="24"/>
          <w:szCs w:val="24"/>
          <w:shd w:val="clear" w:color="auto" w:fill="FFFFFF"/>
        </w:rPr>
        <w:t>sector. It</w:t>
      </w:r>
      <w:r w:rsidRPr="00630EFA">
        <w:rPr>
          <w:rFonts w:ascii="Times New Roman" w:hAnsi="Times New Roman" w:cs="Times New Roman"/>
          <w:sz w:val="24"/>
          <w:szCs w:val="24"/>
          <w:shd w:val="clear" w:color="auto" w:fill="FFFFFF"/>
        </w:rPr>
        <w:t xml:space="preserve"> is noteworthy that, in this instance, it was a Socialist government that tried to promote hospital management and private sector practices within public hospitals. As Deputy Minister of Health Timosidis stated at the time: “ESY is not changing its public entity; it was an attempt to empower the public sector, make it more competitive in relation to the private sector, and turn it profitable by making efficient use of human resources hospitals have at their disposal.” (Petropoulou, 2010) He was not far off the mark: revenue from the hospitals</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afternoon operation rose to €6.8 million in January and February 2012 (Mpouloutza, 2012).</w:t>
      </w:r>
    </w:p>
    <w:p w:rsidR="00F312E3" w:rsidRPr="00630EFA" w:rsidRDefault="00F312E3" w:rsidP="00F312E3">
      <w:pPr>
        <w:shd w:val="clear" w:color="auto" w:fill="FFFFFF"/>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No sooner had Timosidis made that statement than Zekeridis, President of the Medical Association of Kavala, </w:t>
      </w:r>
      <w:proofErr w:type="gramStart"/>
      <w:r w:rsidRPr="00630EFA">
        <w:rPr>
          <w:rFonts w:ascii="Times New Roman" w:hAnsi="Times New Roman" w:cs="Times New Roman"/>
          <w:sz w:val="24"/>
          <w:szCs w:val="24"/>
        </w:rPr>
        <w:t>a</w:t>
      </w:r>
      <w:proofErr w:type="gramEnd"/>
      <w:r w:rsidRPr="00630EFA">
        <w:rPr>
          <w:rFonts w:ascii="Times New Roman" w:hAnsi="Times New Roman" w:cs="Times New Roman"/>
          <w:sz w:val="24"/>
          <w:szCs w:val="24"/>
        </w:rPr>
        <w:t xml:space="preserve"> town of 65,000 inhabitants in northern Greece, reacted:</w:t>
      </w:r>
    </w:p>
    <w:p w:rsidR="00F312E3" w:rsidRPr="00630EFA" w:rsidRDefault="00F312E3" w:rsidP="00F312E3">
      <w:pPr>
        <w:shd w:val="clear" w:color="auto" w:fill="FFFFFF"/>
        <w:spacing w:before="240" w:after="240" w:line="480" w:lineRule="auto"/>
        <w:ind w:left="720"/>
        <w:jc w:val="both"/>
        <w:rPr>
          <w:rFonts w:ascii="Times New Roman" w:hAnsi="Times New Roman" w:cs="Times New Roman"/>
          <w:sz w:val="24"/>
          <w:szCs w:val="24"/>
        </w:rPr>
      </w:pPr>
      <w:r w:rsidRPr="00630EFA">
        <w:rPr>
          <w:rFonts w:ascii="Times New Roman" w:hAnsi="Times New Roman" w:cs="Times New Roman"/>
          <w:i/>
          <w:iCs/>
          <w:sz w:val="24"/>
          <w:szCs w:val="24"/>
          <w:shd w:val="clear" w:color="auto" w:fill="FFFFFF"/>
        </w:rPr>
        <w:t>“Given the composition that regional hospitals have in medical, nursing, and administrative personnel, their day-long operation is inapplicable. If one wants to be in the philosophy and spirit of ESY, one should better think of revoking the regulation about hospit</w:t>
      </w:r>
      <w:r w:rsidR="00610F63">
        <w:rPr>
          <w:rFonts w:ascii="Times New Roman" w:hAnsi="Times New Roman" w:cs="Times New Roman"/>
          <w:i/>
          <w:iCs/>
          <w:sz w:val="24"/>
          <w:szCs w:val="24"/>
          <w:shd w:val="clear" w:color="auto" w:fill="FFFFFF"/>
        </w:rPr>
        <w:t>als offering afternoon services</w:t>
      </w:r>
      <w:r w:rsidRPr="00630EFA">
        <w:rPr>
          <w:rFonts w:ascii="Times New Roman" w:hAnsi="Times New Roman" w:cs="Times New Roman"/>
          <w:i/>
          <w:iCs/>
          <w:sz w:val="24"/>
          <w:szCs w:val="24"/>
          <w:shd w:val="clear" w:color="auto" w:fill="FFFFFF"/>
        </w:rPr>
        <w:t xml:space="preserve">” </w:t>
      </w:r>
      <w:r w:rsidRPr="00630EFA">
        <w:rPr>
          <w:rFonts w:ascii="Times New Roman" w:hAnsi="Times New Roman" w:cs="Times New Roman"/>
          <w:sz w:val="24"/>
          <w:szCs w:val="24"/>
        </w:rPr>
        <w:t>(Zekeridis 2011, p.1)</w:t>
      </w:r>
    </w:p>
    <w:p w:rsidR="00F312E3" w:rsidRPr="00630EFA" w:rsidRDefault="00F312E3" w:rsidP="00F312E3">
      <w:pPr>
        <w:shd w:val="clear" w:color="auto" w:fill="FFFFFF"/>
        <w:spacing w:before="240" w:after="240" w:line="480" w:lineRule="auto"/>
        <w:jc w:val="both"/>
        <w:rPr>
          <w:rFonts w:ascii="Times New Roman" w:hAnsi="Times New Roman" w:cs="Times New Roman"/>
          <w:i/>
          <w:iCs/>
          <w:sz w:val="24"/>
          <w:szCs w:val="24"/>
        </w:rPr>
      </w:pPr>
      <w:r w:rsidRPr="00630EFA">
        <w:rPr>
          <w:rFonts w:ascii="Times New Roman" w:hAnsi="Times New Roman" w:cs="Times New Roman"/>
          <w:sz w:val="24"/>
          <w:szCs w:val="24"/>
          <w:shd w:val="clear" w:color="auto" w:fill="FFFFFF"/>
        </w:rPr>
        <w:t xml:space="preserve">Following suit, the Medical Association of Athens alleged that “the fact that patients pay for their visits in the hospitals of ESY, results in the complete alteration of the public character of ESY” </w:t>
      </w:r>
      <w:r w:rsidRPr="00630EFA">
        <w:rPr>
          <w:rFonts w:ascii="Times New Roman" w:hAnsi="Times New Roman" w:cs="Times New Roman"/>
          <w:sz w:val="24"/>
          <w:szCs w:val="24"/>
        </w:rPr>
        <w:t xml:space="preserve">(Healthview, 2010). And it is statements such as the ones </w:t>
      </w:r>
      <w:r w:rsidRPr="00630EFA">
        <w:rPr>
          <w:rFonts w:ascii="Times New Roman" w:hAnsi="Times New Roman" w:cs="Times New Roman"/>
          <w:sz w:val="24"/>
          <w:szCs w:val="24"/>
        </w:rPr>
        <w:lastRenderedPageBreak/>
        <w:t xml:space="preserve">above that strikingly show the fierce opposition of the medical profession to the successive efforts of any reform carrying </w:t>
      </w:r>
      <w:r w:rsidRPr="009E1174">
        <w:rPr>
          <w:rFonts w:ascii="Times New Roman" w:hAnsi="Times New Roman" w:cs="Times New Roman"/>
          <w:sz w:val="24"/>
          <w:szCs w:val="24"/>
        </w:rPr>
        <w:t>neoliberal aspects.</w:t>
      </w:r>
    </w:p>
    <w:p w:rsidR="00917233" w:rsidRPr="00630EFA" w:rsidRDefault="00917233" w:rsidP="00917233">
      <w:pPr>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t>The law also foresaw special incentives such as a 10% wage increase and promotional benefits, offered to doctors willing to transfer and work in regional hospitals. In order to achieve managerial flexibility and economic efficiency, the law lowered the number of members on Management Boards by two. It further established Quality Committees in large hospitals in order to safeguard those hospitals</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seamless and proper operation, along with an “Office of Citizen Support”. That office would be responsible for receiving patients, briefing them, carrying </w:t>
      </w:r>
      <w:r w:rsidRPr="00DD4938">
        <w:rPr>
          <w:rFonts w:ascii="Times New Roman" w:hAnsi="Times New Roman" w:cs="Times New Roman"/>
          <w:sz w:val="24"/>
          <w:szCs w:val="24"/>
          <w:shd w:val="clear" w:color="auto" w:fill="FFFFFF"/>
        </w:rPr>
        <w:t>out any financial transactions of theirs with the hospital, listen to their complaints and</w:t>
      </w:r>
      <w:r w:rsidRPr="00630EFA">
        <w:rPr>
          <w:rFonts w:ascii="Times New Roman" w:hAnsi="Times New Roman" w:cs="Times New Roman"/>
          <w:sz w:val="24"/>
          <w:szCs w:val="24"/>
          <w:shd w:val="clear" w:color="auto" w:fill="FFFFFF"/>
        </w:rPr>
        <w:t>, in general, be the patients</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advocate. The above measures aimed at introducing within hospitals managerial instruments that could reduce arbitrariness and contribute to the awareness of dysfunctions.</w:t>
      </w:r>
    </w:p>
    <w:p w:rsidR="00DC2ACB" w:rsidRPr="00630EFA" w:rsidRDefault="00DC2ACB" w:rsidP="00DC2ACB">
      <w:pPr>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t xml:space="preserve">One </w:t>
      </w:r>
      <w:r w:rsidRPr="00DC2ACB">
        <w:rPr>
          <w:rFonts w:ascii="Times New Roman" w:hAnsi="Times New Roman" w:cs="Times New Roman"/>
          <w:sz w:val="24"/>
          <w:szCs w:val="24"/>
          <w:shd w:val="clear" w:color="auto" w:fill="FFFFFF"/>
        </w:rPr>
        <w:t>year later, in 2011, most of the hospitals throughout the Greek territory had implemented the Citizen Support Office regulation with resounding</w:t>
      </w:r>
      <w:r w:rsidRPr="00630EFA">
        <w:rPr>
          <w:rFonts w:ascii="Times New Roman" w:hAnsi="Times New Roman" w:cs="Times New Roman"/>
          <w:sz w:val="24"/>
          <w:szCs w:val="24"/>
          <w:shd w:val="clear" w:color="auto" w:fill="FFFFFF"/>
        </w:rPr>
        <w:t xml:space="preserve"> success. It was one of the Socialist government</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crowning achievements and a vital accomplishment since it took the public seriously, placing it at the very heart of the healthcare system. </w:t>
      </w:r>
      <w:r>
        <w:rPr>
          <w:rFonts w:ascii="Times New Roman" w:hAnsi="Times New Roman" w:cs="Times New Roman"/>
          <w:sz w:val="24"/>
          <w:szCs w:val="24"/>
          <w:shd w:val="clear" w:color="auto" w:fill="FFFFFF"/>
        </w:rPr>
        <w:t xml:space="preserve">The influence of Abel Smith’s recommendations in 1994 was evident since the new project emulated the provisions of the UK’s NHS </w:t>
      </w:r>
      <w:r w:rsidRPr="00C6153C">
        <w:rPr>
          <w:rFonts w:ascii="Times New Roman" w:hAnsi="Times New Roman" w:cs="Times New Roman"/>
          <w:sz w:val="24"/>
          <w:szCs w:val="24"/>
          <w:shd w:val="clear" w:color="auto" w:fill="FFFFFF"/>
        </w:rPr>
        <w:t>where c</w:t>
      </w:r>
      <w:r w:rsidRPr="00FD370D">
        <w:rPr>
          <w:rFonts w:ascii="Times New Roman" w:hAnsi="Times New Roman" w:cs="Times New Roman"/>
          <w:sz w:val="24"/>
          <w:szCs w:val="24"/>
          <w:shd w:val="clear" w:color="auto" w:fill="FFFFFF"/>
        </w:rPr>
        <w:t>itizen</w:t>
      </w:r>
      <w:r>
        <w:rPr>
          <w:rFonts w:ascii="Times New Roman" w:hAnsi="Times New Roman" w:cs="Times New Roman"/>
          <w:sz w:val="24"/>
          <w:szCs w:val="24"/>
          <w:shd w:val="clear" w:color="auto" w:fill="FFFFFF"/>
        </w:rPr>
        <w:t>’</w:t>
      </w:r>
      <w:r w:rsidRPr="00FD370D">
        <w:rPr>
          <w:rFonts w:ascii="Times New Roman" w:hAnsi="Times New Roman" w:cs="Times New Roman"/>
          <w:sz w:val="24"/>
          <w:szCs w:val="24"/>
          <w:shd w:val="clear" w:color="auto" w:fill="FFFFFF"/>
        </w:rPr>
        <w:t>s preferences contribute a lot to improving the quality and services (Hutton</w:t>
      </w:r>
      <w:r w:rsidRPr="00DC2ACB">
        <w:rPr>
          <w:rFonts w:ascii="Times New Roman" w:hAnsi="Times New Roman" w:cs="Times New Roman"/>
          <w:sz w:val="24"/>
          <w:szCs w:val="24"/>
          <w:shd w:val="clear" w:color="auto" w:fill="FFFFFF"/>
        </w:rPr>
        <w:t>, 2007).</w:t>
      </w:r>
      <w:r w:rsidRPr="00630EFA">
        <w:rPr>
          <w:rFonts w:ascii="Times New Roman" w:hAnsi="Times New Roman" w:cs="Times New Roman"/>
          <w:sz w:val="24"/>
          <w:szCs w:val="24"/>
          <w:shd w:val="clear" w:color="auto" w:fill="FFFFFF"/>
        </w:rPr>
        <w:t xml:space="preserve"> According to Theodorou, General Manager of Evangelismos Hospital in Athens:</w:t>
      </w:r>
    </w:p>
    <w:p w:rsidR="00F23352" w:rsidRPr="00AF2E42" w:rsidRDefault="00F23352" w:rsidP="00DC2ACB">
      <w:pPr>
        <w:shd w:val="clear" w:color="auto" w:fill="FFFFFF"/>
        <w:spacing w:before="240" w:after="240" w:line="480" w:lineRule="auto"/>
        <w:ind w:left="720"/>
        <w:jc w:val="both"/>
        <w:rPr>
          <w:rFonts w:ascii="Times New Roman" w:eastAsiaTheme="majorEastAsia" w:hAnsi="Times New Roman" w:cs="Times New Roman"/>
          <w:sz w:val="24"/>
          <w:szCs w:val="24"/>
        </w:rPr>
      </w:pPr>
      <w:r w:rsidRPr="00D515EA">
        <w:rPr>
          <w:rFonts w:ascii="Times New Roman" w:eastAsiaTheme="majorEastAsia" w:hAnsi="Times New Roman" w:cs="Times New Roman"/>
          <w:i/>
          <w:sz w:val="24"/>
          <w:szCs w:val="24"/>
        </w:rPr>
        <w:t xml:space="preserve">“The Office of Citizen Support is an innovative idea, which was initiated recently, and its competence is to face the problems of patients or relatives of patients </w:t>
      </w:r>
      <w:r w:rsidR="00DC2ACB" w:rsidRPr="00630EFA">
        <w:rPr>
          <w:rFonts w:ascii="Times New Roman" w:hAnsi="Times New Roman" w:cs="Times New Roman"/>
          <w:i/>
          <w:iCs/>
          <w:sz w:val="24"/>
          <w:szCs w:val="24"/>
        </w:rPr>
        <w:t>that are linked to the operation of the hospital</w:t>
      </w:r>
      <w:r w:rsidRPr="00D515EA">
        <w:rPr>
          <w:rFonts w:ascii="Times New Roman" w:eastAsiaTheme="majorEastAsia" w:hAnsi="Times New Roman" w:cs="Times New Roman"/>
          <w:i/>
          <w:sz w:val="24"/>
          <w:szCs w:val="24"/>
        </w:rPr>
        <w:t xml:space="preserve">. They contact the </w:t>
      </w:r>
      <w:r w:rsidRPr="00D515EA">
        <w:rPr>
          <w:rFonts w:ascii="Times New Roman" w:eastAsiaTheme="majorEastAsia" w:hAnsi="Times New Roman" w:cs="Times New Roman"/>
          <w:i/>
          <w:sz w:val="24"/>
          <w:szCs w:val="24"/>
        </w:rPr>
        <w:lastRenderedPageBreak/>
        <w:t>O</w:t>
      </w:r>
      <w:r w:rsidRPr="00AF2E42">
        <w:rPr>
          <w:rFonts w:ascii="Times New Roman" w:eastAsiaTheme="majorEastAsia" w:hAnsi="Times New Roman" w:cs="Times New Roman"/>
          <w:i/>
          <w:sz w:val="24"/>
          <w:szCs w:val="24"/>
        </w:rPr>
        <w:t xml:space="preserve">ffice and their problems are solved. We appreciate severe criticism in order to be able to </w:t>
      </w:r>
      <w:r w:rsidR="00DC2ACB" w:rsidRPr="00AF2E42">
        <w:rPr>
          <w:rFonts w:ascii="Times New Roman" w:eastAsiaTheme="majorEastAsia" w:hAnsi="Times New Roman" w:cs="Times New Roman"/>
          <w:i/>
          <w:sz w:val="24"/>
          <w:szCs w:val="24"/>
        </w:rPr>
        <w:t xml:space="preserve">learn </w:t>
      </w:r>
      <w:r w:rsidR="00DC2ACB" w:rsidRPr="00AF2E42">
        <w:rPr>
          <w:rFonts w:ascii="Times New Roman" w:hAnsi="Times New Roman" w:cs="Times New Roman"/>
          <w:i/>
          <w:iCs/>
          <w:sz w:val="24"/>
          <w:szCs w:val="24"/>
        </w:rPr>
        <w:t xml:space="preserve">from our mistakes and become </w:t>
      </w:r>
      <w:r w:rsidR="004C1A43" w:rsidRPr="00AF2E42">
        <w:rPr>
          <w:rFonts w:ascii="Times New Roman" w:hAnsi="Times New Roman" w:cs="Times New Roman"/>
          <w:i/>
          <w:iCs/>
          <w:sz w:val="24"/>
          <w:szCs w:val="24"/>
        </w:rPr>
        <w:t>better. Our</w:t>
      </w:r>
      <w:r w:rsidR="00DC2ACB" w:rsidRPr="00AF2E42">
        <w:rPr>
          <w:rFonts w:ascii="Times New Roman" w:hAnsi="Times New Roman" w:cs="Times New Roman"/>
          <w:i/>
          <w:iCs/>
          <w:sz w:val="24"/>
          <w:szCs w:val="24"/>
        </w:rPr>
        <w:t xml:space="preserve"> objective is to become an entity that learns from its mistakes; our wish is to change the organisational culture, with regard to our work within hospitals and in relation</w:t>
      </w:r>
      <w:r w:rsidR="00610F63">
        <w:rPr>
          <w:rFonts w:ascii="Times New Roman" w:hAnsi="Times New Roman" w:cs="Times New Roman"/>
          <w:i/>
          <w:iCs/>
          <w:sz w:val="24"/>
          <w:szCs w:val="24"/>
        </w:rPr>
        <w:t xml:space="preserve"> to the plans that we determine</w:t>
      </w:r>
      <w:r w:rsidR="00DC2ACB" w:rsidRPr="00AF2E42">
        <w:rPr>
          <w:rFonts w:ascii="Times New Roman" w:hAnsi="Times New Roman" w:cs="Times New Roman"/>
          <w:i/>
          <w:iCs/>
          <w:sz w:val="24"/>
          <w:szCs w:val="24"/>
        </w:rPr>
        <w:t xml:space="preserve">” </w:t>
      </w:r>
      <w:r w:rsidRPr="00AF2E42">
        <w:rPr>
          <w:rFonts w:ascii="Times New Roman" w:eastAsiaTheme="majorEastAsia" w:hAnsi="Times New Roman" w:cs="Times New Roman"/>
          <w:sz w:val="24"/>
          <w:szCs w:val="24"/>
        </w:rPr>
        <w:t>(Gagiogiakis 2011, p.1).</w:t>
      </w:r>
    </w:p>
    <w:p w:rsidR="00AF2E42" w:rsidRPr="00630EFA" w:rsidRDefault="00AF2E42" w:rsidP="00AF2E42">
      <w:pPr>
        <w:shd w:val="clear" w:color="auto" w:fill="FFFFFF"/>
        <w:spacing w:before="240" w:after="240" w:line="480" w:lineRule="auto"/>
        <w:jc w:val="both"/>
        <w:rPr>
          <w:rFonts w:ascii="Times New Roman" w:hAnsi="Times New Roman" w:cs="Times New Roman"/>
          <w:sz w:val="24"/>
          <w:szCs w:val="24"/>
        </w:rPr>
      </w:pPr>
      <w:r w:rsidRPr="00AF2E42">
        <w:rPr>
          <w:rFonts w:ascii="Times New Roman" w:hAnsi="Times New Roman" w:cs="Times New Roman"/>
          <w:sz w:val="24"/>
          <w:szCs w:val="24"/>
        </w:rPr>
        <w:t>Other issues that the law meant to address were those that pertained to primary healthcare. It required each Municipality to promote programmes of public health and social care. In other words, the political attention started to focus on the local level by directing health promotion and prevention activities towards citizens and, in that way, decentralise decision-making, and gain in efficiency. Such initiatives had been known to benefit the citizens of other European countries. For instance, in Denmark, studies at the time had shown that almost all municipalities have complied with the formulation of health promotion strategies and the overall reaction has been very positive (Euro Health Net, 2012). Similarly, Swedish municipalities had organised local health promotion programmes since the 1980’s which resulted in raising awareness over issues of public health and sharpened public focus in matters of various determinants of health (Jansson and Tillgren, 2010).</w:t>
      </w:r>
    </w:p>
    <w:p w:rsidR="00F23352" w:rsidRPr="00D25D00" w:rsidRDefault="00F23352" w:rsidP="00F23352">
      <w:pPr>
        <w:spacing w:before="240" w:after="240" w:line="480" w:lineRule="auto"/>
        <w:jc w:val="both"/>
        <w:rPr>
          <w:rFonts w:ascii="Times New Roman" w:hAnsi="Times New Roman" w:cs="Times New Roman"/>
          <w:sz w:val="24"/>
          <w:szCs w:val="24"/>
        </w:rPr>
      </w:pPr>
      <w:r w:rsidRPr="00D515EA">
        <w:rPr>
          <w:rFonts w:ascii="Times New Roman" w:eastAsia="Times New Roman" w:hAnsi="Times New Roman" w:cs="Times New Roman"/>
          <w:sz w:val="24"/>
          <w:szCs w:val="24"/>
          <w:lang w:eastAsia="el-GR"/>
        </w:rPr>
        <w:t xml:space="preserve">In line with </w:t>
      </w:r>
      <w:r>
        <w:rPr>
          <w:rFonts w:ascii="Times New Roman" w:eastAsia="Times New Roman" w:hAnsi="Times New Roman" w:cs="Times New Roman"/>
          <w:sz w:val="24"/>
          <w:szCs w:val="24"/>
          <w:lang w:eastAsia="el-GR"/>
        </w:rPr>
        <w:t xml:space="preserve">the </w:t>
      </w:r>
      <w:r w:rsidRPr="00D25D00">
        <w:rPr>
          <w:rFonts w:ascii="Times New Roman" w:eastAsia="Times New Roman" w:hAnsi="Times New Roman" w:cs="Times New Roman"/>
          <w:sz w:val="24"/>
          <w:szCs w:val="24"/>
          <w:lang w:eastAsia="el-GR"/>
        </w:rPr>
        <w:t xml:space="preserve">above provisions, </w:t>
      </w:r>
      <w:r w:rsidR="00FD263A" w:rsidRPr="00D25D00">
        <w:rPr>
          <w:rFonts w:ascii="Times New Roman" w:hAnsi="Times New Roman" w:cs="Times New Roman"/>
          <w:sz w:val="24"/>
          <w:szCs w:val="24"/>
        </w:rPr>
        <w:t>the new law banned smoking in public places and entertainment areas and determined the fines for potential infringers</w:t>
      </w:r>
      <w:r w:rsidRPr="00D25D00">
        <w:rPr>
          <w:rFonts w:ascii="Times New Roman" w:eastAsia="Times New Roman" w:hAnsi="Times New Roman" w:cs="Times New Roman"/>
          <w:sz w:val="24"/>
          <w:szCs w:val="24"/>
          <w:lang w:eastAsia="el-GR"/>
        </w:rPr>
        <w:t xml:space="preserve">. </w:t>
      </w:r>
      <w:r w:rsidR="00D25D00" w:rsidRPr="00D25D00">
        <w:rPr>
          <w:rFonts w:ascii="Times New Roman" w:hAnsi="Times New Roman" w:cs="Times New Roman"/>
          <w:sz w:val="24"/>
          <w:szCs w:val="24"/>
        </w:rPr>
        <w:t xml:space="preserve">Even though primary care was a priority, the law also contained an obligation by public welfare institutions co-existing in the same region to merge. The intention was to conserve resources and monitor primary care activities more effectively. Again, the law’s employing NPM practices driven by neoliberal ideology pointed at an over-arching strategy by the socialist government to bail the Greek public sector out of its </w:t>
      </w:r>
      <w:r w:rsidR="00D25D00" w:rsidRPr="00D25D00">
        <w:rPr>
          <w:rFonts w:ascii="Times New Roman" w:hAnsi="Times New Roman" w:cs="Times New Roman"/>
          <w:sz w:val="24"/>
          <w:szCs w:val="24"/>
        </w:rPr>
        <w:lastRenderedPageBreak/>
        <w:t xml:space="preserve">stagnation. In reaction, the POEDHN (Pan-Hellenic Federation of Public Hospital Workers) argued that the government’s decisions were controversial and expressed its concern over the future of public workers and the political intention to support the private sector and </w:t>
      </w:r>
      <w:r w:rsidR="00D25D00" w:rsidRPr="00D25D00">
        <w:rPr>
          <w:rFonts w:ascii="Times New Roman" w:hAnsi="Times New Roman" w:cs="Times New Roman"/>
          <w:sz w:val="24"/>
          <w:szCs w:val="24"/>
          <w:shd w:val="clear" w:color="auto" w:fill="FFFFFF"/>
        </w:rPr>
        <w:t>non-governmental organisations (NGO’s) (POEDHN, 2011</w:t>
      </w:r>
      <w:r w:rsidR="00D25D00" w:rsidRPr="00630EFA">
        <w:rPr>
          <w:rFonts w:ascii="Times New Roman" w:hAnsi="Times New Roman" w:cs="Times New Roman"/>
          <w:sz w:val="24"/>
          <w:szCs w:val="24"/>
          <w:shd w:val="clear" w:color="auto" w:fill="FFFFFF"/>
        </w:rPr>
        <w:t>).</w:t>
      </w:r>
    </w:p>
    <w:p w:rsidR="003327A5" w:rsidRPr="00630EFA" w:rsidRDefault="003327A5" w:rsidP="003327A5">
      <w:pPr>
        <w:autoSpaceDE w:val="0"/>
        <w:autoSpaceDN w:val="0"/>
        <w:adjustRightInd w:val="0"/>
        <w:spacing w:before="240" w:after="240" w:line="480" w:lineRule="auto"/>
        <w:jc w:val="both"/>
        <w:rPr>
          <w:rFonts w:ascii="Times New Roman" w:hAnsi="Times New Roman" w:cs="Times New Roman"/>
          <w:sz w:val="24"/>
          <w:szCs w:val="24"/>
        </w:rPr>
      </w:pPr>
      <w:bookmarkStart w:id="16" w:name="_Toc410822561"/>
      <w:r w:rsidRPr="00630EFA">
        <w:rPr>
          <w:rFonts w:ascii="Times New Roman" w:hAnsi="Times New Roman" w:cs="Times New Roman"/>
          <w:sz w:val="24"/>
          <w:szCs w:val="24"/>
        </w:rPr>
        <w:t xml:space="preserve">The law additionally encompassed regulations for the General Directorate of Public Health. It pointed </w:t>
      </w:r>
      <w:r w:rsidRPr="003327A5">
        <w:rPr>
          <w:rFonts w:ascii="Times New Roman" w:hAnsi="Times New Roman" w:cs="Times New Roman"/>
          <w:sz w:val="24"/>
          <w:szCs w:val="24"/>
        </w:rPr>
        <w:t>out that the directorate had never been established and that it had become imperative to acknowledge its pivotal role when framing a national strategy. Some of the most important delegations of the directorate would be to monitor scientifically public health institutions; compile an annual report on the health situation of the Greek population</w:t>
      </w:r>
      <w:r w:rsidRPr="00630EFA">
        <w:rPr>
          <w:rFonts w:ascii="Times New Roman" w:hAnsi="Times New Roman" w:cs="Times New Roman"/>
          <w:sz w:val="24"/>
          <w:szCs w:val="24"/>
        </w:rPr>
        <w:t>; and, among other things, give its expert opinion on the strategy for public health, on research and development priorities,</w:t>
      </w:r>
      <w:r>
        <w:rPr>
          <w:rFonts w:ascii="Times New Roman" w:hAnsi="Times New Roman" w:cs="Times New Roman"/>
          <w:sz w:val="24"/>
          <w:szCs w:val="24"/>
        </w:rPr>
        <w:t xml:space="preserve"> and</w:t>
      </w:r>
      <w:r w:rsidRPr="00630EFA">
        <w:rPr>
          <w:rFonts w:ascii="Times New Roman" w:hAnsi="Times New Roman" w:cs="Times New Roman"/>
          <w:sz w:val="24"/>
          <w:szCs w:val="24"/>
        </w:rPr>
        <w:t xml:space="preserve"> on quality evaluation plans.</w:t>
      </w:r>
    </w:p>
    <w:p w:rsidR="00F23352" w:rsidRPr="00D515EA" w:rsidRDefault="009E1174" w:rsidP="00F23352">
      <w:pPr>
        <w:keepNext/>
        <w:spacing w:before="240" w:after="240" w:line="48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Period 2011-</w:t>
      </w:r>
      <w:r w:rsidR="00F572FA">
        <w:rPr>
          <w:rFonts w:ascii="Times New Roman" w:eastAsia="Times New Roman" w:hAnsi="Times New Roman" w:cs="Times New Roman"/>
          <w:b/>
          <w:bCs/>
          <w:sz w:val="24"/>
          <w:szCs w:val="24"/>
          <w:lang w:eastAsia="en-GB"/>
        </w:rPr>
        <w:t>present</w:t>
      </w:r>
      <w:r w:rsidR="00F23352" w:rsidRPr="00D515EA">
        <w:rPr>
          <w:rFonts w:ascii="Times New Roman" w:eastAsia="Times New Roman" w:hAnsi="Times New Roman" w:cs="Times New Roman"/>
          <w:b/>
          <w:bCs/>
          <w:sz w:val="24"/>
          <w:szCs w:val="24"/>
          <w:lang w:eastAsia="en-GB"/>
        </w:rPr>
        <w:t xml:space="preserve">: </w:t>
      </w:r>
      <w:r w:rsidR="00F23352" w:rsidRPr="00D515EA">
        <w:rPr>
          <w:rFonts w:ascii="Times New Roman" w:eastAsia="Times New Roman" w:hAnsi="Times New Roman" w:cs="Times New Roman"/>
          <w:bCs/>
          <w:sz w:val="24"/>
          <w:szCs w:val="24"/>
          <w:lang w:eastAsia="en-GB"/>
        </w:rPr>
        <w:t>Next steps Under the Supervision of</w:t>
      </w:r>
      <w:r w:rsidR="00F02A74">
        <w:rPr>
          <w:rFonts w:ascii="Times New Roman" w:eastAsia="Times New Roman" w:hAnsi="Times New Roman" w:cs="Times New Roman"/>
          <w:bCs/>
          <w:sz w:val="24"/>
          <w:szCs w:val="24"/>
          <w:lang w:eastAsia="en-GB"/>
        </w:rPr>
        <w:t xml:space="preserve"> the</w:t>
      </w:r>
      <w:r w:rsidR="00F23352" w:rsidRPr="00D515EA">
        <w:rPr>
          <w:rFonts w:ascii="Times New Roman" w:eastAsia="Times New Roman" w:hAnsi="Times New Roman" w:cs="Times New Roman"/>
          <w:bCs/>
          <w:sz w:val="24"/>
          <w:szCs w:val="24"/>
          <w:lang w:eastAsia="en-GB"/>
        </w:rPr>
        <w:t xml:space="preserve"> Troika</w:t>
      </w:r>
      <w:bookmarkEnd w:id="16"/>
    </w:p>
    <w:p w:rsidR="00B373F2" w:rsidRPr="00630EFA" w:rsidRDefault="00B373F2" w:rsidP="00B373F2">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The reform discussed next coincides with the financial and organisational support given</w:t>
      </w:r>
      <w:r w:rsidR="006C695D">
        <w:rPr>
          <w:rFonts w:ascii="Times New Roman" w:hAnsi="Times New Roman" w:cs="Times New Roman"/>
          <w:sz w:val="24"/>
          <w:szCs w:val="24"/>
        </w:rPr>
        <w:t xml:space="preserve"> to</w:t>
      </w:r>
      <w:r w:rsidRPr="00630EFA">
        <w:rPr>
          <w:rFonts w:ascii="Times New Roman" w:hAnsi="Times New Roman" w:cs="Times New Roman"/>
          <w:sz w:val="24"/>
          <w:szCs w:val="24"/>
        </w:rPr>
        <w:t xml:space="preserve"> Greece by the European Commission (EC), the IMF (International Monetary Fund),</w:t>
      </w:r>
      <w:r w:rsidRPr="00630EFA">
        <w:rPr>
          <w:rFonts w:ascii="Times New Roman" w:hAnsi="Times New Roman" w:cs="Times New Roman"/>
          <w:sz w:val="24"/>
          <w:szCs w:val="24"/>
          <w:shd w:val="clear" w:color="auto" w:fill="FFFFFF"/>
        </w:rPr>
        <w:t xml:space="preserve"> and the European Central Bank (ECB), </w:t>
      </w:r>
      <w:r>
        <w:rPr>
          <w:rFonts w:ascii="Times New Roman" w:hAnsi="Times New Roman" w:cs="Times New Roman"/>
          <w:sz w:val="24"/>
          <w:szCs w:val="24"/>
          <w:shd w:val="clear" w:color="auto" w:fill="FFFFFF"/>
        </w:rPr>
        <w:t xml:space="preserve">in the form of a supervising </w:t>
      </w:r>
      <w:r w:rsidRPr="00630EFA">
        <w:rPr>
          <w:rFonts w:ascii="Times New Roman" w:hAnsi="Times New Roman" w:cs="Times New Roman"/>
          <w:sz w:val="24"/>
          <w:szCs w:val="24"/>
          <w:shd w:val="clear" w:color="auto" w:fill="FFFFFF"/>
        </w:rPr>
        <w:t>tri-partite committee, mainly known as “the Troika”</w:t>
      </w:r>
      <w:r w:rsidRPr="00630EFA">
        <w:rPr>
          <w:rFonts w:ascii="Times New Roman" w:hAnsi="Times New Roman" w:cs="Times New Roman"/>
          <w:sz w:val="24"/>
          <w:szCs w:val="24"/>
        </w:rPr>
        <w:t>. In May 2010, owing to Greece</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s staggering public debt and deficit, the Greek government had </w:t>
      </w:r>
      <w:r>
        <w:rPr>
          <w:rFonts w:ascii="Times New Roman" w:hAnsi="Times New Roman" w:cs="Times New Roman"/>
          <w:sz w:val="24"/>
          <w:szCs w:val="24"/>
        </w:rPr>
        <w:t xml:space="preserve">been forced to </w:t>
      </w:r>
      <w:r w:rsidRPr="00630EFA">
        <w:rPr>
          <w:rFonts w:ascii="Times New Roman" w:hAnsi="Times New Roman" w:cs="Times New Roman"/>
          <w:sz w:val="24"/>
          <w:szCs w:val="24"/>
        </w:rPr>
        <w:t>agree</w:t>
      </w:r>
      <w:r>
        <w:rPr>
          <w:rFonts w:ascii="Times New Roman" w:hAnsi="Times New Roman" w:cs="Times New Roman"/>
          <w:sz w:val="24"/>
          <w:szCs w:val="24"/>
        </w:rPr>
        <w:t xml:space="preserve"> to accept the Troika as overseer </w:t>
      </w:r>
      <w:r w:rsidRPr="00630EFA">
        <w:rPr>
          <w:rFonts w:ascii="Times New Roman" w:hAnsi="Times New Roman" w:cs="Times New Roman"/>
          <w:sz w:val="24"/>
          <w:szCs w:val="24"/>
        </w:rPr>
        <w:t>as a means of resolving its difficulty in honouring the country</w:t>
      </w:r>
      <w:r w:rsidRPr="00094AB6">
        <w:rPr>
          <w:rFonts w:ascii="Times New Roman" w:hAnsi="Times New Roman" w:cs="Times New Roman"/>
          <w:sz w:val="24"/>
          <w:szCs w:val="24"/>
        </w:rPr>
        <w:t>’</w:t>
      </w:r>
      <w:r w:rsidRPr="00630EFA">
        <w:rPr>
          <w:rFonts w:ascii="Times New Roman" w:hAnsi="Times New Roman" w:cs="Times New Roman"/>
          <w:sz w:val="24"/>
          <w:szCs w:val="24"/>
        </w:rPr>
        <w:t>s debts.  The agreement with the triumvirate foresaw</w:t>
      </w:r>
      <w:r w:rsidRPr="00630EFA">
        <w:rPr>
          <w:rFonts w:ascii="Times New Roman" w:hAnsi="Times New Roman" w:cs="Times New Roman"/>
          <w:sz w:val="24"/>
          <w:szCs w:val="24"/>
          <w:shd w:val="clear" w:color="auto" w:fill="FFFFFF"/>
        </w:rPr>
        <w:t xml:space="preserve"> a planned programme for stabilising Greece</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economy, gaining competitiveness in the markets, and restoring confidence in the country. It also came with a financing package of €110 billion paid at the outset </w:t>
      </w:r>
      <w:r w:rsidRPr="00DD4938">
        <w:rPr>
          <w:rFonts w:ascii="Times New Roman" w:hAnsi="Times New Roman" w:cs="Times New Roman"/>
          <w:sz w:val="24"/>
          <w:szCs w:val="24"/>
          <w:shd w:val="clear" w:color="auto" w:fill="FFFFFF"/>
        </w:rPr>
        <w:t>of the agreement.</w:t>
      </w:r>
      <w:r w:rsidRPr="00630EFA">
        <w:rPr>
          <w:rFonts w:ascii="Times New Roman" w:hAnsi="Times New Roman" w:cs="Times New Roman"/>
          <w:sz w:val="24"/>
          <w:szCs w:val="24"/>
          <w:shd w:val="clear" w:color="auto" w:fill="FFFFFF"/>
        </w:rPr>
        <w:t xml:space="preserve"> </w:t>
      </w:r>
      <w:r w:rsidR="00AD726A">
        <w:rPr>
          <w:rFonts w:ascii="Times New Roman" w:hAnsi="Times New Roman" w:cs="Times New Roman"/>
          <w:sz w:val="24"/>
          <w:szCs w:val="24"/>
          <w:shd w:val="clear" w:color="auto" w:fill="FFFFFF"/>
        </w:rPr>
        <w:t>Two years later, in 2012</w:t>
      </w:r>
      <w:r w:rsidRPr="00630EFA">
        <w:rPr>
          <w:rFonts w:ascii="Times New Roman" w:hAnsi="Times New Roman" w:cs="Times New Roman"/>
          <w:sz w:val="24"/>
          <w:szCs w:val="24"/>
          <w:shd w:val="clear" w:color="auto" w:fill="FFFFFF"/>
        </w:rPr>
        <w:t>, a second bailout of €130 billion was also agreed upon</w:t>
      </w:r>
      <w:r w:rsidR="00AD726A">
        <w:rPr>
          <w:rFonts w:ascii="Times New Roman" w:hAnsi="Times New Roman" w:cs="Times New Roman"/>
          <w:sz w:val="24"/>
          <w:szCs w:val="24"/>
          <w:shd w:val="clear" w:color="auto" w:fill="FFFFFF"/>
        </w:rPr>
        <w:t xml:space="preserve"> between the Troika and Greece (Kentike</w:t>
      </w:r>
      <w:r w:rsidRPr="00630EFA">
        <w:rPr>
          <w:rFonts w:ascii="Times New Roman" w:hAnsi="Times New Roman" w:cs="Times New Roman"/>
          <w:sz w:val="24"/>
          <w:szCs w:val="24"/>
          <w:shd w:val="clear" w:color="auto" w:fill="FFFFFF"/>
        </w:rPr>
        <w:t xml:space="preserve">lenis et </w:t>
      </w:r>
      <w:r w:rsidRPr="00630EFA">
        <w:rPr>
          <w:rFonts w:ascii="Times New Roman" w:hAnsi="Times New Roman" w:cs="Times New Roman"/>
          <w:sz w:val="24"/>
          <w:szCs w:val="24"/>
          <w:shd w:val="clear" w:color="auto" w:fill="FFFFFF"/>
        </w:rPr>
        <w:lastRenderedPageBreak/>
        <w:t xml:space="preserve">al., 2014).  In return, Greece had to </w:t>
      </w:r>
      <w:r w:rsidRPr="00FD370D">
        <w:rPr>
          <w:rFonts w:ascii="Times New Roman" w:hAnsi="Times New Roman" w:cs="Times New Roman"/>
          <w:sz w:val="24"/>
          <w:szCs w:val="24"/>
          <w:shd w:val="clear" w:color="auto" w:fill="FFFFFF"/>
        </w:rPr>
        <w:t xml:space="preserve">sign </w:t>
      </w:r>
      <w:r w:rsidRPr="00C6153C">
        <w:rPr>
          <w:rFonts w:ascii="Times New Roman" w:hAnsi="Times New Roman" w:cs="Times New Roman"/>
          <w:sz w:val="24"/>
          <w:szCs w:val="24"/>
          <w:shd w:val="clear" w:color="auto" w:fill="FFFFFF"/>
        </w:rPr>
        <w:t>t</w:t>
      </w:r>
      <w:r w:rsidRPr="00630EFA">
        <w:rPr>
          <w:rFonts w:ascii="Times New Roman" w:hAnsi="Times New Roman" w:cs="Times New Roman"/>
          <w:sz w:val="24"/>
          <w:szCs w:val="24"/>
          <w:shd w:val="clear" w:color="auto" w:fill="FFFFFF"/>
        </w:rPr>
        <w:t>he two Memorand</w:t>
      </w:r>
      <w:r>
        <w:rPr>
          <w:rFonts w:ascii="Times New Roman" w:hAnsi="Times New Roman" w:cs="Times New Roman"/>
          <w:sz w:val="24"/>
          <w:szCs w:val="24"/>
          <w:shd w:val="clear" w:color="auto" w:fill="FFFFFF"/>
        </w:rPr>
        <w:t>a</w:t>
      </w:r>
      <w:r w:rsidRPr="00630EFA">
        <w:rPr>
          <w:rFonts w:ascii="Times New Roman" w:hAnsi="Times New Roman" w:cs="Times New Roman"/>
          <w:sz w:val="24"/>
          <w:szCs w:val="24"/>
          <w:shd w:val="clear" w:color="auto" w:fill="FFFFFF"/>
        </w:rPr>
        <w:t xml:space="preserve"> of Understanding (MoU) and follow “the toughest and the most painful austerity programme in the history of Europe,” as Finance Minister Papakonstan</w:t>
      </w:r>
      <w:r>
        <w:rPr>
          <w:rFonts w:ascii="Times New Roman" w:hAnsi="Times New Roman" w:cs="Times New Roman"/>
          <w:sz w:val="24"/>
          <w:szCs w:val="24"/>
          <w:shd w:val="clear" w:color="auto" w:fill="FFFFFF"/>
        </w:rPr>
        <w:t>t</w:t>
      </w:r>
      <w:r w:rsidRPr="00630EFA">
        <w:rPr>
          <w:rFonts w:ascii="Times New Roman" w:hAnsi="Times New Roman" w:cs="Times New Roman"/>
          <w:sz w:val="24"/>
          <w:szCs w:val="24"/>
          <w:shd w:val="clear" w:color="auto" w:fill="FFFFFF"/>
        </w:rPr>
        <w:t>inou (</w:t>
      </w:r>
      <w:hyperlink r:id="rId12" w:history="1">
        <w:r w:rsidRPr="00630EFA">
          <w:rPr>
            <w:rFonts w:ascii="Times New Roman" w:hAnsi="Times New Roman" w:cs="Times New Roman"/>
            <w:sz w:val="24"/>
            <w:szCs w:val="24"/>
          </w:rPr>
          <w:t>Yannopou</w:t>
        </w:r>
      </w:hyperlink>
      <w:r w:rsidRPr="00630EFA">
        <w:rPr>
          <w:rFonts w:ascii="Times New Roman" w:hAnsi="Times New Roman" w:cs="Times New Roman"/>
          <w:sz w:val="24"/>
          <w:szCs w:val="24"/>
          <w:shd w:val="clear" w:color="auto" w:fill="FFFFFF"/>
        </w:rPr>
        <w:t>los, 2010</w:t>
      </w:r>
      <w:r w:rsidRPr="00630EFA">
        <w:rPr>
          <w:rFonts w:ascii="Times New Roman" w:hAnsi="Times New Roman" w:cs="Times New Roman"/>
          <w:sz w:val="24"/>
          <w:szCs w:val="24"/>
        </w:rPr>
        <w:t>) frankly put it</w:t>
      </w:r>
      <w:r w:rsidRPr="00630EFA">
        <w:rPr>
          <w:rFonts w:ascii="Times New Roman" w:hAnsi="Times New Roman" w:cs="Times New Roman"/>
          <w:sz w:val="24"/>
          <w:szCs w:val="24"/>
          <w:shd w:val="clear" w:color="auto" w:fill="FFFFFF"/>
        </w:rPr>
        <w:t xml:space="preserve">. Some of the austerity measures included limited public spending, retrenchment of wages and pensions, tax increases, lay-offs to reduce the size of the public sector (Vasilopoulou et al., 2014), and the weakening of certain professions such as </w:t>
      </w:r>
      <w:r w:rsidRPr="00FD370D">
        <w:rPr>
          <w:rFonts w:ascii="Times New Roman" w:hAnsi="Times New Roman" w:cs="Times New Roman"/>
          <w:sz w:val="24"/>
          <w:szCs w:val="24"/>
          <w:shd w:val="clear" w:color="auto" w:fill="FFFFFF"/>
        </w:rPr>
        <w:t>taxi drivers, accountants and others</w:t>
      </w:r>
      <w:r w:rsidRPr="00C6153C">
        <w:rPr>
          <w:rFonts w:ascii="Times New Roman" w:hAnsi="Times New Roman" w:cs="Times New Roman"/>
          <w:sz w:val="24"/>
          <w:szCs w:val="24"/>
          <w:shd w:val="clear" w:color="auto" w:fill="FFFFFF"/>
        </w:rPr>
        <w:t>, by opening</w:t>
      </w:r>
      <w:r w:rsidRPr="00630EFA">
        <w:rPr>
          <w:rFonts w:ascii="Times New Roman" w:hAnsi="Times New Roman" w:cs="Times New Roman"/>
          <w:sz w:val="24"/>
          <w:szCs w:val="24"/>
          <w:shd w:val="clear" w:color="auto" w:fill="FFFFFF"/>
        </w:rPr>
        <w:t xml:space="preserve"> them up to competition. The list enumerating those professions included dentists and doctors who promptly reacted through intense strikes, arguing that health is not a supermarket product but a social good (Newsin, 2011).</w:t>
      </w:r>
    </w:p>
    <w:p w:rsidR="00FD6E53" w:rsidRPr="00630EFA" w:rsidRDefault="00FD6E53" w:rsidP="00FD6E53">
      <w:pPr>
        <w:autoSpaceDE w:val="0"/>
        <w:autoSpaceDN w:val="0"/>
        <w:adjustRightInd w:val="0"/>
        <w:spacing w:before="240" w:after="240" w:line="480" w:lineRule="auto"/>
        <w:jc w:val="both"/>
        <w:rPr>
          <w:rFonts w:ascii="Times New Roman" w:hAnsi="Times New Roman" w:cs="Times New Roman"/>
          <w:sz w:val="24"/>
          <w:szCs w:val="24"/>
        </w:rPr>
      </w:pPr>
      <w:r w:rsidRPr="00FD6E53">
        <w:rPr>
          <w:rFonts w:ascii="Times New Roman" w:hAnsi="Times New Roman" w:cs="Times New Roman"/>
          <w:sz w:val="24"/>
          <w:szCs w:val="24"/>
        </w:rPr>
        <w:t xml:space="preserve">In order to immediately start controlling public hospital expenses, the Ministry of Health implemented the measure of the </w:t>
      </w:r>
      <w:r w:rsidRPr="00FD6E53">
        <w:rPr>
          <w:rFonts w:ascii="Times New Roman" w:hAnsi="Times New Roman" w:cs="Times New Roman"/>
          <w:sz w:val="24"/>
          <w:szCs w:val="24"/>
          <w:shd w:val="clear" w:color="auto" w:fill="FFFFFF"/>
        </w:rPr>
        <w:t xml:space="preserve">Diagnosis-Related Groups </w:t>
      </w:r>
      <w:r w:rsidRPr="00FD6E53">
        <w:rPr>
          <w:rFonts w:ascii="Times New Roman" w:hAnsi="Times New Roman" w:cs="Times New Roman"/>
          <w:sz w:val="24"/>
          <w:szCs w:val="24"/>
        </w:rPr>
        <w:t>System (DRGS) without allowing for the time necessary in applying such a plan and without any preparation that could sustain it.</w:t>
      </w:r>
      <w:r w:rsidRPr="00FD6E53">
        <w:rPr>
          <w:rFonts w:ascii="Times New Roman" w:hAnsi="Times New Roman" w:cs="Times New Roman"/>
          <w:sz w:val="24"/>
          <w:szCs w:val="24"/>
          <w:vertAlign w:val="superscript"/>
        </w:rPr>
        <w:footnoteReference w:id="19"/>
      </w:r>
      <w:r w:rsidR="00AD726A">
        <w:rPr>
          <w:rFonts w:ascii="Times New Roman" w:hAnsi="Times New Roman" w:cs="Times New Roman"/>
          <w:sz w:val="24"/>
          <w:szCs w:val="24"/>
        </w:rPr>
        <w:t xml:space="preserve"> </w:t>
      </w:r>
      <w:r w:rsidRPr="00FD6E53">
        <w:rPr>
          <w:rFonts w:ascii="Times New Roman" w:hAnsi="Times New Roman" w:cs="Times New Roman"/>
          <w:sz w:val="24"/>
          <w:szCs w:val="24"/>
          <w:shd w:val="clear" w:color="auto" w:fill="FFFFFF"/>
        </w:rPr>
        <w:t xml:space="preserve">Substantial efforts were put forward to change the pricing system of services within hospitals. Until that time, it had been the social security funds which had refunded hospitals for expenses incurred by those they insured, based on hospital invoices issued for medical supplies and medicines going towards treatments and days of hospitalisation. Yet, the time when that pricing practice was going to change was fast approaching. On December </w:t>
      </w:r>
      <w:r w:rsidRPr="00FD6E53">
        <w:rPr>
          <w:rFonts w:ascii="Times New Roman" w:hAnsi="Times New Roman" w:cs="Times New Roman"/>
          <w:sz w:val="24"/>
          <w:szCs w:val="24"/>
        </w:rPr>
        <w:t xml:space="preserve">1, 2012, the Ministry of Health imposed the DRGS (Gr. KEN) per treatment category of illness. That new method stipulated a single price per illness category corresponding to a predetermined sum of the hospital services addressing treatment of that specific illness. The price remained the same for all hospitals and did not depend on the case-by-case use of medical materials or the days of patient hospitalisation as was the case </w:t>
      </w:r>
      <w:r w:rsidRPr="00FD6E53">
        <w:rPr>
          <w:rFonts w:ascii="Times New Roman" w:hAnsi="Times New Roman" w:cs="Times New Roman"/>
          <w:sz w:val="24"/>
          <w:szCs w:val="24"/>
        </w:rPr>
        <w:lastRenderedPageBreak/>
        <w:t xml:space="preserve">with the previous system. The method’s main purpose was to stabilise expenses in order to curb the cost of expensive operations and avoid wasteful use of hospital resources. A team of German consultants visited the KAT Hospital in Athens which specialises in trauma and orthopaedic cases, and monitored the function of the DRGS. They did remark that the hospital operated in a way not unlike the one employed by German hospitals, but they also noticed that, instead of the Ministry of Health being the sole monitor of hospital activities, there should be a team of inspectors based in each hospital so as to tighten control. Their observation was aptly highlighting the problem of instituting efficient management practices in healthcare (TO VIMA, 2012). The German team of experts’ concerns aside, the pricing policy was deemed equally useful </w:t>
      </w:r>
      <w:r w:rsidR="00572D8E">
        <w:rPr>
          <w:rFonts w:ascii="Times New Roman" w:hAnsi="Times New Roman" w:cs="Times New Roman"/>
          <w:sz w:val="24"/>
          <w:szCs w:val="24"/>
        </w:rPr>
        <w:t xml:space="preserve">in </w:t>
      </w:r>
      <w:r w:rsidRPr="00FD6E53">
        <w:rPr>
          <w:rFonts w:ascii="Times New Roman" w:hAnsi="Times New Roman" w:cs="Times New Roman"/>
          <w:sz w:val="24"/>
          <w:szCs w:val="24"/>
        </w:rPr>
        <w:t xml:space="preserve">determining </w:t>
      </w:r>
      <w:r w:rsidR="00572D8E" w:rsidRPr="00FD6E53">
        <w:rPr>
          <w:rFonts w:ascii="Times New Roman" w:hAnsi="Times New Roman" w:cs="Times New Roman"/>
          <w:sz w:val="24"/>
          <w:szCs w:val="24"/>
        </w:rPr>
        <w:t>the 2013</w:t>
      </w:r>
      <w:r w:rsidR="00572D8E">
        <w:rPr>
          <w:rFonts w:ascii="Times New Roman" w:hAnsi="Times New Roman" w:cs="Times New Roman"/>
          <w:sz w:val="24"/>
          <w:szCs w:val="24"/>
        </w:rPr>
        <w:t xml:space="preserve"> </w:t>
      </w:r>
      <w:r w:rsidR="00572D8E" w:rsidRPr="00FD6E53">
        <w:rPr>
          <w:rFonts w:ascii="Times New Roman" w:hAnsi="Times New Roman" w:cs="Times New Roman"/>
          <w:sz w:val="24"/>
          <w:szCs w:val="24"/>
        </w:rPr>
        <w:t>hospital</w:t>
      </w:r>
      <w:r w:rsidR="00572D8E" w:rsidRPr="00572D8E">
        <w:rPr>
          <w:rFonts w:ascii="Times New Roman" w:hAnsi="Times New Roman" w:cs="Times New Roman"/>
          <w:sz w:val="24"/>
          <w:szCs w:val="24"/>
        </w:rPr>
        <w:t xml:space="preserve"> </w:t>
      </w:r>
      <w:r w:rsidR="00572D8E" w:rsidRPr="00FD6E53">
        <w:rPr>
          <w:rFonts w:ascii="Times New Roman" w:hAnsi="Times New Roman" w:cs="Times New Roman"/>
          <w:sz w:val="24"/>
          <w:szCs w:val="24"/>
        </w:rPr>
        <w:t>budgets</w:t>
      </w:r>
      <w:r w:rsidRPr="00FD6E53">
        <w:rPr>
          <w:rFonts w:ascii="Times New Roman" w:hAnsi="Times New Roman" w:cs="Times New Roman"/>
          <w:sz w:val="24"/>
          <w:szCs w:val="24"/>
        </w:rPr>
        <w:t xml:space="preserve"> (Kaitelidou and Kouli, 2012). In reiterating, it should be stressed that, as of the beginning of its tenure, the Troika has been advocating and advancing sound NPM practices in Greece such as market competition, cost cuts, auditing controls, and more in order to bolster Greece’s financial activity.</w:t>
      </w:r>
    </w:p>
    <w:p w:rsidR="00F23352" w:rsidRPr="00D515EA" w:rsidRDefault="00F25620" w:rsidP="00F23352">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630EFA">
        <w:rPr>
          <w:rFonts w:ascii="Times New Roman" w:hAnsi="Times New Roman" w:cs="Times New Roman"/>
          <w:sz w:val="24"/>
          <w:szCs w:val="24"/>
        </w:rPr>
        <w:t>The law that followed, toget</w:t>
      </w:r>
      <w:r w:rsidRPr="00F25620">
        <w:rPr>
          <w:rFonts w:ascii="Times New Roman" w:hAnsi="Times New Roman" w:cs="Times New Roman"/>
          <w:sz w:val="24"/>
          <w:szCs w:val="24"/>
        </w:rPr>
        <w:t>her with the measures that it stipulated, was passed while the Greek government feeling all too painfully the stifling pressure exerted by the foreign powers comprising the Troika and in the context of a highly unstable political and social climate in Greece. The law’s motif echoed: “Structural Changes in the Health System and Other Provisions”</w:t>
      </w:r>
      <w:r w:rsidRPr="00F25620">
        <w:rPr>
          <w:rFonts w:ascii="Times New Roman" w:hAnsi="Times New Roman" w:cs="Times New Roman"/>
          <w:sz w:val="24"/>
          <w:szCs w:val="24"/>
          <w:vertAlign w:val="superscript"/>
        </w:rPr>
        <w:footnoteReference w:id="20"/>
      </w:r>
      <w:r w:rsidRPr="00F25620">
        <w:rPr>
          <w:rFonts w:ascii="Times New Roman" w:hAnsi="Times New Roman" w:cs="Times New Roman"/>
          <w:sz w:val="24"/>
          <w:szCs w:val="24"/>
        </w:rPr>
        <w:t xml:space="preserve">. Due to the colossal hospital debt that had accumulated and the unbridled spending on public health, priority was given this time to the procurement system. The law’s regulations were described in specific, in-depth detail and deemed mandatory in complying with European Community Law. Financial resources for health had to be monitored and each public health organisation </w:t>
      </w:r>
      <w:r w:rsidRPr="00F25620">
        <w:rPr>
          <w:rFonts w:ascii="Times New Roman" w:hAnsi="Times New Roman" w:cs="Times New Roman"/>
          <w:sz w:val="24"/>
          <w:szCs w:val="24"/>
        </w:rPr>
        <w:lastRenderedPageBreak/>
        <w:t>was called upon to provide each DYPE with a plan that specified a certain budget with the provisions needed for the following year. The plans from all DYPEs would be collected and checked by the Ministry of Health</w:t>
      </w:r>
      <w:r w:rsidR="00F23352" w:rsidRPr="00F25620">
        <w:rPr>
          <w:rFonts w:ascii="Times New Roman" w:eastAsia="Times New Roman" w:hAnsi="Times New Roman" w:cs="Times New Roman"/>
          <w:sz w:val="24"/>
          <w:szCs w:val="24"/>
          <w:lang w:eastAsia="el-GR"/>
        </w:rPr>
        <w:t xml:space="preserve">. </w:t>
      </w:r>
      <w:r w:rsidRPr="00F25620">
        <w:rPr>
          <w:rFonts w:ascii="Times New Roman" w:hAnsi="Times New Roman" w:cs="Times New Roman"/>
          <w:sz w:val="24"/>
          <w:szCs w:val="24"/>
        </w:rPr>
        <w:t>At the same time, stiff fines were set in place by the law for those deviating even by surgical gauze from the approved budgets. As to suppliers to whom payments were in arrears, the law was reassuring: immediate settlement arrangements would be made through the banking system. In order to safeguard the proper law application, the use of authenticity films was required not only for medicines but also for medical devices as well. The goal was to make medical supplies easy to audit by the tax authorities and, thereby, rein in expenditure and effect considerable savings in medical equipment and money.</w:t>
      </w:r>
    </w:p>
    <w:p w:rsidR="00F23352" w:rsidRPr="00D515EA" w:rsidRDefault="005D3903" w:rsidP="00F23352">
      <w:pPr>
        <w:autoSpaceDE w:val="0"/>
        <w:autoSpaceDN w:val="0"/>
        <w:adjustRightInd w:val="0"/>
        <w:spacing w:before="240" w:after="240" w:line="480" w:lineRule="auto"/>
        <w:jc w:val="both"/>
        <w:rPr>
          <w:rFonts w:ascii="Times New Roman" w:eastAsia="Times New Roman" w:hAnsi="Times New Roman" w:cs="Times New Roman"/>
          <w:sz w:val="24"/>
          <w:szCs w:val="24"/>
          <w:shd w:val="clear" w:color="auto" w:fill="FFFFFF"/>
          <w:lang w:eastAsia="el-GR"/>
        </w:rPr>
      </w:pPr>
      <w:r w:rsidRPr="00630EFA">
        <w:rPr>
          <w:rFonts w:ascii="Times New Roman" w:hAnsi="Times New Roman" w:cs="Times New Roman"/>
          <w:sz w:val="24"/>
          <w:szCs w:val="24"/>
        </w:rPr>
        <w:t xml:space="preserve">Another crucial provision of that law was the creation of the </w:t>
      </w:r>
      <w:r w:rsidRPr="00630EFA">
        <w:rPr>
          <w:rFonts w:ascii="Times New Roman" w:hAnsi="Times New Roman" w:cs="Times New Roman"/>
          <w:sz w:val="24"/>
          <w:szCs w:val="24"/>
          <w:shd w:val="clear" w:color="auto" w:fill="FFFFFF"/>
        </w:rPr>
        <w:t xml:space="preserve">National Organisation for Provision of Healthcare </w:t>
      </w:r>
      <w:r w:rsidRPr="00630EFA">
        <w:rPr>
          <w:rFonts w:ascii="Times New Roman" w:hAnsi="Times New Roman" w:cs="Times New Roman"/>
          <w:sz w:val="24"/>
          <w:szCs w:val="24"/>
        </w:rPr>
        <w:t xml:space="preserve">(EOPYY) (Goranitis et al., 2014). It was one more effort towards merging the existing </w:t>
      </w:r>
      <w:r w:rsidRPr="004C1A43">
        <w:rPr>
          <w:rFonts w:ascii="Times New Roman" w:hAnsi="Times New Roman" w:cs="Times New Roman"/>
          <w:sz w:val="24"/>
          <w:szCs w:val="24"/>
        </w:rPr>
        <w:t>social funds</w:t>
      </w:r>
      <w:r w:rsidRPr="00630EFA">
        <w:rPr>
          <w:rFonts w:ascii="Times New Roman" w:hAnsi="Times New Roman" w:cs="Times New Roman"/>
          <w:sz w:val="24"/>
          <w:szCs w:val="24"/>
        </w:rPr>
        <w:t xml:space="preserve"> (Voudouris, 2011). To be fair, the previous reform laws had stipulated the same but, in their case, the establishment of such an organisation had never been implemented. The reasons lay with the difference in benefits that each Health Insurance Fund provided its insured members with; and the enormous, by Greek public sector standards, organisational and administrative exertion that such a task entailed. As the Troika was keeping a wary eye on developments this time, it came as no surprise that EOPYY did, in fact, take shape</w:t>
      </w:r>
      <w:r w:rsidRPr="00630EFA">
        <w:rPr>
          <w:rFonts w:ascii="Times New Roman" w:hAnsi="Times New Roman" w:cs="Times New Roman"/>
          <w:sz w:val="24"/>
          <w:szCs w:val="24"/>
          <w:shd w:val="clear" w:color="auto" w:fill="FFFFFF"/>
        </w:rPr>
        <w:t>. It had the form of a public entity, was supervised by the Ministries of Employment and Health, and was managed by one Governor, two Deputy Governors, and a Board of seven. All were jointly selected by the Ministry of Employment and the Ministry of Health. The governor of EOPYY would be mostly responsible for the uneventful functioning of the new organisation. He also had to monitor the primary care network</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operation and be in synergy with the regional health departments. The </w:t>
      </w:r>
      <w:r w:rsidRPr="00630EFA">
        <w:rPr>
          <w:rFonts w:ascii="Times New Roman" w:hAnsi="Times New Roman" w:cs="Times New Roman"/>
          <w:sz w:val="24"/>
          <w:szCs w:val="24"/>
          <w:shd w:val="clear" w:color="auto" w:fill="FFFFFF"/>
        </w:rPr>
        <w:lastRenderedPageBreak/>
        <w:t>seven members of the Board would be involved in matters pertinent to EOPYY</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s administration and financial matters and would be the ones </w:t>
      </w:r>
      <w:r>
        <w:rPr>
          <w:rFonts w:ascii="Times New Roman" w:hAnsi="Times New Roman" w:cs="Times New Roman"/>
          <w:sz w:val="24"/>
          <w:szCs w:val="24"/>
          <w:shd w:val="clear" w:color="auto" w:fill="FFFFFF"/>
        </w:rPr>
        <w:t xml:space="preserve">to </w:t>
      </w:r>
      <w:r w:rsidRPr="00630EFA">
        <w:rPr>
          <w:rFonts w:ascii="Times New Roman" w:hAnsi="Times New Roman" w:cs="Times New Roman"/>
          <w:sz w:val="24"/>
          <w:szCs w:val="24"/>
          <w:shd w:val="clear" w:color="auto" w:fill="FFFFFF"/>
        </w:rPr>
        <w:t xml:space="preserve">decide on the implementation of projects and the compilation of studies as necessary. With a view to increasing savings, the law stipulated that </w:t>
      </w:r>
      <w:r>
        <w:rPr>
          <w:rFonts w:ascii="Times New Roman" w:hAnsi="Times New Roman" w:cs="Times New Roman"/>
          <w:sz w:val="24"/>
          <w:szCs w:val="24"/>
          <w:shd w:val="clear" w:color="auto" w:fill="FFFFFF"/>
        </w:rPr>
        <w:t>two</w:t>
      </w:r>
      <w:r w:rsidRPr="00630EFA">
        <w:rPr>
          <w:rFonts w:ascii="Times New Roman" w:hAnsi="Times New Roman" w:cs="Times New Roman"/>
          <w:sz w:val="24"/>
          <w:szCs w:val="24"/>
          <w:shd w:val="clear" w:color="auto" w:fill="FFFFFF"/>
        </w:rPr>
        <w:t xml:space="preserve"> hospitals located in the same region be managed by only one manager. Managers administering two hospitals would see their incomes increased by a fifth.</w:t>
      </w:r>
    </w:p>
    <w:p w:rsidR="003810B2" w:rsidRDefault="003810B2" w:rsidP="00F23352">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630EFA">
        <w:rPr>
          <w:rFonts w:ascii="Times New Roman" w:hAnsi="Times New Roman" w:cs="Times New Roman"/>
          <w:sz w:val="24"/>
          <w:szCs w:val="24"/>
        </w:rPr>
        <w:t>According to the law, successful implementa</w:t>
      </w:r>
      <w:r w:rsidR="00B323B8">
        <w:rPr>
          <w:rFonts w:ascii="Times New Roman" w:hAnsi="Times New Roman" w:cs="Times New Roman"/>
          <w:sz w:val="24"/>
          <w:szCs w:val="24"/>
        </w:rPr>
        <w:t>tion of EOPYY could potentially</w:t>
      </w:r>
      <w:r w:rsidRPr="00630EFA">
        <w:rPr>
          <w:rFonts w:ascii="Times New Roman" w:hAnsi="Times New Roman" w:cs="Times New Roman"/>
          <w:sz w:val="24"/>
          <w:szCs w:val="24"/>
        </w:rPr>
        <w:t xml:space="preserve">: (a) ensure equal access of all insured citizens to a healthcare system common to all which would lead to the promotion, improvement, and subsequent sustainability of healthcare; and (b) group all primary care institutions into a unified network which would thus operate more effectively.  Further, the plan anticipated the integration of all major insurance funds (OGA, IKA, OPAD, OAEE, </w:t>
      </w:r>
      <w:r>
        <w:rPr>
          <w:rFonts w:ascii="Times New Roman" w:hAnsi="Times New Roman" w:cs="Times New Roman"/>
          <w:sz w:val="24"/>
          <w:szCs w:val="24"/>
        </w:rPr>
        <w:t>NAT</w:t>
      </w:r>
      <w:r w:rsidRPr="00630EFA">
        <w:rPr>
          <w:rFonts w:ascii="Times New Roman" w:hAnsi="Times New Roman" w:cs="Times New Roman"/>
          <w:sz w:val="24"/>
          <w:szCs w:val="24"/>
        </w:rPr>
        <w:t xml:space="preserve">, ETAA Health </w:t>
      </w:r>
      <w:r>
        <w:rPr>
          <w:rFonts w:ascii="Times New Roman" w:hAnsi="Times New Roman" w:cs="Times New Roman"/>
          <w:sz w:val="24"/>
          <w:szCs w:val="24"/>
        </w:rPr>
        <w:t xml:space="preserve">[former </w:t>
      </w:r>
      <w:r w:rsidRPr="00630EFA">
        <w:rPr>
          <w:rFonts w:ascii="Times New Roman" w:hAnsi="Times New Roman" w:cs="Times New Roman"/>
          <w:sz w:val="24"/>
          <w:szCs w:val="24"/>
        </w:rPr>
        <w:t>TSAY</w:t>
      </w:r>
      <w:r>
        <w:rPr>
          <w:rFonts w:ascii="Times New Roman" w:hAnsi="Times New Roman" w:cs="Times New Roman"/>
          <w:sz w:val="24"/>
          <w:szCs w:val="24"/>
        </w:rPr>
        <w:t>]</w:t>
      </w:r>
      <w:r w:rsidRPr="00630EFA">
        <w:rPr>
          <w:rFonts w:ascii="Times New Roman" w:hAnsi="Times New Roman" w:cs="Times New Roman"/>
          <w:sz w:val="24"/>
          <w:szCs w:val="24"/>
        </w:rPr>
        <w:t xml:space="preserve">) into one superfund that would provide all those insured under the unified funds with health benefits in an egalitarian manner (Antonopoulou, 2014). </w:t>
      </w:r>
      <w:r w:rsidR="00882FEE" w:rsidRPr="003810B2">
        <w:rPr>
          <w:rFonts w:ascii="Times New Roman" w:eastAsia="Times New Roman" w:hAnsi="Times New Roman" w:cs="Times New Roman"/>
          <w:sz w:val="24"/>
          <w:szCs w:val="24"/>
          <w:lang w:eastAsia="el-GR"/>
        </w:rPr>
        <w:t>EOPYY was the first successful attempt to integrate the multiple funds by providing health insurance at first place. That would be the precursor of the complete funds unification later on</w:t>
      </w:r>
      <w:r w:rsidR="00882FEE">
        <w:rPr>
          <w:rFonts w:ascii="Times New Roman" w:eastAsia="Times New Roman" w:hAnsi="Times New Roman" w:cs="Times New Roman"/>
          <w:sz w:val="24"/>
          <w:szCs w:val="24"/>
          <w:lang w:eastAsia="el-GR"/>
        </w:rPr>
        <w:t>.</w:t>
      </w:r>
    </w:p>
    <w:p w:rsidR="003810B2" w:rsidRPr="00630EFA" w:rsidRDefault="003810B2" w:rsidP="003810B2">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shd w:val="clear" w:color="auto" w:fill="FFFFFF"/>
        </w:rPr>
        <w:t>The organisation was designed with one central and seven regional departments which corresponded with the seven DYPEs.</w:t>
      </w:r>
      <w:r w:rsidRPr="00630EFA">
        <w:rPr>
          <w:rFonts w:ascii="Times New Roman" w:hAnsi="Times New Roman" w:cs="Times New Roman"/>
          <w:sz w:val="24"/>
          <w:szCs w:val="24"/>
        </w:rPr>
        <w:t xml:space="preserve"> </w:t>
      </w:r>
      <w:r w:rsidR="00F572FA">
        <w:rPr>
          <w:rFonts w:ascii="Times New Roman" w:hAnsi="Times New Roman" w:cs="Times New Roman"/>
          <w:sz w:val="24"/>
          <w:szCs w:val="24"/>
        </w:rPr>
        <w:t>T</w:t>
      </w:r>
      <w:r w:rsidR="00E62D2E">
        <w:rPr>
          <w:rFonts w:ascii="Times New Roman" w:hAnsi="Times New Roman" w:cs="Times New Roman"/>
          <w:sz w:val="24"/>
          <w:szCs w:val="24"/>
        </w:rPr>
        <w:t>here would be one</w:t>
      </w:r>
      <w:r w:rsidRPr="00630EFA">
        <w:rPr>
          <w:rFonts w:ascii="Times New Roman" w:hAnsi="Times New Roman" w:cs="Times New Roman"/>
          <w:sz w:val="24"/>
          <w:szCs w:val="24"/>
        </w:rPr>
        <w:t xml:space="preserve"> Coordinator</w:t>
      </w:r>
      <w:r w:rsidR="00F572FA">
        <w:rPr>
          <w:rFonts w:ascii="Times New Roman" w:hAnsi="Times New Roman" w:cs="Times New Roman"/>
          <w:sz w:val="24"/>
          <w:szCs w:val="24"/>
        </w:rPr>
        <w:t xml:space="preserve"> per DYPE </w:t>
      </w:r>
      <w:r w:rsidRPr="00630EFA">
        <w:rPr>
          <w:rFonts w:ascii="Times New Roman" w:hAnsi="Times New Roman" w:cs="Times New Roman"/>
          <w:sz w:val="24"/>
          <w:szCs w:val="24"/>
        </w:rPr>
        <w:t>who would act as representative of the c</w:t>
      </w:r>
      <w:r w:rsidRPr="004C1A43">
        <w:rPr>
          <w:rFonts w:ascii="Times New Roman" w:hAnsi="Times New Roman" w:cs="Times New Roman"/>
          <w:sz w:val="24"/>
          <w:szCs w:val="24"/>
        </w:rPr>
        <w:t>entral administration. The law included articles which provided the regulations necessary in harmonising the unification of three, discrete funds into one. It also contained regulations defining EOPYY resources, the manner in which s</w:t>
      </w:r>
      <w:r w:rsidRPr="004C1A43">
        <w:rPr>
          <w:rFonts w:ascii="Times New Roman" w:hAnsi="Times New Roman" w:cs="Times New Roman"/>
          <w:sz w:val="24"/>
          <w:szCs w:val="24"/>
          <w:shd w:val="clear" w:color="auto" w:fill="FFFFFF"/>
        </w:rPr>
        <w:t xml:space="preserve">ocial security contributions would be paid by the funds’ insured members, a schedule for a smooth transfer process (financial </w:t>
      </w:r>
      <w:r w:rsidRPr="004C1A43">
        <w:rPr>
          <w:rFonts w:ascii="Times New Roman" w:hAnsi="Times New Roman" w:cs="Times New Roman"/>
          <w:sz w:val="24"/>
          <w:szCs w:val="24"/>
          <w:shd w:val="clear" w:color="auto" w:fill="FFFFFF"/>
        </w:rPr>
        <w:lastRenderedPageBreak/>
        <w:t xml:space="preserve">and fixed assets, and human resources), </w:t>
      </w:r>
      <w:proofErr w:type="gramStart"/>
      <w:r w:rsidRPr="004C1A43">
        <w:rPr>
          <w:rFonts w:ascii="Times New Roman" w:hAnsi="Times New Roman" w:cs="Times New Roman"/>
          <w:sz w:val="24"/>
          <w:szCs w:val="24"/>
          <w:shd w:val="clear" w:color="auto" w:fill="FFFFFF"/>
        </w:rPr>
        <w:t>the</w:t>
      </w:r>
      <w:proofErr w:type="gramEnd"/>
      <w:r w:rsidRPr="004C1A43">
        <w:rPr>
          <w:rFonts w:ascii="Times New Roman" w:hAnsi="Times New Roman" w:cs="Times New Roman"/>
          <w:sz w:val="24"/>
          <w:szCs w:val="24"/>
          <w:shd w:val="clear" w:color="auto" w:fill="FFFFFF"/>
        </w:rPr>
        <w:t xml:space="preserve"> structure EOPYY would have, and details on other issues. It is worth mentioning that, as stipulated by a previous law (3868/2010), doctors absorbed by EOPYY could also contribute to the </w:t>
      </w:r>
      <w:r w:rsidRPr="004C1A43">
        <w:rPr>
          <w:rFonts w:ascii="Times New Roman" w:hAnsi="Times New Roman" w:cs="Times New Roman"/>
          <w:sz w:val="24"/>
          <w:szCs w:val="24"/>
        </w:rPr>
        <w:t>day-long operation of hospitals that had belonged to ESY (3868/2010). However, an exception</w:t>
      </w:r>
      <w:r w:rsidRPr="00630EFA">
        <w:rPr>
          <w:rFonts w:ascii="Times New Roman" w:hAnsi="Times New Roman" w:cs="Times New Roman"/>
          <w:sz w:val="24"/>
          <w:szCs w:val="24"/>
        </w:rPr>
        <w:t xml:space="preserve"> to this unification was requested by the Fund of Health Employees (ETAA Health, former TSAY) which insures doctors, dentists, pharmacists, and veterinarians (Unified Insurance Fund of the Independently Employed, 2012). The request was subsequently accepted by Roupakiotis (Ministry of Labour and Social Security, 2012), and conspicuously displayed once more the power held by the medical profession. In the end, the health professionals</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fund, together with the funds insuring other professions joined EOPYY on November 4, 2012 (Unified Health Insurance Fund, 2012): one of Troika</w:t>
      </w:r>
      <w:r w:rsidRPr="00094AB6">
        <w:rPr>
          <w:rFonts w:ascii="Times New Roman" w:hAnsi="Times New Roman" w:cs="Times New Roman"/>
          <w:sz w:val="24"/>
          <w:szCs w:val="24"/>
        </w:rPr>
        <w:t>’</w:t>
      </w:r>
      <w:r w:rsidRPr="00630EFA">
        <w:rPr>
          <w:rFonts w:ascii="Times New Roman" w:hAnsi="Times New Roman" w:cs="Times New Roman"/>
          <w:sz w:val="24"/>
          <w:szCs w:val="24"/>
        </w:rPr>
        <w:t>s demands had been finally fulfilled (</w:t>
      </w:r>
      <w:r w:rsidRPr="00094AB6">
        <w:rPr>
          <w:rFonts w:ascii="Times New Roman" w:hAnsi="Times New Roman" w:cs="Times New Roman"/>
          <w:sz w:val="24"/>
          <w:szCs w:val="24"/>
        </w:rPr>
        <w:t>E</w:t>
      </w:r>
      <w:r w:rsidRPr="00630EFA">
        <w:rPr>
          <w:rFonts w:ascii="Times New Roman" w:hAnsi="Times New Roman" w:cs="Times New Roman"/>
          <w:sz w:val="24"/>
          <w:szCs w:val="24"/>
        </w:rPr>
        <w:t>kathimerini, 2012a).</w:t>
      </w:r>
    </w:p>
    <w:p w:rsidR="0056666F" w:rsidRPr="00630EFA" w:rsidRDefault="0056666F" w:rsidP="0056666F">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t xml:space="preserve">Further provisions of that law concerned plans for the retrenchment of public pharmaceutical expenditure. </w:t>
      </w:r>
      <w:r w:rsidRPr="00094AB6">
        <w:rPr>
          <w:rFonts w:ascii="Times New Roman" w:hAnsi="Times New Roman" w:cs="Times New Roman"/>
          <w:sz w:val="24"/>
          <w:szCs w:val="24"/>
          <w:shd w:val="clear" w:color="auto" w:fill="FFFFFF"/>
        </w:rPr>
        <w:t xml:space="preserve">For instance, in order to shrink the budgets planned, </w:t>
      </w:r>
      <w:r>
        <w:rPr>
          <w:rFonts w:ascii="Times New Roman" w:hAnsi="Times New Roman" w:cs="Times New Roman"/>
          <w:sz w:val="24"/>
          <w:szCs w:val="24"/>
          <w:shd w:val="clear" w:color="auto" w:fill="FFFFFF"/>
        </w:rPr>
        <w:t xml:space="preserve">the law </w:t>
      </w:r>
      <w:r w:rsidRPr="00630EFA">
        <w:rPr>
          <w:rFonts w:ascii="Times New Roman" w:hAnsi="Times New Roman" w:cs="Times New Roman"/>
          <w:sz w:val="24"/>
          <w:szCs w:val="24"/>
          <w:shd w:val="clear" w:color="auto" w:fill="FFFFFF"/>
        </w:rPr>
        <w:t xml:space="preserve">stipulated that social care bodies and other public organisations </w:t>
      </w:r>
      <w:r w:rsidRPr="00094AB6">
        <w:rPr>
          <w:rFonts w:ascii="Times New Roman" w:hAnsi="Times New Roman" w:cs="Times New Roman"/>
          <w:sz w:val="24"/>
          <w:szCs w:val="24"/>
          <w:shd w:val="clear" w:color="auto" w:fill="FFFFFF"/>
        </w:rPr>
        <w:t xml:space="preserve">under </w:t>
      </w:r>
      <w:r w:rsidRPr="00630EFA">
        <w:rPr>
          <w:rFonts w:ascii="Times New Roman" w:hAnsi="Times New Roman" w:cs="Times New Roman"/>
          <w:sz w:val="24"/>
          <w:szCs w:val="24"/>
          <w:shd w:val="clear" w:color="auto" w:fill="FFFFFF"/>
        </w:rPr>
        <w:t xml:space="preserve">EOPYY </w:t>
      </w:r>
      <w:r w:rsidRPr="00094AB6">
        <w:rPr>
          <w:rFonts w:ascii="Times New Roman" w:hAnsi="Times New Roman" w:cs="Times New Roman"/>
          <w:sz w:val="24"/>
          <w:szCs w:val="24"/>
          <w:shd w:val="clear" w:color="auto" w:fill="FFFFFF"/>
        </w:rPr>
        <w:t xml:space="preserve">purchase </w:t>
      </w:r>
      <w:r w:rsidRPr="00630EFA">
        <w:rPr>
          <w:rFonts w:ascii="Times New Roman" w:hAnsi="Times New Roman" w:cs="Times New Roman"/>
          <w:sz w:val="24"/>
          <w:szCs w:val="24"/>
          <w:shd w:val="clear" w:color="auto" w:fill="FFFFFF"/>
        </w:rPr>
        <w:t>medicines at a reduced price. In addition to th</w:t>
      </w:r>
      <w:r w:rsidRPr="00094AB6">
        <w:rPr>
          <w:rFonts w:ascii="Times New Roman" w:hAnsi="Times New Roman" w:cs="Times New Roman"/>
          <w:sz w:val="24"/>
          <w:szCs w:val="24"/>
          <w:shd w:val="clear" w:color="auto" w:fill="FFFFFF"/>
        </w:rPr>
        <w:t>at</w:t>
      </w:r>
      <w:r w:rsidRPr="00630EFA">
        <w:rPr>
          <w:rFonts w:ascii="Times New Roman" w:hAnsi="Times New Roman" w:cs="Times New Roman"/>
          <w:sz w:val="24"/>
          <w:szCs w:val="24"/>
          <w:shd w:val="clear" w:color="auto" w:fill="FFFFFF"/>
        </w:rPr>
        <w:t xml:space="preserve">, </w:t>
      </w:r>
      <w:r w:rsidRPr="00094AB6">
        <w:rPr>
          <w:rFonts w:ascii="Times New Roman" w:hAnsi="Times New Roman" w:cs="Times New Roman"/>
          <w:sz w:val="24"/>
          <w:szCs w:val="24"/>
          <w:shd w:val="clear" w:color="auto" w:fill="FFFFFF"/>
        </w:rPr>
        <w:t xml:space="preserve">it </w:t>
      </w:r>
      <w:r w:rsidRPr="00630EFA">
        <w:rPr>
          <w:rFonts w:ascii="Times New Roman" w:hAnsi="Times New Roman" w:cs="Times New Roman"/>
          <w:sz w:val="24"/>
          <w:szCs w:val="24"/>
          <w:shd w:val="clear" w:color="auto" w:fill="FFFFFF"/>
        </w:rPr>
        <w:t xml:space="preserve">envisaged </w:t>
      </w:r>
      <w:r w:rsidRPr="00DF5BAD">
        <w:rPr>
          <w:rFonts w:ascii="Times New Roman" w:hAnsi="Times New Roman" w:cs="Times New Roman"/>
          <w:sz w:val="24"/>
          <w:szCs w:val="24"/>
          <w:shd w:val="clear" w:color="auto" w:fill="FFFFFF"/>
        </w:rPr>
        <w:t xml:space="preserve">a decrease in the profit of pharmaceutical </w:t>
      </w:r>
      <w:r w:rsidR="004C1A43" w:rsidRPr="00DF5BAD">
        <w:rPr>
          <w:rFonts w:ascii="Times New Roman" w:hAnsi="Times New Roman" w:cs="Times New Roman"/>
          <w:sz w:val="24"/>
          <w:szCs w:val="24"/>
          <w:shd w:val="clear" w:color="auto" w:fill="FFFFFF"/>
        </w:rPr>
        <w:t>wholesalers through</w:t>
      </w:r>
      <w:r w:rsidRPr="00094AB6">
        <w:rPr>
          <w:rFonts w:ascii="Times New Roman" w:hAnsi="Times New Roman" w:cs="Times New Roman"/>
          <w:sz w:val="24"/>
          <w:szCs w:val="24"/>
          <w:shd w:val="clear" w:color="auto" w:fill="FFFFFF"/>
        </w:rPr>
        <w:t xml:space="preserve"> having them </w:t>
      </w:r>
      <w:r>
        <w:rPr>
          <w:rFonts w:ascii="Times New Roman" w:hAnsi="Times New Roman" w:cs="Times New Roman"/>
          <w:sz w:val="24"/>
          <w:szCs w:val="24"/>
          <w:shd w:val="clear" w:color="auto" w:fill="FFFFFF"/>
        </w:rPr>
        <w:t xml:space="preserve">reduce the </w:t>
      </w:r>
      <w:r w:rsidRPr="00630EFA">
        <w:rPr>
          <w:rFonts w:ascii="Times New Roman" w:hAnsi="Times New Roman" w:cs="Times New Roman"/>
          <w:sz w:val="24"/>
          <w:szCs w:val="24"/>
          <w:shd w:val="clear" w:color="auto" w:fill="FFFFFF"/>
        </w:rPr>
        <w:t xml:space="preserve">price of </w:t>
      </w:r>
      <w:r w:rsidRPr="00094AB6">
        <w:rPr>
          <w:rFonts w:ascii="Times New Roman" w:hAnsi="Times New Roman" w:cs="Times New Roman"/>
          <w:sz w:val="24"/>
          <w:szCs w:val="24"/>
          <w:shd w:val="clear" w:color="auto" w:fill="FFFFFF"/>
        </w:rPr>
        <w:t xml:space="preserve">their </w:t>
      </w:r>
      <w:r w:rsidRPr="00630EFA">
        <w:rPr>
          <w:rFonts w:ascii="Times New Roman" w:hAnsi="Times New Roman" w:cs="Times New Roman"/>
          <w:sz w:val="24"/>
          <w:szCs w:val="24"/>
          <w:shd w:val="clear" w:color="auto" w:fill="FFFFFF"/>
        </w:rPr>
        <w:t xml:space="preserve">medicines by 2.4%. </w:t>
      </w:r>
      <w:r w:rsidRPr="00094AB6">
        <w:rPr>
          <w:rFonts w:ascii="Times New Roman" w:hAnsi="Times New Roman" w:cs="Times New Roman"/>
          <w:sz w:val="24"/>
          <w:szCs w:val="24"/>
          <w:shd w:val="clear" w:color="auto" w:fill="FFFFFF"/>
        </w:rPr>
        <w:t xml:space="preserve">With regard to </w:t>
      </w:r>
      <w:r w:rsidRPr="00630EFA">
        <w:rPr>
          <w:rFonts w:ascii="Times New Roman" w:hAnsi="Times New Roman" w:cs="Times New Roman"/>
          <w:sz w:val="24"/>
          <w:szCs w:val="24"/>
          <w:shd w:val="clear" w:color="auto" w:fill="FFFFFF"/>
        </w:rPr>
        <w:t>private clinics</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the law </w:t>
      </w:r>
      <w:r w:rsidRPr="00094AB6">
        <w:rPr>
          <w:rFonts w:ascii="Times New Roman" w:hAnsi="Times New Roman" w:cs="Times New Roman"/>
          <w:sz w:val="24"/>
          <w:szCs w:val="24"/>
          <w:shd w:val="clear" w:color="auto" w:fill="FFFFFF"/>
        </w:rPr>
        <w:t xml:space="preserve">came with </w:t>
      </w:r>
      <w:r w:rsidRPr="00630EFA">
        <w:rPr>
          <w:rFonts w:ascii="Times New Roman" w:hAnsi="Times New Roman" w:cs="Times New Roman"/>
          <w:sz w:val="24"/>
          <w:szCs w:val="24"/>
          <w:shd w:val="clear" w:color="auto" w:fill="FFFFFF"/>
        </w:rPr>
        <w:t xml:space="preserve">the amendments </w:t>
      </w:r>
      <w:r w:rsidRPr="00094AB6">
        <w:rPr>
          <w:rFonts w:ascii="Times New Roman" w:hAnsi="Times New Roman" w:cs="Times New Roman"/>
          <w:sz w:val="24"/>
          <w:szCs w:val="24"/>
          <w:shd w:val="clear" w:color="auto" w:fill="FFFFFF"/>
        </w:rPr>
        <w:t xml:space="preserve">necessary towards </w:t>
      </w:r>
      <w:r w:rsidR="004C1A43" w:rsidRPr="00630EFA">
        <w:rPr>
          <w:rFonts w:ascii="Times New Roman" w:hAnsi="Times New Roman" w:cs="Times New Roman"/>
          <w:sz w:val="24"/>
          <w:szCs w:val="24"/>
          <w:shd w:val="clear" w:color="auto" w:fill="FFFFFF"/>
        </w:rPr>
        <w:t>facilitat</w:t>
      </w:r>
      <w:r w:rsidR="004C1A43" w:rsidRPr="00094AB6">
        <w:rPr>
          <w:rFonts w:ascii="Times New Roman" w:hAnsi="Times New Roman" w:cs="Times New Roman"/>
          <w:sz w:val="24"/>
          <w:szCs w:val="24"/>
          <w:shd w:val="clear" w:color="auto" w:fill="FFFFFF"/>
        </w:rPr>
        <w:t>ing the</w:t>
      </w:r>
      <w:r w:rsidRPr="00094AB6">
        <w:rPr>
          <w:rFonts w:ascii="Times New Roman" w:hAnsi="Times New Roman" w:cs="Times New Roman"/>
          <w:sz w:val="24"/>
          <w:szCs w:val="24"/>
          <w:shd w:val="clear" w:color="auto" w:fill="FFFFFF"/>
        </w:rPr>
        <w:t xml:space="preserve"> clinics’ </w:t>
      </w:r>
      <w:r w:rsidRPr="00630EFA">
        <w:rPr>
          <w:rFonts w:ascii="Times New Roman" w:hAnsi="Times New Roman" w:cs="Times New Roman"/>
          <w:sz w:val="24"/>
          <w:szCs w:val="24"/>
          <w:shd w:val="clear" w:color="auto" w:fill="FFFFFF"/>
        </w:rPr>
        <w:t xml:space="preserve">technological and biomedical </w:t>
      </w:r>
      <w:r w:rsidRPr="00094AB6">
        <w:rPr>
          <w:rFonts w:ascii="Times New Roman" w:hAnsi="Times New Roman" w:cs="Times New Roman"/>
          <w:sz w:val="24"/>
          <w:szCs w:val="24"/>
          <w:shd w:val="clear" w:color="auto" w:fill="FFFFFF"/>
        </w:rPr>
        <w:t>advancement</w:t>
      </w:r>
      <w:r w:rsidRPr="00630EFA">
        <w:rPr>
          <w:rFonts w:ascii="Times New Roman" w:hAnsi="Times New Roman" w:cs="Times New Roman"/>
          <w:sz w:val="24"/>
          <w:szCs w:val="24"/>
          <w:shd w:val="clear" w:color="auto" w:fill="FFFFFF"/>
        </w:rPr>
        <w:t xml:space="preserve">. It </w:t>
      </w:r>
      <w:r w:rsidRPr="00094AB6">
        <w:rPr>
          <w:rFonts w:ascii="Times New Roman" w:hAnsi="Times New Roman" w:cs="Times New Roman"/>
          <w:sz w:val="24"/>
          <w:szCs w:val="24"/>
          <w:shd w:val="clear" w:color="auto" w:fill="FFFFFF"/>
        </w:rPr>
        <w:t xml:space="preserve">is from this particular set of stipulations that one may </w:t>
      </w:r>
      <w:r w:rsidRPr="00630EFA">
        <w:rPr>
          <w:rFonts w:ascii="Times New Roman" w:hAnsi="Times New Roman" w:cs="Times New Roman"/>
          <w:sz w:val="24"/>
          <w:szCs w:val="24"/>
          <w:shd w:val="clear" w:color="auto" w:fill="FFFFFF"/>
        </w:rPr>
        <w:t>deduce that there was a rising need for private healthcare due to the fact that the public sector was unable to provide quality and</w:t>
      </w:r>
      <w:r w:rsidRPr="00094AB6">
        <w:rPr>
          <w:rFonts w:ascii="Times New Roman" w:hAnsi="Times New Roman" w:cs="Times New Roman"/>
          <w:sz w:val="24"/>
          <w:szCs w:val="24"/>
          <w:shd w:val="clear" w:color="auto" w:fill="FFFFFF"/>
        </w:rPr>
        <w:t>/or</w:t>
      </w:r>
      <w:r w:rsidRPr="00630EFA">
        <w:rPr>
          <w:rFonts w:ascii="Times New Roman" w:hAnsi="Times New Roman" w:cs="Times New Roman"/>
          <w:sz w:val="24"/>
          <w:szCs w:val="24"/>
          <w:shd w:val="clear" w:color="auto" w:fill="FFFFFF"/>
        </w:rPr>
        <w:t xml:space="preserve"> innovati</w:t>
      </w:r>
      <w:r w:rsidRPr="00094AB6">
        <w:rPr>
          <w:rFonts w:ascii="Times New Roman" w:hAnsi="Times New Roman" w:cs="Times New Roman"/>
          <w:sz w:val="24"/>
          <w:szCs w:val="24"/>
          <w:shd w:val="clear" w:color="auto" w:fill="FFFFFF"/>
        </w:rPr>
        <w:t>ve</w:t>
      </w:r>
      <w:r w:rsidRPr="00630EFA">
        <w:rPr>
          <w:rFonts w:ascii="Times New Roman" w:hAnsi="Times New Roman" w:cs="Times New Roman"/>
          <w:sz w:val="24"/>
          <w:szCs w:val="24"/>
          <w:shd w:val="clear" w:color="auto" w:fill="FFFFFF"/>
        </w:rPr>
        <w:t xml:space="preserve"> healthcare. Emphasis was also given to health prevention programmes. In th</w:t>
      </w:r>
      <w:r w:rsidRPr="00094AB6">
        <w:rPr>
          <w:rFonts w:ascii="Times New Roman" w:hAnsi="Times New Roman" w:cs="Times New Roman"/>
          <w:sz w:val="24"/>
          <w:szCs w:val="24"/>
          <w:shd w:val="clear" w:color="auto" w:fill="FFFFFF"/>
        </w:rPr>
        <w:t>at</w:t>
      </w:r>
      <w:r w:rsidRPr="00630EFA">
        <w:rPr>
          <w:rFonts w:ascii="Times New Roman" w:hAnsi="Times New Roman" w:cs="Times New Roman"/>
          <w:sz w:val="24"/>
          <w:szCs w:val="24"/>
          <w:shd w:val="clear" w:color="auto" w:fill="FFFFFF"/>
        </w:rPr>
        <w:t xml:space="preserve"> regard, the law stipulated the establishment of </w:t>
      </w:r>
      <w:r w:rsidRPr="0056666F">
        <w:rPr>
          <w:rFonts w:ascii="Times New Roman" w:hAnsi="Times New Roman" w:cs="Times New Roman"/>
          <w:sz w:val="24"/>
          <w:szCs w:val="24"/>
          <w:shd w:val="clear" w:color="auto" w:fill="FFFFFF"/>
        </w:rPr>
        <w:t xml:space="preserve">a Nutrition </w:t>
      </w:r>
      <w:r w:rsidRPr="0056666F">
        <w:rPr>
          <w:rFonts w:ascii="Times New Roman" w:hAnsi="Times New Roman" w:cs="Times New Roman"/>
          <w:sz w:val="24"/>
          <w:szCs w:val="24"/>
          <w:shd w:val="clear" w:color="auto" w:fill="FFFFFF"/>
        </w:rPr>
        <w:lastRenderedPageBreak/>
        <w:t>Department within</w:t>
      </w:r>
      <w:r w:rsidRPr="00630EFA">
        <w:rPr>
          <w:rFonts w:ascii="Times New Roman" w:hAnsi="Times New Roman" w:cs="Times New Roman"/>
          <w:sz w:val="24"/>
          <w:szCs w:val="24"/>
          <w:shd w:val="clear" w:color="auto" w:fill="FFFFFF"/>
        </w:rPr>
        <w:t xml:space="preserve"> the Ministry of Health </w:t>
      </w:r>
      <w:r w:rsidRPr="00094AB6">
        <w:rPr>
          <w:rFonts w:ascii="Times New Roman" w:hAnsi="Times New Roman" w:cs="Times New Roman"/>
          <w:sz w:val="24"/>
          <w:szCs w:val="24"/>
          <w:shd w:val="clear" w:color="auto" w:fill="FFFFFF"/>
        </w:rPr>
        <w:t>as health indicators for obesity in Greece were showing a record high</w:t>
      </w:r>
      <w:r w:rsidRPr="00630EFA">
        <w:rPr>
          <w:rFonts w:ascii="Times New Roman" w:hAnsi="Times New Roman" w:cs="Times New Roman"/>
          <w:sz w:val="24"/>
          <w:szCs w:val="24"/>
          <w:shd w:val="clear" w:color="auto" w:fill="FFFFFF"/>
        </w:rPr>
        <w:t>.</w:t>
      </w:r>
    </w:p>
    <w:p w:rsidR="00716470" w:rsidRPr="00630EFA" w:rsidRDefault="00716470" w:rsidP="00716470">
      <w:pPr>
        <w:autoSpaceDE w:val="0"/>
        <w:autoSpaceDN w:val="0"/>
        <w:adjustRightInd w:val="0"/>
        <w:spacing w:before="240" w:after="240" w:line="480" w:lineRule="auto"/>
        <w:jc w:val="both"/>
        <w:rPr>
          <w:rFonts w:ascii="Times New Roman" w:hAnsi="Times New Roman" w:cs="Times New Roman"/>
          <w:sz w:val="24"/>
          <w:szCs w:val="24"/>
          <w:shd w:val="clear" w:color="auto" w:fill="FFFFFF"/>
        </w:rPr>
      </w:pPr>
      <w:r w:rsidRPr="00630EFA">
        <w:rPr>
          <w:rFonts w:ascii="Times New Roman" w:hAnsi="Times New Roman" w:cs="Times New Roman"/>
          <w:sz w:val="24"/>
          <w:szCs w:val="24"/>
          <w:shd w:val="clear" w:color="auto" w:fill="FFFFFF"/>
        </w:rPr>
        <w:t>In 2011</w:t>
      </w:r>
      <w:r w:rsidRPr="00094AB6">
        <w:rPr>
          <w:rFonts w:ascii="Times New Roman" w:hAnsi="Times New Roman" w:cs="Times New Roman"/>
          <w:sz w:val="24"/>
          <w:szCs w:val="24"/>
          <w:shd w:val="clear" w:color="auto" w:fill="FFFFFF"/>
        </w:rPr>
        <w:t>,</w:t>
      </w:r>
      <w:r w:rsidRPr="00630EFA">
        <w:rPr>
          <w:rFonts w:ascii="Times New Roman" w:hAnsi="Times New Roman" w:cs="Times New Roman"/>
          <w:sz w:val="24"/>
          <w:szCs w:val="24"/>
          <w:shd w:val="clear" w:color="auto" w:fill="FFFFFF"/>
        </w:rPr>
        <w:t xml:space="preserve"> a second law was introduced regarding the “Reconstruction of Institutions of Social Solidarity, Centres of Rehabilitation, Reform</w:t>
      </w:r>
      <w:r w:rsidRPr="00094AB6">
        <w:rPr>
          <w:rFonts w:ascii="Times New Roman" w:hAnsi="Times New Roman" w:cs="Times New Roman"/>
          <w:sz w:val="24"/>
          <w:szCs w:val="24"/>
          <w:shd w:val="clear" w:color="auto" w:fill="FFFFFF"/>
        </w:rPr>
        <w:t xml:space="preserve">ation </w:t>
      </w:r>
      <w:r w:rsidRPr="00630EFA">
        <w:rPr>
          <w:rFonts w:ascii="Times New Roman" w:hAnsi="Times New Roman" w:cs="Times New Roman"/>
          <w:sz w:val="24"/>
          <w:szCs w:val="24"/>
          <w:shd w:val="clear" w:color="auto" w:fill="FFFFFF"/>
        </w:rPr>
        <w:t xml:space="preserve">of the National Health System and </w:t>
      </w:r>
      <w:r w:rsidRPr="00094AB6">
        <w:rPr>
          <w:rFonts w:ascii="Times New Roman" w:hAnsi="Times New Roman" w:cs="Times New Roman"/>
          <w:sz w:val="24"/>
          <w:szCs w:val="24"/>
          <w:shd w:val="clear" w:color="auto" w:fill="FFFFFF"/>
        </w:rPr>
        <w:t>O</w:t>
      </w:r>
      <w:r w:rsidRPr="00630EFA">
        <w:rPr>
          <w:rFonts w:ascii="Times New Roman" w:hAnsi="Times New Roman" w:cs="Times New Roman"/>
          <w:sz w:val="24"/>
          <w:szCs w:val="24"/>
          <w:shd w:val="clear" w:color="auto" w:fill="FFFFFF"/>
        </w:rPr>
        <w:t xml:space="preserve">ther </w:t>
      </w:r>
      <w:r w:rsidRPr="00094AB6">
        <w:rPr>
          <w:rFonts w:ascii="Times New Roman" w:hAnsi="Times New Roman" w:cs="Times New Roman"/>
          <w:sz w:val="24"/>
          <w:szCs w:val="24"/>
          <w:shd w:val="clear" w:color="auto" w:fill="FFFFFF"/>
        </w:rPr>
        <w:t>P</w:t>
      </w:r>
      <w:r w:rsidRPr="00630EFA">
        <w:rPr>
          <w:rFonts w:ascii="Times New Roman" w:hAnsi="Times New Roman" w:cs="Times New Roman"/>
          <w:sz w:val="24"/>
          <w:szCs w:val="24"/>
          <w:shd w:val="clear" w:color="auto" w:fill="FFFFFF"/>
        </w:rPr>
        <w:t>rovisions”</w:t>
      </w:r>
      <w:r w:rsidRPr="00094AB6">
        <w:rPr>
          <w:rFonts w:ascii="Times New Roman" w:hAnsi="Times New Roman" w:cs="Times New Roman"/>
          <w:sz w:val="24"/>
          <w:szCs w:val="24"/>
          <w:shd w:val="clear" w:color="auto" w:fill="FFFFFF"/>
          <w:vertAlign w:val="superscript"/>
        </w:rPr>
        <w:footnoteReference w:id="21"/>
      </w:r>
      <w:r w:rsidRPr="00630EFA">
        <w:rPr>
          <w:rFonts w:ascii="Times New Roman" w:hAnsi="Times New Roman" w:cs="Times New Roman"/>
          <w:sz w:val="24"/>
          <w:szCs w:val="24"/>
          <w:shd w:val="clear" w:color="auto" w:fill="FFFFFF"/>
        </w:rPr>
        <w:t xml:space="preserve">. The aim of </w:t>
      </w:r>
      <w:r w:rsidR="004C1A43" w:rsidRPr="00630EFA">
        <w:rPr>
          <w:rFonts w:ascii="Times New Roman" w:hAnsi="Times New Roman" w:cs="Times New Roman"/>
          <w:sz w:val="24"/>
          <w:szCs w:val="24"/>
          <w:shd w:val="clear" w:color="auto" w:fill="FFFFFF"/>
        </w:rPr>
        <w:t>th</w:t>
      </w:r>
      <w:r w:rsidR="004C1A43" w:rsidRPr="00094AB6">
        <w:rPr>
          <w:rFonts w:ascii="Times New Roman" w:hAnsi="Times New Roman" w:cs="Times New Roman"/>
          <w:sz w:val="24"/>
          <w:szCs w:val="24"/>
          <w:shd w:val="clear" w:color="auto" w:fill="FFFFFF"/>
        </w:rPr>
        <w:t>at second</w:t>
      </w:r>
      <w:r w:rsidRPr="00094AB6">
        <w:rPr>
          <w:rFonts w:ascii="Times New Roman" w:hAnsi="Times New Roman" w:cs="Times New Roman"/>
          <w:sz w:val="24"/>
          <w:szCs w:val="24"/>
          <w:shd w:val="clear" w:color="auto" w:fill="FFFFFF"/>
        </w:rPr>
        <w:t xml:space="preserve"> </w:t>
      </w:r>
      <w:r w:rsidRPr="00630EFA">
        <w:rPr>
          <w:rFonts w:ascii="Times New Roman" w:hAnsi="Times New Roman" w:cs="Times New Roman"/>
          <w:sz w:val="24"/>
          <w:szCs w:val="24"/>
          <w:shd w:val="clear" w:color="auto" w:fill="FFFFFF"/>
        </w:rPr>
        <w:t xml:space="preserve">law was to reorganise social care institutions by either abolishing or merging them. </w:t>
      </w:r>
      <w:r w:rsidRPr="00094AB6">
        <w:rPr>
          <w:rFonts w:ascii="Times New Roman" w:hAnsi="Times New Roman" w:cs="Times New Roman"/>
          <w:sz w:val="24"/>
          <w:szCs w:val="24"/>
          <w:shd w:val="clear" w:color="auto" w:fill="FFFFFF"/>
        </w:rPr>
        <w:t xml:space="preserve">That </w:t>
      </w:r>
      <w:r w:rsidRPr="00630EFA">
        <w:rPr>
          <w:rFonts w:ascii="Times New Roman" w:hAnsi="Times New Roman" w:cs="Times New Roman"/>
          <w:sz w:val="24"/>
          <w:szCs w:val="24"/>
          <w:shd w:val="clear" w:color="auto" w:fill="FFFFFF"/>
        </w:rPr>
        <w:t xml:space="preserve">was linked </w:t>
      </w:r>
      <w:r w:rsidRPr="00094AB6">
        <w:rPr>
          <w:rFonts w:ascii="Times New Roman" w:hAnsi="Times New Roman" w:cs="Times New Roman"/>
          <w:sz w:val="24"/>
          <w:szCs w:val="24"/>
          <w:shd w:val="clear" w:color="auto" w:fill="FFFFFF"/>
        </w:rPr>
        <w:t xml:space="preserve">to </w:t>
      </w:r>
      <w:r w:rsidRPr="00630EFA">
        <w:rPr>
          <w:rFonts w:ascii="Times New Roman" w:hAnsi="Times New Roman" w:cs="Times New Roman"/>
          <w:sz w:val="24"/>
          <w:szCs w:val="24"/>
          <w:shd w:val="clear" w:color="auto" w:fill="FFFFFF"/>
        </w:rPr>
        <w:t xml:space="preserve">endeavours to </w:t>
      </w:r>
      <w:r w:rsidRPr="00094AB6">
        <w:rPr>
          <w:rFonts w:ascii="Times New Roman" w:hAnsi="Times New Roman" w:cs="Times New Roman"/>
          <w:sz w:val="24"/>
          <w:szCs w:val="24"/>
          <w:shd w:val="clear" w:color="auto" w:fill="FFFFFF"/>
        </w:rPr>
        <w:t xml:space="preserve">conserve </w:t>
      </w:r>
      <w:r w:rsidRPr="00630EFA">
        <w:rPr>
          <w:rFonts w:ascii="Times New Roman" w:hAnsi="Times New Roman" w:cs="Times New Roman"/>
          <w:sz w:val="24"/>
          <w:szCs w:val="24"/>
          <w:shd w:val="clear" w:color="auto" w:fill="FFFFFF"/>
        </w:rPr>
        <w:t>financial resources by achieving economies of scale (</w:t>
      </w:r>
      <w:r w:rsidRPr="00630EFA">
        <w:rPr>
          <w:rFonts w:ascii="Times New Roman" w:hAnsi="Times New Roman" w:cs="Times New Roman"/>
          <w:sz w:val="24"/>
          <w:szCs w:val="24"/>
        </w:rPr>
        <w:t xml:space="preserve">Explanatory </w:t>
      </w:r>
      <w:r w:rsidRPr="00630EFA">
        <w:rPr>
          <w:rFonts w:ascii="Times New Roman" w:hAnsi="Times New Roman" w:cs="Times New Roman"/>
          <w:sz w:val="24"/>
          <w:szCs w:val="24"/>
          <w:shd w:val="clear" w:color="auto" w:fill="FFFFFF"/>
        </w:rPr>
        <w:t xml:space="preserve">Memorandum 4025/2011). </w:t>
      </w:r>
      <w:r w:rsidRPr="00094AB6">
        <w:rPr>
          <w:rFonts w:ascii="Times New Roman" w:hAnsi="Times New Roman" w:cs="Times New Roman"/>
          <w:sz w:val="24"/>
          <w:szCs w:val="24"/>
          <w:shd w:val="clear" w:color="auto" w:fill="FFFFFF"/>
        </w:rPr>
        <w:t>It required that a</w:t>
      </w:r>
      <w:r w:rsidRPr="00630EFA">
        <w:rPr>
          <w:rFonts w:ascii="Times New Roman" w:hAnsi="Times New Roman" w:cs="Times New Roman"/>
          <w:sz w:val="24"/>
          <w:szCs w:val="24"/>
          <w:shd w:val="clear" w:color="auto" w:fill="FFFFFF"/>
        </w:rPr>
        <w:t xml:space="preserve">ll institutions cooperate and </w:t>
      </w:r>
      <w:r w:rsidRPr="00094AB6">
        <w:rPr>
          <w:rFonts w:ascii="Times New Roman" w:hAnsi="Times New Roman" w:cs="Times New Roman"/>
          <w:sz w:val="24"/>
          <w:szCs w:val="24"/>
          <w:shd w:val="clear" w:color="auto" w:fill="FFFFFF"/>
        </w:rPr>
        <w:t>be in synergy with one another</w:t>
      </w:r>
      <w:r w:rsidRPr="00630EFA">
        <w:rPr>
          <w:rFonts w:ascii="Times New Roman" w:hAnsi="Times New Roman" w:cs="Times New Roman"/>
          <w:sz w:val="24"/>
          <w:szCs w:val="24"/>
          <w:shd w:val="clear" w:color="auto" w:fill="FFFFFF"/>
        </w:rPr>
        <w:t xml:space="preserve"> (</w:t>
      </w:r>
      <w:r w:rsidRPr="00094AB6">
        <w:rPr>
          <w:rFonts w:ascii="Times New Roman" w:hAnsi="Times New Roman" w:cs="Times New Roman"/>
          <w:sz w:val="24"/>
          <w:szCs w:val="24"/>
          <w:shd w:val="clear" w:color="auto" w:fill="FFFFFF"/>
        </w:rPr>
        <w:t xml:space="preserve">e.g., cover one another’s needs in </w:t>
      </w:r>
      <w:r w:rsidRPr="00630EFA">
        <w:rPr>
          <w:rFonts w:ascii="Times New Roman" w:hAnsi="Times New Roman" w:cs="Times New Roman"/>
          <w:sz w:val="24"/>
          <w:szCs w:val="24"/>
          <w:shd w:val="clear" w:color="auto" w:fill="FFFFFF"/>
        </w:rPr>
        <w:t xml:space="preserve">staff) in order to function properly. However, </w:t>
      </w:r>
      <w:r w:rsidRPr="00094AB6">
        <w:rPr>
          <w:rFonts w:ascii="Times New Roman" w:hAnsi="Times New Roman" w:cs="Times New Roman"/>
          <w:sz w:val="24"/>
          <w:szCs w:val="24"/>
          <w:shd w:val="clear" w:color="auto" w:fill="FFFFFF"/>
        </w:rPr>
        <w:t xml:space="preserve">that requirement was next to impossible </w:t>
      </w:r>
      <w:r w:rsidRPr="00630EFA">
        <w:rPr>
          <w:rFonts w:ascii="Times New Roman" w:hAnsi="Times New Roman" w:cs="Times New Roman"/>
          <w:sz w:val="24"/>
          <w:szCs w:val="24"/>
          <w:shd w:val="clear" w:color="auto" w:fill="FFFFFF"/>
        </w:rPr>
        <w:t>to achieve due to administrative constraints and staff shortages.</w:t>
      </w:r>
    </w:p>
    <w:p w:rsidR="00F23352" w:rsidRPr="00D515EA" w:rsidRDefault="00716470" w:rsidP="00F23352">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630EFA">
        <w:rPr>
          <w:rFonts w:ascii="Times New Roman" w:hAnsi="Times New Roman" w:cs="Times New Roman"/>
          <w:sz w:val="24"/>
          <w:szCs w:val="24"/>
          <w:shd w:val="clear" w:color="auto" w:fill="FFFFFF"/>
        </w:rPr>
        <w:t xml:space="preserve">All social care institutions </w:t>
      </w:r>
      <w:r w:rsidRPr="00094AB6">
        <w:rPr>
          <w:rFonts w:ascii="Times New Roman" w:hAnsi="Times New Roman" w:cs="Times New Roman"/>
          <w:sz w:val="24"/>
          <w:szCs w:val="24"/>
          <w:shd w:val="clear" w:color="auto" w:fill="FFFFFF"/>
        </w:rPr>
        <w:t xml:space="preserve">in possession of </w:t>
      </w:r>
      <w:r w:rsidRPr="00630EFA">
        <w:rPr>
          <w:rFonts w:ascii="Times New Roman" w:hAnsi="Times New Roman" w:cs="Times New Roman"/>
          <w:sz w:val="24"/>
          <w:szCs w:val="24"/>
          <w:shd w:val="clear" w:color="auto" w:fill="FFFFFF"/>
        </w:rPr>
        <w:t xml:space="preserve">rehabilitation equipment </w:t>
      </w:r>
      <w:r>
        <w:rPr>
          <w:rFonts w:ascii="Times New Roman" w:hAnsi="Times New Roman" w:cs="Times New Roman"/>
          <w:sz w:val="24"/>
          <w:szCs w:val="24"/>
          <w:shd w:val="clear" w:color="auto" w:fill="FFFFFF"/>
        </w:rPr>
        <w:t xml:space="preserve">to spare </w:t>
      </w:r>
      <w:r w:rsidRPr="00630EFA">
        <w:rPr>
          <w:rFonts w:ascii="Times New Roman" w:hAnsi="Times New Roman" w:cs="Times New Roman"/>
          <w:sz w:val="24"/>
          <w:szCs w:val="24"/>
          <w:shd w:val="clear" w:color="auto" w:fill="FFFFFF"/>
        </w:rPr>
        <w:t xml:space="preserve">became part of ESY to facilitate </w:t>
      </w:r>
      <w:r w:rsidRPr="00094AB6">
        <w:rPr>
          <w:rFonts w:ascii="Times New Roman" w:hAnsi="Times New Roman" w:cs="Times New Roman"/>
          <w:sz w:val="24"/>
          <w:szCs w:val="24"/>
          <w:shd w:val="clear" w:color="auto" w:fill="FFFFFF"/>
        </w:rPr>
        <w:t xml:space="preserve">and accelerate </w:t>
      </w:r>
      <w:r w:rsidRPr="00630EFA">
        <w:rPr>
          <w:rFonts w:ascii="Times New Roman" w:hAnsi="Times New Roman" w:cs="Times New Roman"/>
          <w:sz w:val="24"/>
          <w:szCs w:val="24"/>
          <w:shd w:val="clear" w:color="auto" w:fill="FFFFFF"/>
        </w:rPr>
        <w:t xml:space="preserve">the </w:t>
      </w:r>
      <w:r w:rsidRPr="00094AB6">
        <w:rPr>
          <w:rFonts w:ascii="Times New Roman" w:hAnsi="Times New Roman" w:cs="Times New Roman"/>
          <w:sz w:val="24"/>
          <w:szCs w:val="24"/>
          <w:shd w:val="clear" w:color="auto" w:fill="FFFFFF"/>
        </w:rPr>
        <w:t xml:space="preserve">recovery process of </w:t>
      </w:r>
      <w:r w:rsidRPr="00630EFA">
        <w:rPr>
          <w:rFonts w:ascii="Times New Roman" w:hAnsi="Times New Roman" w:cs="Times New Roman"/>
          <w:sz w:val="24"/>
          <w:szCs w:val="24"/>
          <w:shd w:val="clear" w:color="auto" w:fill="FFFFFF"/>
        </w:rPr>
        <w:t xml:space="preserve">patients, thereby reducing operational costs. It was also </w:t>
      </w:r>
      <w:r w:rsidR="004C1A43" w:rsidRPr="00630EFA">
        <w:rPr>
          <w:rFonts w:ascii="Times New Roman" w:hAnsi="Times New Roman" w:cs="Times New Roman"/>
          <w:sz w:val="24"/>
          <w:szCs w:val="24"/>
          <w:shd w:val="clear" w:color="auto" w:fill="FFFFFF"/>
        </w:rPr>
        <w:t>a</w:t>
      </w:r>
      <w:r w:rsidR="004C1A43" w:rsidRPr="00094AB6">
        <w:rPr>
          <w:rFonts w:ascii="Times New Roman" w:hAnsi="Times New Roman" w:cs="Times New Roman"/>
          <w:sz w:val="24"/>
          <w:szCs w:val="24"/>
          <w:shd w:val="clear" w:color="auto" w:fill="FFFFFF"/>
        </w:rPr>
        <w:t>n excellent</w:t>
      </w:r>
      <w:r w:rsidRPr="00094AB6">
        <w:rPr>
          <w:rFonts w:ascii="Times New Roman" w:hAnsi="Times New Roman" w:cs="Times New Roman"/>
          <w:sz w:val="24"/>
          <w:szCs w:val="24"/>
          <w:shd w:val="clear" w:color="auto" w:fill="FFFFFF"/>
        </w:rPr>
        <w:t xml:space="preserve"> </w:t>
      </w:r>
      <w:r w:rsidRPr="00630EFA">
        <w:rPr>
          <w:rFonts w:ascii="Times New Roman" w:hAnsi="Times New Roman" w:cs="Times New Roman"/>
          <w:sz w:val="24"/>
          <w:szCs w:val="24"/>
          <w:shd w:val="clear" w:color="auto" w:fill="FFFFFF"/>
        </w:rPr>
        <w:t xml:space="preserve">opportunity </w:t>
      </w:r>
      <w:r w:rsidRPr="00094AB6">
        <w:rPr>
          <w:rFonts w:ascii="Times New Roman" w:hAnsi="Times New Roman" w:cs="Times New Roman"/>
          <w:sz w:val="24"/>
          <w:szCs w:val="24"/>
          <w:shd w:val="clear" w:color="auto" w:fill="FFFFFF"/>
        </w:rPr>
        <w:t xml:space="preserve">for </w:t>
      </w:r>
      <w:r w:rsidRPr="00630EFA">
        <w:rPr>
          <w:rFonts w:ascii="Times New Roman" w:hAnsi="Times New Roman" w:cs="Times New Roman"/>
          <w:sz w:val="24"/>
          <w:szCs w:val="24"/>
          <w:shd w:val="clear" w:color="auto" w:fill="FFFFFF"/>
        </w:rPr>
        <w:t>increas</w:t>
      </w:r>
      <w:r w:rsidRPr="00094AB6">
        <w:rPr>
          <w:rFonts w:ascii="Times New Roman" w:hAnsi="Times New Roman" w:cs="Times New Roman"/>
          <w:sz w:val="24"/>
          <w:szCs w:val="24"/>
          <w:shd w:val="clear" w:color="auto" w:fill="FFFFFF"/>
        </w:rPr>
        <w:t xml:space="preserve">ing </w:t>
      </w:r>
      <w:r w:rsidRPr="00630EFA">
        <w:rPr>
          <w:rFonts w:ascii="Times New Roman" w:hAnsi="Times New Roman" w:cs="Times New Roman"/>
          <w:sz w:val="24"/>
          <w:szCs w:val="24"/>
          <w:shd w:val="clear" w:color="auto" w:fill="FFFFFF"/>
        </w:rPr>
        <w:t xml:space="preserve">hospital revenues by attracting customers from private funds </w:t>
      </w:r>
      <w:r w:rsidRPr="00630EFA">
        <w:rPr>
          <w:rFonts w:ascii="Times New Roman" w:hAnsi="Times New Roman" w:cs="Times New Roman"/>
          <w:sz w:val="24"/>
          <w:szCs w:val="24"/>
        </w:rPr>
        <w:t>(Explanatory</w:t>
      </w:r>
      <w:r w:rsidRPr="00630EFA">
        <w:rPr>
          <w:rFonts w:ascii="Times New Roman" w:hAnsi="Times New Roman" w:cs="Times New Roman"/>
          <w:sz w:val="24"/>
          <w:szCs w:val="24"/>
          <w:shd w:val="clear" w:color="auto" w:fill="FFFFFF"/>
        </w:rPr>
        <w:t xml:space="preserve"> Memorandum 4025/2011). </w:t>
      </w:r>
      <w:r w:rsidRPr="00094AB6">
        <w:rPr>
          <w:rFonts w:ascii="Times New Roman" w:hAnsi="Times New Roman" w:cs="Times New Roman"/>
          <w:sz w:val="24"/>
          <w:szCs w:val="24"/>
          <w:shd w:val="clear" w:color="auto" w:fill="FFFFFF"/>
        </w:rPr>
        <w:t>Up to that point</w:t>
      </w:r>
      <w:r w:rsidRPr="00630EFA">
        <w:rPr>
          <w:rFonts w:ascii="Times New Roman" w:hAnsi="Times New Roman" w:cs="Times New Roman"/>
          <w:sz w:val="24"/>
          <w:szCs w:val="24"/>
          <w:shd w:val="clear" w:color="auto" w:fill="FFFFFF"/>
        </w:rPr>
        <w:t xml:space="preserve">, insurance funds </w:t>
      </w:r>
      <w:r w:rsidRPr="00094AB6">
        <w:rPr>
          <w:rFonts w:ascii="Times New Roman" w:hAnsi="Times New Roman" w:cs="Times New Roman"/>
          <w:sz w:val="24"/>
          <w:szCs w:val="24"/>
          <w:shd w:val="clear" w:color="auto" w:fill="FFFFFF"/>
        </w:rPr>
        <w:t xml:space="preserve">had been </w:t>
      </w:r>
      <w:r w:rsidRPr="00630EFA">
        <w:rPr>
          <w:rFonts w:ascii="Times New Roman" w:hAnsi="Times New Roman" w:cs="Times New Roman"/>
          <w:sz w:val="24"/>
          <w:szCs w:val="24"/>
          <w:shd w:val="clear" w:color="auto" w:fill="FFFFFF"/>
        </w:rPr>
        <w:t xml:space="preserve">paying approximately </w:t>
      </w:r>
      <w:r w:rsidRPr="00630EFA">
        <w:rPr>
          <w:rFonts w:ascii="Times New Roman" w:hAnsi="Times New Roman" w:cs="Times New Roman"/>
          <w:sz w:val="24"/>
          <w:szCs w:val="24"/>
        </w:rPr>
        <w:t>€</w:t>
      </w:r>
      <w:r w:rsidRPr="00630EFA">
        <w:rPr>
          <w:rFonts w:ascii="Times New Roman" w:hAnsi="Times New Roman" w:cs="Times New Roman"/>
          <w:sz w:val="24"/>
          <w:szCs w:val="24"/>
          <w:shd w:val="clear" w:color="auto" w:fill="FFFFFF"/>
        </w:rPr>
        <w:t xml:space="preserve">52 million to private sector clinics for rehabilitation </w:t>
      </w:r>
      <w:r w:rsidRPr="00716470">
        <w:rPr>
          <w:rFonts w:ascii="Times New Roman" w:hAnsi="Times New Roman" w:cs="Times New Roman"/>
          <w:sz w:val="24"/>
          <w:szCs w:val="24"/>
          <w:shd w:val="clear" w:color="auto" w:fill="FFFFFF"/>
        </w:rPr>
        <w:t>treatments, not to mention</w:t>
      </w:r>
      <w:r w:rsidRPr="00630EFA">
        <w:rPr>
          <w:rFonts w:ascii="Times New Roman" w:hAnsi="Times New Roman" w:cs="Times New Roman"/>
          <w:sz w:val="24"/>
          <w:szCs w:val="24"/>
          <w:shd w:val="clear" w:color="auto" w:fill="FFFFFF"/>
        </w:rPr>
        <w:t xml:space="preserve"> the </w:t>
      </w:r>
      <w:r w:rsidRPr="00094AB6">
        <w:rPr>
          <w:rFonts w:ascii="Times New Roman" w:hAnsi="Times New Roman" w:cs="Times New Roman"/>
          <w:sz w:val="24"/>
          <w:szCs w:val="24"/>
          <w:shd w:val="clear" w:color="auto" w:fill="FFFFFF"/>
        </w:rPr>
        <w:t xml:space="preserve">exorbitant sums </w:t>
      </w:r>
      <w:r w:rsidRPr="00630EFA">
        <w:rPr>
          <w:rFonts w:ascii="Times New Roman" w:hAnsi="Times New Roman" w:cs="Times New Roman"/>
          <w:sz w:val="24"/>
          <w:szCs w:val="24"/>
          <w:shd w:val="clear" w:color="auto" w:fill="FFFFFF"/>
        </w:rPr>
        <w:t>spent on rehabilitation centres abroad. Th</w:t>
      </w:r>
      <w:r w:rsidRPr="00094AB6">
        <w:rPr>
          <w:rFonts w:ascii="Times New Roman" w:hAnsi="Times New Roman" w:cs="Times New Roman"/>
          <w:sz w:val="24"/>
          <w:szCs w:val="24"/>
          <w:shd w:val="clear" w:color="auto" w:fill="FFFFFF"/>
        </w:rPr>
        <w:t>at</w:t>
      </w:r>
      <w:r w:rsidRPr="00630EFA">
        <w:rPr>
          <w:rFonts w:ascii="Times New Roman" w:hAnsi="Times New Roman" w:cs="Times New Roman"/>
          <w:sz w:val="24"/>
          <w:szCs w:val="24"/>
          <w:shd w:val="clear" w:color="auto" w:fill="FFFFFF"/>
        </w:rPr>
        <w:t xml:space="preserve"> option was underpinned </w:t>
      </w:r>
      <w:r w:rsidR="004C1A43" w:rsidRPr="00630EFA">
        <w:rPr>
          <w:rFonts w:ascii="Times New Roman" w:hAnsi="Times New Roman" w:cs="Times New Roman"/>
          <w:sz w:val="24"/>
          <w:szCs w:val="24"/>
          <w:shd w:val="clear" w:color="auto" w:fill="FFFFFF"/>
        </w:rPr>
        <w:t>by Minister</w:t>
      </w:r>
      <w:r w:rsidRPr="00630EFA">
        <w:rPr>
          <w:rFonts w:ascii="Times New Roman" w:hAnsi="Times New Roman" w:cs="Times New Roman"/>
          <w:sz w:val="24"/>
          <w:szCs w:val="24"/>
          <w:shd w:val="clear" w:color="auto" w:fill="FFFFFF"/>
        </w:rPr>
        <w:t xml:space="preserve"> of Health Loverdos who, together with Deputy Minister of Economic Affairs Sahinidis, decided to </w:t>
      </w:r>
      <w:r w:rsidRPr="00094AB6">
        <w:rPr>
          <w:rFonts w:ascii="Times New Roman" w:hAnsi="Times New Roman" w:cs="Times New Roman"/>
          <w:sz w:val="24"/>
          <w:szCs w:val="24"/>
          <w:shd w:val="clear" w:color="auto" w:fill="FFFFFF"/>
        </w:rPr>
        <w:t xml:space="preserve">concede </w:t>
      </w:r>
      <w:r w:rsidRPr="00630EFA">
        <w:rPr>
          <w:rFonts w:ascii="Times New Roman" w:hAnsi="Times New Roman" w:cs="Times New Roman"/>
          <w:sz w:val="24"/>
          <w:szCs w:val="24"/>
          <w:shd w:val="clear" w:color="auto" w:fill="FFFFFF"/>
        </w:rPr>
        <w:t xml:space="preserve">556 </w:t>
      </w:r>
      <w:r w:rsidRPr="00094AB6">
        <w:rPr>
          <w:rFonts w:ascii="Times New Roman" w:hAnsi="Times New Roman" w:cs="Times New Roman"/>
          <w:sz w:val="24"/>
          <w:szCs w:val="24"/>
          <w:shd w:val="clear" w:color="auto" w:fill="FFFFFF"/>
        </w:rPr>
        <w:t>ESY</w:t>
      </w:r>
      <w:r w:rsidR="00E62D2E">
        <w:rPr>
          <w:rFonts w:ascii="Times New Roman" w:hAnsi="Times New Roman" w:cs="Times New Roman"/>
          <w:sz w:val="24"/>
          <w:szCs w:val="24"/>
          <w:shd w:val="clear" w:color="auto" w:fill="FFFFFF"/>
        </w:rPr>
        <w:t>’s</w:t>
      </w:r>
      <w:r w:rsidRPr="00094AB6">
        <w:rPr>
          <w:rFonts w:ascii="Times New Roman" w:hAnsi="Times New Roman" w:cs="Times New Roman"/>
          <w:sz w:val="24"/>
          <w:szCs w:val="24"/>
          <w:shd w:val="clear" w:color="auto" w:fill="FFFFFF"/>
        </w:rPr>
        <w:t xml:space="preserve"> </w:t>
      </w:r>
      <w:r w:rsidRPr="00630EFA">
        <w:rPr>
          <w:rFonts w:ascii="Times New Roman" w:hAnsi="Times New Roman" w:cs="Times New Roman"/>
          <w:sz w:val="24"/>
          <w:szCs w:val="24"/>
          <w:shd w:val="clear" w:color="auto" w:fill="FFFFFF"/>
        </w:rPr>
        <w:t xml:space="preserve">hospital beds to private insurance </w:t>
      </w:r>
      <w:r w:rsidRPr="00716470">
        <w:rPr>
          <w:rFonts w:ascii="Times New Roman" w:hAnsi="Times New Roman" w:cs="Times New Roman"/>
          <w:sz w:val="24"/>
          <w:szCs w:val="24"/>
          <w:shd w:val="clear" w:color="auto" w:fill="FFFFFF"/>
        </w:rPr>
        <w:t>companies</w:t>
      </w:r>
      <w:r w:rsidRPr="00630EFA">
        <w:rPr>
          <w:rFonts w:ascii="Times New Roman" w:hAnsi="Times New Roman" w:cs="Times New Roman"/>
          <w:sz w:val="24"/>
          <w:szCs w:val="24"/>
          <w:shd w:val="clear" w:color="auto" w:fill="FFFFFF"/>
        </w:rPr>
        <w:t xml:space="preserve"> for patients (</w:t>
      </w:r>
      <w:r w:rsidRPr="00630EFA">
        <w:rPr>
          <w:rFonts w:ascii="Times New Roman" w:hAnsi="Times New Roman" w:cs="Times New Roman"/>
          <w:sz w:val="24"/>
          <w:szCs w:val="24"/>
        </w:rPr>
        <w:t xml:space="preserve">SKAI, </w:t>
      </w:r>
      <w:r w:rsidRPr="00630EFA">
        <w:rPr>
          <w:rFonts w:ascii="Times New Roman" w:hAnsi="Times New Roman" w:cs="Times New Roman"/>
          <w:sz w:val="24"/>
          <w:szCs w:val="24"/>
          <w:shd w:val="clear" w:color="auto" w:fill="FFFFFF"/>
        </w:rPr>
        <w:t xml:space="preserve">2011a). </w:t>
      </w:r>
      <w:r w:rsidRPr="00094AB6">
        <w:rPr>
          <w:rFonts w:ascii="Times New Roman" w:hAnsi="Times New Roman" w:cs="Times New Roman"/>
          <w:sz w:val="24"/>
          <w:szCs w:val="24"/>
          <w:shd w:val="clear" w:color="auto" w:fill="FFFFFF"/>
        </w:rPr>
        <w:t>Evidently</w:t>
      </w:r>
      <w:r w:rsidRPr="00630EFA">
        <w:rPr>
          <w:rFonts w:ascii="Times New Roman" w:hAnsi="Times New Roman" w:cs="Times New Roman"/>
          <w:sz w:val="24"/>
          <w:szCs w:val="24"/>
          <w:shd w:val="clear" w:color="auto" w:fill="FFFFFF"/>
        </w:rPr>
        <w:t>, th</w:t>
      </w:r>
      <w:r w:rsidRPr="00094AB6">
        <w:rPr>
          <w:rFonts w:ascii="Times New Roman" w:hAnsi="Times New Roman" w:cs="Times New Roman"/>
          <w:sz w:val="24"/>
          <w:szCs w:val="24"/>
          <w:shd w:val="clear" w:color="auto" w:fill="FFFFFF"/>
        </w:rPr>
        <w:t xml:space="preserve">at </w:t>
      </w:r>
      <w:r w:rsidRPr="00630EFA">
        <w:rPr>
          <w:rFonts w:ascii="Times New Roman" w:hAnsi="Times New Roman" w:cs="Times New Roman"/>
          <w:sz w:val="24"/>
          <w:szCs w:val="24"/>
          <w:shd w:val="clear" w:color="auto" w:fill="FFFFFF"/>
        </w:rPr>
        <w:t xml:space="preserve">was </w:t>
      </w:r>
      <w:r w:rsidRPr="00094AB6">
        <w:rPr>
          <w:rFonts w:ascii="Times New Roman" w:hAnsi="Times New Roman" w:cs="Times New Roman"/>
          <w:sz w:val="24"/>
          <w:szCs w:val="24"/>
          <w:shd w:val="clear" w:color="auto" w:fill="FFFFFF"/>
        </w:rPr>
        <w:t xml:space="preserve">viewed </w:t>
      </w:r>
      <w:r w:rsidRPr="00630EFA">
        <w:rPr>
          <w:rFonts w:ascii="Times New Roman" w:hAnsi="Times New Roman" w:cs="Times New Roman"/>
          <w:sz w:val="24"/>
          <w:szCs w:val="24"/>
          <w:shd w:val="clear" w:color="auto" w:fill="FFFFFF"/>
        </w:rPr>
        <w:t xml:space="preserve">as additional revenue for </w:t>
      </w:r>
      <w:r w:rsidRPr="00094AB6">
        <w:rPr>
          <w:rFonts w:ascii="Times New Roman" w:hAnsi="Times New Roman" w:cs="Times New Roman"/>
          <w:sz w:val="24"/>
          <w:szCs w:val="24"/>
          <w:shd w:val="clear" w:color="auto" w:fill="FFFFFF"/>
        </w:rPr>
        <w:t xml:space="preserve">public </w:t>
      </w:r>
      <w:r w:rsidRPr="00630EFA">
        <w:rPr>
          <w:rFonts w:ascii="Times New Roman" w:hAnsi="Times New Roman" w:cs="Times New Roman"/>
          <w:sz w:val="24"/>
          <w:szCs w:val="24"/>
          <w:shd w:val="clear" w:color="auto" w:fill="FFFFFF"/>
        </w:rPr>
        <w:t xml:space="preserve">hospitals and was linked </w:t>
      </w:r>
      <w:r w:rsidRPr="00094AB6">
        <w:rPr>
          <w:rFonts w:ascii="Times New Roman" w:hAnsi="Times New Roman" w:cs="Times New Roman"/>
          <w:sz w:val="24"/>
          <w:szCs w:val="24"/>
          <w:shd w:val="clear" w:color="auto" w:fill="FFFFFF"/>
        </w:rPr>
        <w:t xml:space="preserve">to </w:t>
      </w:r>
      <w:r w:rsidRPr="00716470">
        <w:rPr>
          <w:rFonts w:ascii="Times New Roman" w:hAnsi="Times New Roman" w:cs="Times New Roman"/>
          <w:sz w:val="24"/>
          <w:szCs w:val="24"/>
          <w:shd w:val="clear" w:color="auto" w:fill="FFFFFF"/>
        </w:rPr>
        <w:t>the NPM practices adopted by the Greek NHS of outsourcing to the private sector. Emphasis was also</w:t>
      </w:r>
      <w:r w:rsidRPr="00FD370D">
        <w:rPr>
          <w:rFonts w:ascii="Times New Roman" w:hAnsi="Times New Roman" w:cs="Times New Roman"/>
          <w:sz w:val="24"/>
          <w:szCs w:val="24"/>
          <w:shd w:val="clear" w:color="auto" w:fill="FFFFFF"/>
        </w:rPr>
        <w:t xml:space="preserve"> given to having of hospitals that were modernised and in possession of cutting edge equipment.</w:t>
      </w:r>
      <w:r w:rsidRPr="00244337">
        <w:rPr>
          <w:rFonts w:ascii="Times New Roman" w:hAnsi="Times New Roman" w:cs="Times New Roman"/>
          <w:sz w:val="24"/>
          <w:szCs w:val="24"/>
          <w:shd w:val="clear" w:color="auto" w:fill="FFFFFF"/>
        </w:rPr>
        <w:t xml:space="preserve"> The</w:t>
      </w:r>
      <w:r w:rsidRPr="00094AB6">
        <w:rPr>
          <w:rFonts w:ascii="Times New Roman" w:hAnsi="Times New Roman" w:cs="Times New Roman"/>
          <w:sz w:val="24"/>
          <w:szCs w:val="24"/>
          <w:shd w:val="clear" w:color="auto" w:fill="FFFFFF"/>
        </w:rPr>
        <w:t xml:space="preserve"> </w:t>
      </w:r>
      <w:r w:rsidRPr="00094AB6">
        <w:rPr>
          <w:rFonts w:ascii="Times New Roman" w:hAnsi="Times New Roman" w:cs="Times New Roman"/>
          <w:sz w:val="24"/>
          <w:szCs w:val="24"/>
          <w:shd w:val="clear" w:color="auto" w:fill="FFFFFF"/>
        </w:rPr>
        <w:lastRenderedPageBreak/>
        <w:t xml:space="preserve">relevant report indicated that Tzaneio Hospital belonged in that category of lure, </w:t>
      </w:r>
      <w:r>
        <w:rPr>
          <w:rFonts w:ascii="Times New Roman" w:hAnsi="Times New Roman" w:cs="Times New Roman"/>
          <w:sz w:val="24"/>
          <w:szCs w:val="24"/>
          <w:shd w:val="clear" w:color="auto" w:fill="FFFFFF"/>
        </w:rPr>
        <w:t xml:space="preserve">since the hospital had just obtained ESPA (NSRF) approval to renovate its premises, and establish other patient-oriented facilities </w:t>
      </w:r>
      <w:r w:rsidRPr="00630EFA">
        <w:rPr>
          <w:rFonts w:ascii="Times New Roman" w:hAnsi="Times New Roman" w:cs="Times New Roman"/>
          <w:sz w:val="24"/>
          <w:szCs w:val="24"/>
        </w:rPr>
        <w:t xml:space="preserve">such as a Cardiology Section, </w:t>
      </w:r>
      <w:r w:rsidRPr="00094AB6">
        <w:rPr>
          <w:rFonts w:ascii="Times New Roman" w:hAnsi="Times New Roman" w:cs="Times New Roman"/>
          <w:sz w:val="24"/>
          <w:szCs w:val="24"/>
        </w:rPr>
        <w:t xml:space="preserve">a </w:t>
      </w:r>
      <w:r w:rsidRPr="00630EFA">
        <w:rPr>
          <w:rFonts w:ascii="Times New Roman" w:hAnsi="Times New Roman" w:cs="Times New Roman"/>
          <w:sz w:val="24"/>
          <w:szCs w:val="24"/>
        </w:rPr>
        <w:t>Haemodynamic Unit</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and </w:t>
      </w:r>
      <w:r w:rsidRPr="00094AB6">
        <w:rPr>
          <w:rFonts w:ascii="Times New Roman" w:hAnsi="Times New Roman" w:cs="Times New Roman"/>
          <w:sz w:val="24"/>
          <w:szCs w:val="24"/>
        </w:rPr>
        <w:t xml:space="preserve">fatigue diagnostic and ultrasound </w:t>
      </w:r>
      <w:r w:rsidRPr="00630EFA">
        <w:rPr>
          <w:rFonts w:ascii="Times New Roman" w:hAnsi="Times New Roman" w:cs="Times New Roman"/>
          <w:sz w:val="24"/>
          <w:szCs w:val="24"/>
        </w:rPr>
        <w:t>laboratories (SKAI, 2011a).</w:t>
      </w:r>
    </w:p>
    <w:p w:rsidR="005F64CD" w:rsidRPr="00630EFA" w:rsidRDefault="005F64CD" w:rsidP="005F64CD">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Based on competition principles, the above scenario was about to benefit the private insurance companies as well. They would have to pay less to ESY than to private hospitals on behalf of their c</w:t>
      </w:r>
      <w:r w:rsidRPr="00094AB6">
        <w:rPr>
          <w:rFonts w:ascii="Times New Roman" w:hAnsi="Times New Roman" w:cs="Times New Roman"/>
          <w:sz w:val="24"/>
          <w:szCs w:val="24"/>
        </w:rPr>
        <w:t>lients</w:t>
      </w:r>
      <w:r w:rsidRPr="00630EFA">
        <w:rPr>
          <w:rFonts w:ascii="Times New Roman" w:hAnsi="Times New Roman" w:cs="Times New Roman"/>
          <w:sz w:val="24"/>
          <w:szCs w:val="24"/>
        </w:rPr>
        <w:t xml:space="preserve">. For instance, routine surgery such as </w:t>
      </w:r>
      <w:r w:rsidRPr="00094AB6">
        <w:rPr>
          <w:rFonts w:ascii="Times New Roman" w:hAnsi="Times New Roman" w:cs="Times New Roman"/>
          <w:sz w:val="24"/>
          <w:szCs w:val="24"/>
        </w:rPr>
        <w:t xml:space="preserve">a tonsillectomy </w:t>
      </w:r>
      <w:r w:rsidRPr="00630EFA">
        <w:rPr>
          <w:rFonts w:ascii="Times New Roman" w:hAnsi="Times New Roman" w:cs="Times New Roman"/>
          <w:sz w:val="24"/>
          <w:szCs w:val="24"/>
        </w:rPr>
        <w:t>cost €2</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500 in a private hospital (anaesthesiologist and </w:t>
      </w:r>
      <w:r w:rsidRPr="00094AB6">
        <w:rPr>
          <w:rFonts w:ascii="Times New Roman" w:hAnsi="Times New Roman" w:cs="Times New Roman"/>
          <w:sz w:val="24"/>
          <w:szCs w:val="24"/>
        </w:rPr>
        <w:t>surgeon’s fee</w:t>
      </w:r>
      <w:r w:rsidR="00F572FA">
        <w:rPr>
          <w:rFonts w:ascii="Times New Roman" w:hAnsi="Times New Roman" w:cs="Times New Roman"/>
          <w:sz w:val="24"/>
          <w:szCs w:val="24"/>
        </w:rPr>
        <w:t>s</w:t>
      </w:r>
      <w:r w:rsidRPr="00094AB6">
        <w:rPr>
          <w:rFonts w:ascii="Times New Roman" w:hAnsi="Times New Roman" w:cs="Times New Roman"/>
          <w:sz w:val="24"/>
          <w:szCs w:val="24"/>
        </w:rPr>
        <w:t xml:space="preserve"> included</w:t>
      </w:r>
      <w:r w:rsidRPr="00630EFA">
        <w:rPr>
          <w:rFonts w:ascii="Times New Roman" w:hAnsi="Times New Roman" w:cs="Times New Roman"/>
          <w:sz w:val="24"/>
          <w:szCs w:val="24"/>
        </w:rPr>
        <w:t xml:space="preserve">), while the price for the same operation in ESY </w:t>
      </w:r>
      <w:r w:rsidRPr="00094AB6">
        <w:rPr>
          <w:rFonts w:ascii="Times New Roman" w:hAnsi="Times New Roman" w:cs="Times New Roman"/>
          <w:sz w:val="24"/>
          <w:szCs w:val="24"/>
        </w:rPr>
        <w:t xml:space="preserve">went no higher than </w:t>
      </w:r>
      <w:r w:rsidRPr="00630EFA">
        <w:rPr>
          <w:rFonts w:ascii="Times New Roman" w:hAnsi="Times New Roman" w:cs="Times New Roman"/>
          <w:sz w:val="24"/>
          <w:szCs w:val="24"/>
        </w:rPr>
        <w:t xml:space="preserve">€525. </w:t>
      </w:r>
      <w:r w:rsidRPr="00094AB6">
        <w:rPr>
          <w:rFonts w:ascii="Times New Roman" w:hAnsi="Times New Roman" w:cs="Times New Roman"/>
          <w:sz w:val="24"/>
          <w:szCs w:val="24"/>
        </w:rPr>
        <w:t xml:space="preserve">The issue of internal </w:t>
      </w:r>
      <w:r w:rsidRPr="005F64CD">
        <w:rPr>
          <w:rFonts w:ascii="Times New Roman" w:hAnsi="Times New Roman" w:cs="Times New Roman"/>
          <w:sz w:val="24"/>
          <w:szCs w:val="24"/>
        </w:rPr>
        <w:t>control within Greek hospitals was another concern of that second law which foresaw staffing each public healthcare organisation with one to three internal auditors who would oversee administrative, financial, and operational matters. The auditors would have to submit to the hospital manager reports on financial and operational issues relevant to the hospital of their jurisdiction. However, it should be noted that the law decreed that auditors serve no longer than a three-year term, an all too short a period of time for an internal auditor to appraise the</w:t>
      </w:r>
      <w:r w:rsidRPr="00094AB6">
        <w:rPr>
          <w:rFonts w:ascii="Times New Roman" w:hAnsi="Times New Roman" w:cs="Times New Roman"/>
          <w:sz w:val="24"/>
          <w:szCs w:val="24"/>
        </w:rPr>
        <w:t xml:space="preserve"> breadth and width of an entire </w:t>
      </w:r>
      <w:r w:rsidRPr="00630EFA">
        <w:rPr>
          <w:rFonts w:ascii="Times New Roman" w:hAnsi="Times New Roman" w:cs="Times New Roman"/>
          <w:sz w:val="24"/>
          <w:szCs w:val="24"/>
        </w:rPr>
        <w:t>public organisation</w:t>
      </w:r>
      <w:r w:rsidRPr="00094AB6">
        <w:rPr>
          <w:rFonts w:ascii="Times New Roman" w:hAnsi="Times New Roman" w:cs="Times New Roman"/>
          <w:sz w:val="24"/>
          <w:szCs w:val="24"/>
        </w:rPr>
        <w:t xml:space="preserve">, given </w:t>
      </w:r>
      <w:r w:rsidRPr="00630EFA">
        <w:rPr>
          <w:rFonts w:ascii="Times New Roman" w:hAnsi="Times New Roman" w:cs="Times New Roman"/>
          <w:sz w:val="24"/>
          <w:szCs w:val="24"/>
        </w:rPr>
        <w:t>the sever</w:t>
      </w:r>
      <w:r w:rsidRPr="00094AB6">
        <w:rPr>
          <w:rFonts w:ascii="Times New Roman" w:hAnsi="Times New Roman" w:cs="Times New Roman"/>
          <w:sz w:val="24"/>
          <w:szCs w:val="24"/>
        </w:rPr>
        <w:t xml:space="preserve">ity of the </w:t>
      </w:r>
      <w:r w:rsidR="004C1A43" w:rsidRPr="00094AB6">
        <w:rPr>
          <w:rFonts w:ascii="Times New Roman" w:hAnsi="Times New Roman" w:cs="Times New Roman"/>
          <w:sz w:val="24"/>
          <w:szCs w:val="24"/>
        </w:rPr>
        <w:t>situation in</w:t>
      </w:r>
      <w:r w:rsidRPr="00094AB6">
        <w:rPr>
          <w:rFonts w:ascii="Times New Roman" w:hAnsi="Times New Roman" w:cs="Times New Roman"/>
          <w:sz w:val="24"/>
          <w:szCs w:val="24"/>
        </w:rPr>
        <w:t xml:space="preserve"> Greece</w:t>
      </w:r>
      <w:r w:rsidRPr="00630EFA">
        <w:rPr>
          <w:rFonts w:ascii="Times New Roman" w:hAnsi="Times New Roman" w:cs="Times New Roman"/>
          <w:sz w:val="24"/>
          <w:szCs w:val="24"/>
        </w:rPr>
        <w:t>.</w:t>
      </w:r>
    </w:p>
    <w:p w:rsidR="005F64CD" w:rsidRPr="00630EFA" w:rsidRDefault="005F64CD" w:rsidP="005F64CD">
      <w:pPr>
        <w:autoSpaceDE w:val="0"/>
        <w:autoSpaceDN w:val="0"/>
        <w:adjustRightInd w:val="0"/>
        <w:spacing w:before="240" w:after="240" w:line="480" w:lineRule="auto"/>
        <w:jc w:val="both"/>
        <w:rPr>
          <w:rFonts w:ascii="Times New Roman" w:hAnsi="Times New Roman" w:cs="Times New Roman"/>
          <w:sz w:val="24"/>
          <w:szCs w:val="24"/>
        </w:rPr>
      </w:pPr>
      <w:r w:rsidRPr="00094AB6">
        <w:rPr>
          <w:rFonts w:ascii="Times New Roman" w:hAnsi="Times New Roman" w:cs="Times New Roman"/>
          <w:sz w:val="24"/>
          <w:szCs w:val="24"/>
        </w:rPr>
        <w:t xml:space="preserve">Issues pertaining to medical staff were also included in that </w:t>
      </w:r>
      <w:r w:rsidRPr="00630EFA">
        <w:rPr>
          <w:rFonts w:ascii="Times New Roman" w:hAnsi="Times New Roman" w:cs="Times New Roman"/>
          <w:sz w:val="24"/>
          <w:szCs w:val="24"/>
        </w:rPr>
        <w:t>law</w:t>
      </w:r>
      <w:r w:rsidRPr="00094AB6">
        <w:rPr>
          <w:rFonts w:ascii="Times New Roman" w:hAnsi="Times New Roman" w:cs="Times New Roman"/>
          <w:sz w:val="24"/>
          <w:szCs w:val="24"/>
        </w:rPr>
        <w:t xml:space="preserve">’s stipulations. One such issue under regulation was </w:t>
      </w:r>
      <w:r w:rsidRPr="00630EFA">
        <w:rPr>
          <w:rFonts w:ascii="Times New Roman" w:hAnsi="Times New Roman" w:cs="Times New Roman"/>
          <w:sz w:val="24"/>
          <w:szCs w:val="24"/>
        </w:rPr>
        <w:t xml:space="preserve">work arrangements for regional </w:t>
      </w:r>
      <w:r w:rsidR="004C1A43" w:rsidRPr="00630EFA">
        <w:rPr>
          <w:rFonts w:ascii="Times New Roman" w:hAnsi="Times New Roman" w:cs="Times New Roman"/>
          <w:sz w:val="24"/>
          <w:szCs w:val="24"/>
        </w:rPr>
        <w:t>doctors</w:t>
      </w:r>
      <w:r w:rsidR="004C1A43" w:rsidRPr="00094AB6">
        <w:rPr>
          <w:rFonts w:ascii="Times New Roman" w:hAnsi="Times New Roman" w:cs="Times New Roman"/>
          <w:sz w:val="24"/>
          <w:szCs w:val="24"/>
        </w:rPr>
        <w:t xml:space="preserve">: </w:t>
      </w:r>
      <w:r w:rsidR="004C1A43" w:rsidRPr="00630EFA">
        <w:rPr>
          <w:rFonts w:ascii="Times New Roman" w:hAnsi="Times New Roman" w:cs="Times New Roman"/>
          <w:sz w:val="24"/>
          <w:szCs w:val="24"/>
        </w:rPr>
        <w:t>the</w:t>
      </w:r>
      <w:r w:rsidRPr="00094AB6">
        <w:rPr>
          <w:rFonts w:ascii="Times New Roman" w:hAnsi="Times New Roman" w:cs="Times New Roman"/>
          <w:sz w:val="24"/>
          <w:szCs w:val="24"/>
        </w:rPr>
        <w:t xml:space="preserve"> law made it </w:t>
      </w:r>
      <w:r w:rsidRPr="007A2DF0">
        <w:rPr>
          <w:rFonts w:ascii="Times New Roman" w:hAnsi="Times New Roman" w:cs="Times New Roman"/>
          <w:sz w:val="24"/>
          <w:szCs w:val="24"/>
        </w:rPr>
        <w:t>clear that</w:t>
      </w:r>
      <w:r w:rsidRPr="00630EFA">
        <w:rPr>
          <w:rFonts w:ascii="Times New Roman" w:hAnsi="Times New Roman" w:cs="Times New Roman"/>
          <w:sz w:val="24"/>
          <w:szCs w:val="24"/>
        </w:rPr>
        <w:t xml:space="preserve"> the</w:t>
      </w:r>
      <w:r w:rsidRPr="00094AB6">
        <w:rPr>
          <w:rFonts w:ascii="Times New Roman" w:hAnsi="Times New Roman" w:cs="Times New Roman"/>
          <w:sz w:val="24"/>
          <w:szCs w:val="24"/>
        </w:rPr>
        <w:t>ir</w:t>
      </w:r>
      <w:r w:rsidRPr="00630EFA">
        <w:rPr>
          <w:rFonts w:ascii="Times New Roman" w:hAnsi="Times New Roman" w:cs="Times New Roman"/>
          <w:sz w:val="24"/>
          <w:szCs w:val="24"/>
        </w:rPr>
        <w:t xml:space="preserve"> years of service in regional areas </w:t>
      </w:r>
      <w:r w:rsidR="004C1A43" w:rsidRPr="00630EFA">
        <w:rPr>
          <w:rFonts w:ascii="Times New Roman" w:hAnsi="Times New Roman" w:cs="Times New Roman"/>
          <w:sz w:val="24"/>
          <w:szCs w:val="24"/>
        </w:rPr>
        <w:t>count</w:t>
      </w:r>
      <w:r w:rsidR="004C1A43" w:rsidRPr="00094AB6">
        <w:rPr>
          <w:rFonts w:ascii="Times New Roman" w:hAnsi="Times New Roman" w:cs="Times New Roman"/>
          <w:sz w:val="24"/>
          <w:szCs w:val="24"/>
        </w:rPr>
        <w:t>ed towards</w:t>
      </w:r>
      <w:r w:rsidRPr="00094AB6">
        <w:rPr>
          <w:rFonts w:ascii="Times New Roman" w:hAnsi="Times New Roman" w:cs="Times New Roman"/>
          <w:sz w:val="24"/>
          <w:szCs w:val="24"/>
        </w:rPr>
        <w:t xml:space="preserve"> promotional career opportunities</w:t>
      </w:r>
      <w:r w:rsidRPr="00630EFA">
        <w:rPr>
          <w:rFonts w:ascii="Times New Roman" w:hAnsi="Times New Roman" w:cs="Times New Roman"/>
          <w:sz w:val="24"/>
          <w:szCs w:val="24"/>
        </w:rPr>
        <w:t xml:space="preserve">. It also </w:t>
      </w:r>
      <w:r w:rsidRPr="00094AB6">
        <w:rPr>
          <w:rFonts w:ascii="Times New Roman" w:hAnsi="Times New Roman" w:cs="Times New Roman"/>
          <w:sz w:val="24"/>
          <w:szCs w:val="24"/>
        </w:rPr>
        <w:t xml:space="preserve">invited any and </w:t>
      </w:r>
      <w:r w:rsidRPr="00630EFA">
        <w:rPr>
          <w:rFonts w:ascii="Times New Roman" w:hAnsi="Times New Roman" w:cs="Times New Roman"/>
          <w:sz w:val="24"/>
          <w:szCs w:val="24"/>
        </w:rPr>
        <w:t xml:space="preserve">every doctor </w:t>
      </w:r>
      <w:r w:rsidRPr="00094AB6">
        <w:rPr>
          <w:rFonts w:ascii="Times New Roman" w:hAnsi="Times New Roman" w:cs="Times New Roman"/>
          <w:sz w:val="24"/>
          <w:szCs w:val="24"/>
        </w:rPr>
        <w:t xml:space="preserve">under </w:t>
      </w:r>
      <w:r w:rsidRPr="00630EFA">
        <w:rPr>
          <w:rFonts w:ascii="Times New Roman" w:hAnsi="Times New Roman" w:cs="Times New Roman"/>
          <w:sz w:val="24"/>
          <w:szCs w:val="24"/>
        </w:rPr>
        <w:t xml:space="preserve">contract with EOPYY to contribute to the </w:t>
      </w:r>
      <w:r w:rsidRPr="00094AB6">
        <w:rPr>
          <w:rFonts w:ascii="Times New Roman" w:hAnsi="Times New Roman" w:cs="Times New Roman"/>
          <w:sz w:val="24"/>
          <w:szCs w:val="24"/>
        </w:rPr>
        <w:t>operation of hospitals when t</w:t>
      </w:r>
      <w:r>
        <w:rPr>
          <w:rFonts w:ascii="Times New Roman" w:hAnsi="Times New Roman" w:cs="Times New Roman"/>
          <w:sz w:val="24"/>
          <w:szCs w:val="24"/>
        </w:rPr>
        <w:t xml:space="preserve">hose were on 24-hour, on-call </w:t>
      </w:r>
      <w:r>
        <w:rPr>
          <w:rFonts w:ascii="Times New Roman" w:hAnsi="Times New Roman" w:cs="Times New Roman"/>
          <w:sz w:val="24"/>
          <w:szCs w:val="24"/>
        </w:rPr>
        <w:lastRenderedPageBreak/>
        <w:t>availability</w:t>
      </w:r>
      <w:r w:rsidRPr="00630EFA">
        <w:rPr>
          <w:rFonts w:ascii="Times New Roman" w:hAnsi="Times New Roman" w:cs="Times New Roman"/>
          <w:sz w:val="24"/>
          <w:szCs w:val="24"/>
        </w:rPr>
        <w:t xml:space="preserve">. </w:t>
      </w:r>
      <w:r w:rsidRPr="00094AB6">
        <w:rPr>
          <w:rFonts w:ascii="Times New Roman" w:hAnsi="Times New Roman" w:cs="Times New Roman"/>
          <w:sz w:val="24"/>
          <w:szCs w:val="24"/>
        </w:rPr>
        <w:t xml:space="preserve">Doctors who were university professors could </w:t>
      </w:r>
      <w:r w:rsidRPr="00630EFA">
        <w:rPr>
          <w:rFonts w:ascii="Times New Roman" w:hAnsi="Times New Roman" w:cs="Times New Roman"/>
          <w:sz w:val="24"/>
          <w:szCs w:val="24"/>
        </w:rPr>
        <w:t xml:space="preserve">contribute to </w:t>
      </w:r>
      <w:r w:rsidRPr="00094AB6">
        <w:rPr>
          <w:rFonts w:ascii="Times New Roman" w:hAnsi="Times New Roman" w:cs="Times New Roman"/>
          <w:sz w:val="24"/>
          <w:szCs w:val="24"/>
        </w:rPr>
        <w:t xml:space="preserve">their respective hospital’s 24/7 operation </w:t>
      </w:r>
      <w:r w:rsidRPr="00630EFA">
        <w:rPr>
          <w:rFonts w:ascii="Times New Roman" w:hAnsi="Times New Roman" w:cs="Times New Roman"/>
          <w:sz w:val="24"/>
          <w:szCs w:val="24"/>
        </w:rPr>
        <w:t xml:space="preserve">for at least two days </w:t>
      </w:r>
      <w:r w:rsidRPr="00094AB6">
        <w:rPr>
          <w:rFonts w:ascii="Times New Roman" w:hAnsi="Times New Roman" w:cs="Times New Roman"/>
          <w:sz w:val="24"/>
          <w:szCs w:val="24"/>
        </w:rPr>
        <w:t xml:space="preserve">a </w:t>
      </w:r>
      <w:r w:rsidRPr="00630EFA">
        <w:rPr>
          <w:rFonts w:ascii="Times New Roman" w:hAnsi="Times New Roman" w:cs="Times New Roman"/>
          <w:sz w:val="24"/>
          <w:szCs w:val="24"/>
        </w:rPr>
        <w:t xml:space="preserve">week. They could maintain their private practices </w:t>
      </w:r>
      <w:r w:rsidRPr="00094AB6">
        <w:rPr>
          <w:rFonts w:ascii="Times New Roman" w:hAnsi="Times New Roman" w:cs="Times New Roman"/>
          <w:sz w:val="24"/>
          <w:szCs w:val="24"/>
        </w:rPr>
        <w:t xml:space="preserve">on </w:t>
      </w:r>
      <w:r w:rsidRPr="00630EFA">
        <w:rPr>
          <w:rFonts w:ascii="Times New Roman" w:hAnsi="Times New Roman" w:cs="Times New Roman"/>
          <w:sz w:val="24"/>
          <w:szCs w:val="24"/>
        </w:rPr>
        <w:t xml:space="preserve">condition that they </w:t>
      </w:r>
      <w:r w:rsidRPr="00094AB6">
        <w:rPr>
          <w:rFonts w:ascii="Times New Roman" w:hAnsi="Times New Roman" w:cs="Times New Roman"/>
          <w:sz w:val="24"/>
          <w:szCs w:val="24"/>
        </w:rPr>
        <w:t xml:space="preserve">practiced in </w:t>
      </w:r>
      <w:r w:rsidRPr="00630EFA">
        <w:rPr>
          <w:rFonts w:ascii="Times New Roman" w:hAnsi="Times New Roman" w:cs="Times New Roman"/>
          <w:sz w:val="24"/>
          <w:szCs w:val="24"/>
        </w:rPr>
        <w:t>the afternoon</w:t>
      </w:r>
      <w:r w:rsidRPr="00094AB6">
        <w:rPr>
          <w:rFonts w:ascii="Times New Roman" w:hAnsi="Times New Roman" w:cs="Times New Roman"/>
          <w:sz w:val="24"/>
          <w:szCs w:val="24"/>
        </w:rPr>
        <w:t>s</w:t>
      </w:r>
      <w:r w:rsidRPr="00630EFA">
        <w:rPr>
          <w:rFonts w:ascii="Times New Roman" w:hAnsi="Times New Roman" w:cs="Times New Roman"/>
          <w:sz w:val="24"/>
          <w:szCs w:val="24"/>
        </w:rPr>
        <w:t xml:space="preserve"> and </w:t>
      </w:r>
      <w:r>
        <w:rPr>
          <w:rFonts w:ascii="Times New Roman" w:hAnsi="Times New Roman" w:cs="Times New Roman"/>
          <w:sz w:val="24"/>
          <w:szCs w:val="24"/>
        </w:rPr>
        <w:t xml:space="preserve">once </w:t>
      </w:r>
      <w:r w:rsidRPr="00094AB6">
        <w:rPr>
          <w:rFonts w:ascii="Times New Roman" w:hAnsi="Times New Roman" w:cs="Times New Roman"/>
          <w:sz w:val="24"/>
          <w:szCs w:val="24"/>
        </w:rPr>
        <w:t xml:space="preserve">they had completed </w:t>
      </w:r>
      <w:r w:rsidRPr="00630EFA">
        <w:rPr>
          <w:rFonts w:ascii="Times New Roman" w:hAnsi="Times New Roman" w:cs="Times New Roman"/>
          <w:sz w:val="24"/>
          <w:szCs w:val="24"/>
        </w:rPr>
        <w:t>their morning shift</w:t>
      </w:r>
      <w:r w:rsidRPr="00094AB6">
        <w:rPr>
          <w:rFonts w:ascii="Times New Roman" w:hAnsi="Times New Roman" w:cs="Times New Roman"/>
          <w:sz w:val="24"/>
          <w:szCs w:val="24"/>
        </w:rPr>
        <w:t>s</w:t>
      </w:r>
      <w:r w:rsidRPr="00630EFA">
        <w:rPr>
          <w:rFonts w:ascii="Times New Roman" w:hAnsi="Times New Roman" w:cs="Times New Roman"/>
          <w:sz w:val="24"/>
          <w:szCs w:val="24"/>
        </w:rPr>
        <w:t xml:space="preserve"> at </w:t>
      </w:r>
      <w:r w:rsidRPr="00094AB6">
        <w:rPr>
          <w:rFonts w:ascii="Times New Roman" w:hAnsi="Times New Roman" w:cs="Times New Roman"/>
          <w:sz w:val="24"/>
          <w:szCs w:val="24"/>
        </w:rPr>
        <w:t xml:space="preserve">ESY’s </w:t>
      </w:r>
      <w:r w:rsidRPr="00630EFA">
        <w:rPr>
          <w:rFonts w:ascii="Times New Roman" w:hAnsi="Times New Roman" w:cs="Times New Roman"/>
          <w:sz w:val="24"/>
          <w:szCs w:val="24"/>
        </w:rPr>
        <w:t>University Clinics (SKAI, 2011b).</w:t>
      </w:r>
    </w:p>
    <w:p w:rsidR="007E79BB" w:rsidRPr="007E79BB" w:rsidRDefault="007A2DF0" w:rsidP="00D515EA">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It </w:t>
      </w:r>
      <w:r w:rsidRPr="00094AB6">
        <w:rPr>
          <w:rFonts w:ascii="Times New Roman" w:hAnsi="Times New Roman" w:cs="Times New Roman"/>
          <w:sz w:val="24"/>
          <w:szCs w:val="24"/>
        </w:rPr>
        <w:t xml:space="preserve">thus </w:t>
      </w:r>
      <w:r w:rsidRPr="00630EFA">
        <w:rPr>
          <w:rFonts w:ascii="Times New Roman" w:hAnsi="Times New Roman" w:cs="Times New Roman"/>
          <w:sz w:val="24"/>
          <w:szCs w:val="24"/>
        </w:rPr>
        <w:t xml:space="preserve">appears that </w:t>
      </w:r>
      <w:r w:rsidRPr="00094AB6">
        <w:rPr>
          <w:rFonts w:ascii="Times New Roman" w:hAnsi="Times New Roman" w:cs="Times New Roman"/>
          <w:sz w:val="24"/>
          <w:szCs w:val="24"/>
        </w:rPr>
        <w:t xml:space="preserve">both </w:t>
      </w:r>
      <w:r w:rsidRPr="00630EFA">
        <w:rPr>
          <w:rFonts w:ascii="Times New Roman" w:hAnsi="Times New Roman" w:cs="Times New Roman"/>
          <w:sz w:val="24"/>
          <w:szCs w:val="24"/>
        </w:rPr>
        <w:t xml:space="preserve">the Greek </w:t>
      </w:r>
      <w:r w:rsidRPr="007A2DF0">
        <w:rPr>
          <w:rFonts w:ascii="Times New Roman" w:hAnsi="Times New Roman" w:cs="Times New Roman"/>
          <w:sz w:val="24"/>
          <w:szCs w:val="24"/>
        </w:rPr>
        <w:t xml:space="preserve">government and the Troika were fully aware of the fact that the health sector had opened a </w:t>
      </w:r>
      <w:r w:rsidR="004C1A43" w:rsidRPr="007A2DF0">
        <w:rPr>
          <w:rFonts w:ascii="Times New Roman" w:hAnsi="Times New Roman" w:cs="Times New Roman"/>
          <w:sz w:val="24"/>
          <w:szCs w:val="24"/>
        </w:rPr>
        <w:t>Pandora’s Box</w:t>
      </w:r>
      <w:r w:rsidRPr="007A2DF0">
        <w:rPr>
          <w:rFonts w:ascii="Times New Roman" w:hAnsi="Times New Roman" w:cs="Times New Roman"/>
          <w:sz w:val="24"/>
          <w:szCs w:val="24"/>
        </w:rPr>
        <w:t xml:space="preserve"> of tremendous deficits due to mismanagement and corruption. In view of that, it had become urgent to trim expenses incurred by Greek hospitals and other healthcare units when procuring medical materials necessary for</w:t>
      </w:r>
      <w:r w:rsidR="00DF5BAD">
        <w:rPr>
          <w:rFonts w:ascii="Times New Roman" w:hAnsi="Times New Roman" w:cs="Times New Roman"/>
          <w:sz w:val="24"/>
          <w:szCs w:val="24"/>
        </w:rPr>
        <w:t xml:space="preserve"> their operation (Niakas, 2013). </w:t>
      </w:r>
      <w:r w:rsidRPr="00FD370D">
        <w:rPr>
          <w:rFonts w:ascii="Times New Roman" w:hAnsi="Times New Roman" w:cs="Times New Roman"/>
          <w:sz w:val="24"/>
          <w:szCs w:val="24"/>
        </w:rPr>
        <w:t>The Explanatory Memorandum</w:t>
      </w:r>
      <w:r w:rsidRPr="00244337">
        <w:rPr>
          <w:rFonts w:ascii="Times New Roman" w:hAnsi="Times New Roman" w:cs="Times New Roman"/>
          <w:sz w:val="24"/>
          <w:szCs w:val="24"/>
        </w:rPr>
        <w:t xml:space="preserve"> contained</w:t>
      </w:r>
      <w:r>
        <w:rPr>
          <w:rFonts w:ascii="Times New Roman" w:hAnsi="Times New Roman" w:cs="Times New Roman"/>
          <w:sz w:val="24"/>
          <w:szCs w:val="24"/>
        </w:rPr>
        <w:t xml:space="preserve"> a number of </w:t>
      </w:r>
      <w:r w:rsidR="004C1A43">
        <w:rPr>
          <w:rFonts w:ascii="Times New Roman" w:hAnsi="Times New Roman" w:cs="Times New Roman"/>
          <w:sz w:val="24"/>
          <w:szCs w:val="24"/>
        </w:rPr>
        <w:t>relevant interventions</w:t>
      </w:r>
      <w:r>
        <w:rPr>
          <w:rFonts w:ascii="Times New Roman" w:hAnsi="Times New Roman" w:cs="Times New Roman"/>
          <w:sz w:val="24"/>
          <w:szCs w:val="24"/>
        </w:rPr>
        <w:t xml:space="preserve"> including</w:t>
      </w:r>
      <w:r w:rsidR="004C1A43">
        <w:rPr>
          <w:rFonts w:ascii="Times New Roman" w:hAnsi="Times New Roman" w:cs="Times New Roman"/>
          <w:sz w:val="24"/>
          <w:szCs w:val="24"/>
        </w:rPr>
        <w:t xml:space="preserve"> </w:t>
      </w:r>
      <w:r w:rsidRPr="00094AB6">
        <w:rPr>
          <w:rFonts w:ascii="Times New Roman" w:hAnsi="Times New Roman" w:cs="Times New Roman"/>
          <w:sz w:val="24"/>
          <w:szCs w:val="24"/>
        </w:rPr>
        <w:t xml:space="preserve">a </w:t>
      </w:r>
      <w:r w:rsidRPr="00630EFA">
        <w:rPr>
          <w:rFonts w:ascii="Times New Roman" w:hAnsi="Times New Roman" w:cs="Times New Roman"/>
          <w:sz w:val="24"/>
          <w:szCs w:val="24"/>
        </w:rPr>
        <w:t xml:space="preserve">reduction </w:t>
      </w:r>
      <w:r w:rsidRPr="00094AB6">
        <w:rPr>
          <w:rFonts w:ascii="Times New Roman" w:hAnsi="Times New Roman" w:cs="Times New Roman"/>
          <w:sz w:val="24"/>
          <w:szCs w:val="24"/>
        </w:rPr>
        <w:t xml:space="preserve">in </w:t>
      </w:r>
      <w:r w:rsidRPr="00630EFA">
        <w:rPr>
          <w:rFonts w:ascii="Times New Roman" w:hAnsi="Times New Roman" w:cs="Times New Roman"/>
          <w:sz w:val="24"/>
          <w:szCs w:val="24"/>
        </w:rPr>
        <w:t>the price of raw materials, supplies</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and medicines. </w:t>
      </w:r>
      <w:r w:rsidRPr="00094AB6">
        <w:rPr>
          <w:rFonts w:ascii="Times New Roman" w:hAnsi="Times New Roman" w:cs="Times New Roman"/>
          <w:sz w:val="24"/>
          <w:szCs w:val="24"/>
        </w:rPr>
        <w:t>To achieve this</w:t>
      </w:r>
      <w:r w:rsidRPr="00630EFA">
        <w:rPr>
          <w:rFonts w:ascii="Times New Roman" w:hAnsi="Times New Roman" w:cs="Times New Roman"/>
          <w:sz w:val="24"/>
          <w:szCs w:val="24"/>
        </w:rPr>
        <w:t xml:space="preserve">, it </w:t>
      </w:r>
      <w:r w:rsidRPr="00094AB6">
        <w:rPr>
          <w:rFonts w:ascii="Times New Roman" w:hAnsi="Times New Roman" w:cs="Times New Roman"/>
          <w:sz w:val="24"/>
          <w:szCs w:val="24"/>
        </w:rPr>
        <w:t xml:space="preserve">imposed </w:t>
      </w:r>
      <w:r w:rsidRPr="00630EFA">
        <w:rPr>
          <w:rFonts w:ascii="Times New Roman" w:hAnsi="Times New Roman" w:cs="Times New Roman"/>
          <w:sz w:val="24"/>
          <w:szCs w:val="24"/>
        </w:rPr>
        <w:t xml:space="preserve">the implementation of managerial tools enhancing the NPM paradigm within </w:t>
      </w:r>
      <w:r w:rsidR="004C1A43" w:rsidRPr="00630EFA">
        <w:rPr>
          <w:rFonts w:ascii="Times New Roman" w:hAnsi="Times New Roman" w:cs="Times New Roman"/>
          <w:sz w:val="24"/>
          <w:szCs w:val="24"/>
        </w:rPr>
        <w:t>the</w:t>
      </w:r>
      <w:r w:rsidR="004C1A43" w:rsidRPr="007A2DF0">
        <w:rPr>
          <w:rFonts w:ascii="Times New Roman" w:hAnsi="Times New Roman" w:cs="Times New Roman"/>
          <w:sz w:val="24"/>
          <w:szCs w:val="24"/>
        </w:rPr>
        <w:t xml:space="preserve"> country’s</w:t>
      </w:r>
      <w:r w:rsidRPr="007A2DF0">
        <w:rPr>
          <w:rFonts w:ascii="Times New Roman" w:hAnsi="Times New Roman" w:cs="Times New Roman"/>
          <w:sz w:val="24"/>
          <w:szCs w:val="24"/>
        </w:rPr>
        <w:t xml:space="preserve"> public sector. Such a tool was the establishment of an electronic procurement system along with further changes on the pricing of medical supplies including a watchtower mechanism for comparison of prices. More specifically, application of that</w:t>
      </w:r>
      <w:r w:rsidRPr="00094AB6">
        <w:rPr>
          <w:rFonts w:ascii="Times New Roman" w:hAnsi="Times New Roman" w:cs="Times New Roman"/>
          <w:sz w:val="24"/>
          <w:szCs w:val="24"/>
        </w:rPr>
        <w:t xml:space="preserve"> measure </w:t>
      </w:r>
      <w:r w:rsidRPr="00630EFA">
        <w:rPr>
          <w:rFonts w:ascii="Times New Roman" w:hAnsi="Times New Roman" w:cs="Times New Roman"/>
          <w:sz w:val="24"/>
          <w:szCs w:val="24"/>
        </w:rPr>
        <w:t xml:space="preserve">would ensure that </w:t>
      </w:r>
      <w:r w:rsidRPr="00094AB6">
        <w:rPr>
          <w:rFonts w:ascii="Times New Roman" w:hAnsi="Times New Roman" w:cs="Times New Roman"/>
          <w:sz w:val="24"/>
          <w:szCs w:val="24"/>
        </w:rPr>
        <w:t xml:space="preserve">the </w:t>
      </w:r>
      <w:r w:rsidRPr="00630EFA">
        <w:rPr>
          <w:rFonts w:ascii="Times New Roman" w:hAnsi="Times New Roman" w:cs="Times New Roman"/>
          <w:sz w:val="24"/>
          <w:szCs w:val="24"/>
        </w:rPr>
        <w:t xml:space="preserve">prices </w:t>
      </w:r>
      <w:r w:rsidRPr="00094AB6">
        <w:rPr>
          <w:rFonts w:ascii="Times New Roman" w:hAnsi="Times New Roman" w:cs="Times New Roman"/>
          <w:sz w:val="24"/>
          <w:szCs w:val="24"/>
        </w:rPr>
        <w:t xml:space="preserve">quoted by </w:t>
      </w:r>
      <w:r w:rsidRPr="00630EFA">
        <w:rPr>
          <w:rFonts w:ascii="Times New Roman" w:hAnsi="Times New Roman" w:cs="Times New Roman"/>
          <w:sz w:val="24"/>
          <w:szCs w:val="24"/>
        </w:rPr>
        <w:t>medical suppliers would be among the lowest in the EU (IOBE, 2011).</w:t>
      </w:r>
    </w:p>
    <w:p w:rsidR="00D515EA" w:rsidRPr="00D515EA" w:rsidRDefault="007E79BB"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7E79BB">
        <w:rPr>
          <w:rFonts w:ascii="Times New Roman" w:hAnsi="Times New Roman" w:cs="Times New Roman"/>
          <w:sz w:val="24"/>
          <w:szCs w:val="24"/>
        </w:rPr>
        <w:t>Other interventions included the introduction of a public hospital admission ticket at a price of €5 (later increased to €25 euros but still the subject of heated debate). Authors such as Kaitelidou et al. (2012) have observed that many are the patients accustomed to visiting hospitals without any serious complaint, a habit that doctors take advantage of by prescribing unnecessary examinations which only serve in the doctors’ feathering their own nests. By imposing a €5-25 admission ticket, the government was making certain that such wasteful traditions would</w:t>
      </w:r>
      <w:r w:rsidRPr="00094AB6">
        <w:rPr>
          <w:rFonts w:ascii="Times New Roman" w:hAnsi="Times New Roman" w:cs="Times New Roman"/>
          <w:sz w:val="24"/>
          <w:szCs w:val="24"/>
        </w:rPr>
        <w:t xml:space="preserve"> be curtailed</w:t>
      </w:r>
      <w:r w:rsidRPr="00630EFA">
        <w:rPr>
          <w:rFonts w:ascii="Times New Roman" w:hAnsi="Times New Roman" w:cs="Times New Roman"/>
          <w:sz w:val="24"/>
          <w:szCs w:val="24"/>
        </w:rPr>
        <w:t xml:space="preserve">. </w:t>
      </w:r>
      <w:r w:rsidRPr="00094AB6">
        <w:rPr>
          <w:rFonts w:ascii="Times New Roman" w:hAnsi="Times New Roman" w:cs="Times New Roman"/>
          <w:sz w:val="24"/>
          <w:szCs w:val="24"/>
        </w:rPr>
        <w:t>Moreover, c</w:t>
      </w:r>
      <w:r w:rsidRPr="00630EFA">
        <w:rPr>
          <w:rFonts w:ascii="Times New Roman" w:hAnsi="Times New Roman" w:cs="Times New Roman"/>
          <w:sz w:val="24"/>
          <w:szCs w:val="24"/>
        </w:rPr>
        <w:t xml:space="preserve">linics and </w:t>
      </w:r>
      <w:r w:rsidRPr="00630EFA">
        <w:rPr>
          <w:rFonts w:ascii="Times New Roman" w:hAnsi="Times New Roman" w:cs="Times New Roman"/>
          <w:sz w:val="24"/>
          <w:szCs w:val="24"/>
        </w:rPr>
        <w:lastRenderedPageBreak/>
        <w:t>hospitals</w:t>
      </w:r>
      <w:r w:rsidRPr="00094AB6">
        <w:rPr>
          <w:rFonts w:ascii="Times New Roman" w:hAnsi="Times New Roman" w:cs="Times New Roman"/>
          <w:sz w:val="24"/>
          <w:szCs w:val="24"/>
        </w:rPr>
        <w:t xml:space="preserve">, when and where </w:t>
      </w:r>
      <w:r w:rsidR="004C1A43" w:rsidRPr="00094AB6">
        <w:rPr>
          <w:rFonts w:ascii="Times New Roman" w:hAnsi="Times New Roman" w:cs="Times New Roman"/>
          <w:sz w:val="24"/>
          <w:szCs w:val="24"/>
        </w:rPr>
        <w:t>appropriate, would</w:t>
      </w:r>
      <w:r w:rsidRPr="00094AB6">
        <w:rPr>
          <w:rFonts w:ascii="Times New Roman" w:hAnsi="Times New Roman" w:cs="Times New Roman"/>
          <w:sz w:val="24"/>
          <w:szCs w:val="24"/>
        </w:rPr>
        <w:t xml:space="preserve"> </w:t>
      </w:r>
      <w:r w:rsidRPr="00630EFA">
        <w:rPr>
          <w:rFonts w:ascii="Times New Roman" w:hAnsi="Times New Roman" w:cs="Times New Roman"/>
          <w:sz w:val="24"/>
          <w:szCs w:val="24"/>
        </w:rPr>
        <w:t xml:space="preserve">merge while </w:t>
      </w:r>
      <w:r w:rsidRPr="00094AB6">
        <w:rPr>
          <w:rFonts w:ascii="Times New Roman" w:hAnsi="Times New Roman" w:cs="Times New Roman"/>
          <w:sz w:val="24"/>
          <w:szCs w:val="24"/>
        </w:rPr>
        <w:t xml:space="preserve">the surplus of </w:t>
      </w:r>
      <w:r w:rsidRPr="00630EFA">
        <w:rPr>
          <w:rFonts w:ascii="Times New Roman" w:hAnsi="Times New Roman" w:cs="Times New Roman"/>
          <w:sz w:val="24"/>
          <w:szCs w:val="24"/>
        </w:rPr>
        <w:t xml:space="preserve">personnel would </w:t>
      </w:r>
      <w:r w:rsidRPr="00094AB6">
        <w:rPr>
          <w:rFonts w:ascii="Times New Roman" w:hAnsi="Times New Roman" w:cs="Times New Roman"/>
          <w:sz w:val="24"/>
          <w:szCs w:val="24"/>
        </w:rPr>
        <w:t xml:space="preserve">be transferred </w:t>
      </w:r>
      <w:r w:rsidRPr="00630EFA">
        <w:rPr>
          <w:rFonts w:ascii="Times New Roman" w:hAnsi="Times New Roman" w:cs="Times New Roman"/>
          <w:sz w:val="24"/>
          <w:szCs w:val="24"/>
        </w:rPr>
        <w:t xml:space="preserve">to other </w:t>
      </w:r>
      <w:r w:rsidRPr="00094AB6">
        <w:rPr>
          <w:rFonts w:ascii="Times New Roman" w:hAnsi="Times New Roman" w:cs="Times New Roman"/>
          <w:sz w:val="24"/>
          <w:szCs w:val="24"/>
        </w:rPr>
        <w:t xml:space="preserve">healthcare </w:t>
      </w:r>
      <w:r w:rsidRPr="00630EFA">
        <w:rPr>
          <w:rFonts w:ascii="Times New Roman" w:hAnsi="Times New Roman" w:cs="Times New Roman"/>
          <w:sz w:val="24"/>
          <w:szCs w:val="24"/>
        </w:rPr>
        <w:t>units (Lambrelli and O</w:t>
      </w:r>
      <w:r w:rsidRPr="00094AB6">
        <w:rPr>
          <w:rFonts w:ascii="Times New Roman" w:hAnsi="Times New Roman" w:cs="Times New Roman"/>
          <w:sz w:val="24"/>
          <w:szCs w:val="24"/>
        </w:rPr>
        <w:t>’</w:t>
      </w:r>
      <w:r w:rsidRPr="00630EFA">
        <w:rPr>
          <w:rFonts w:ascii="Times New Roman" w:hAnsi="Times New Roman" w:cs="Times New Roman"/>
          <w:sz w:val="24"/>
          <w:szCs w:val="24"/>
        </w:rPr>
        <w:t>Donnel 2011, Niakas 2013). Overall, the aim of th</w:t>
      </w:r>
      <w:r w:rsidRPr="00094AB6">
        <w:rPr>
          <w:rFonts w:ascii="Times New Roman" w:hAnsi="Times New Roman" w:cs="Times New Roman"/>
          <w:sz w:val="24"/>
          <w:szCs w:val="24"/>
        </w:rPr>
        <w:t xml:space="preserve">ose </w:t>
      </w:r>
      <w:r w:rsidRPr="00630EFA">
        <w:rPr>
          <w:rFonts w:ascii="Times New Roman" w:hAnsi="Times New Roman" w:cs="Times New Roman"/>
          <w:sz w:val="24"/>
          <w:szCs w:val="24"/>
        </w:rPr>
        <w:t xml:space="preserve">changes was to create a more efficient public health system </w:t>
      </w:r>
      <w:r w:rsidRPr="00094AB6">
        <w:rPr>
          <w:rFonts w:ascii="Times New Roman" w:hAnsi="Times New Roman" w:cs="Times New Roman"/>
          <w:sz w:val="24"/>
          <w:szCs w:val="24"/>
        </w:rPr>
        <w:t>which, in the long run, would reduce spending and eliminate rampant deficits</w:t>
      </w:r>
      <w:r w:rsidR="004C1A43">
        <w:rPr>
          <w:rFonts w:ascii="Times New Roman" w:hAnsi="Times New Roman" w:cs="Times New Roman"/>
          <w:sz w:val="24"/>
          <w:szCs w:val="24"/>
        </w:rPr>
        <w:t>.</w:t>
      </w:r>
    </w:p>
    <w:p w:rsidR="007E79BB" w:rsidRPr="00630EFA" w:rsidRDefault="007E79BB" w:rsidP="007E79BB">
      <w:pPr>
        <w:autoSpaceDE w:val="0"/>
        <w:autoSpaceDN w:val="0"/>
        <w:adjustRightInd w:val="0"/>
        <w:spacing w:before="240" w:after="240" w:line="480" w:lineRule="auto"/>
        <w:jc w:val="both"/>
        <w:rPr>
          <w:rFonts w:ascii="Times New Roman" w:hAnsi="Times New Roman" w:cs="Times New Roman"/>
          <w:sz w:val="24"/>
          <w:szCs w:val="24"/>
        </w:rPr>
      </w:pPr>
      <w:bookmarkStart w:id="17" w:name="_Toc410822562"/>
      <w:r w:rsidRPr="00630EFA">
        <w:rPr>
          <w:rFonts w:ascii="Times New Roman" w:hAnsi="Times New Roman" w:cs="Times New Roman"/>
          <w:sz w:val="24"/>
          <w:szCs w:val="24"/>
        </w:rPr>
        <w:t xml:space="preserve">Other </w:t>
      </w:r>
      <w:r w:rsidRPr="007E79BB">
        <w:rPr>
          <w:rFonts w:ascii="Times New Roman" w:hAnsi="Times New Roman" w:cs="Times New Roman"/>
          <w:sz w:val="24"/>
          <w:szCs w:val="24"/>
        </w:rPr>
        <w:t>innovations dealt with the introduction</w:t>
      </w:r>
      <w:r w:rsidRPr="00630EFA">
        <w:rPr>
          <w:rFonts w:ascii="Times New Roman" w:hAnsi="Times New Roman" w:cs="Times New Roman"/>
          <w:sz w:val="24"/>
          <w:szCs w:val="24"/>
        </w:rPr>
        <w:t xml:space="preserve"> of ICT </w:t>
      </w:r>
      <w:r w:rsidRPr="00094AB6">
        <w:rPr>
          <w:rFonts w:ascii="Times New Roman" w:hAnsi="Times New Roman" w:cs="Times New Roman"/>
          <w:sz w:val="24"/>
          <w:szCs w:val="24"/>
        </w:rPr>
        <w:t xml:space="preserve">equipment </w:t>
      </w:r>
      <w:r w:rsidRPr="00630EFA">
        <w:rPr>
          <w:rFonts w:ascii="Times New Roman" w:hAnsi="Times New Roman" w:cs="Times New Roman"/>
          <w:sz w:val="24"/>
          <w:szCs w:val="24"/>
        </w:rPr>
        <w:t>into the health sector. Th</w:t>
      </w:r>
      <w:r w:rsidRPr="00094AB6">
        <w:rPr>
          <w:rFonts w:ascii="Times New Roman" w:hAnsi="Times New Roman" w:cs="Times New Roman"/>
          <w:sz w:val="24"/>
          <w:szCs w:val="24"/>
        </w:rPr>
        <w:t>e equipmen</w:t>
      </w:r>
      <w:r>
        <w:rPr>
          <w:rFonts w:ascii="Times New Roman" w:hAnsi="Times New Roman" w:cs="Times New Roman"/>
          <w:sz w:val="24"/>
          <w:szCs w:val="24"/>
        </w:rPr>
        <w:t xml:space="preserve">t would </w:t>
      </w:r>
      <w:r w:rsidRPr="00630EFA">
        <w:rPr>
          <w:rFonts w:ascii="Times New Roman" w:hAnsi="Times New Roman" w:cs="Times New Roman"/>
          <w:sz w:val="24"/>
          <w:szCs w:val="24"/>
        </w:rPr>
        <w:t>include e-prescription</w:t>
      </w:r>
      <w:r w:rsidRPr="00094AB6">
        <w:rPr>
          <w:rFonts w:ascii="Times New Roman" w:hAnsi="Times New Roman" w:cs="Times New Roman"/>
          <w:sz w:val="24"/>
          <w:szCs w:val="24"/>
        </w:rPr>
        <w:t>s</w:t>
      </w:r>
      <w:r w:rsidRPr="00630EFA">
        <w:rPr>
          <w:rFonts w:ascii="Times New Roman" w:hAnsi="Times New Roman" w:cs="Times New Roman"/>
          <w:sz w:val="24"/>
          <w:szCs w:val="24"/>
        </w:rPr>
        <w:t xml:space="preserve">, a digitised watchdog </w:t>
      </w:r>
      <w:r w:rsidRPr="00094AB6">
        <w:rPr>
          <w:rFonts w:ascii="Times New Roman" w:hAnsi="Times New Roman" w:cs="Times New Roman"/>
          <w:sz w:val="24"/>
          <w:szCs w:val="24"/>
        </w:rPr>
        <w:t xml:space="preserve">monitoring </w:t>
      </w:r>
      <w:r w:rsidRPr="00630EFA">
        <w:rPr>
          <w:rFonts w:ascii="Times New Roman" w:hAnsi="Times New Roman" w:cs="Times New Roman"/>
          <w:sz w:val="24"/>
          <w:szCs w:val="24"/>
        </w:rPr>
        <w:t xml:space="preserve">the number of prescriptions and medical examinations prescribed by doctors to patients. Another </w:t>
      </w:r>
      <w:r w:rsidRPr="00094AB6">
        <w:rPr>
          <w:rFonts w:ascii="Times New Roman" w:hAnsi="Times New Roman" w:cs="Times New Roman"/>
          <w:sz w:val="24"/>
          <w:szCs w:val="24"/>
        </w:rPr>
        <w:t xml:space="preserve">surveillance </w:t>
      </w:r>
      <w:r w:rsidRPr="00630EFA">
        <w:rPr>
          <w:rFonts w:ascii="Times New Roman" w:hAnsi="Times New Roman" w:cs="Times New Roman"/>
          <w:sz w:val="24"/>
          <w:szCs w:val="24"/>
        </w:rPr>
        <w:t>tool was ESY.NET</w:t>
      </w:r>
      <w:r w:rsidRPr="00094AB6">
        <w:rPr>
          <w:rFonts w:ascii="Times New Roman" w:hAnsi="Times New Roman" w:cs="Times New Roman"/>
          <w:sz w:val="24"/>
          <w:szCs w:val="24"/>
        </w:rPr>
        <w:t xml:space="preserve">, </w:t>
      </w:r>
      <w:r w:rsidRPr="00630EFA">
        <w:rPr>
          <w:rFonts w:ascii="Times New Roman" w:hAnsi="Times New Roman" w:cs="Times New Roman"/>
          <w:sz w:val="24"/>
          <w:szCs w:val="24"/>
        </w:rPr>
        <w:t xml:space="preserve">a web-based application </w:t>
      </w:r>
      <w:r w:rsidRPr="000A14B5">
        <w:rPr>
          <w:rFonts w:ascii="Times New Roman" w:hAnsi="Times New Roman" w:cs="Times New Roman"/>
          <w:sz w:val="24"/>
          <w:szCs w:val="24"/>
        </w:rPr>
        <w:t xml:space="preserve">which collects monthly financial information from all public hospitals (Polyzos et al., 2013). </w:t>
      </w:r>
      <w:r w:rsidR="00DF5BAD" w:rsidRPr="00AC13AF">
        <w:rPr>
          <w:rFonts w:ascii="Times New Roman" w:hAnsi="Times New Roman" w:cs="Times New Roman"/>
          <w:sz w:val="24"/>
          <w:szCs w:val="24"/>
        </w:rPr>
        <w:t xml:space="preserve">It was designed so that the Ministry of Health and the Troika may observe in real time and obtain useful information on hospital revenues and payments, consumptions, expenses, payroll, and staff mobility. At the sight of discrepancies or anomalies either organisation could </w:t>
      </w:r>
      <w:r w:rsidR="00DF5BAD">
        <w:rPr>
          <w:rFonts w:ascii="Times New Roman" w:hAnsi="Times New Roman" w:cs="Times New Roman"/>
          <w:sz w:val="24"/>
          <w:szCs w:val="24"/>
        </w:rPr>
        <w:t xml:space="preserve">then intervene. </w:t>
      </w:r>
      <w:r w:rsidR="004C1A43" w:rsidRPr="00DF5BAD">
        <w:rPr>
          <w:rFonts w:ascii="Times New Roman" w:hAnsi="Times New Roman" w:cs="Times New Roman"/>
          <w:sz w:val="24"/>
          <w:szCs w:val="24"/>
        </w:rPr>
        <w:t>Those</w:t>
      </w:r>
      <w:r w:rsidRPr="00094AB6">
        <w:rPr>
          <w:rFonts w:ascii="Times New Roman" w:hAnsi="Times New Roman" w:cs="Times New Roman"/>
          <w:sz w:val="24"/>
          <w:szCs w:val="24"/>
        </w:rPr>
        <w:t xml:space="preserve"> </w:t>
      </w:r>
      <w:r w:rsidRPr="00630EFA">
        <w:rPr>
          <w:rFonts w:ascii="Times New Roman" w:hAnsi="Times New Roman" w:cs="Times New Roman"/>
          <w:sz w:val="24"/>
          <w:szCs w:val="24"/>
        </w:rPr>
        <w:t xml:space="preserve">managerial tools </w:t>
      </w:r>
      <w:r w:rsidRPr="00094AB6">
        <w:rPr>
          <w:rFonts w:ascii="Times New Roman" w:hAnsi="Times New Roman" w:cs="Times New Roman"/>
          <w:sz w:val="24"/>
          <w:szCs w:val="24"/>
        </w:rPr>
        <w:t xml:space="preserve">would help the Greek government and the Troika to </w:t>
      </w:r>
      <w:r w:rsidRPr="00630EFA">
        <w:rPr>
          <w:rFonts w:ascii="Times New Roman" w:hAnsi="Times New Roman" w:cs="Times New Roman"/>
          <w:sz w:val="24"/>
          <w:szCs w:val="24"/>
        </w:rPr>
        <w:t>monitor procurement</w:t>
      </w:r>
      <w:r w:rsidRPr="00094AB6">
        <w:rPr>
          <w:rFonts w:ascii="Times New Roman" w:hAnsi="Times New Roman" w:cs="Times New Roman"/>
          <w:sz w:val="24"/>
          <w:szCs w:val="24"/>
        </w:rPr>
        <w:t>s</w:t>
      </w:r>
      <w:r w:rsidRPr="00630EFA">
        <w:rPr>
          <w:rFonts w:ascii="Times New Roman" w:hAnsi="Times New Roman" w:cs="Times New Roman"/>
          <w:sz w:val="24"/>
          <w:szCs w:val="24"/>
        </w:rPr>
        <w:t xml:space="preserve"> in order to avoid cases of overruns and</w:t>
      </w:r>
      <w:r w:rsidRPr="00094AB6">
        <w:rPr>
          <w:rFonts w:ascii="Times New Roman" w:hAnsi="Times New Roman" w:cs="Times New Roman"/>
          <w:sz w:val="24"/>
          <w:szCs w:val="24"/>
        </w:rPr>
        <w:t>/or</w:t>
      </w:r>
      <w:r w:rsidRPr="00630EFA">
        <w:rPr>
          <w:rFonts w:ascii="Times New Roman" w:hAnsi="Times New Roman" w:cs="Times New Roman"/>
          <w:sz w:val="24"/>
          <w:szCs w:val="24"/>
        </w:rPr>
        <w:t xml:space="preserve"> corruption (Lambrelli and O</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Donnell, 2011). Overall, it </w:t>
      </w:r>
      <w:r w:rsidRPr="00094AB6">
        <w:rPr>
          <w:rFonts w:ascii="Times New Roman" w:hAnsi="Times New Roman" w:cs="Times New Roman"/>
          <w:sz w:val="24"/>
          <w:szCs w:val="24"/>
        </w:rPr>
        <w:t xml:space="preserve">is </w:t>
      </w:r>
      <w:r w:rsidRPr="00630EFA">
        <w:rPr>
          <w:rFonts w:ascii="Times New Roman" w:hAnsi="Times New Roman" w:cs="Times New Roman"/>
          <w:sz w:val="24"/>
          <w:szCs w:val="24"/>
        </w:rPr>
        <w:t>estimated that</w:t>
      </w:r>
      <w:r w:rsidRPr="00094AB6">
        <w:rPr>
          <w:rFonts w:ascii="Times New Roman" w:hAnsi="Times New Roman" w:cs="Times New Roman"/>
          <w:sz w:val="24"/>
          <w:szCs w:val="24"/>
        </w:rPr>
        <w:t>, at present,</w:t>
      </w:r>
      <w:r w:rsidRPr="00630EFA">
        <w:rPr>
          <w:rFonts w:ascii="Times New Roman" w:hAnsi="Times New Roman" w:cs="Times New Roman"/>
          <w:sz w:val="24"/>
          <w:szCs w:val="24"/>
        </w:rPr>
        <w:t xml:space="preserve"> a plethora of electronic tools are </w:t>
      </w:r>
      <w:r w:rsidRPr="00094AB6">
        <w:rPr>
          <w:rFonts w:ascii="Times New Roman" w:hAnsi="Times New Roman" w:cs="Times New Roman"/>
          <w:sz w:val="24"/>
          <w:szCs w:val="24"/>
        </w:rPr>
        <w:t xml:space="preserve">already in operation </w:t>
      </w:r>
      <w:r w:rsidRPr="00630EFA">
        <w:rPr>
          <w:rFonts w:ascii="Times New Roman" w:hAnsi="Times New Roman" w:cs="Times New Roman"/>
          <w:sz w:val="24"/>
          <w:szCs w:val="24"/>
        </w:rPr>
        <w:t>inside Greek healthcare organisations. Related to th</w:t>
      </w:r>
      <w:r w:rsidRPr="00094AB6">
        <w:rPr>
          <w:rFonts w:ascii="Times New Roman" w:hAnsi="Times New Roman" w:cs="Times New Roman"/>
          <w:sz w:val="24"/>
          <w:szCs w:val="24"/>
        </w:rPr>
        <w:t>at</w:t>
      </w:r>
      <w:r w:rsidRPr="00630EFA">
        <w:rPr>
          <w:rFonts w:ascii="Times New Roman" w:hAnsi="Times New Roman" w:cs="Times New Roman"/>
          <w:sz w:val="24"/>
          <w:szCs w:val="24"/>
        </w:rPr>
        <w:t xml:space="preserve"> issue, the manager of the </w:t>
      </w:r>
      <w:r w:rsidRPr="00094AB6">
        <w:rPr>
          <w:rFonts w:ascii="Times New Roman" w:hAnsi="Times New Roman" w:cs="Times New Roman"/>
          <w:sz w:val="24"/>
          <w:szCs w:val="24"/>
        </w:rPr>
        <w:t xml:space="preserve">country’s largest </w:t>
      </w:r>
      <w:r w:rsidRPr="00630EFA">
        <w:rPr>
          <w:rFonts w:ascii="Times New Roman" w:hAnsi="Times New Roman" w:cs="Times New Roman"/>
          <w:sz w:val="24"/>
          <w:szCs w:val="24"/>
        </w:rPr>
        <w:t>hospital reported that, “Soon Evangelismos will be the first e-hospital in Greece. Everything will be recorded digitally and will thus be easily verified” (Karamanoli 2011, p.304).</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Conclusion</w:t>
      </w:r>
      <w:bookmarkEnd w:id="17"/>
    </w:p>
    <w:p w:rsidR="00BE2186" w:rsidRDefault="00BE2186" w:rsidP="00BE2186">
      <w:pPr>
        <w:autoSpaceDE w:val="0"/>
        <w:autoSpaceDN w:val="0"/>
        <w:adjustRightInd w:val="0"/>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To reiterate, by looking at the history of the Greek NHS and </w:t>
      </w:r>
      <w:r>
        <w:rPr>
          <w:rFonts w:ascii="Times New Roman" w:hAnsi="Times New Roman" w:cs="Times New Roman"/>
          <w:sz w:val="24"/>
          <w:szCs w:val="24"/>
        </w:rPr>
        <w:t xml:space="preserve">at </w:t>
      </w:r>
      <w:r w:rsidRPr="00630EFA">
        <w:rPr>
          <w:rFonts w:ascii="Times New Roman" w:hAnsi="Times New Roman" w:cs="Times New Roman"/>
          <w:sz w:val="24"/>
          <w:szCs w:val="24"/>
        </w:rPr>
        <w:t xml:space="preserve">the current context, what we </w:t>
      </w:r>
      <w:r w:rsidRPr="00094AB6">
        <w:rPr>
          <w:rFonts w:ascii="Times New Roman" w:hAnsi="Times New Roman" w:cs="Times New Roman"/>
          <w:sz w:val="24"/>
          <w:szCs w:val="24"/>
        </w:rPr>
        <w:t>observe</w:t>
      </w:r>
      <w:r>
        <w:rPr>
          <w:rFonts w:ascii="Times New Roman" w:hAnsi="Times New Roman" w:cs="Times New Roman"/>
          <w:sz w:val="24"/>
          <w:szCs w:val="24"/>
        </w:rPr>
        <w:t xml:space="preserve"> is that</w:t>
      </w:r>
      <w:r w:rsidR="00F572FA">
        <w:rPr>
          <w:rFonts w:ascii="Times New Roman" w:hAnsi="Times New Roman" w:cs="Times New Roman"/>
          <w:sz w:val="24"/>
          <w:szCs w:val="24"/>
        </w:rPr>
        <w:t>,</w:t>
      </w:r>
      <w:r w:rsidRPr="008C06F7">
        <w:rPr>
          <w:rFonts w:ascii="Times New Roman" w:hAnsi="Times New Roman" w:cs="Times New Roman"/>
          <w:sz w:val="24"/>
          <w:szCs w:val="24"/>
        </w:rPr>
        <w:t xml:space="preserve"> </w:t>
      </w:r>
      <w:r>
        <w:rPr>
          <w:rFonts w:ascii="Times New Roman" w:hAnsi="Times New Roman" w:cs="Times New Roman"/>
          <w:sz w:val="24"/>
          <w:szCs w:val="24"/>
        </w:rPr>
        <w:t>s</w:t>
      </w:r>
      <w:r w:rsidRPr="00630EFA">
        <w:rPr>
          <w:rFonts w:ascii="Times New Roman" w:hAnsi="Times New Roman" w:cs="Times New Roman"/>
          <w:sz w:val="24"/>
          <w:szCs w:val="24"/>
        </w:rPr>
        <w:t>ince its inception</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Greek healthcare has been a </w:t>
      </w:r>
      <w:r w:rsidRPr="00244337">
        <w:rPr>
          <w:rFonts w:ascii="Times New Roman" w:hAnsi="Times New Roman" w:cs="Times New Roman"/>
          <w:sz w:val="24"/>
          <w:szCs w:val="24"/>
        </w:rPr>
        <w:t xml:space="preserve">political </w:t>
      </w:r>
      <w:r w:rsidRPr="00FD370D">
        <w:rPr>
          <w:rFonts w:ascii="Times New Roman" w:hAnsi="Times New Roman" w:cs="Times New Roman"/>
          <w:sz w:val="24"/>
          <w:szCs w:val="24"/>
        </w:rPr>
        <w:t>concern</w:t>
      </w:r>
      <w:r w:rsidRPr="00244337">
        <w:rPr>
          <w:rFonts w:ascii="Times New Roman" w:hAnsi="Times New Roman" w:cs="Times New Roman"/>
          <w:sz w:val="24"/>
          <w:szCs w:val="24"/>
        </w:rPr>
        <w:t xml:space="preserve"> between</w:t>
      </w:r>
      <w:r w:rsidRPr="00630EFA">
        <w:rPr>
          <w:rFonts w:ascii="Times New Roman" w:hAnsi="Times New Roman" w:cs="Times New Roman"/>
          <w:sz w:val="24"/>
          <w:szCs w:val="24"/>
        </w:rPr>
        <w:t xml:space="preserve"> a two-party system, (Conservative-neoliberal and Social </w:t>
      </w:r>
      <w:r w:rsidRPr="00630EFA">
        <w:rPr>
          <w:rFonts w:ascii="Times New Roman" w:hAnsi="Times New Roman" w:cs="Times New Roman"/>
          <w:sz w:val="24"/>
          <w:szCs w:val="24"/>
        </w:rPr>
        <w:lastRenderedPageBreak/>
        <w:t xml:space="preserve">Democratic), </w:t>
      </w:r>
      <w:r w:rsidRPr="00354005">
        <w:rPr>
          <w:rFonts w:ascii="Times New Roman" w:hAnsi="Times New Roman" w:cs="Times New Roman"/>
          <w:sz w:val="24"/>
          <w:szCs w:val="24"/>
        </w:rPr>
        <w:t>presenting many similarities to the two-party political system of the UK (Dikeos, 2011)</w:t>
      </w:r>
      <w:r>
        <w:rPr>
          <w:rFonts w:ascii="Times New Roman" w:hAnsi="Times New Roman" w:cs="Times New Roman"/>
          <w:sz w:val="24"/>
          <w:szCs w:val="24"/>
        </w:rPr>
        <w:t xml:space="preserve"> however hindering most of the times the implementation of the voted reforms.  A</w:t>
      </w:r>
      <w:r w:rsidRPr="00303360">
        <w:rPr>
          <w:rFonts w:ascii="Times New Roman" w:hAnsi="Times New Roman" w:cs="Times New Roman"/>
          <w:sz w:val="24"/>
          <w:szCs w:val="24"/>
        </w:rPr>
        <w:t>s time went by, both parties started meeting each other halfway on policies which promoted the marketisation</w:t>
      </w:r>
      <w:r w:rsidRPr="00630EFA">
        <w:rPr>
          <w:rFonts w:ascii="Times New Roman" w:hAnsi="Times New Roman" w:cs="Times New Roman"/>
          <w:sz w:val="24"/>
          <w:szCs w:val="24"/>
        </w:rPr>
        <w:t xml:space="preserve"> of health and emphasised more broadly </w:t>
      </w:r>
      <w:r>
        <w:rPr>
          <w:rFonts w:ascii="Times New Roman" w:hAnsi="Times New Roman" w:cs="Times New Roman"/>
          <w:sz w:val="24"/>
          <w:szCs w:val="24"/>
        </w:rPr>
        <w:t>on imposing managerial practices in healthcare sector</w:t>
      </w:r>
      <w:r w:rsidRPr="00630EFA">
        <w:rPr>
          <w:rFonts w:ascii="Times New Roman" w:hAnsi="Times New Roman" w:cs="Times New Roman"/>
          <w:sz w:val="24"/>
          <w:szCs w:val="24"/>
        </w:rPr>
        <w:t>.</w:t>
      </w:r>
      <w:r w:rsidR="008F2163">
        <w:rPr>
          <w:rFonts w:ascii="Times New Roman" w:hAnsi="Times New Roman" w:cs="Times New Roman"/>
          <w:sz w:val="24"/>
          <w:szCs w:val="24"/>
        </w:rPr>
        <w:t xml:space="preserve"> </w:t>
      </w:r>
      <w:r>
        <w:rPr>
          <w:rFonts w:ascii="Times New Roman" w:hAnsi="Times New Roman" w:cs="Times New Roman"/>
          <w:sz w:val="24"/>
          <w:szCs w:val="24"/>
        </w:rPr>
        <w:t>I</w:t>
      </w:r>
      <w:r w:rsidRPr="00630EFA">
        <w:rPr>
          <w:rFonts w:ascii="Times New Roman" w:hAnsi="Times New Roman" w:cs="Times New Roman"/>
          <w:sz w:val="24"/>
          <w:szCs w:val="24"/>
        </w:rPr>
        <w:t xml:space="preserve">t </w:t>
      </w:r>
      <w:r w:rsidRPr="00094AB6">
        <w:rPr>
          <w:rFonts w:ascii="Times New Roman" w:hAnsi="Times New Roman" w:cs="Times New Roman"/>
          <w:sz w:val="24"/>
          <w:szCs w:val="24"/>
        </w:rPr>
        <w:t xml:space="preserve">may </w:t>
      </w:r>
      <w:r w:rsidRPr="00630EFA">
        <w:rPr>
          <w:rFonts w:ascii="Times New Roman" w:hAnsi="Times New Roman" w:cs="Times New Roman"/>
          <w:sz w:val="24"/>
          <w:szCs w:val="24"/>
        </w:rPr>
        <w:t xml:space="preserve">be argued that changes in the Greek public sector did not </w:t>
      </w:r>
      <w:r w:rsidRPr="00094AB6">
        <w:rPr>
          <w:rFonts w:ascii="Times New Roman" w:hAnsi="Times New Roman" w:cs="Times New Roman"/>
          <w:sz w:val="24"/>
          <w:szCs w:val="24"/>
        </w:rPr>
        <w:t>appear out o</w:t>
      </w:r>
      <w:r>
        <w:rPr>
          <w:rFonts w:ascii="Times New Roman" w:hAnsi="Times New Roman" w:cs="Times New Roman"/>
          <w:sz w:val="24"/>
          <w:szCs w:val="24"/>
        </w:rPr>
        <w:t>f thin air</w:t>
      </w:r>
      <w:r w:rsidRPr="00630EFA">
        <w:rPr>
          <w:rFonts w:ascii="Times New Roman" w:hAnsi="Times New Roman" w:cs="Times New Roman"/>
          <w:sz w:val="24"/>
          <w:szCs w:val="24"/>
        </w:rPr>
        <w:t xml:space="preserve">. </w:t>
      </w:r>
      <w:r w:rsidRPr="00094AB6">
        <w:rPr>
          <w:rFonts w:ascii="Times New Roman" w:hAnsi="Times New Roman" w:cs="Times New Roman"/>
          <w:sz w:val="24"/>
          <w:szCs w:val="24"/>
        </w:rPr>
        <w:t>Despite its sluggish pace, m</w:t>
      </w:r>
      <w:r w:rsidRPr="00630EFA">
        <w:rPr>
          <w:rFonts w:ascii="Times New Roman" w:hAnsi="Times New Roman" w:cs="Times New Roman"/>
          <w:sz w:val="24"/>
          <w:szCs w:val="24"/>
        </w:rPr>
        <w:t xml:space="preserve">anagerial philosophy </w:t>
      </w:r>
      <w:r w:rsidRPr="00094AB6">
        <w:rPr>
          <w:rFonts w:ascii="Times New Roman" w:hAnsi="Times New Roman" w:cs="Times New Roman"/>
          <w:sz w:val="24"/>
          <w:szCs w:val="24"/>
        </w:rPr>
        <w:t xml:space="preserve">had been </w:t>
      </w:r>
      <w:r w:rsidRPr="00630EFA">
        <w:rPr>
          <w:rFonts w:ascii="Times New Roman" w:hAnsi="Times New Roman" w:cs="Times New Roman"/>
          <w:sz w:val="24"/>
          <w:szCs w:val="24"/>
        </w:rPr>
        <w:t xml:space="preserve">gradually introduced and </w:t>
      </w:r>
      <w:r w:rsidRPr="00094AB6">
        <w:rPr>
          <w:rFonts w:ascii="Times New Roman" w:hAnsi="Times New Roman" w:cs="Times New Roman"/>
          <w:sz w:val="24"/>
          <w:szCs w:val="24"/>
        </w:rPr>
        <w:t xml:space="preserve">had </w:t>
      </w:r>
      <w:r w:rsidRPr="00630EFA">
        <w:rPr>
          <w:rFonts w:ascii="Times New Roman" w:hAnsi="Times New Roman" w:cs="Times New Roman"/>
          <w:sz w:val="24"/>
          <w:szCs w:val="24"/>
        </w:rPr>
        <w:t xml:space="preserve">started replacing the old administrative </w:t>
      </w:r>
      <w:r w:rsidRPr="00094AB6">
        <w:rPr>
          <w:rFonts w:ascii="Times New Roman" w:hAnsi="Times New Roman" w:cs="Times New Roman"/>
          <w:sz w:val="24"/>
          <w:szCs w:val="24"/>
        </w:rPr>
        <w:t xml:space="preserve">way of thinking </w:t>
      </w:r>
      <w:r w:rsidRPr="00630EFA">
        <w:rPr>
          <w:rFonts w:ascii="Times New Roman" w:hAnsi="Times New Roman" w:cs="Times New Roman"/>
          <w:sz w:val="24"/>
          <w:szCs w:val="24"/>
        </w:rPr>
        <w:t>(Kettl 2000, P</w:t>
      </w:r>
      <w:r w:rsidRPr="00F35676">
        <w:rPr>
          <w:rFonts w:ascii="Times New Roman" w:hAnsi="Times New Roman" w:cs="Times New Roman"/>
          <w:sz w:val="24"/>
          <w:szCs w:val="24"/>
        </w:rPr>
        <w:t>ollitt 2003). Still, during the economic crisis and under the watchful eye of the Troika, reforms had become a great deal speedier. In that regard, evidence gleaned from the literature shows that true, epoch-making changes are only possible when a hard</w:t>
      </w:r>
      <w:r w:rsidRPr="00630EFA">
        <w:rPr>
          <w:rFonts w:ascii="Times New Roman" w:hAnsi="Times New Roman" w:cs="Times New Roman"/>
          <w:sz w:val="24"/>
          <w:szCs w:val="24"/>
        </w:rPr>
        <w:t xml:space="preserve"> external crash occurs such as a crisis, a disaster</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or a revolution (Kickert, 2011). </w:t>
      </w:r>
    </w:p>
    <w:p w:rsidR="00BE2186" w:rsidRPr="00630EFA" w:rsidRDefault="00BE2186" w:rsidP="00BE2186">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It may be of some value at this point to provide ahead of the </w:t>
      </w:r>
      <w:r w:rsidRPr="00645F35">
        <w:rPr>
          <w:rFonts w:ascii="Times New Roman" w:hAnsi="Times New Roman" w:cs="Times New Roman"/>
          <w:sz w:val="24"/>
          <w:szCs w:val="24"/>
        </w:rPr>
        <w:t xml:space="preserve">evaluation </w:t>
      </w:r>
      <w:r>
        <w:rPr>
          <w:rFonts w:ascii="Times New Roman" w:hAnsi="Times New Roman" w:cs="Times New Roman"/>
          <w:sz w:val="24"/>
          <w:szCs w:val="24"/>
        </w:rPr>
        <w:t xml:space="preserve">in a subsequent chapter </w:t>
      </w:r>
      <w:r w:rsidRPr="00FD370D">
        <w:rPr>
          <w:rFonts w:ascii="Times New Roman" w:hAnsi="Times New Roman" w:cs="Times New Roman"/>
          <w:sz w:val="24"/>
          <w:szCs w:val="24"/>
        </w:rPr>
        <w:t>a</w:t>
      </w:r>
      <w:r>
        <w:rPr>
          <w:rFonts w:ascii="Times New Roman" w:hAnsi="Times New Roman" w:cs="Times New Roman"/>
          <w:sz w:val="24"/>
          <w:szCs w:val="24"/>
        </w:rPr>
        <w:t xml:space="preserve">n assessment </w:t>
      </w:r>
      <w:r w:rsidRPr="00FD370D">
        <w:rPr>
          <w:rFonts w:ascii="Times New Roman" w:hAnsi="Times New Roman" w:cs="Times New Roman"/>
          <w:sz w:val="24"/>
          <w:szCs w:val="24"/>
        </w:rPr>
        <w:t>picture of the changes so far.</w:t>
      </w:r>
      <w:r w:rsidRPr="00645F35">
        <w:rPr>
          <w:rFonts w:ascii="Times New Roman" w:hAnsi="Times New Roman" w:cs="Times New Roman"/>
          <w:sz w:val="24"/>
          <w:szCs w:val="24"/>
        </w:rPr>
        <w:t xml:space="preserve"> As stated in Spiegel Online (2013):</w:t>
      </w:r>
    </w:p>
    <w:p w:rsidR="00BE2186" w:rsidRPr="00D515EA" w:rsidRDefault="00BE2186" w:rsidP="00BE2186">
      <w:pPr>
        <w:shd w:val="clear" w:color="auto" w:fill="FFFFFF"/>
        <w:spacing w:before="240" w:after="240" w:line="480" w:lineRule="auto"/>
        <w:ind w:left="720"/>
        <w:jc w:val="both"/>
        <w:rPr>
          <w:rFonts w:ascii="Times New Roman" w:eastAsiaTheme="majorEastAsia" w:hAnsi="Times New Roman" w:cs="Times New Roman"/>
          <w:sz w:val="24"/>
          <w:szCs w:val="24"/>
        </w:rPr>
      </w:pPr>
      <w:r w:rsidRPr="00D515EA">
        <w:rPr>
          <w:rFonts w:ascii="Times New Roman" w:eastAsiaTheme="majorEastAsia" w:hAnsi="Times New Roman" w:cs="Times New Roman"/>
          <w:i/>
          <w:sz w:val="24"/>
          <w:szCs w:val="24"/>
          <w:shd w:val="clear" w:color="auto" w:fill="FFFFFF"/>
        </w:rPr>
        <w:t>“There were some significant successes, the IMF says. Greece has been able to stay in the euro zone and the spill over effect on the global economy was relatively contained. Yet the report on Wednesday also concludes that the IMF and its partners in the bailout significantly underestimated how much various austerity measures, such as spending cuts, layoffs and tax increases, would impact the Greek economy”.</w:t>
      </w:r>
    </w:p>
    <w:p w:rsidR="00BE2186" w:rsidRPr="00D515EA" w:rsidRDefault="00BE2186" w:rsidP="00BE2186">
      <w:pPr>
        <w:shd w:val="clear" w:color="auto" w:fill="FFFFFF"/>
        <w:spacing w:before="240" w:after="240" w:line="480" w:lineRule="auto"/>
        <w:jc w:val="both"/>
        <w:rPr>
          <w:rFonts w:ascii="Times New Roman" w:eastAsiaTheme="majorEastAsia" w:hAnsi="Times New Roman" w:cs="Times New Roman"/>
          <w:sz w:val="24"/>
          <w:szCs w:val="24"/>
        </w:rPr>
      </w:pPr>
      <w:r w:rsidRPr="00D515EA">
        <w:rPr>
          <w:rFonts w:ascii="Times New Roman" w:eastAsiaTheme="majorEastAsia" w:hAnsi="Times New Roman" w:cs="Times New Roman"/>
          <w:sz w:val="24"/>
          <w:szCs w:val="24"/>
        </w:rPr>
        <w:t xml:space="preserve">To put it bluntly, the Greek people were being forced to pay the price. Another review </w:t>
      </w:r>
      <w:r>
        <w:rPr>
          <w:rFonts w:ascii="Times New Roman" w:eastAsiaTheme="majorEastAsia" w:hAnsi="Times New Roman" w:cs="Times New Roman"/>
          <w:sz w:val="24"/>
          <w:szCs w:val="24"/>
        </w:rPr>
        <w:t>remarks</w:t>
      </w:r>
      <w:r w:rsidRPr="00D515EA">
        <w:rPr>
          <w:rFonts w:ascii="Times New Roman" w:eastAsiaTheme="majorEastAsia" w:hAnsi="Times New Roman" w:cs="Times New Roman"/>
          <w:sz w:val="24"/>
          <w:szCs w:val="24"/>
        </w:rPr>
        <w:t xml:space="preserve">: </w:t>
      </w:r>
    </w:p>
    <w:p w:rsidR="00BE2186" w:rsidRPr="00D515EA" w:rsidRDefault="00BE2186" w:rsidP="00BE2186">
      <w:pPr>
        <w:shd w:val="clear" w:color="auto" w:fill="FFFFFF"/>
        <w:spacing w:before="240" w:after="240" w:line="480" w:lineRule="auto"/>
        <w:ind w:left="720"/>
        <w:jc w:val="both"/>
        <w:rPr>
          <w:rFonts w:ascii="Times New Roman" w:eastAsiaTheme="majorEastAsia" w:hAnsi="Times New Roman" w:cs="Times New Roman"/>
          <w:sz w:val="24"/>
          <w:szCs w:val="24"/>
        </w:rPr>
      </w:pPr>
      <w:r w:rsidRPr="00D515EA">
        <w:rPr>
          <w:rFonts w:ascii="Times New Roman" w:eastAsiaTheme="majorEastAsia" w:hAnsi="Times New Roman" w:cs="Times New Roman"/>
          <w:i/>
          <w:sz w:val="24"/>
          <w:szCs w:val="24"/>
          <w:shd w:val="clear" w:color="auto" w:fill="FFFFFF"/>
        </w:rPr>
        <w:lastRenderedPageBreak/>
        <w:t>“Despite tough sacrifices being demanded from Greece, the policy program will not address the key problem of getting sovereign debt dynamics under control. At the same time, with a policy of generalized cuts in the pipeline (public sector cuts, pension cuts and cuts in private sector wages), Greece could fall into a period of prolonged stagnation coupled with deflation”</w:t>
      </w:r>
      <w:r w:rsidRPr="00D515EA">
        <w:rPr>
          <w:rFonts w:ascii="Times New Roman" w:eastAsiaTheme="majorEastAsia" w:hAnsi="Times New Roman" w:cs="Times New Roman"/>
          <w:sz w:val="24"/>
          <w:szCs w:val="24"/>
        </w:rPr>
        <w:t xml:space="preserve"> (Janssen, 2010 p.7).</w:t>
      </w:r>
    </w:p>
    <w:p w:rsidR="00BE2186" w:rsidRPr="0028799A" w:rsidRDefault="00BE2186" w:rsidP="00BE2186">
      <w:pPr>
        <w:shd w:val="clear" w:color="auto" w:fill="FFFFFF"/>
        <w:spacing w:before="240" w:after="240" w:line="480" w:lineRule="auto"/>
        <w:jc w:val="both"/>
        <w:rPr>
          <w:rFonts w:ascii="Times New Roman" w:eastAsiaTheme="majorEastAsia" w:hAnsi="Times New Roman" w:cs="Times New Roman"/>
          <w:sz w:val="24"/>
          <w:szCs w:val="24"/>
        </w:rPr>
      </w:pPr>
      <w:r w:rsidRPr="00176577">
        <w:rPr>
          <w:rFonts w:ascii="Times New Roman" w:eastAsiaTheme="majorEastAsia" w:hAnsi="Times New Roman" w:cs="Times New Roman"/>
          <w:sz w:val="24"/>
          <w:szCs w:val="24"/>
        </w:rPr>
        <w:t>Hence, the answer as to whether NPM is beneficial</w:t>
      </w:r>
      <w:r w:rsidRPr="00D515EA">
        <w:rPr>
          <w:rFonts w:ascii="Times New Roman" w:eastAsiaTheme="majorEastAsia" w:hAnsi="Times New Roman" w:cs="Times New Roman"/>
          <w:sz w:val="24"/>
          <w:szCs w:val="24"/>
        </w:rPr>
        <w:t xml:space="preserve"> for the country or not depends on the context in which NPM is used. </w:t>
      </w:r>
      <w:r w:rsidRPr="00094AB6">
        <w:rPr>
          <w:rFonts w:ascii="Times New Roman" w:hAnsi="Times New Roman" w:cs="Times New Roman"/>
          <w:sz w:val="24"/>
          <w:szCs w:val="24"/>
        </w:rPr>
        <w:t>Most assuredly</w:t>
      </w:r>
      <w:r w:rsidRPr="00630EFA">
        <w:rPr>
          <w:rFonts w:ascii="Times New Roman" w:hAnsi="Times New Roman" w:cs="Times New Roman"/>
          <w:sz w:val="24"/>
          <w:szCs w:val="24"/>
        </w:rPr>
        <w:t xml:space="preserve">, Greek society </w:t>
      </w:r>
      <w:r w:rsidRPr="00094AB6">
        <w:rPr>
          <w:rFonts w:ascii="Times New Roman" w:hAnsi="Times New Roman" w:cs="Times New Roman"/>
          <w:sz w:val="24"/>
          <w:szCs w:val="24"/>
        </w:rPr>
        <w:t xml:space="preserve">is running the risk of </w:t>
      </w:r>
      <w:r w:rsidRPr="00630EFA">
        <w:rPr>
          <w:rFonts w:ascii="Times New Roman" w:hAnsi="Times New Roman" w:cs="Times New Roman"/>
          <w:sz w:val="24"/>
          <w:szCs w:val="24"/>
        </w:rPr>
        <w:t>collaps</w:t>
      </w:r>
      <w:r w:rsidRPr="00094AB6">
        <w:rPr>
          <w:rFonts w:ascii="Times New Roman" w:hAnsi="Times New Roman" w:cs="Times New Roman"/>
          <w:sz w:val="24"/>
          <w:szCs w:val="24"/>
        </w:rPr>
        <w:t>ing</w:t>
      </w:r>
      <w:r w:rsidRPr="00630EFA">
        <w:rPr>
          <w:rFonts w:ascii="Times New Roman" w:hAnsi="Times New Roman" w:cs="Times New Roman"/>
          <w:sz w:val="24"/>
          <w:szCs w:val="24"/>
        </w:rPr>
        <w:t xml:space="preserve"> if the market mechanisms intervene to a large degree within the public sector. Such an approach will </w:t>
      </w:r>
      <w:r w:rsidRPr="00094AB6">
        <w:rPr>
          <w:rFonts w:ascii="Times New Roman" w:hAnsi="Times New Roman" w:cs="Times New Roman"/>
          <w:sz w:val="24"/>
          <w:szCs w:val="24"/>
        </w:rPr>
        <w:t xml:space="preserve">only </w:t>
      </w:r>
      <w:r w:rsidRPr="00630EFA">
        <w:rPr>
          <w:rFonts w:ascii="Times New Roman" w:hAnsi="Times New Roman" w:cs="Times New Roman"/>
          <w:sz w:val="24"/>
          <w:szCs w:val="24"/>
        </w:rPr>
        <w:t>diminish social welfare.</w:t>
      </w:r>
    </w:p>
    <w:p w:rsidR="00BE2186" w:rsidRPr="00630EFA" w:rsidRDefault="00BE2186" w:rsidP="00BE2186">
      <w:pPr>
        <w:spacing w:before="240" w:after="240" w:line="480" w:lineRule="auto"/>
        <w:jc w:val="both"/>
        <w:rPr>
          <w:rFonts w:ascii="Times New Roman" w:hAnsi="Times New Roman" w:cs="Times New Roman"/>
          <w:sz w:val="24"/>
          <w:szCs w:val="24"/>
        </w:rPr>
      </w:pPr>
      <w:r w:rsidRPr="00630EFA">
        <w:rPr>
          <w:rFonts w:ascii="Times New Roman" w:hAnsi="Times New Roman" w:cs="Times New Roman"/>
          <w:sz w:val="24"/>
          <w:szCs w:val="24"/>
        </w:rPr>
        <w:t xml:space="preserve">To support the main aim of the </w:t>
      </w:r>
      <w:r w:rsidRPr="00094AB6">
        <w:rPr>
          <w:rFonts w:ascii="Times New Roman" w:hAnsi="Times New Roman" w:cs="Times New Roman"/>
          <w:sz w:val="24"/>
          <w:szCs w:val="24"/>
        </w:rPr>
        <w:t xml:space="preserve">present </w:t>
      </w:r>
      <w:r w:rsidRPr="00630EFA">
        <w:rPr>
          <w:rFonts w:ascii="Times New Roman" w:hAnsi="Times New Roman" w:cs="Times New Roman"/>
          <w:sz w:val="24"/>
          <w:szCs w:val="24"/>
        </w:rPr>
        <w:t>research</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an integrated analytical framework will be used, </w:t>
      </w:r>
      <w:r w:rsidRPr="00094AB6">
        <w:rPr>
          <w:rFonts w:ascii="Times New Roman" w:hAnsi="Times New Roman" w:cs="Times New Roman"/>
          <w:sz w:val="24"/>
          <w:szCs w:val="24"/>
        </w:rPr>
        <w:t xml:space="preserve">with NPM being its </w:t>
      </w:r>
      <w:r>
        <w:rPr>
          <w:rFonts w:ascii="Times New Roman" w:hAnsi="Times New Roman" w:cs="Times New Roman"/>
          <w:sz w:val="24"/>
          <w:szCs w:val="24"/>
        </w:rPr>
        <w:t>core</w:t>
      </w:r>
      <w:r w:rsidRPr="00630EFA">
        <w:rPr>
          <w:rFonts w:ascii="Times New Roman" w:hAnsi="Times New Roman" w:cs="Times New Roman"/>
          <w:sz w:val="24"/>
          <w:szCs w:val="24"/>
        </w:rPr>
        <w:t xml:space="preserve">. </w:t>
      </w:r>
      <w:r w:rsidRPr="00094AB6">
        <w:rPr>
          <w:rFonts w:ascii="Times New Roman" w:hAnsi="Times New Roman" w:cs="Times New Roman"/>
          <w:sz w:val="24"/>
          <w:szCs w:val="24"/>
        </w:rPr>
        <w:t xml:space="preserve">As </w:t>
      </w:r>
      <w:r w:rsidRPr="00630EFA">
        <w:rPr>
          <w:rFonts w:ascii="Times New Roman" w:hAnsi="Times New Roman" w:cs="Times New Roman"/>
          <w:sz w:val="24"/>
          <w:szCs w:val="24"/>
        </w:rPr>
        <w:t>far as the reform of the public sector is concerned</w:t>
      </w:r>
      <w:r w:rsidRPr="00094AB6">
        <w:rPr>
          <w:rFonts w:ascii="Times New Roman" w:hAnsi="Times New Roman" w:cs="Times New Roman"/>
          <w:sz w:val="24"/>
          <w:szCs w:val="24"/>
        </w:rPr>
        <w:t>, the study offers food for thought</w:t>
      </w:r>
      <w:r w:rsidRPr="00630EFA">
        <w:rPr>
          <w:rFonts w:ascii="Times New Roman" w:hAnsi="Times New Roman" w:cs="Times New Roman"/>
          <w:sz w:val="24"/>
          <w:szCs w:val="24"/>
        </w:rPr>
        <w:t xml:space="preserve">. Based on a thorough review of the critical literature and the experiences of other countries that have </w:t>
      </w:r>
      <w:r w:rsidRPr="00094AB6">
        <w:rPr>
          <w:rFonts w:ascii="Times New Roman" w:hAnsi="Times New Roman" w:cs="Times New Roman"/>
          <w:sz w:val="24"/>
          <w:szCs w:val="24"/>
        </w:rPr>
        <w:t xml:space="preserve">made full use of the </w:t>
      </w:r>
      <w:r w:rsidRPr="00630EFA">
        <w:rPr>
          <w:rFonts w:ascii="Times New Roman" w:hAnsi="Times New Roman" w:cs="Times New Roman"/>
          <w:sz w:val="24"/>
          <w:szCs w:val="24"/>
        </w:rPr>
        <w:t xml:space="preserve">NPM, the analytical framework </w:t>
      </w:r>
      <w:r w:rsidRPr="00094AB6">
        <w:rPr>
          <w:rFonts w:ascii="Times New Roman" w:hAnsi="Times New Roman" w:cs="Times New Roman"/>
          <w:sz w:val="24"/>
          <w:szCs w:val="24"/>
        </w:rPr>
        <w:t xml:space="preserve">will facilitate one </w:t>
      </w:r>
      <w:r w:rsidRPr="00630EFA">
        <w:rPr>
          <w:rFonts w:ascii="Times New Roman" w:hAnsi="Times New Roman" w:cs="Times New Roman"/>
          <w:sz w:val="24"/>
          <w:szCs w:val="24"/>
        </w:rPr>
        <w:t>to actually compare, test</w:t>
      </w:r>
      <w:r w:rsidRPr="00094AB6">
        <w:rPr>
          <w:rFonts w:ascii="Times New Roman" w:hAnsi="Times New Roman" w:cs="Times New Roman"/>
          <w:sz w:val="24"/>
          <w:szCs w:val="24"/>
        </w:rPr>
        <w:t>,</w:t>
      </w:r>
      <w:r w:rsidRPr="00630EFA">
        <w:rPr>
          <w:rFonts w:ascii="Times New Roman" w:hAnsi="Times New Roman" w:cs="Times New Roman"/>
          <w:sz w:val="24"/>
          <w:szCs w:val="24"/>
        </w:rPr>
        <w:t xml:space="preserve"> and critically evaluate how reforms are now being applied in Greece and what changes are now being introduced. However, it is not only the managerial practices that play an important role in state reform. Strong emphasis is </w:t>
      </w:r>
      <w:r w:rsidRPr="00094AB6">
        <w:rPr>
          <w:rFonts w:ascii="Times New Roman" w:hAnsi="Times New Roman" w:cs="Times New Roman"/>
          <w:sz w:val="24"/>
          <w:szCs w:val="24"/>
        </w:rPr>
        <w:t xml:space="preserve">also </w:t>
      </w:r>
      <w:r w:rsidRPr="00630EFA">
        <w:rPr>
          <w:rFonts w:ascii="Times New Roman" w:hAnsi="Times New Roman" w:cs="Times New Roman"/>
          <w:sz w:val="24"/>
          <w:szCs w:val="24"/>
        </w:rPr>
        <w:t xml:space="preserve">given to the ideology of the neoliberal agenda that comes with </w:t>
      </w:r>
      <w:r w:rsidRPr="00094AB6">
        <w:rPr>
          <w:rFonts w:ascii="Times New Roman" w:hAnsi="Times New Roman" w:cs="Times New Roman"/>
          <w:sz w:val="24"/>
          <w:szCs w:val="24"/>
        </w:rPr>
        <w:t xml:space="preserve">the </w:t>
      </w:r>
      <w:r w:rsidRPr="00630EFA">
        <w:rPr>
          <w:rFonts w:ascii="Times New Roman" w:hAnsi="Times New Roman" w:cs="Times New Roman"/>
          <w:sz w:val="24"/>
          <w:szCs w:val="24"/>
        </w:rPr>
        <w:t>NPM and the IMF. Arguably, it is more difficult for a state to alter the ideology of its public sector than to change some of the practices. It may</w:t>
      </w:r>
      <w:r>
        <w:rPr>
          <w:rFonts w:ascii="Times New Roman" w:hAnsi="Times New Roman" w:cs="Times New Roman"/>
          <w:sz w:val="24"/>
          <w:szCs w:val="24"/>
        </w:rPr>
        <w:t xml:space="preserve">, therefore, </w:t>
      </w:r>
      <w:r w:rsidRPr="00630EFA">
        <w:rPr>
          <w:rFonts w:ascii="Times New Roman" w:hAnsi="Times New Roman" w:cs="Times New Roman"/>
          <w:sz w:val="24"/>
          <w:szCs w:val="24"/>
        </w:rPr>
        <w:t xml:space="preserve">be the case that the sustainability of public sector reforms </w:t>
      </w:r>
      <w:r w:rsidRPr="00094AB6">
        <w:rPr>
          <w:rFonts w:ascii="Times New Roman" w:hAnsi="Times New Roman" w:cs="Times New Roman"/>
          <w:sz w:val="24"/>
          <w:szCs w:val="24"/>
        </w:rPr>
        <w:t xml:space="preserve">may have to rely on </w:t>
      </w:r>
      <w:r w:rsidRPr="00630EFA">
        <w:rPr>
          <w:rFonts w:ascii="Times New Roman" w:hAnsi="Times New Roman" w:cs="Times New Roman"/>
          <w:sz w:val="24"/>
          <w:szCs w:val="24"/>
        </w:rPr>
        <w:t xml:space="preserve">both transformations. The framework is </w:t>
      </w:r>
      <w:r>
        <w:rPr>
          <w:rFonts w:ascii="Times New Roman" w:hAnsi="Times New Roman" w:cs="Times New Roman"/>
          <w:sz w:val="24"/>
          <w:szCs w:val="24"/>
        </w:rPr>
        <w:t>founded on the ontology of Crit</w:t>
      </w:r>
      <w:r w:rsidRPr="001B7D71">
        <w:rPr>
          <w:rFonts w:ascii="Times New Roman" w:hAnsi="Times New Roman" w:cs="Times New Roman"/>
          <w:sz w:val="24"/>
          <w:szCs w:val="24"/>
        </w:rPr>
        <w:t xml:space="preserve">ical </w:t>
      </w:r>
      <w:r>
        <w:rPr>
          <w:rFonts w:ascii="Times New Roman" w:hAnsi="Times New Roman" w:cs="Times New Roman"/>
          <w:sz w:val="24"/>
          <w:szCs w:val="24"/>
        </w:rPr>
        <w:t>R</w:t>
      </w:r>
      <w:r w:rsidRPr="001B7D71">
        <w:rPr>
          <w:rFonts w:ascii="Times New Roman" w:hAnsi="Times New Roman" w:cs="Times New Roman"/>
          <w:sz w:val="24"/>
          <w:szCs w:val="24"/>
        </w:rPr>
        <w:t xml:space="preserve">ealism which helps illuminate the organisational structures and reveal hidden mechanisms and the </w:t>
      </w:r>
      <w:r>
        <w:rPr>
          <w:rFonts w:ascii="Times New Roman" w:hAnsi="Times New Roman" w:cs="Times New Roman"/>
          <w:sz w:val="24"/>
          <w:szCs w:val="24"/>
        </w:rPr>
        <w:t>Principal-Agent T</w:t>
      </w:r>
      <w:r w:rsidRPr="001B7D71">
        <w:rPr>
          <w:rFonts w:ascii="Times New Roman" w:hAnsi="Times New Roman" w:cs="Times New Roman"/>
          <w:sz w:val="24"/>
          <w:szCs w:val="24"/>
        </w:rPr>
        <w:t xml:space="preserve">heory that illustrates the actions and </w:t>
      </w:r>
      <w:r w:rsidRPr="001B7D71">
        <w:rPr>
          <w:rFonts w:ascii="Times New Roman" w:hAnsi="Times New Roman" w:cs="Times New Roman"/>
          <w:sz w:val="24"/>
          <w:szCs w:val="24"/>
        </w:rPr>
        <w:lastRenderedPageBreak/>
        <w:t xml:space="preserve">games of power between the key NHS </w:t>
      </w:r>
      <w:r>
        <w:rPr>
          <w:rFonts w:ascii="Times New Roman" w:hAnsi="Times New Roman" w:cs="Times New Roman"/>
          <w:sz w:val="24"/>
          <w:szCs w:val="24"/>
        </w:rPr>
        <w:t>actors</w:t>
      </w:r>
      <w:r w:rsidRPr="001B7D71">
        <w:rPr>
          <w:rFonts w:ascii="Times New Roman" w:hAnsi="Times New Roman" w:cs="Times New Roman"/>
          <w:sz w:val="24"/>
          <w:szCs w:val="24"/>
        </w:rPr>
        <w:t>. Both are indispensable in understanding how NPM reforms have been developing in Greece. The following chapter provides an overview of the New Public Management paradigm not only in terms of practices but also in terms of ideology. Trajectories from other countries following a similar path are identified</w:t>
      </w:r>
      <w:r w:rsidRPr="00094AB6">
        <w:rPr>
          <w:rFonts w:ascii="Times New Roman" w:hAnsi="Times New Roman" w:cs="Times New Roman"/>
          <w:sz w:val="24"/>
          <w:szCs w:val="24"/>
        </w:rPr>
        <w:t>, while their imp</w:t>
      </w:r>
      <w:r>
        <w:rPr>
          <w:rFonts w:ascii="Times New Roman" w:hAnsi="Times New Roman" w:cs="Times New Roman"/>
          <w:sz w:val="24"/>
          <w:szCs w:val="24"/>
        </w:rPr>
        <w:t xml:space="preserve">lementation </w:t>
      </w:r>
      <w:r w:rsidRPr="00630EFA">
        <w:rPr>
          <w:rFonts w:ascii="Times New Roman" w:hAnsi="Times New Roman" w:cs="Times New Roman"/>
          <w:sz w:val="24"/>
          <w:szCs w:val="24"/>
        </w:rPr>
        <w:t xml:space="preserve">strengths and limitations are highlighted. The integrated analytical framework is presented analytically after the </w:t>
      </w:r>
      <w:r w:rsidRPr="00094AB6">
        <w:rPr>
          <w:rFonts w:ascii="Times New Roman" w:hAnsi="Times New Roman" w:cs="Times New Roman"/>
          <w:sz w:val="24"/>
          <w:szCs w:val="24"/>
        </w:rPr>
        <w:t xml:space="preserve">chapter discussing the </w:t>
      </w:r>
      <w:r w:rsidRPr="00630EFA">
        <w:rPr>
          <w:rFonts w:ascii="Times New Roman" w:hAnsi="Times New Roman" w:cs="Times New Roman"/>
          <w:sz w:val="24"/>
          <w:szCs w:val="24"/>
        </w:rPr>
        <w:t>NPM.</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br w:type="page"/>
      </w:r>
    </w:p>
    <w:p w:rsidR="00D515EA" w:rsidRPr="00D515EA" w:rsidRDefault="00D515EA" w:rsidP="00D515EA">
      <w:pPr>
        <w:keepNext/>
        <w:keepLines/>
        <w:spacing w:before="240" w:after="240" w:line="480" w:lineRule="auto"/>
        <w:jc w:val="center"/>
        <w:outlineLvl w:val="0"/>
        <w:rPr>
          <w:rFonts w:ascii="Times New Roman" w:eastAsiaTheme="majorEastAsia" w:hAnsi="Times New Roman" w:cs="Times New Roman"/>
          <w:b/>
          <w:sz w:val="40"/>
          <w:szCs w:val="40"/>
          <w:lang w:eastAsia="el-GR"/>
        </w:rPr>
      </w:pPr>
      <w:bookmarkStart w:id="18" w:name="_Toc410822563"/>
      <w:r w:rsidRPr="00D515EA">
        <w:rPr>
          <w:rFonts w:ascii="Times New Roman" w:eastAsiaTheme="majorEastAsia" w:hAnsi="Times New Roman" w:cs="Times New Roman"/>
          <w:b/>
          <w:sz w:val="40"/>
          <w:szCs w:val="40"/>
          <w:lang w:eastAsia="el-GR"/>
        </w:rPr>
        <w:lastRenderedPageBreak/>
        <w:t>Chapter 3: Towards New Public Management in Healthcare Organisations</w:t>
      </w:r>
      <w:bookmarkEnd w:id="18"/>
    </w:p>
    <w:p w:rsidR="0033202A" w:rsidRPr="00DD4938" w:rsidRDefault="0033202A" w:rsidP="0033202A">
      <w:pPr>
        <w:spacing w:before="240" w:after="240" w:line="480" w:lineRule="auto"/>
        <w:outlineLvl w:val="1"/>
        <w:rPr>
          <w:rFonts w:ascii="Times New Roman" w:eastAsia="Times New Roman" w:hAnsi="Times New Roman" w:cs="Times New Roman"/>
          <w:b/>
          <w:bCs/>
          <w:sz w:val="28"/>
          <w:szCs w:val="28"/>
          <w:lang w:eastAsia="el-GR"/>
        </w:rPr>
      </w:pPr>
      <w:bookmarkStart w:id="19" w:name="_Toc410822564"/>
      <w:bookmarkStart w:id="20" w:name="_Toc410822566"/>
      <w:r w:rsidRPr="0033202A">
        <w:rPr>
          <w:rFonts w:ascii="Times New Roman" w:eastAsia="Times New Roman" w:hAnsi="Times New Roman" w:cs="Times New Roman"/>
          <w:b/>
          <w:bCs/>
          <w:sz w:val="28"/>
          <w:szCs w:val="28"/>
          <w:lang w:eastAsia="el-GR"/>
        </w:rPr>
        <w:t>Introductio</w:t>
      </w:r>
      <w:r w:rsidRPr="00DD4938">
        <w:rPr>
          <w:rFonts w:ascii="Times New Roman" w:eastAsia="Times New Roman" w:hAnsi="Times New Roman" w:cs="Times New Roman"/>
          <w:b/>
          <w:bCs/>
          <w:sz w:val="28"/>
          <w:szCs w:val="28"/>
          <w:lang w:eastAsia="el-GR"/>
        </w:rPr>
        <w:t>n</w:t>
      </w:r>
      <w:bookmarkEnd w:id="19"/>
    </w:p>
    <w:p w:rsidR="00DD4938" w:rsidRPr="00C66940" w:rsidRDefault="00DD4938" w:rsidP="00DD4938">
      <w:pPr>
        <w:spacing w:before="240" w:after="240" w:line="480" w:lineRule="auto"/>
        <w:jc w:val="both"/>
        <w:rPr>
          <w:rFonts w:ascii="Times New Roman" w:hAnsi="Times New Roman" w:cs="Times New Roman"/>
          <w:sz w:val="24"/>
          <w:szCs w:val="24"/>
        </w:rPr>
      </w:pPr>
      <w:r w:rsidRPr="00DD4938">
        <w:rPr>
          <w:rFonts w:ascii="Times New Roman" w:hAnsi="Times New Roman" w:cs="Times New Roman"/>
          <w:sz w:val="24"/>
          <w:szCs w:val="24"/>
        </w:rPr>
        <w:t xml:space="preserve">Though the current </w:t>
      </w:r>
      <w:r w:rsidR="002F2FC3">
        <w:rPr>
          <w:rFonts w:ascii="Times New Roman" w:hAnsi="Times New Roman" w:cs="Times New Roman"/>
          <w:sz w:val="24"/>
          <w:szCs w:val="24"/>
        </w:rPr>
        <w:t xml:space="preserve">recession </w:t>
      </w:r>
      <w:r w:rsidRPr="00DD4938">
        <w:rPr>
          <w:rFonts w:ascii="Times New Roman" w:hAnsi="Times New Roman" w:cs="Times New Roman"/>
          <w:sz w:val="24"/>
          <w:szCs w:val="24"/>
        </w:rPr>
        <w:t xml:space="preserve">is severe and its impact </w:t>
      </w:r>
      <w:r w:rsidR="002F2FC3">
        <w:rPr>
          <w:rFonts w:ascii="Times New Roman" w:hAnsi="Times New Roman" w:cs="Times New Roman"/>
          <w:sz w:val="24"/>
          <w:szCs w:val="24"/>
        </w:rPr>
        <w:t xml:space="preserve">has been </w:t>
      </w:r>
      <w:r w:rsidRPr="00DD4938">
        <w:rPr>
          <w:rFonts w:ascii="Times New Roman" w:hAnsi="Times New Roman" w:cs="Times New Roman"/>
          <w:sz w:val="24"/>
          <w:szCs w:val="24"/>
        </w:rPr>
        <w:t>sudden, the role</w:t>
      </w:r>
      <w:r w:rsidRPr="00C66940">
        <w:rPr>
          <w:rFonts w:ascii="Times New Roman" w:hAnsi="Times New Roman" w:cs="Times New Roman"/>
          <w:sz w:val="24"/>
          <w:szCs w:val="24"/>
        </w:rPr>
        <w:t xml:space="preserve"> of the welfare state to protect its citizens and </w:t>
      </w:r>
      <w:r>
        <w:rPr>
          <w:rFonts w:ascii="Times New Roman" w:hAnsi="Times New Roman" w:cs="Times New Roman"/>
          <w:sz w:val="24"/>
          <w:szCs w:val="24"/>
        </w:rPr>
        <w:t xml:space="preserve">honour </w:t>
      </w:r>
      <w:r w:rsidRPr="00C66940">
        <w:rPr>
          <w:rFonts w:ascii="Times New Roman" w:hAnsi="Times New Roman" w:cs="Times New Roman"/>
          <w:sz w:val="24"/>
          <w:szCs w:val="24"/>
        </w:rPr>
        <w:t xml:space="preserve">its liabilities is strongly questioned. Remedy measures might be characterised as either strict and painful or </w:t>
      </w:r>
      <w:r>
        <w:rPr>
          <w:rFonts w:ascii="Times New Roman" w:hAnsi="Times New Roman" w:cs="Times New Roman"/>
          <w:sz w:val="24"/>
          <w:szCs w:val="24"/>
        </w:rPr>
        <w:t xml:space="preserve">somewhat </w:t>
      </w:r>
      <w:r w:rsidRPr="00C66940">
        <w:rPr>
          <w:rFonts w:ascii="Times New Roman" w:hAnsi="Times New Roman" w:cs="Times New Roman"/>
          <w:sz w:val="24"/>
          <w:szCs w:val="24"/>
        </w:rPr>
        <w:t>more moderate</w:t>
      </w:r>
      <w:r>
        <w:rPr>
          <w:rFonts w:ascii="Times New Roman" w:hAnsi="Times New Roman" w:cs="Times New Roman"/>
          <w:sz w:val="24"/>
          <w:szCs w:val="24"/>
        </w:rPr>
        <w:t>,</w:t>
      </w:r>
      <w:r w:rsidRPr="00C66940">
        <w:rPr>
          <w:rFonts w:ascii="Times New Roman" w:hAnsi="Times New Roman" w:cs="Times New Roman"/>
          <w:sz w:val="24"/>
          <w:szCs w:val="24"/>
        </w:rPr>
        <w:t xml:space="preserve"> depending on the intensity of the phenomenon and the state of each country’s economy. In any case</w:t>
      </w:r>
      <w:r>
        <w:rPr>
          <w:rFonts w:ascii="Times New Roman" w:hAnsi="Times New Roman" w:cs="Times New Roman"/>
          <w:sz w:val="24"/>
          <w:szCs w:val="24"/>
        </w:rPr>
        <w:t>,</w:t>
      </w:r>
      <w:r w:rsidRPr="00C66940">
        <w:rPr>
          <w:rFonts w:ascii="Times New Roman" w:hAnsi="Times New Roman" w:cs="Times New Roman"/>
          <w:sz w:val="24"/>
          <w:szCs w:val="24"/>
        </w:rPr>
        <w:t xml:space="preserve"> the NPM approach represents the most recent global organisational theory that aids </w:t>
      </w:r>
      <w:r>
        <w:rPr>
          <w:rFonts w:ascii="Times New Roman" w:hAnsi="Times New Roman" w:cs="Times New Roman"/>
          <w:sz w:val="24"/>
          <w:szCs w:val="24"/>
        </w:rPr>
        <w:t xml:space="preserve">in </w:t>
      </w:r>
      <w:r w:rsidRPr="00C66940">
        <w:rPr>
          <w:rFonts w:ascii="Times New Roman" w:hAnsi="Times New Roman" w:cs="Times New Roman"/>
          <w:sz w:val="24"/>
          <w:szCs w:val="24"/>
        </w:rPr>
        <w:t>the transformation of the public sector by using management techniques tried and tested in the private sector (Matei and Flogaitis, 2011).</w:t>
      </w:r>
    </w:p>
    <w:p w:rsidR="0039646E" w:rsidRPr="00C66940" w:rsidRDefault="00C7621C" w:rsidP="0039646E">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shd w:val="clear" w:color="auto" w:fill="FFFFFF"/>
        </w:rPr>
        <w:t xml:space="preserve">According to Hood (1995), NPM is a movement on the part of the public sector to become more like private business with practices </w:t>
      </w:r>
      <w:r>
        <w:rPr>
          <w:rFonts w:ascii="Times New Roman" w:hAnsi="Times New Roman" w:cs="Times New Roman"/>
          <w:sz w:val="24"/>
          <w:szCs w:val="24"/>
          <w:shd w:val="clear" w:color="auto" w:fill="FFFFFF"/>
        </w:rPr>
        <w:t xml:space="preserve">borrowed </w:t>
      </w:r>
      <w:r w:rsidRPr="00C66940">
        <w:rPr>
          <w:rFonts w:ascii="Times New Roman" w:hAnsi="Times New Roman" w:cs="Times New Roman"/>
          <w:sz w:val="24"/>
          <w:szCs w:val="24"/>
          <w:shd w:val="clear" w:color="auto" w:fill="FFFFFF"/>
        </w:rPr>
        <w:t xml:space="preserve">from the open market. </w:t>
      </w:r>
      <w:r w:rsidR="0039646E" w:rsidRPr="00C66940">
        <w:rPr>
          <w:rFonts w:ascii="Times New Roman" w:hAnsi="Times New Roman" w:cs="Times New Roman"/>
          <w:sz w:val="24"/>
          <w:szCs w:val="24"/>
        </w:rPr>
        <w:t xml:space="preserve">NPM is not </w:t>
      </w:r>
      <w:r w:rsidR="0039646E">
        <w:rPr>
          <w:rFonts w:ascii="Times New Roman" w:hAnsi="Times New Roman" w:cs="Times New Roman"/>
          <w:sz w:val="24"/>
          <w:szCs w:val="24"/>
        </w:rPr>
        <w:t xml:space="preserve">a mere </w:t>
      </w:r>
      <w:r w:rsidR="0039646E" w:rsidRPr="00C66940">
        <w:rPr>
          <w:rFonts w:ascii="Times New Roman" w:hAnsi="Times New Roman" w:cs="Times New Roman"/>
          <w:sz w:val="24"/>
          <w:szCs w:val="24"/>
        </w:rPr>
        <w:t>collection of tools and methods, it also brings technocratic ideology within the public organisa</w:t>
      </w:r>
      <w:r w:rsidR="00914C5C">
        <w:rPr>
          <w:rFonts w:ascii="Times New Roman" w:hAnsi="Times New Roman" w:cs="Times New Roman"/>
          <w:sz w:val="24"/>
          <w:szCs w:val="24"/>
        </w:rPr>
        <w:t xml:space="preserve">tional setting (Edwards, 1998). </w:t>
      </w:r>
      <w:r w:rsidR="0039646E" w:rsidRPr="00C66940">
        <w:rPr>
          <w:rFonts w:ascii="Times New Roman" w:hAnsi="Times New Roman" w:cs="Times New Roman"/>
          <w:sz w:val="24"/>
          <w:szCs w:val="24"/>
        </w:rPr>
        <w:t xml:space="preserve">Common regulatory mechanisms include improvement of efficiency, the reduction of public spending, and the establishment of performance-related methods. All of them have the same purpose behind the NPM cadre: to </w:t>
      </w:r>
      <w:r w:rsidR="0039646E">
        <w:rPr>
          <w:rFonts w:ascii="Times New Roman" w:hAnsi="Times New Roman" w:cs="Times New Roman"/>
          <w:sz w:val="24"/>
          <w:szCs w:val="24"/>
        </w:rPr>
        <w:t xml:space="preserve">foster </w:t>
      </w:r>
      <w:r w:rsidR="0039646E" w:rsidRPr="00C66940">
        <w:rPr>
          <w:rFonts w:ascii="Times New Roman" w:hAnsi="Times New Roman" w:cs="Times New Roman"/>
          <w:sz w:val="24"/>
          <w:szCs w:val="24"/>
        </w:rPr>
        <w:t>economic and managerial values within the public sector in order to harvest productivity. Lapsley (2009, p.19)</w:t>
      </w:r>
      <w:r w:rsidR="00F17AFD">
        <w:rPr>
          <w:rFonts w:ascii="Times New Roman" w:hAnsi="Times New Roman" w:cs="Times New Roman"/>
          <w:sz w:val="24"/>
          <w:szCs w:val="24"/>
        </w:rPr>
        <w:t xml:space="preserve"> </w:t>
      </w:r>
      <w:r w:rsidR="0039646E" w:rsidRPr="00C66940">
        <w:rPr>
          <w:rFonts w:ascii="Times New Roman" w:hAnsi="Times New Roman" w:cs="Times New Roman"/>
          <w:sz w:val="24"/>
          <w:szCs w:val="24"/>
        </w:rPr>
        <w:t xml:space="preserve">advocates that “the current global financial collapse intensifies the importance of NPM to reforming governments. The financial crisis underlines the significance of NPM for the next decade at least”. </w:t>
      </w:r>
      <w:r w:rsidR="0039646E">
        <w:rPr>
          <w:rFonts w:ascii="Times New Roman" w:hAnsi="Times New Roman" w:cs="Times New Roman"/>
          <w:sz w:val="24"/>
          <w:szCs w:val="24"/>
        </w:rPr>
        <w:t>And e</w:t>
      </w:r>
      <w:r w:rsidR="0039646E" w:rsidRPr="00C66940">
        <w:rPr>
          <w:rFonts w:ascii="Times New Roman" w:hAnsi="Times New Roman" w:cs="Times New Roman"/>
          <w:sz w:val="24"/>
          <w:szCs w:val="24"/>
        </w:rPr>
        <w:t xml:space="preserve">ven though emphasis is given to efficiency </w:t>
      </w:r>
      <w:r w:rsidR="0039646E" w:rsidRPr="00C66940">
        <w:rPr>
          <w:rFonts w:ascii="Times New Roman" w:hAnsi="Times New Roman" w:cs="Times New Roman"/>
          <w:sz w:val="24"/>
          <w:szCs w:val="24"/>
        </w:rPr>
        <w:lastRenderedPageBreak/>
        <w:t>of the economy, the question</w:t>
      </w:r>
      <w:r w:rsidR="00F57220">
        <w:rPr>
          <w:rFonts w:ascii="Times New Roman" w:hAnsi="Times New Roman" w:cs="Times New Roman"/>
          <w:sz w:val="24"/>
          <w:szCs w:val="24"/>
        </w:rPr>
        <w:t xml:space="preserve"> remains</w:t>
      </w:r>
      <w:r w:rsidR="0039646E" w:rsidRPr="00C66940">
        <w:rPr>
          <w:rFonts w:ascii="Times New Roman" w:hAnsi="Times New Roman" w:cs="Times New Roman"/>
          <w:sz w:val="24"/>
          <w:szCs w:val="24"/>
        </w:rPr>
        <w:t xml:space="preserve"> whether changes </w:t>
      </w:r>
      <w:r w:rsidR="002F2FC3">
        <w:rPr>
          <w:rFonts w:ascii="Times New Roman" w:hAnsi="Times New Roman" w:cs="Times New Roman"/>
          <w:sz w:val="24"/>
          <w:szCs w:val="24"/>
        </w:rPr>
        <w:t xml:space="preserve">can </w:t>
      </w:r>
      <w:r w:rsidR="0039646E" w:rsidRPr="00C66940">
        <w:rPr>
          <w:rFonts w:ascii="Times New Roman" w:hAnsi="Times New Roman" w:cs="Times New Roman"/>
          <w:sz w:val="24"/>
          <w:szCs w:val="24"/>
        </w:rPr>
        <w:t xml:space="preserve">be implemented and bring about efficiency in society </w:t>
      </w:r>
      <w:r w:rsidR="0039646E">
        <w:rPr>
          <w:rFonts w:ascii="Times New Roman" w:hAnsi="Times New Roman" w:cs="Times New Roman"/>
          <w:sz w:val="24"/>
          <w:szCs w:val="24"/>
        </w:rPr>
        <w:t>as a whole</w:t>
      </w:r>
      <w:r w:rsidR="0039646E" w:rsidRPr="00C66940">
        <w:rPr>
          <w:rFonts w:ascii="Times New Roman" w:hAnsi="Times New Roman" w:cs="Times New Roman"/>
          <w:sz w:val="24"/>
          <w:szCs w:val="24"/>
        </w:rPr>
        <w:t xml:space="preserve"> without altering the role and nature of the civil service. Indeed, many </w:t>
      </w:r>
      <w:r w:rsidR="0039646E">
        <w:rPr>
          <w:rFonts w:ascii="Times New Roman" w:hAnsi="Times New Roman" w:cs="Times New Roman"/>
          <w:sz w:val="24"/>
          <w:szCs w:val="24"/>
        </w:rPr>
        <w:t xml:space="preserve">have been the critics </w:t>
      </w:r>
      <w:r w:rsidR="0039646E" w:rsidRPr="00C66940">
        <w:rPr>
          <w:rFonts w:ascii="Times New Roman" w:hAnsi="Times New Roman" w:cs="Times New Roman"/>
          <w:sz w:val="24"/>
          <w:szCs w:val="24"/>
        </w:rPr>
        <w:t xml:space="preserve">so far </w:t>
      </w:r>
      <w:r w:rsidR="0039646E">
        <w:rPr>
          <w:rFonts w:ascii="Times New Roman" w:hAnsi="Times New Roman" w:cs="Times New Roman"/>
          <w:sz w:val="24"/>
          <w:szCs w:val="24"/>
        </w:rPr>
        <w:t xml:space="preserve">who have </w:t>
      </w:r>
      <w:r w:rsidR="0039646E" w:rsidRPr="00C66940">
        <w:rPr>
          <w:rFonts w:ascii="Times New Roman" w:hAnsi="Times New Roman" w:cs="Times New Roman"/>
          <w:sz w:val="24"/>
          <w:szCs w:val="24"/>
        </w:rPr>
        <w:t>argued that public and common good values have been undermined due to the dominance of the business-</w:t>
      </w:r>
      <w:r w:rsidR="0039646E">
        <w:rPr>
          <w:rFonts w:ascii="Times New Roman" w:hAnsi="Times New Roman" w:cs="Times New Roman"/>
          <w:sz w:val="24"/>
          <w:szCs w:val="24"/>
        </w:rPr>
        <w:t xml:space="preserve">oriented </w:t>
      </w:r>
      <w:r w:rsidR="0039646E" w:rsidRPr="00C66940">
        <w:rPr>
          <w:rFonts w:ascii="Times New Roman" w:hAnsi="Times New Roman" w:cs="Times New Roman"/>
          <w:sz w:val="24"/>
          <w:szCs w:val="24"/>
        </w:rPr>
        <w:t>and competitive values that NPM promotes (Rhodes 1994, Ormond and Loffler 1998, O’Flynn 2007, Gorsky 2008, D</w:t>
      </w:r>
      <w:r w:rsidR="0039646E">
        <w:rPr>
          <w:rFonts w:ascii="Times New Roman" w:hAnsi="Times New Roman" w:cs="Times New Roman"/>
          <w:sz w:val="24"/>
          <w:szCs w:val="24"/>
        </w:rPr>
        <w:t xml:space="preserve">iefenbach 2009a). An equally </w:t>
      </w:r>
      <w:r w:rsidR="0039646E" w:rsidRPr="00C66940">
        <w:rPr>
          <w:rFonts w:ascii="Times New Roman" w:hAnsi="Times New Roman" w:cs="Times New Roman"/>
          <w:sz w:val="24"/>
          <w:szCs w:val="24"/>
        </w:rPr>
        <w:t xml:space="preserve">important </w:t>
      </w:r>
      <w:r w:rsidR="0039646E">
        <w:rPr>
          <w:rFonts w:ascii="Times New Roman" w:hAnsi="Times New Roman" w:cs="Times New Roman"/>
          <w:sz w:val="24"/>
          <w:szCs w:val="24"/>
        </w:rPr>
        <w:t xml:space="preserve">point is </w:t>
      </w:r>
      <w:r w:rsidR="0039646E" w:rsidRPr="00C66940">
        <w:rPr>
          <w:rFonts w:ascii="Times New Roman" w:hAnsi="Times New Roman" w:cs="Times New Roman"/>
          <w:sz w:val="24"/>
          <w:szCs w:val="24"/>
        </w:rPr>
        <w:t xml:space="preserve">that the results of NPM are difficult to </w:t>
      </w:r>
      <w:r w:rsidR="0039646E">
        <w:rPr>
          <w:rFonts w:ascii="Times New Roman" w:hAnsi="Times New Roman" w:cs="Times New Roman"/>
          <w:sz w:val="24"/>
          <w:szCs w:val="24"/>
        </w:rPr>
        <w:t xml:space="preserve">assess </w:t>
      </w:r>
      <w:r w:rsidR="0039646E" w:rsidRPr="00C66940">
        <w:rPr>
          <w:rFonts w:ascii="Times New Roman" w:hAnsi="Times New Roman" w:cs="Times New Roman"/>
          <w:sz w:val="24"/>
          <w:szCs w:val="24"/>
        </w:rPr>
        <w:t>quanti</w:t>
      </w:r>
      <w:r w:rsidR="0039646E">
        <w:rPr>
          <w:rFonts w:ascii="Times New Roman" w:hAnsi="Times New Roman" w:cs="Times New Roman"/>
          <w:sz w:val="24"/>
          <w:szCs w:val="24"/>
        </w:rPr>
        <w:t xml:space="preserve">tatively </w:t>
      </w:r>
      <w:r w:rsidR="0039646E" w:rsidRPr="00C66940">
        <w:rPr>
          <w:rFonts w:ascii="Times New Roman" w:hAnsi="Times New Roman" w:cs="Times New Roman"/>
          <w:sz w:val="24"/>
          <w:szCs w:val="24"/>
        </w:rPr>
        <w:t xml:space="preserve">because the methods used </w:t>
      </w:r>
      <w:r w:rsidR="0039646E">
        <w:rPr>
          <w:rFonts w:ascii="Times New Roman" w:hAnsi="Times New Roman" w:cs="Times New Roman"/>
          <w:sz w:val="24"/>
          <w:szCs w:val="24"/>
        </w:rPr>
        <w:t xml:space="preserve">to </w:t>
      </w:r>
      <w:r w:rsidR="0039646E" w:rsidRPr="00C66940">
        <w:rPr>
          <w:rFonts w:ascii="Times New Roman" w:hAnsi="Times New Roman" w:cs="Times New Roman"/>
          <w:sz w:val="24"/>
          <w:szCs w:val="24"/>
        </w:rPr>
        <w:t>th</w:t>
      </w:r>
      <w:r w:rsidR="0039646E">
        <w:rPr>
          <w:rFonts w:ascii="Times New Roman" w:hAnsi="Times New Roman" w:cs="Times New Roman"/>
          <w:sz w:val="24"/>
          <w:szCs w:val="24"/>
        </w:rPr>
        <w:t>at</w:t>
      </w:r>
      <w:r w:rsidR="0039646E" w:rsidRPr="00C66940">
        <w:rPr>
          <w:rFonts w:ascii="Times New Roman" w:hAnsi="Times New Roman" w:cs="Times New Roman"/>
          <w:sz w:val="24"/>
          <w:szCs w:val="24"/>
        </w:rPr>
        <w:t xml:space="preserve"> purpose are not good enough (Christensen and Lægreid, 2001).</w:t>
      </w:r>
    </w:p>
    <w:p w:rsidR="008D1BDC" w:rsidRPr="00C66940" w:rsidRDefault="008D1BDC" w:rsidP="008D1BDC">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In Greece, </w:t>
      </w:r>
      <w:r>
        <w:rPr>
          <w:rFonts w:ascii="Times New Roman" w:hAnsi="Times New Roman" w:cs="Times New Roman"/>
          <w:sz w:val="24"/>
          <w:szCs w:val="24"/>
        </w:rPr>
        <w:t xml:space="preserve">even years before the crisis reared its head, </w:t>
      </w:r>
      <w:r w:rsidRPr="00C66940">
        <w:rPr>
          <w:rFonts w:ascii="Times New Roman" w:hAnsi="Times New Roman" w:cs="Times New Roman"/>
          <w:sz w:val="24"/>
          <w:szCs w:val="24"/>
        </w:rPr>
        <w:t>the progress of public sector reforms (health reforms</w:t>
      </w:r>
      <w:r>
        <w:rPr>
          <w:rFonts w:ascii="Times New Roman" w:hAnsi="Times New Roman" w:cs="Times New Roman"/>
          <w:sz w:val="24"/>
          <w:szCs w:val="24"/>
        </w:rPr>
        <w:t xml:space="preserve"> included</w:t>
      </w:r>
      <w:r w:rsidRPr="00C66940">
        <w:rPr>
          <w:rFonts w:ascii="Times New Roman" w:hAnsi="Times New Roman" w:cs="Times New Roman"/>
          <w:sz w:val="24"/>
          <w:szCs w:val="24"/>
        </w:rPr>
        <w:t xml:space="preserve">) has always been cumbersome and without significant results. Potential remedies were mainly constrained by political competition and bureaucratic structures, as well as </w:t>
      </w:r>
      <w:r>
        <w:rPr>
          <w:rFonts w:ascii="Times New Roman" w:hAnsi="Times New Roman" w:cs="Times New Roman"/>
          <w:sz w:val="24"/>
          <w:szCs w:val="24"/>
        </w:rPr>
        <w:t xml:space="preserve">by </w:t>
      </w:r>
      <w:r w:rsidRPr="00C66940">
        <w:rPr>
          <w:rFonts w:ascii="Times New Roman" w:hAnsi="Times New Roman" w:cs="Times New Roman"/>
          <w:sz w:val="24"/>
          <w:szCs w:val="24"/>
        </w:rPr>
        <w:t>the lack of managerial planning (Sotiropoulos 1996, Pelagidis 2005, OECD 2009d). According to the OECD’s most recent survey (2011, p.5):</w:t>
      </w:r>
    </w:p>
    <w:p w:rsidR="0033202A" w:rsidRPr="0033202A" w:rsidRDefault="0033202A" w:rsidP="008D1BDC">
      <w:pPr>
        <w:shd w:val="clear" w:color="auto" w:fill="FFFFFF"/>
        <w:spacing w:before="240" w:after="240" w:line="480" w:lineRule="auto"/>
        <w:ind w:left="720"/>
        <w:jc w:val="both"/>
        <w:rPr>
          <w:rFonts w:ascii="Times New Roman" w:eastAsiaTheme="majorEastAsia" w:hAnsi="Times New Roman" w:cs="Times New Roman"/>
          <w:i/>
          <w:sz w:val="24"/>
          <w:szCs w:val="24"/>
        </w:rPr>
      </w:pPr>
      <w:r w:rsidRPr="0033202A">
        <w:rPr>
          <w:rFonts w:ascii="Times New Roman" w:eastAsiaTheme="majorEastAsia" w:hAnsi="Times New Roman" w:cs="Times New Roman"/>
          <w:i/>
          <w:sz w:val="24"/>
          <w:szCs w:val="24"/>
        </w:rPr>
        <w:t>“Greece needs to modernize its economy by adopting structural reforms that move its public sector, labour and product markets closer to international best practice. Public services need to improve and confidence needs to be restored between the Greek citizens and their government”.</w:t>
      </w:r>
    </w:p>
    <w:p w:rsidR="008D1BDC" w:rsidRPr="00C66940" w:rsidRDefault="008D1BDC" w:rsidP="008D1BDC">
      <w:pPr>
        <w:shd w:val="clear" w:color="auto" w:fill="FFFFFF"/>
        <w:spacing w:before="240" w:after="240" w:line="480" w:lineRule="auto"/>
        <w:jc w:val="both"/>
        <w:rPr>
          <w:rFonts w:ascii="Times New Roman" w:hAnsi="Times New Roman" w:cs="Times New Roman"/>
          <w:i/>
          <w:iCs/>
          <w:sz w:val="24"/>
          <w:szCs w:val="24"/>
        </w:rPr>
      </w:pPr>
      <w:bookmarkStart w:id="21" w:name="_Toc410822565"/>
      <w:r w:rsidRPr="00C66940">
        <w:rPr>
          <w:rFonts w:ascii="Times New Roman" w:hAnsi="Times New Roman" w:cs="Times New Roman"/>
          <w:sz w:val="24"/>
          <w:szCs w:val="24"/>
        </w:rPr>
        <w:t>While th</w:t>
      </w:r>
      <w:r>
        <w:rPr>
          <w:rFonts w:ascii="Times New Roman" w:hAnsi="Times New Roman" w:cs="Times New Roman"/>
          <w:sz w:val="24"/>
          <w:szCs w:val="24"/>
        </w:rPr>
        <w:t>at</w:t>
      </w:r>
      <w:r w:rsidRPr="00C66940">
        <w:rPr>
          <w:rFonts w:ascii="Times New Roman" w:hAnsi="Times New Roman" w:cs="Times New Roman"/>
          <w:sz w:val="24"/>
          <w:szCs w:val="24"/>
        </w:rPr>
        <w:t xml:space="preserve"> suggestion is theoretically correct, it fails to take into consideration the country’s socio-economic dynamics. However, it </w:t>
      </w:r>
      <w:r>
        <w:rPr>
          <w:rFonts w:ascii="Times New Roman" w:hAnsi="Times New Roman" w:cs="Times New Roman"/>
          <w:sz w:val="24"/>
          <w:szCs w:val="24"/>
        </w:rPr>
        <w:t xml:space="preserve">does </w:t>
      </w:r>
      <w:r w:rsidRPr="00C66940">
        <w:rPr>
          <w:rFonts w:ascii="Times New Roman" w:hAnsi="Times New Roman" w:cs="Times New Roman"/>
          <w:sz w:val="24"/>
          <w:szCs w:val="24"/>
        </w:rPr>
        <w:t xml:space="preserve">depict the prevailing perception that the Greek public sector </w:t>
      </w:r>
      <w:r w:rsidRPr="008D1BDC">
        <w:rPr>
          <w:rFonts w:ascii="Times New Roman" w:hAnsi="Times New Roman" w:cs="Times New Roman"/>
          <w:sz w:val="24"/>
          <w:szCs w:val="24"/>
        </w:rPr>
        <w:t>needs to rectify and</w:t>
      </w:r>
      <w:r w:rsidRPr="00C66940">
        <w:rPr>
          <w:rFonts w:ascii="Times New Roman" w:hAnsi="Times New Roman" w:cs="Times New Roman"/>
          <w:sz w:val="24"/>
          <w:szCs w:val="24"/>
        </w:rPr>
        <w:t xml:space="preserve"> align its operations more closely with internationally </w:t>
      </w:r>
      <w:r w:rsidR="004C1A43" w:rsidRPr="00C66940">
        <w:rPr>
          <w:rFonts w:ascii="Times New Roman" w:hAnsi="Times New Roman" w:cs="Times New Roman"/>
          <w:sz w:val="24"/>
          <w:szCs w:val="24"/>
        </w:rPr>
        <w:t>benchmarked standards</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something </w:t>
      </w:r>
      <w:r w:rsidRPr="00C66940">
        <w:rPr>
          <w:rFonts w:ascii="Times New Roman" w:hAnsi="Times New Roman" w:cs="Times New Roman"/>
          <w:sz w:val="24"/>
          <w:szCs w:val="24"/>
        </w:rPr>
        <w:t xml:space="preserve">usually </w:t>
      </w:r>
      <w:r>
        <w:rPr>
          <w:rFonts w:ascii="Times New Roman" w:hAnsi="Times New Roman" w:cs="Times New Roman"/>
          <w:sz w:val="24"/>
          <w:szCs w:val="24"/>
        </w:rPr>
        <w:t xml:space="preserve">considered </w:t>
      </w:r>
      <w:r w:rsidRPr="00C66940">
        <w:rPr>
          <w:rFonts w:ascii="Times New Roman" w:hAnsi="Times New Roman" w:cs="Times New Roman"/>
          <w:sz w:val="24"/>
          <w:szCs w:val="24"/>
        </w:rPr>
        <w:t>the private sector</w:t>
      </w:r>
      <w:r>
        <w:rPr>
          <w:rFonts w:ascii="Times New Roman" w:hAnsi="Times New Roman" w:cs="Times New Roman"/>
          <w:sz w:val="24"/>
          <w:szCs w:val="24"/>
        </w:rPr>
        <w:t>’s domain</w:t>
      </w:r>
      <w:r w:rsidRPr="00C66940">
        <w:rPr>
          <w:rFonts w:ascii="Times New Roman" w:hAnsi="Times New Roman" w:cs="Times New Roman"/>
          <w:sz w:val="24"/>
          <w:szCs w:val="24"/>
        </w:rPr>
        <w:t xml:space="preserve">. </w:t>
      </w:r>
    </w:p>
    <w:p w:rsidR="0033202A" w:rsidRPr="0033202A" w:rsidRDefault="0033202A" w:rsidP="0033202A">
      <w:pPr>
        <w:spacing w:before="240" w:after="240" w:line="480" w:lineRule="auto"/>
        <w:outlineLvl w:val="1"/>
        <w:rPr>
          <w:rFonts w:ascii="Times New Roman" w:eastAsia="Times New Roman" w:hAnsi="Times New Roman" w:cs="Times New Roman"/>
          <w:b/>
          <w:bCs/>
          <w:sz w:val="28"/>
          <w:szCs w:val="28"/>
          <w:lang w:eastAsia="el-GR"/>
        </w:rPr>
      </w:pPr>
      <w:r w:rsidRPr="0033202A">
        <w:rPr>
          <w:rFonts w:ascii="Times New Roman" w:eastAsia="Times New Roman" w:hAnsi="Times New Roman" w:cs="Times New Roman"/>
          <w:b/>
          <w:bCs/>
          <w:sz w:val="28"/>
          <w:szCs w:val="28"/>
          <w:lang w:eastAsia="el-GR"/>
        </w:rPr>
        <w:lastRenderedPageBreak/>
        <w:t>New Public Management Origins</w:t>
      </w:r>
      <w:bookmarkEnd w:id="21"/>
    </w:p>
    <w:p w:rsidR="008D1BDC" w:rsidRPr="00C66940" w:rsidRDefault="008D1BDC" w:rsidP="008D1BDC">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NPM emerged in the USA, where sociologists such as Shils and Parsons challenged the empirical tradition of that time (Hasley, 1982). It then spread to the United Kingdom, Australia and, especially, New Zealand, and then to Scan</w:t>
      </w:r>
      <w:r w:rsidR="00481FC7">
        <w:rPr>
          <w:rFonts w:ascii="Times New Roman" w:hAnsi="Times New Roman" w:cs="Times New Roman"/>
          <w:sz w:val="24"/>
          <w:szCs w:val="24"/>
        </w:rPr>
        <w:t xml:space="preserve">dinavia and Continental Europe. </w:t>
      </w:r>
      <w:r w:rsidRPr="00C66940">
        <w:rPr>
          <w:rFonts w:ascii="Times New Roman" w:hAnsi="Times New Roman" w:cs="Times New Roman"/>
          <w:sz w:val="24"/>
          <w:szCs w:val="24"/>
        </w:rPr>
        <w:t xml:space="preserve">NPM is part of a managerial revolution that has grown around the world. It was gleaned from the neoliberal ideology that market economics are more efficient than state regulation (Turner, 2008) </w:t>
      </w:r>
      <w:r w:rsidR="00C7621C">
        <w:rPr>
          <w:rFonts w:ascii="Times New Roman" w:hAnsi="Times New Roman" w:cs="Times New Roman"/>
          <w:sz w:val="24"/>
          <w:szCs w:val="24"/>
        </w:rPr>
        <w:t xml:space="preserve">and </w:t>
      </w:r>
      <w:r w:rsidRPr="00C66940">
        <w:rPr>
          <w:rFonts w:ascii="Times New Roman" w:hAnsi="Times New Roman" w:cs="Times New Roman"/>
          <w:sz w:val="24"/>
          <w:szCs w:val="24"/>
        </w:rPr>
        <w:t>has been implemented by many countries, although to degrees</w:t>
      </w:r>
      <w:r>
        <w:rPr>
          <w:rFonts w:ascii="Times New Roman" w:hAnsi="Times New Roman" w:cs="Times New Roman"/>
          <w:sz w:val="24"/>
          <w:szCs w:val="24"/>
        </w:rPr>
        <w:t xml:space="preserve"> considerably different between and among them</w:t>
      </w:r>
      <w:r w:rsidRPr="00C66940">
        <w:rPr>
          <w:rFonts w:ascii="Times New Roman" w:hAnsi="Times New Roman" w:cs="Times New Roman"/>
          <w:sz w:val="24"/>
          <w:szCs w:val="24"/>
        </w:rPr>
        <w:t>.</w:t>
      </w:r>
    </w:p>
    <w:p w:rsidR="008E3BB1" w:rsidRPr="00C66940" w:rsidRDefault="008E3BB1" w:rsidP="008E3BB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I</w:t>
      </w:r>
      <w:r w:rsidRPr="00C66940">
        <w:rPr>
          <w:rFonts w:ascii="Times New Roman" w:hAnsi="Times New Roman" w:cs="Times New Roman"/>
          <w:sz w:val="24"/>
          <w:szCs w:val="24"/>
        </w:rPr>
        <w:t>f the differences that exist in the use of the above paradigm are to be understood</w:t>
      </w:r>
      <w:r>
        <w:rPr>
          <w:rFonts w:ascii="Times New Roman" w:hAnsi="Times New Roman" w:cs="Times New Roman"/>
          <w:sz w:val="24"/>
          <w:szCs w:val="24"/>
        </w:rPr>
        <w:t xml:space="preserve">, it may be of interest to refer </w:t>
      </w:r>
      <w:r w:rsidRPr="00C66940">
        <w:rPr>
          <w:rFonts w:ascii="Times New Roman" w:hAnsi="Times New Roman" w:cs="Times New Roman"/>
          <w:sz w:val="24"/>
          <w:szCs w:val="24"/>
        </w:rPr>
        <w:t>to the taxonomy provided by authors so far</w:t>
      </w:r>
      <w:r>
        <w:rPr>
          <w:rFonts w:ascii="Times New Roman" w:hAnsi="Times New Roman" w:cs="Times New Roman"/>
          <w:sz w:val="24"/>
          <w:szCs w:val="24"/>
        </w:rPr>
        <w:t xml:space="preserve"> on </w:t>
      </w:r>
      <w:r w:rsidRPr="00C66940">
        <w:rPr>
          <w:rFonts w:ascii="Times New Roman" w:hAnsi="Times New Roman" w:cs="Times New Roman"/>
          <w:sz w:val="24"/>
          <w:szCs w:val="24"/>
        </w:rPr>
        <w:t>the association b</w:t>
      </w:r>
      <w:r w:rsidR="00481FC7">
        <w:rPr>
          <w:rFonts w:ascii="Times New Roman" w:hAnsi="Times New Roman" w:cs="Times New Roman"/>
          <w:sz w:val="24"/>
          <w:szCs w:val="24"/>
        </w:rPr>
        <w:t xml:space="preserve">etween countries and the use of </w:t>
      </w:r>
      <w:r w:rsidRPr="00C66940">
        <w:rPr>
          <w:rFonts w:ascii="Times New Roman" w:hAnsi="Times New Roman" w:cs="Times New Roman"/>
          <w:sz w:val="24"/>
          <w:szCs w:val="24"/>
        </w:rPr>
        <w:t xml:space="preserve">NPM. Hood (1995) distinguishes country leaders from country laggards according to the chronological order of NPM use. Bach and Bordogna (2011) critique the above </w:t>
      </w:r>
      <w:r>
        <w:rPr>
          <w:rFonts w:ascii="Times New Roman" w:hAnsi="Times New Roman" w:cs="Times New Roman"/>
          <w:sz w:val="24"/>
          <w:szCs w:val="24"/>
        </w:rPr>
        <w:t xml:space="preserve">distinction </w:t>
      </w:r>
      <w:r w:rsidRPr="00C66940">
        <w:rPr>
          <w:rFonts w:ascii="Times New Roman" w:hAnsi="Times New Roman" w:cs="Times New Roman"/>
          <w:sz w:val="24"/>
          <w:szCs w:val="24"/>
        </w:rPr>
        <w:t xml:space="preserve">by arguing that it is </w:t>
      </w:r>
      <w:r>
        <w:rPr>
          <w:rFonts w:ascii="Times New Roman" w:hAnsi="Times New Roman" w:cs="Times New Roman"/>
          <w:sz w:val="24"/>
          <w:szCs w:val="24"/>
        </w:rPr>
        <w:t xml:space="preserve">of no </w:t>
      </w:r>
      <w:r w:rsidRPr="00C66940">
        <w:rPr>
          <w:rFonts w:ascii="Times New Roman" w:hAnsi="Times New Roman" w:cs="Times New Roman"/>
          <w:sz w:val="24"/>
          <w:szCs w:val="24"/>
        </w:rPr>
        <w:t>great importance which country implemented NPM first, what mostly matters is the level of adoption by each country. They assert that there are many varieties as far as reform characteristics are concerned, but they accept the ‘first mover’ countries (USA, UK, New Zealand and Australia) or ‘marketisers’ (Pollitt, 2007) which pursued the NPM reforms enthusiastically in the 1980</w:t>
      </w:r>
      <w:r>
        <w:rPr>
          <w:rFonts w:ascii="Times New Roman" w:hAnsi="Times New Roman" w:cs="Times New Roman"/>
          <w:sz w:val="24"/>
          <w:szCs w:val="24"/>
        </w:rPr>
        <w:t>’</w:t>
      </w:r>
      <w:r w:rsidRPr="00C66940">
        <w:rPr>
          <w:rFonts w:ascii="Times New Roman" w:hAnsi="Times New Roman" w:cs="Times New Roman"/>
          <w:sz w:val="24"/>
          <w:szCs w:val="24"/>
        </w:rPr>
        <w:t>s. Th</w:t>
      </w:r>
      <w:r>
        <w:rPr>
          <w:rFonts w:ascii="Times New Roman" w:hAnsi="Times New Roman" w:cs="Times New Roman"/>
          <w:sz w:val="24"/>
          <w:szCs w:val="24"/>
        </w:rPr>
        <w:t>o</w:t>
      </w:r>
      <w:r w:rsidRPr="00C66940">
        <w:rPr>
          <w:rFonts w:ascii="Times New Roman" w:hAnsi="Times New Roman" w:cs="Times New Roman"/>
          <w:sz w:val="24"/>
          <w:szCs w:val="24"/>
        </w:rPr>
        <w:t xml:space="preserve">se countries are now seeing the changes becoming </w:t>
      </w:r>
      <w:r>
        <w:rPr>
          <w:rFonts w:ascii="Times New Roman" w:hAnsi="Times New Roman" w:cs="Times New Roman"/>
          <w:sz w:val="24"/>
          <w:szCs w:val="24"/>
        </w:rPr>
        <w:t xml:space="preserve">the </w:t>
      </w:r>
      <w:r w:rsidRPr="00C66940">
        <w:rPr>
          <w:rFonts w:ascii="Times New Roman" w:hAnsi="Times New Roman" w:cs="Times New Roman"/>
          <w:sz w:val="24"/>
          <w:szCs w:val="24"/>
        </w:rPr>
        <w:t>norm in their public sectors (Dunleavy et al. 2006, Turner 2008). Further, the two authors claim that many European countries</w:t>
      </w:r>
      <w:r>
        <w:rPr>
          <w:rFonts w:ascii="Times New Roman" w:hAnsi="Times New Roman" w:cs="Times New Roman"/>
          <w:sz w:val="24"/>
          <w:szCs w:val="24"/>
        </w:rPr>
        <w:t>,</w:t>
      </w:r>
      <w:r w:rsidRPr="00C66940">
        <w:rPr>
          <w:rFonts w:ascii="Times New Roman" w:hAnsi="Times New Roman" w:cs="Times New Roman"/>
          <w:sz w:val="24"/>
          <w:szCs w:val="24"/>
        </w:rPr>
        <w:t xml:space="preserve"> such as Germany and </w:t>
      </w:r>
      <w:r w:rsidR="004C1A43" w:rsidRPr="00C66940">
        <w:rPr>
          <w:rFonts w:ascii="Times New Roman" w:hAnsi="Times New Roman" w:cs="Times New Roman"/>
          <w:sz w:val="24"/>
          <w:szCs w:val="24"/>
        </w:rPr>
        <w:t>France</w:t>
      </w:r>
      <w:r w:rsidR="004C1A43">
        <w:rPr>
          <w:rFonts w:ascii="Times New Roman" w:hAnsi="Times New Roman" w:cs="Times New Roman"/>
          <w:sz w:val="24"/>
          <w:szCs w:val="24"/>
        </w:rPr>
        <w:t>, did</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adopt NPM practices, </w:t>
      </w:r>
      <w:r>
        <w:rPr>
          <w:rFonts w:ascii="Times New Roman" w:hAnsi="Times New Roman" w:cs="Times New Roman"/>
          <w:sz w:val="24"/>
          <w:szCs w:val="24"/>
        </w:rPr>
        <w:t xml:space="preserve">albeit </w:t>
      </w:r>
      <w:r w:rsidRPr="00C66940">
        <w:rPr>
          <w:rFonts w:ascii="Times New Roman" w:hAnsi="Times New Roman" w:cs="Times New Roman"/>
          <w:sz w:val="24"/>
          <w:szCs w:val="24"/>
        </w:rPr>
        <w:t>to a more moderate degree than the first core group</w:t>
      </w:r>
      <w:r>
        <w:rPr>
          <w:rFonts w:ascii="Times New Roman" w:hAnsi="Times New Roman" w:cs="Times New Roman"/>
          <w:sz w:val="24"/>
          <w:szCs w:val="24"/>
        </w:rPr>
        <w:t>,</w:t>
      </w:r>
      <w:r w:rsidRPr="00C66940">
        <w:rPr>
          <w:rFonts w:ascii="Times New Roman" w:hAnsi="Times New Roman" w:cs="Times New Roman"/>
          <w:sz w:val="24"/>
          <w:szCs w:val="24"/>
        </w:rPr>
        <w:t xml:space="preserve"> due to the ingrained Weberian traditions they had shaped. In th</w:t>
      </w:r>
      <w:r>
        <w:rPr>
          <w:rFonts w:ascii="Times New Roman" w:hAnsi="Times New Roman" w:cs="Times New Roman"/>
          <w:sz w:val="24"/>
          <w:szCs w:val="24"/>
        </w:rPr>
        <w:t>at</w:t>
      </w:r>
      <w:r w:rsidRPr="00C66940">
        <w:rPr>
          <w:rFonts w:ascii="Times New Roman" w:hAnsi="Times New Roman" w:cs="Times New Roman"/>
          <w:sz w:val="24"/>
          <w:szCs w:val="24"/>
        </w:rPr>
        <w:t xml:space="preserve"> case</w:t>
      </w:r>
      <w:r>
        <w:rPr>
          <w:rFonts w:ascii="Times New Roman" w:hAnsi="Times New Roman" w:cs="Times New Roman"/>
          <w:sz w:val="24"/>
          <w:szCs w:val="24"/>
        </w:rPr>
        <w:t>,</w:t>
      </w:r>
      <w:r w:rsidRPr="00C66940">
        <w:rPr>
          <w:rFonts w:ascii="Times New Roman" w:hAnsi="Times New Roman" w:cs="Times New Roman"/>
          <w:sz w:val="24"/>
          <w:szCs w:val="24"/>
        </w:rPr>
        <w:t xml:space="preserve"> changes were not </w:t>
      </w:r>
      <w:r>
        <w:rPr>
          <w:rFonts w:ascii="Times New Roman" w:hAnsi="Times New Roman" w:cs="Times New Roman"/>
          <w:sz w:val="24"/>
          <w:szCs w:val="24"/>
        </w:rPr>
        <w:t xml:space="preserve">too </w:t>
      </w:r>
      <w:r w:rsidRPr="00C66940">
        <w:rPr>
          <w:rFonts w:ascii="Times New Roman" w:hAnsi="Times New Roman" w:cs="Times New Roman"/>
          <w:sz w:val="24"/>
          <w:szCs w:val="24"/>
        </w:rPr>
        <w:t>turbulent because they were gradually adapted to the existing</w:t>
      </w:r>
      <w:r>
        <w:rPr>
          <w:rFonts w:ascii="Times New Roman" w:hAnsi="Times New Roman" w:cs="Times New Roman"/>
          <w:sz w:val="24"/>
          <w:szCs w:val="24"/>
        </w:rPr>
        <w:t>,</w:t>
      </w:r>
      <w:r w:rsidRPr="00C66940">
        <w:rPr>
          <w:rFonts w:ascii="Times New Roman" w:hAnsi="Times New Roman" w:cs="Times New Roman"/>
          <w:sz w:val="24"/>
          <w:szCs w:val="24"/>
        </w:rPr>
        <w:t xml:space="preserve"> classic public administrations. </w:t>
      </w:r>
      <w:r>
        <w:rPr>
          <w:rFonts w:ascii="Times New Roman" w:hAnsi="Times New Roman" w:cs="Times New Roman"/>
          <w:sz w:val="24"/>
          <w:szCs w:val="24"/>
        </w:rPr>
        <w:t xml:space="preserve">The authors call that </w:t>
      </w:r>
      <w:r w:rsidRPr="00C66940">
        <w:rPr>
          <w:rFonts w:ascii="Times New Roman" w:hAnsi="Times New Roman" w:cs="Times New Roman"/>
          <w:sz w:val="24"/>
          <w:szCs w:val="24"/>
        </w:rPr>
        <w:t xml:space="preserve">group of countries </w:t>
      </w:r>
      <w:r>
        <w:rPr>
          <w:rFonts w:ascii="Times New Roman" w:hAnsi="Times New Roman" w:cs="Times New Roman"/>
          <w:sz w:val="24"/>
          <w:szCs w:val="24"/>
        </w:rPr>
        <w:t>“</w:t>
      </w:r>
      <w:r w:rsidRPr="00C66940">
        <w:rPr>
          <w:rFonts w:ascii="Times New Roman" w:hAnsi="Times New Roman" w:cs="Times New Roman"/>
          <w:sz w:val="24"/>
          <w:szCs w:val="24"/>
        </w:rPr>
        <w:t xml:space="preserve">the neo-Weberian </w:t>
      </w:r>
      <w:r w:rsidRPr="00C66940">
        <w:rPr>
          <w:rFonts w:ascii="Times New Roman" w:hAnsi="Times New Roman" w:cs="Times New Roman"/>
          <w:sz w:val="24"/>
          <w:szCs w:val="24"/>
        </w:rPr>
        <w:lastRenderedPageBreak/>
        <w:t>states</w:t>
      </w:r>
      <w:r>
        <w:rPr>
          <w:rFonts w:ascii="Times New Roman" w:hAnsi="Times New Roman" w:cs="Times New Roman"/>
          <w:sz w:val="24"/>
          <w:szCs w:val="24"/>
        </w:rPr>
        <w:t>”</w:t>
      </w:r>
      <w:r w:rsidRPr="00C66940">
        <w:rPr>
          <w:rFonts w:ascii="Times New Roman" w:hAnsi="Times New Roman" w:cs="Times New Roman"/>
          <w:sz w:val="24"/>
          <w:szCs w:val="24"/>
        </w:rPr>
        <w:t xml:space="preserve">. Admittedly, most continental European countries </w:t>
      </w:r>
      <w:r>
        <w:rPr>
          <w:rFonts w:ascii="Times New Roman" w:hAnsi="Times New Roman" w:cs="Times New Roman"/>
          <w:sz w:val="24"/>
          <w:szCs w:val="24"/>
        </w:rPr>
        <w:t xml:space="preserve">have </w:t>
      </w:r>
      <w:r w:rsidRPr="00C66940">
        <w:rPr>
          <w:rFonts w:ascii="Times New Roman" w:hAnsi="Times New Roman" w:cs="Times New Roman"/>
          <w:sz w:val="24"/>
          <w:szCs w:val="24"/>
        </w:rPr>
        <w:t>had in the past</w:t>
      </w:r>
      <w:r>
        <w:rPr>
          <w:rFonts w:ascii="Times New Roman" w:hAnsi="Times New Roman" w:cs="Times New Roman"/>
          <w:sz w:val="24"/>
          <w:szCs w:val="24"/>
        </w:rPr>
        <w:t xml:space="preserve"> and still have </w:t>
      </w:r>
      <w:r w:rsidRPr="00C66940">
        <w:rPr>
          <w:rFonts w:ascii="Times New Roman" w:hAnsi="Times New Roman" w:cs="Times New Roman"/>
          <w:sz w:val="24"/>
          <w:szCs w:val="24"/>
        </w:rPr>
        <w:t>their public sectors attached to state-controlled traditions. In relation to political regimes, Bach and Bordogna (2011) argue that</w:t>
      </w:r>
      <w:r>
        <w:rPr>
          <w:rFonts w:ascii="Times New Roman" w:hAnsi="Times New Roman" w:cs="Times New Roman"/>
          <w:sz w:val="24"/>
          <w:szCs w:val="24"/>
        </w:rPr>
        <w:t xml:space="preserve">, as far as the UK and the USA are </w:t>
      </w:r>
      <w:r w:rsidR="004C1A43">
        <w:rPr>
          <w:rFonts w:ascii="Times New Roman" w:hAnsi="Times New Roman" w:cs="Times New Roman"/>
          <w:sz w:val="24"/>
          <w:szCs w:val="24"/>
        </w:rPr>
        <w:t xml:space="preserve">concerned, </w:t>
      </w:r>
      <w:r w:rsidRPr="00C66940">
        <w:rPr>
          <w:rFonts w:ascii="Times New Roman" w:hAnsi="Times New Roman" w:cs="Times New Roman"/>
          <w:sz w:val="24"/>
          <w:szCs w:val="24"/>
        </w:rPr>
        <w:t xml:space="preserve">NPM was inspired by Conservative governments but in the cases of Australia and New Zealand the same paradigm was initially implemented by Socialist governments in a modest manner at the beginning and </w:t>
      </w:r>
      <w:r>
        <w:rPr>
          <w:rFonts w:ascii="Times New Roman" w:hAnsi="Times New Roman" w:cs="Times New Roman"/>
          <w:sz w:val="24"/>
          <w:szCs w:val="24"/>
        </w:rPr>
        <w:t xml:space="preserve">on </w:t>
      </w:r>
      <w:r w:rsidRPr="00C66940">
        <w:rPr>
          <w:rFonts w:ascii="Times New Roman" w:hAnsi="Times New Roman" w:cs="Times New Roman"/>
          <w:sz w:val="24"/>
          <w:szCs w:val="24"/>
        </w:rPr>
        <w:t>a more intense level by their Conservative counterparts.</w:t>
      </w:r>
    </w:p>
    <w:p w:rsidR="006E4453" w:rsidRDefault="006E4453" w:rsidP="006E4453">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It is worth conducting a brief historical overview </w:t>
      </w:r>
      <w:r>
        <w:rPr>
          <w:rFonts w:ascii="Times New Roman" w:hAnsi="Times New Roman" w:cs="Times New Roman"/>
          <w:sz w:val="24"/>
          <w:szCs w:val="24"/>
        </w:rPr>
        <w:t xml:space="preserve">so </w:t>
      </w:r>
      <w:r w:rsidR="004C1A43">
        <w:rPr>
          <w:rFonts w:ascii="Times New Roman" w:hAnsi="Times New Roman" w:cs="Times New Roman"/>
          <w:sz w:val="24"/>
          <w:szCs w:val="24"/>
        </w:rPr>
        <w:t>to</w:t>
      </w:r>
      <w:r w:rsidR="004C1A43" w:rsidRPr="00C66940">
        <w:rPr>
          <w:rFonts w:ascii="Times New Roman" w:hAnsi="Times New Roman" w:cs="Times New Roman"/>
          <w:sz w:val="24"/>
          <w:szCs w:val="24"/>
        </w:rPr>
        <w:t xml:space="preserve"> trace</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NPM’s origins and </w:t>
      </w:r>
      <w:r>
        <w:rPr>
          <w:rFonts w:ascii="Times New Roman" w:hAnsi="Times New Roman" w:cs="Times New Roman"/>
          <w:sz w:val="24"/>
          <w:szCs w:val="24"/>
        </w:rPr>
        <w:t xml:space="preserve">follow </w:t>
      </w:r>
      <w:r w:rsidRPr="00C66940">
        <w:rPr>
          <w:rFonts w:ascii="Times New Roman" w:hAnsi="Times New Roman" w:cs="Times New Roman"/>
          <w:sz w:val="24"/>
          <w:szCs w:val="24"/>
        </w:rPr>
        <w:t xml:space="preserve">the evolutionary thought and development of management </w:t>
      </w:r>
      <w:r>
        <w:rPr>
          <w:rFonts w:ascii="Times New Roman" w:hAnsi="Times New Roman" w:cs="Times New Roman"/>
          <w:sz w:val="24"/>
          <w:szCs w:val="24"/>
        </w:rPr>
        <w:t xml:space="preserve">as </w:t>
      </w:r>
      <w:r w:rsidRPr="00C66940">
        <w:rPr>
          <w:rFonts w:ascii="Times New Roman" w:hAnsi="Times New Roman" w:cs="Times New Roman"/>
          <w:sz w:val="24"/>
          <w:szCs w:val="24"/>
        </w:rPr>
        <w:t xml:space="preserve">pioneered by the private sector and </w:t>
      </w:r>
      <w:r w:rsidR="00FB0D6B">
        <w:rPr>
          <w:rFonts w:ascii="Times New Roman" w:hAnsi="Times New Roman" w:cs="Times New Roman"/>
          <w:sz w:val="24"/>
          <w:szCs w:val="24"/>
        </w:rPr>
        <w:t>as adopted –</w:t>
      </w:r>
      <w:r w:rsidR="00F57220">
        <w:rPr>
          <w:rFonts w:ascii="Times New Roman" w:hAnsi="Times New Roman" w:cs="Times New Roman"/>
          <w:sz w:val="24"/>
          <w:szCs w:val="24"/>
        </w:rPr>
        <w:t xml:space="preserve">gradually or </w:t>
      </w:r>
      <w:r w:rsidRPr="00C66940">
        <w:rPr>
          <w:rFonts w:ascii="Times New Roman" w:hAnsi="Times New Roman" w:cs="Times New Roman"/>
          <w:sz w:val="24"/>
          <w:szCs w:val="24"/>
        </w:rPr>
        <w:t>forcefully</w:t>
      </w:r>
      <w:r w:rsidR="00FB0D6B">
        <w:rPr>
          <w:rFonts w:ascii="Times New Roman" w:hAnsi="Times New Roman" w:cs="Times New Roman"/>
          <w:sz w:val="24"/>
          <w:szCs w:val="24"/>
        </w:rPr>
        <w:t>–</w:t>
      </w:r>
      <w:r w:rsidRPr="00C66940">
        <w:rPr>
          <w:rFonts w:ascii="Times New Roman" w:hAnsi="Times New Roman" w:cs="Times New Roman"/>
          <w:sz w:val="24"/>
          <w:szCs w:val="24"/>
        </w:rPr>
        <w:t>by the public sector. The aforementioned paradigm was initiated as an ideological rationalisation, a so-called ‘answer’ to rigid bureaucratised practices that were preva</w:t>
      </w:r>
      <w:r>
        <w:rPr>
          <w:rFonts w:ascii="Times New Roman" w:hAnsi="Times New Roman" w:cs="Times New Roman"/>
          <w:sz w:val="24"/>
          <w:szCs w:val="24"/>
        </w:rPr>
        <w:t xml:space="preserve">lent </w:t>
      </w:r>
      <w:r w:rsidRPr="00C66940">
        <w:rPr>
          <w:rFonts w:ascii="Times New Roman" w:hAnsi="Times New Roman" w:cs="Times New Roman"/>
          <w:sz w:val="24"/>
          <w:szCs w:val="24"/>
        </w:rPr>
        <w:t xml:space="preserve">in the public sector of the Western world </w:t>
      </w:r>
      <w:r>
        <w:rPr>
          <w:rFonts w:ascii="Times New Roman" w:hAnsi="Times New Roman" w:cs="Times New Roman"/>
          <w:sz w:val="24"/>
          <w:szCs w:val="24"/>
        </w:rPr>
        <w:t xml:space="preserve">in or about </w:t>
      </w:r>
      <w:r w:rsidRPr="00C66940">
        <w:rPr>
          <w:rFonts w:ascii="Times New Roman" w:hAnsi="Times New Roman" w:cs="Times New Roman"/>
          <w:sz w:val="24"/>
          <w:szCs w:val="24"/>
        </w:rPr>
        <w:t>the 1970</w:t>
      </w:r>
      <w:r>
        <w:rPr>
          <w:rFonts w:ascii="Times New Roman" w:hAnsi="Times New Roman" w:cs="Times New Roman"/>
          <w:sz w:val="24"/>
          <w:szCs w:val="24"/>
        </w:rPr>
        <w:t>’</w:t>
      </w:r>
      <w:r w:rsidRPr="00C66940">
        <w:rPr>
          <w:rFonts w:ascii="Times New Roman" w:hAnsi="Times New Roman" w:cs="Times New Roman"/>
          <w:sz w:val="24"/>
          <w:szCs w:val="24"/>
        </w:rPr>
        <w:t>s (Stoker 2006, Diefenbach 2009a). In the UK, the classic public administration and the bureaucratic paradigm remained unchanged until the late 1970</w:t>
      </w:r>
      <w:r>
        <w:rPr>
          <w:rFonts w:ascii="Times New Roman" w:hAnsi="Times New Roman" w:cs="Times New Roman"/>
          <w:sz w:val="24"/>
          <w:szCs w:val="24"/>
        </w:rPr>
        <w:t>’</w:t>
      </w:r>
      <w:r w:rsidRPr="00C66940">
        <w:rPr>
          <w:rFonts w:ascii="Times New Roman" w:hAnsi="Times New Roman" w:cs="Times New Roman"/>
          <w:sz w:val="24"/>
          <w:szCs w:val="24"/>
        </w:rPr>
        <w:t>s (Gruening 2001, Pollitt and Bouckaert 2004)</w:t>
      </w:r>
      <w:r>
        <w:rPr>
          <w:rFonts w:ascii="Times New Roman" w:hAnsi="Times New Roman" w:cs="Times New Roman"/>
          <w:sz w:val="24"/>
          <w:szCs w:val="24"/>
        </w:rPr>
        <w:t xml:space="preserve"> when, under the supervision of the IMF, an intervention into </w:t>
      </w:r>
      <w:r w:rsidRPr="00C66940">
        <w:rPr>
          <w:rFonts w:ascii="Times New Roman" w:hAnsi="Times New Roman" w:cs="Times New Roman"/>
          <w:sz w:val="24"/>
          <w:szCs w:val="24"/>
        </w:rPr>
        <w:t xml:space="preserve">the country’s public sector </w:t>
      </w:r>
      <w:r>
        <w:rPr>
          <w:rFonts w:ascii="Times New Roman" w:hAnsi="Times New Roman" w:cs="Times New Roman"/>
          <w:sz w:val="24"/>
          <w:szCs w:val="24"/>
        </w:rPr>
        <w:t>through reforms was organised</w:t>
      </w:r>
      <w:r w:rsidRPr="00C66940">
        <w:rPr>
          <w:rFonts w:ascii="Times New Roman" w:hAnsi="Times New Roman" w:cs="Times New Roman"/>
          <w:sz w:val="24"/>
          <w:szCs w:val="24"/>
        </w:rPr>
        <w:t xml:space="preserve"> (Dunsire and Hood, 1989). </w:t>
      </w:r>
    </w:p>
    <w:p w:rsidR="008F5948" w:rsidRDefault="006E4453" w:rsidP="006E4453">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Hence, from the 1980</w:t>
      </w:r>
      <w:r>
        <w:rPr>
          <w:rFonts w:ascii="Times New Roman" w:hAnsi="Times New Roman" w:cs="Times New Roman"/>
          <w:sz w:val="24"/>
          <w:szCs w:val="24"/>
        </w:rPr>
        <w:t>’</w:t>
      </w:r>
      <w:r w:rsidRPr="00C66940">
        <w:rPr>
          <w:rFonts w:ascii="Times New Roman" w:hAnsi="Times New Roman" w:cs="Times New Roman"/>
          <w:sz w:val="24"/>
          <w:szCs w:val="24"/>
        </w:rPr>
        <w:t>s on</w:t>
      </w:r>
      <w:r>
        <w:rPr>
          <w:rFonts w:ascii="Times New Roman" w:hAnsi="Times New Roman" w:cs="Times New Roman"/>
          <w:sz w:val="24"/>
          <w:szCs w:val="24"/>
        </w:rPr>
        <w:t>,</w:t>
      </w:r>
      <w:r w:rsidRPr="00C66940">
        <w:rPr>
          <w:rFonts w:ascii="Times New Roman" w:hAnsi="Times New Roman" w:cs="Times New Roman"/>
          <w:sz w:val="24"/>
          <w:szCs w:val="24"/>
        </w:rPr>
        <w:t xml:space="preserve"> a new approach began to be discussed and to gain prominence in the UK and the USA. The fiscal crisis, the inflationary stagnation, the oil crisis, long-term unemployment</w:t>
      </w:r>
      <w:r>
        <w:rPr>
          <w:rFonts w:ascii="Times New Roman" w:hAnsi="Times New Roman" w:cs="Times New Roman"/>
          <w:sz w:val="24"/>
          <w:szCs w:val="24"/>
        </w:rPr>
        <w:t>,</w:t>
      </w:r>
      <w:r w:rsidRPr="00C66940">
        <w:rPr>
          <w:rFonts w:ascii="Times New Roman" w:hAnsi="Times New Roman" w:cs="Times New Roman"/>
          <w:sz w:val="24"/>
          <w:szCs w:val="24"/>
        </w:rPr>
        <w:t xml:space="preserve"> and failure of the state as an institution to </w:t>
      </w:r>
      <w:r>
        <w:rPr>
          <w:rFonts w:ascii="Times New Roman" w:hAnsi="Times New Roman" w:cs="Times New Roman"/>
          <w:sz w:val="24"/>
          <w:szCs w:val="24"/>
        </w:rPr>
        <w:t xml:space="preserve">protect and provide for </w:t>
      </w:r>
      <w:r w:rsidRPr="00C66940">
        <w:rPr>
          <w:rFonts w:ascii="Times New Roman" w:hAnsi="Times New Roman" w:cs="Times New Roman"/>
          <w:sz w:val="24"/>
          <w:szCs w:val="24"/>
        </w:rPr>
        <w:t>its citizens had seriously assailed governments and the public (Olssen, 2009). The diagram below illustrates the severity of the economic situation in the USA and Europe during the 1970</w:t>
      </w:r>
      <w:r>
        <w:rPr>
          <w:rFonts w:ascii="Times New Roman" w:hAnsi="Times New Roman" w:cs="Times New Roman"/>
          <w:sz w:val="24"/>
          <w:szCs w:val="24"/>
        </w:rPr>
        <w:t>’</w:t>
      </w:r>
      <w:r w:rsidRPr="00C66940">
        <w:rPr>
          <w:rFonts w:ascii="Times New Roman" w:hAnsi="Times New Roman" w:cs="Times New Roman"/>
          <w:sz w:val="24"/>
          <w:szCs w:val="24"/>
        </w:rPr>
        <w:t xml:space="preserve">s. Similar trends are observed in unemployment and </w:t>
      </w:r>
      <w:r w:rsidRPr="00C66940">
        <w:rPr>
          <w:rFonts w:ascii="Times New Roman" w:hAnsi="Times New Roman" w:cs="Times New Roman"/>
          <w:sz w:val="24"/>
          <w:szCs w:val="24"/>
        </w:rPr>
        <w:lastRenderedPageBreak/>
        <w:t xml:space="preserve">inflation rates between the USA and Europe. Curves reached their peak between 1975 and 1980 (Diagram 1). </w:t>
      </w:r>
    </w:p>
    <w:p w:rsidR="008F5948" w:rsidRPr="0033202A" w:rsidRDefault="008F5948" w:rsidP="008F5948">
      <w:pPr>
        <w:autoSpaceDE w:val="0"/>
        <w:autoSpaceDN w:val="0"/>
        <w:adjustRightInd w:val="0"/>
        <w:spacing w:after="0" w:line="480" w:lineRule="auto"/>
        <w:jc w:val="center"/>
        <w:rPr>
          <w:rFonts w:ascii="Times New Roman" w:eastAsia="Times New Roman" w:hAnsi="Times New Roman" w:cs="Times New Roman"/>
          <w:b/>
          <w:sz w:val="24"/>
          <w:szCs w:val="24"/>
          <w:lang w:eastAsia="el-GR"/>
        </w:rPr>
      </w:pPr>
      <w:r w:rsidRPr="0033202A">
        <w:rPr>
          <w:rFonts w:ascii="Times New Roman" w:eastAsia="Times New Roman" w:hAnsi="Times New Roman" w:cs="Times New Roman"/>
          <w:b/>
          <w:sz w:val="24"/>
          <w:szCs w:val="24"/>
          <w:lang w:eastAsia="el-GR"/>
        </w:rPr>
        <w:t>Diagram 1: The economic crisis of the 1970s: inflation and unemployment</w:t>
      </w:r>
    </w:p>
    <w:p w:rsidR="008F5948" w:rsidRPr="008F5948" w:rsidRDefault="008F5948" w:rsidP="008F5948">
      <w:pPr>
        <w:spacing w:after="0" w:line="480" w:lineRule="auto"/>
        <w:jc w:val="center"/>
        <w:rPr>
          <w:rFonts w:ascii="Times New Roman" w:eastAsia="Times New Roman" w:hAnsi="Times New Roman" w:cs="Times New Roman"/>
          <w:b/>
          <w:sz w:val="24"/>
          <w:szCs w:val="24"/>
          <w:lang w:eastAsia="el-GR"/>
        </w:rPr>
      </w:pPr>
      <w:proofErr w:type="gramStart"/>
      <w:r w:rsidRPr="0033202A">
        <w:rPr>
          <w:rFonts w:ascii="Times New Roman" w:eastAsia="Times New Roman" w:hAnsi="Times New Roman" w:cs="Times New Roman"/>
          <w:b/>
          <w:sz w:val="24"/>
          <w:szCs w:val="24"/>
          <w:lang w:eastAsia="el-GR"/>
        </w:rPr>
        <w:t>i</w:t>
      </w:r>
      <w:r>
        <w:rPr>
          <w:rFonts w:ascii="Times New Roman" w:eastAsia="Times New Roman" w:hAnsi="Times New Roman" w:cs="Times New Roman"/>
          <w:b/>
          <w:sz w:val="24"/>
          <w:szCs w:val="24"/>
          <w:lang w:eastAsia="el-GR"/>
        </w:rPr>
        <w:t>n</w:t>
      </w:r>
      <w:proofErr w:type="gramEnd"/>
      <w:r>
        <w:rPr>
          <w:rFonts w:ascii="Times New Roman" w:eastAsia="Times New Roman" w:hAnsi="Times New Roman" w:cs="Times New Roman"/>
          <w:b/>
          <w:sz w:val="24"/>
          <w:szCs w:val="24"/>
          <w:lang w:eastAsia="el-GR"/>
        </w:rPr>
        <w:t xml:space="preserve"> the USA and Europe, 1960–1987</w:t>
      </w:r>
    </w:p>
    <w:p w:rsidR="008F5948" w:rsidRDefault="008F5948" w:rsidP="008F5948">
      <w:pPr>
        <w:autoSpaceDE w:val="0"/>
        <w:autoSpaceDN w:val="0"/>
        <w:adjustRightInd w:val="0"/>
        <w:spacing w:before="240" w:after="240" w:line="480" w:lineRule="auto"/>
        <w:jc w:val="center"/>
        <w:rPr>
          <w:rFonts w:ascii="Times New Roman" w:hAnsi="Times New Roman" w:cs="Times New Roman"/>
          <w:sz w:val="24"/>
          <w:szCs w:val="24"/>
        </w:rPr>
      </w:pPr>
      <w:r w:rsidRPr="0033202A">
        <w:rPr>
          <w:rFonts w:ascii="Times New Roman" w:eastAsia="Times New Roman" w:hAnsi="Times New Roman" w:cs="Times New Roman"/>
          <w:noProof/>
          <w:sz w:val="24"/>
          <w:szCs w:val="24"/>
          <w:lang w:eastAsia="en-GB"/>
        </w:rPr>
        <w:drawing>
          <wp:inline distT="0" distB="0" distL="0" distR="0" wp14:anchorId="6C9363CA" wp14:editId="6D681D0A">
            <wp:extent cx="4076700" cy="4953000"/>
            <wp:effectExtent l="0" t="0" r="0" b="0"/>
            <wp:docPr id="4" name="Εικόνα 4" descr="Περιγραφή: C:\Users\Bill\Desktop\phd super sos(801)\harvey_a_brief_history_of_neoliber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Bill\Desktop\phd super sos(801)\harvey_a_brief_history_of_neoliberalis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0" cy="4953000"/>
                    </a:xfrm>
                    <a:prstGeom prst="rect">
                      <a:avLst/>
                    </a:prstGeom>
                    <a:noFill/>
                    <a:ln>
                      <a:noFill/>
                    </a:ln>
                  </pic:spPr>
                </pic:pic>
              </a:graphicData>
            </a:graphic>
          </wp:inline>
        </w:drawing>
      </w:r>
    </w:p>
    <w:p w:rsidR="008F5948" w:rsidRPr="0033202A" w:rsidRDefault="008F5948" w:rsidP="008F5948">
      <w:pPr>
        <w:spacing w:after="0" w:line="480" w:lineRule="auto"/>
        <w:jc w:val="center"/>
        <w:rPr>
          <w:rFonts w:ascii="Times New Roman" w:eastAsia="Times New Roman" w:hAnsi="Times New Roman" w:cs="Times New Roman"/>
          <w:b/>
          <w:bCs/>
          <w:lang w:eastAsia="el-GR"/>
        </w:rPr>
      </w:pPr>
      <w:r w:rsidRPr="0033202A">
        <w:rPr>
          <w:rFonts w:ascii="Times New Roman" w:eastAsia="Times New Roman" w:hAnsi="Times New Roman" w:cs="Times New Roman"/>
          <w:b/>
          <w:bCs/>
          <w:lang w:eastAsia="el-GR"/>
        </w:rPr>
        <w:t xml:space="preserve">(Diagram </w:t>
      </w:r>
      <w:r w:rsidR="00F57220">
        <w:rPr>
          <w:rFonts w:ascii="Times New Roman" w:eastAsia="Times New Roman" w:hAnsi="Times New Roman" w:cs="Times New Roman"/>
          <w:b/>
          <w:bCs/>
          <w:lang w:eastAsia="el-GR"/>
        </w:rPr>
        <w:t xml:space="preserve">source: Harvey D., </w:t>
      </w:r>
      <w:r w:rsidRPr="0033202A">
        <w:rPr>
          <w:rFonts w:ascii="Times New Roman" w:eastAsia="Times New Roman" w:hAnsi="Times New Roman" w:cs="Times New Roman"/>
          <w:b/>
          <w:bCs/>
          <w:lang w:eastAsia="el-GR"/>
        </w:rPr>
        <w:t>2005</w:t>
      </w:r>
      <w:r w:rsidR="00F57220">
        <w:rPr>
          <w:rFonts w:ascii="Times New Roman" w:eastAsia="Times New Roman" w:hAnsi="Times New Roman" w:cs="Times New Roman"/>
          <w:b/>
          <w:bCs/>
          <w:lang w:eastAsia="el-GR"/>
        </w:rPr>
        <w:t>,</w:t>
      </w:r>
      <w:r w:rsidRPr="0033202A">
        <w:rPr>
          <w:rFonts w:ascii="Times New Roman" w:eastAsia="Times New Roman" w:hAnsi="Times New Roman" w:cs="Times New Roman"/>
          <w:b/>
          <w:bCs/>
          <w:lang w:eastAsia="el-GR"/>
        </w:rPr>
        <w:t xml:space="preserve"> p.14)</w:t>
      </w:r>
    </w:p>
    <w:p w:rsidR="00867156" w:rsidRPr="00C66940" w:rsidRDefault="006E4453" w:rsidP="006E4453">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Citizens </w:t>
      </w:r>
      <w:r>
        <w:rPr>
          <w:rFonts w:ascii="Times New Roman" w:hAnsi="Times New Roman" w:cs="Times New Roman"/>
          <w:sz w:val="24"/>
          <w:szCs w:val="24"/>
        </w:rPr>
        <w:t xml:space="preserve">began voicing </w:t>
      </w:r>
      <w:r w:rsidRPr="00C66940">
        <w:rPr>
          <w:rFonts w:ascii="Times New Roman" w:hAnsi="Times New Roman" w:cs="Times New Roman"/>
          <w:sz w:val="24"/>
          <w:szCs w:val="24"/>
        </w:rPr>
        <w:t xml:space="preserve">their resentment by asking for a return on the money they had paid in taxes for public services and benefits (Borins, 2002). </w:t>
      </w:r>
      <w:r>
        <w:rPr>
          <w:rFonts w:ascii="Times New Roman" w:hAnsi="Times New Roman" w:cs="Times New Roman"/>
          <w:sz w:val="24"/>
          <w:szCs w:val="24"/>
        </w:rPr>
        <w:t xml:space="preserve">The protests were followed by a host of </w:t>
      </w:r>
      <w:r w:rsidRPr="00C66940">
        <w:rPr>
          <w:rFonts w:ascii="Times New Roman" w:hAnsi="Times New Roman" w:cs="Times New Roman"/>
          <w:sz w:val="24"/>
          <w:szCs w:val="24"/>
        </w:rPr>
        <w:t xml:space="preserve">scandals and dramatic failures in public services </w:t>
      </w:r>
      <w:r>
        <w:rPr>
          <w:rFonts w:ascii="Times New Roman" w:hAnsi="Times New Roman" w:cs="Times New Roman"/>
          <w:sz w:val="24"/>
          <w:szCs w:val="24"/>
        </w:rPr>
        <w:t xml:space="preserve">which </w:t>
      </w:r>
      <w:r w:rsidRPr="00C66940">
        <w:rPr>
          <w:rFonts w:ascii="Times New Roman" w:hAnsi="Times New Roman" w:cs="Times New Roman"/>
          <w:sz w:val="24"/>
          <w:szCs w:val="24"/>
        </w:rPr>
        <w:t>reduced the public’s confidence in the state (Ackroyd et al., 2007). In th</w:t>
      </w:r>
      <w:r>
        <w:rPr>
          <w:rFonts w:ascii="Times New Roman" w:hAnsi="Times New Roman" w:cs="Times New Roman"/>
          <w:sz w:val="24"/>
          <w:szCs w:val="24"/>
        </w:rPr>
        <w:t>at</w:t>
      </w:r>
      <w:r w:rsidRPr="00C66940">
        <w:rPr>
          <w:rFonts w:ascii="Times New Roman" w:hAnsi="Times New Roman" w:cs="Times New Roman"/>
          <w:sz w:val="24"/>
          <w:szCs w:val="24"/>
        </w:rPr>
        <w:t xml:space="preserve"> light, the Keynesian </w:t>
      </w:r>
      <w:r w:rsidRPr="00C66940">
        <w:rPr>
          <w:rFonts w:ascii="Times New Roman" w:hAnsi="Times New Roman" w:cs="Times New Roman"/>
          <w:sz w:val="24"/>
          <w:szCs w:val="24"/>
        </w:rPr>
        <w:lastRenderedPageBreak/>
        <w:t xml:space="preserve">welfare state was </w:t>
      </w:r>
      <w:r>
        <w:rPr>
          <w:rFonts w:ascii="Times New Roman" w:hAnsi="Times New Roman" w:cs="Times New Roman"/>
          <w:sz w:val="24"/>
          <w:szCs w:val="24"/>
        </w:rPr>
        <w:t xml:space="preserve">viewed </w:t>
      </w:r>
      <w:r w:rsidRPr="00C66940">
        <w:rPr>
          <w:rFonts w:ascii="Times New Roman" w:hAnsi="Times New Roman" w:cs="Times New Roman"/>
          <w:sz w:val="24"/>
          <w:szCs w:val="24"/>
        </w:rPr>
        <w:t xml:space="preserve">as an inefficient mechanism and its role disputed. It was time its position </w:t>
      </w:r>
      <w:r>
        <w:rPr>
          <w:rFonts w:ascii="Times New Roman" w:hAnsi="Times New Roman" w:cs="Times New Roman"/>
          <w:sz w:val="24"/>
          <w:szCs w:val="24"/>
        </w:rPr>
        <w:t xml:space="preserve">was </w:t>
      </w:r>
      <w:r w:rsidRPr="00C66940">
        <w:rPr>
          <w:rFonts w:ascii="Times New Roman" w:hAnsi="Times New Roman" w:cs="Times New Roman"/>
          <w:sz w:val="24"/>
          <w:szCs w:val="24"/>
        </w:rPr>
        <w:t xml:space="preserve">challenged by a new ideology </w:t>
      </w:r>
      <w:r>
        <w:rPr>
          <w:rFonts w:ascii="Times New Roman" w:hAnsi="Times New Roman" w:cs="Times New Roman"/>
          <w:sz w:val="24"/>
          <w:szCs w:val="24"/>
        </w:rPr>
        <w:t>under the newly coined term ‘</w:t>
      </w:r>
      <w:r w:rsidRPr="00C66940">
        <w:rPr>
          <w:rFonts w:ascii="Times New Roman" w:hAnsi="Times New Roman" w:cs="Times New Roman"/>
          <w:sz w:val="24"/>
          <w:szCs w:val="24"/>
        </w:rPr>
        <w:t>neoliberalism</w:t>
      </w:r>
      <w:r>
        <w:rPr>
          <w:rFonts w:ascii="Times New Roman" w:hAnsi="Times New Roman" w:cs="Times New Roman"/>
          <w:sz w:val="24"/>
          <w:szCs w:val="24"/>
        </w:rPr>
        <w:t>’</w:t>
      </w:r>
      <w:r w:rsidRPr="00C66940">
        <w:rPr>
          <w:rFonts w:ascii="Times New Roman" w:hAnsi="Times New Roman" w:cs="Times New Roman"/>
          <w:sz w:val="24"/>
          <w:szCs w:val="24"/>
        </w:rPr>
        <w:t xml:space="preserve">, supported and </w:t>
      </w:r>
      <w:r>
        <w:rPr>
          <w:rFonts w:ascii="Times New Roman" w:hAnsi="Times New Roman" w:cs="Times New Roman"/>
          <w:sz w:val="24"/>
          <w:szCs w:val="24"/>
        </w:rPr>
        <w:t xml:space="preserve">disseminated </w:t>
      </w:r>
      <w:r w:rsidRPr="00C66940">
        <w:rPr>
          <w:rFonts w:ascii="Times New Roman" w:hAnsi="Times New Roman" w:cs="Times New Roman"/>
          <w:sz w:val="24"/>
          <w:szCs w:val="24"/>
        </w:rPr>
        <w:t>by neoliberal economists such as Friedman, Hayek</w:t>
      </w:r>
      <w:r>
        <w:rPr>
          <w:rFonts w:ascii="Times New Roman" w:hAnsi="Times New Roman" w:cs="Times New Roman"/>
          <w:sz w:val="24"/>
          <w:szCs w:val="24"/>
        </w:rPr>
        <w:t>,</w:t>
      </w:r>
      <w:r w:rsidRPr="00C66940">
        <w:rPr>
          <w:rFonts w:ascii="Times New Roman" w:hAnsi="Times New Roman" w:cs="Times New Roman"/>
          <w:sz w:val="24"/>
          <w:szCs w:val="24"/>
        </w:rPr>
        <w:t xml:space="preserve"> and the theorists of Public Choice in the USA (Olssen, 2009) who </w:t>
      </w:r>
      <w:r>
        <w:rPr>
          <w:rFonts w:ascii="Times New Roman" w:hAnsi="Times New Roman" w:cs="Times New Roman"/>
          <w:sz w:val="24"/>
          <w:szCs w:val="24"/>
        </w:rPr>
        <w:t xml:space="preserve">showcased </w:t>
      </w:r>
      <w:r w:rsidRPr="00C66940">
        <w:rPr>
          <w:rFonts w:ascii="Times New Roman" w:hAnsi="Times New Roman" w:cs="Times New Roman"/>
          <w:sz w:val="24"/>
          <w:szCs w:val="24"/>
        </w:rPr>
        <w:t>neoliberalism as the only orthodox answer to a ‘series of gyrations and chaotic motions’ of that era (Harvey, 2007).</w:t>
      </w:r>
    </w:p>
    <w:p w:rsidR="006E4453" w:rsidRPr="00C66940" w:rsidRDefault="006E4453" w:rsidP="006E4453">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On the one hand</w:t>
      </w:r>
      <w:r>
        <w:rPr>
          <w:rFonts w:ascii="Times New Roman" w:hAnsi="Times New Roman" w:cs="Times New Roman"/>
          <w:sz w:val="24"/>
          <w:szCs w:val="24"/>
        </w:rPr>
        <w:t>,</w:t>
      </w:r>
      <w:r w:rsidRPr="00C66940">
        <w:rPr>
          <w:rFonts w:ascii="Times New Roman" w:hAnsi="Times New Roman" w:cs="Times New Roman"/>
          <w:sz w:val="24"/>
          <w:szCs w:val="24"/>
        </w:rPr>
        <w:t xml:space="preserve"> there was a </w:t>
      </w:r>
      <w:r>
        <w:rPr>
          <w:rFonts w:ascii="Times New Roman" w:hAnsi="Times New Roman" w:cs="Times New Roman"/>
          <w:sz w:val="24"/>
          <w:szCs w:val="24"/>
        </w:rPr>
        <w:t>lumbering</w:t>
      </w:r>
      <w:r w:rsidRPr="00C66940">
        <w:rPr>
          <w:rFonts w:ascii="Times New Roman" w:hAnsi="Times New Roman" w:cs="Times New Roman"/>
          <w:sz w:val="24"/>
          <w:szCs w:val="24"/>
        </w:rPr>
        <w:t>, lethargic</w:t>
      </w:r>
      <w:r>
        <w:rPr>
          <w:rFonts w:ascii="Times New Roman" w:hAnsi="Times New Roman" w:cs="Times New Roman"/>
          <w:sz w:val="24"/>
          <w:szCs w:val="24"/>
        </w:rPr>
        <w:t>,</w:t>
      </w:r>
      <w:r w:rsidRPr="00C66940">
        <w:rPr>
          <w:rFonts w:ascii="Times New Roman" w:hAnsi="Times New Roman" w:cs="Times New Roman"/>
          <w:sz w:val="24"/>
          <w:szCs w:val="24"/>
        </w:rPr>
        <w:t xml:space="preserve"> and uncreative bureaucracy in the public sector and</w:t>
      </w:r>
      <w:r>
        <w:rPr>
          <w:rFonts w:ascii="Times New Roman" w:hAnsi="Times New Roman" w:cs="Times New Roman"/>
          <w:sz w:val="24"/>
          <w:szCs w:val="24"/>
        </w:rPr>
        <w:t>,</w:t>
      </w:r>
      <w:r w:rsidRPr="00C66940">
        <w:rPr>
          <w:rFonts w:ascii="Times New Roman" w:hAnsi="Times New Roman" w:cs="Times New Roman"/>
          <w:sz w:val="24"/>
          <w:szCs w:val="24"/>
        </w:rPr>
        <w:t xml:space="preserve"> on the </w:t>
      </w:r>
      <w:r w:rsidR="00F57220">
        <w:rPr>
          <w:rFonts w:ascii="Times New Roman" w:hAnsi="Times New Roman" w:cs="Times New Roman"/>
          <w:sz w:val="24"/>
          <w:szCs w:val="24"/>
        </w:rPr>
        <w:t xml:space="preserve">other an </w:t>
      </w:r>
      <w:r>
        <w:rPr>
          <w:rFonts w:ascii="Times New Roman" w:hAnsi="Times New Roman" w:cs="Times New Roman"/>
          <w:sz w:val="24"/>
          <w:szCs w:val="24"/>
        </w:rPr>
        <w:t xml:space="preserve">air of </w:t>
      </w:r>
      <w:r w:rsidR="00F57220">
        <w:rPr>
          <w:rFonts w:ascii="Times New Roman" w:hAnsi="Times New Roman" w:cs="Times New Roman"/>
          <w:sz w:val="24"/>
          <w:szCs w:val="24"/>
        </w:rPr>
        <w:t>change and productivity swept</w:t>
      </w:r>
      <w:r>
        <w:rPr>
          <w:rFonts w:ascii="Times New Roman" w:hAnsi="Times New Roman" w:cs="Times New Roman"/>
          <w:sz w:val="24"/>
          <w:szCs w:val="24"/>
        </w:rPr>
        <w:t xml:space="preserve"> through </w:t>
      </w:r>
      <w:r w:rsidRPr="00C66940">
        <w:rPr>
          <w:rFonts w:ascii="Times New Roman" w:hAnsi="Times New Roman" w:cs="Times New Roman"/>
          <w:sz w:val="24"/>
          <w:szCs w:val="24"/>
        </w:rPr>
        <w:t>the private sector (Savoie, 2006). Endeavours to copy the managerial paradigm from one sector to another seemed logical and potentially feasible. Admittedly, th</w:t>
      </w:r>
      <w:r>
        <w:rPr>
          <w:rFonts w:ascii="Times New Roman" w:hAnsi="Times New Roman" w:cs="Times New Roman"/>
          <w:sz w:val="24"/>
          <w:szCs w:val="24"/>
        </w:rPr>
        <w:t xml:space="preserve">e matter </w:t>
      </w:r>
      <w:r w:rsidRPr="00C66940">
        <w:rPr>
          <w:rFonts w:ascii="Times New Roman" w:hAnsi="Times New Roman" w:cs="Times New Roman"/>
          <w:sz w:val="24"/>
          <w:szCs w:val="24"/>
        </w:rPr>
        <w:t xml:space="preserve">was in the hands of the two most powerful Conservative leaders of that époque. The </w:t>
      </w:r>
      <w:r>
        <w:rPr>
          <w:rFonts w:ascii="Times New Roman" w:hAnsi="Times New Roman" w:cs="Times New Roman"/>
          <w:sz w:val="24"/>
          <w:szCs w:val="24"/>
        </w:rPr>
        <w:t xml:space="preserve">waning </w:t>
      </w:r>
      <w:r w:rsidRPr="00C66940">
        <w:rPr>
          <w:rFonts w:ascii="Times New Roman" w:hAnsi="Times New Roman" w:cs="Times New Roman"/>
          <w:sz w:val="24"/>
          <w:szCs w:val="24"/>
        </w:rPr>
        <w:t>trust in the state and the growing public need for accountability created a broader shift in rational management. Ronald Reagan on one side of the ocean, and Margaret Thatcher on the other were the “right” pioneers to propose and start using market models in order to stimulate the public sector and re</w:t>
      </w:r>
      <w:r>
        <w:rPr>
          <w:rFonts w:ascii="Times New Roman" w:hAnsi="Times New Roman" w:cs="Times New Roman"/>
          <w:sz w:val="24"/>
          <w:szCs w:val="24"/>
        </w:rPr>
        <w:t xml:space="preserve">furbish </w:t>
      </w:r>
      <w:r w:rsidRPr="00C66940">
        <w:rPr>
          <w:rFonts w:ascii="Times New Roman" w:hAnsi="Times New Roman" w:cs="Times New Roman"/>
          <w:sz w:val="24"/>
          <w:szCs w:val="24"/>
        </w:rPr>
        <w:t xml:space="preserve">public services. The trick was to increase efficiency and maintain, if not reduce, public budgets (Klein, 2010). Some commentators argue that the two politicians used the ideology of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as political propaganda and as a means </w:t>
      </w:r>
      <w:r>
        <w:rPr>
          <w:rFonts w:ascii="Times New Roman" w:hAnsi="Times New Roman" w:cs="Times New Roman"/>
          <w:sz w:val="24"/>
          <w:szCs w:val="24"/>
        </w:rPr>
        <w:t xml:space="preserve">of </w:t>
      </w:r>
      <w:r w:rsidRPr="00C66940">
        <w:rPr>
          <w:rFonts w:ascii="Times New Roman" w:hAnsi="Times New Roman" w:cs="Times New Roman"/>
          <w:sz w:val="24"/>
          <w:szCs w:val="24"/>
        </w:rPr>
        <w:t>win</w:t>
      </w:r>
      <w:r>
        <w:rPr>
          <w:rFonts w:ascii="Times New Roman" w:hAnsi="Times New Roman" w:cs="Times New Roman"/>
          <w:sz w:val="24"/>
          <w:szCs w:val="24"/>
        </w:rPr>
        <w:t>ing</w:t>
      </w:r>
      <w:r w:rsidRPr="00C66940">
        <w:rPr>
          <w:rFonts w:ascii="Times New Roman" w:hAnsi="Times New Roman" w:cs="Times New Roman"/>
          <w:sz w:val="24"/>
          <w:szCs w:val="24"/>
        </w:rPr>
        <w:t xml:space="preserve"> public confidence </w:t>
      </w:r>
      <w:r>
        <w:rPr>
          <w:rFonts w:ascii="Times New Roman" w:hAnsi="Times New Roman" w:cs="Times New Roman"/>
          <w:sz w:val="24"/>
          <w:szCs w:val="24"/>
        </w:rPr>
        <w:t xml:space="preserve">over </w:t>
      </w:r>
      <w:r w:rsidRPr="00C66940">
        <w:rPr>
          <w:rFonts w:ascii="Times New Roman" w:hAnsi="Times New Roman" w:cs="Times New Roman"/>
          <w:sz w:val="24"/>
          <w:szCs w:val="24"/>
        </w:rPr>
        <w:t>(Haque 2004, Savoie 2006).</w:t>
      </w:r>
    </w:p>
    <w:p w:rsidR="009B34BD" w:rsidRPr="00C66940" w:rsidRDefault="009B34BD" w:rsidP="009B34BD">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Since </w:t>
      </w:r>
      <w:r>
        <w:rPr>
          <w:rFonts w:ascii="Times New Roman" w:hAnsi="Times New Roman" w:cs="Times New Roman"/>
          <w:sz w:val="24"/>
          <w:szCs w:val="24"/>
        </w:rPr>
        <w:t xml:space="preserve">those times, </w:t>
      </w:r>
      <w:r w:rsidRPr="00C66940">
        <w:rPr>
          <w:rFonts w:ascii="Times New Roman" w:hAnsi="Times New Roman" w:cs="Times New Roman"/>
          <w:sz w:val="24"/>
          <w:szCs w:val="24"/>
        </w:rPr>
        <w:t>the world started alter</w:t>
      </w:r>
      <w:r>
        <w:rPr>
          <w:rFonts w:ascii="Times New Roman" w:hAnsi="Times New Roman" w:cs="Times New Roman"/>
          <w:sz w:val="24"/>
          <w:szCs w:val="24"/>
        </w:rPr>
        <w:t>ing</w:t>
      </w:r>
      <w:r w:rsidRPr="00C66940">
        <w:rPr>
          <w:rFonts w:ascii="Times New Roman" w:hAnsi="Times New Roman" w:cs="Times New Roman"/>
          <w:sz w:val="24"/>
          <w:szCs w:val="24"/>
        </w:rPr>
        <w:t xml:space="preserve"> in terms of socio-economic development. </w:t>
      </w:r>
      <w:r>
        <w:rPr>
          <w:rFonts w:ascii="Times New Roman" w:hAnsi="Times New Roman" w:cs="Times New Roman"/>
          <w:sz w:val="24"/>
          <w:szCs w:val="24"/>
        </w:rPr>
        <w:t>On that change, t</w:t>
      </w:r>
      <w:r w:rsidRPr="00C66940">
        <w:rPr>
          <w:rFonts w:ascii="Times New Roman" w:hAnsi="Times New Roman" w:cs="Times New Roman"/>
          <w:sz w:val="24"/>
          <w:szCs w:val="24"/>
        </w:rPr>
        <w:t xml:space="preserve">here is a high volume of rhetoric. Aucoin (1990) </w:t>
      </w:r>
      <w:r>
        <w:rPr>
          <w:rFonts w:ascii="Times New Roman" w:hAnsi="Times New Roman" w:cs="Times New Roman"/>
          <w:sz w:val="24"/>
          <w:szCs w:val="24"/>
        </w:rPr>
        <w:t xml:space="preserve">points out </w:t>
      </w:r>
      <w:r w:rsidRPr="00C66940">
        <w:rPr>
          <w:rFonts w:ascii="Times New Roman" w:hAnsi="Times New Roman" w:cs="Times New Roman"/>
          <w:sz w:val="24"/>
          <w:szCs w:val="24"/>
        </w:rPr>
        <w:t xml:space="preserve">that the NPM approach coincides with the globalisation of economies. </w:t>
      </w:r>
      <w:r>
        <w:rPr>
          <w:rFonts w:ascii="Times New Roman" w:hAnsi="Times New Roman" w:cs="Times New Roman"/>
          <w:sz w:val="24"/>
          <w:szCs w:val="24"/>
        </w:rPr>
        <w:t xml:space="preserve">Along </w:t>
      </w:r>
      <w:r w:rsidRPr="00C66940">
        <w:rPr>
          <w:rFonts w:ascii="Times New Roman" w:hAnsi="Times New Roman" w:cs="Times New Roman"/>
          <w:sz w:val="24"/>
          <w:szCs w:val="24"/>
        </w:rPr>
        <w:t xml:space="preserve">similar lines, Osborne and Gaebler (1992) describe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as a global paradigm that was needed as the basis for transition from inefficiency to entrepreneurial spirit. Thatcher (1993) </w:t>
      </w:r>
      <w:r w:rsidRPr="00C66940">
        <w:rPr>
          <w:rFonts w:ascii="Times New Roman" w:hAnsi="Times New Roman" w:cs="Times New Roman"/>
          <w:sz w:val="24"/>
          <w:szCs w:val="24"/>
        </w:rPr>
        <w:lastRenderedPageBreak/>
        <w:t>highlight</w:t>
      </w:r>
      <w:r>
        <w:rPr>
          <w:rFonts w:ascii="Times New Roman" w:hAnsi="Times New Roman" w:cs="Times New Roman"/>
          <w:sz w:val="24"/>
          <w:szCs w:val="24"/>
        </w:rPr>
        <w:t>ed</w:t>
      </w:r>
      <w:r w:rsidRPr="00C66940">
        <w:rPr>
          <w:rFonts w:ascii="Times New Roman" w:hAnsi="Times New Roman" w:cs="Times New Roman"/>
          <w:sz w:val="24"/>
          <w:szCs w:val="24"/>
        </w:rPr>
        <w:t xml:space="preserve"> the need to shrink the public sector by cutting public spending and by introducing managerial and economic values in order to reform it</w:t>
      </w:r>
      <w:r>
        <w:rPr>
          <w:rFonts w:ascii="Times New Roman" w:hAnsi="Times New Roman" w:cs="Times New Roman"/>
          <w:sz w:val="24"/>
          <w:szCs w:val="24"/>
        </w:rPr>
        <w:t xml:space="preserve"> efficiently</w:t>
      </w:r>
      <w:r w:rsidRPr="00C66940">
        <w:rPr>
          <w:rFonts w:ascii="Times New Roman" w:hAnsi="Times New Roman" w:cs="Times New Roman"/>
          <w:sz w:val="24"/>
          <w:szCs w:val="24"/>
        </w:rPr>
        <w:t>. Her vision to battle the ills of the public sector (Osborne and McLaughling, 2002), together with Reagan’s vision to instigate a war against waste (Lynn, 2006)</w:t>
      </w:r>
      <w:proofErr w:type="gramStart"/>
      <w:r>
        <w:rPr>
          <w:rFonts w:ascii="Times New Roman" w:hAnsi="Times New Roman" w:cs="Times New Roman"/>
          <w:sz w:val="24"/>
          <w:szCs w:val="24"/>
        </w:rPr>
        <w:t>,</w:t>
      </w:r>
      <w:proofErr w:type="gramEnd"/>
      <w:r w:rsidR="004C1A43">
        <w:rPr>
          <w:rFonts w:ascii="Times New Roman" w:hAnsi="Times New Roman" w:cs="Times New Roman"/>
          <w:sz w:val="24"/>
          <w:szCs w:val="24"/>
        </w:rPr>
        <w:t xml:space="preserve"> denote</w:t>
      </w:r>
      <w:r w:rsidR="004C1A43" w:rsidRPr="00C66940">
        <w:rPr>
          <w:rFonts w:ascii="Times New Roman" w:hAnsi="Times New Roman" w:cs="Times New Roman"/>
          <w:sz w:val="24"/>
          <w:szCs w:val="24"/>
        </w:rPr>
        <w:t xml:space="preserve"> the</w:t>
      </w:r>
      <w:r w:rsidRPr="00C66940">
        <w:rPr>
          <w:rFonts w:ascii="Times New Roman" w:hAnsi="Times New Roman" w:cs="Times New Roman"/>
          <w:sz w:val="24"/>
          <w:szCs w:val="24"/>
        </w:rPr>
        <w:t xml:space="preserve"> need for changes in the public sector. The Weberian public bureaucratic model </w:t>
      </w:r>
      <w:r>
        <w:rPr>
          <w:rFonts w:ascii="Times New Roman" w:hAnsi="Times New Roman" w:cs="Times New Roman"/>
          <w:sz w:val="24"/>
          <w:szCs w:val="24"/>
        </w:rPr>
        <w:t xml:space="preserve">began </w:t>
      </w:r>
      <w:r w:rsidRPr="00C66940">
        <w:rPr>
          <w:rFonts w:ascii="Times New Roman" w:hAnsi="Times New Roman" w:cs="Times New Roman"/>
          <w:sz w:val="24"/>
          <w:szCs w:val="24"/>
        </w:rPr>
        <w:t>mov</w:t>
      </w:r>
      <w:r>
        <w:rPr>
          <w:rFonts w:ascii="Times New Roman" w:hAnsi="Times New Roman" w:cs="Times New Roman"/>
          <w:sz w:val="24"/>
          <w:szCs w:val="24"/>
        </w:rPr>
        <w:t xml:space="preserve">ing </w:t>
      </w:r>
      <w:r w:rsidRPr="00C66940">
        <w:rPr>
          <w:rFonts w:ascii="Times New Roman" w:hAnsi="Times New Roman" w:cs="Times New Roman"/>
          <w:sz w:val="24"/>
          <w:szCs w:val="24"/>
        </w:rPr>
        <w:t xml:space="preserve">towards a more neoliberal, </w:t>
      </w:r>
      <w:r w:rsidR="004C1A43" w:rsidRPr="00C66940">
        <w:rPr>
          <w:rFonts w:ascii="Times New Roman" w:hAnsi="Times New Roman" w:cs="Times New Roman"/>
          <w:sz w:val="24"/>
          <w:szCs w:val="24"/>
        </w:rPr>
        <w:t>consumer</w:t>
      </w:r>
      <w:r w:rsidR="004C1A43">
        <w:rPr>
          <w:rFonts w:ascii="Times New Roman" w:hAnsi="Times New Roman" w:cs="Times New Roman"/>
          <w:sz w:val="24"/>
          <w:szCs w:val="24"/>
        </w:rPr>
        <w:t>, and</w:t>
      </w:r>
      <w:r>
        <w:rPr>
          <w:rFonts w:ascii="Times New Roman" w:hAnsi="Times New Roman" w:cs="Times New Roman"/>
          <w:sz w:val="24"/>
          <w:szCs w:val="24"/>
        </w:rPr>
        <w:t xml:space="preserve"> </w:t>
      </w:r>
      <w:r w:rsidRPr="00C66940">
        <w:rPr>
          <w:rFonts w:ascii="Times New Roman" w:hAnsi="Times New Roman" w:cs="Times New Roman"/>
          <w:sz w:val="24"/>
          <w:szCs w:val="24"/>
        </w:rPr>
        <w:t>market</w:t>
      </w:r>
      <w:r>
        <w:rPr>
          <w:rFonts w:ascii="Times New Roman" w:hAnsi="Times New Roman" w:cs="Times New Roman"/>
          <w:sz w:val="24"/>
          <w:szCs w:val="24"/>
        </w:rPr>
        <w:t>-</w:t>
      </w:r>
      <w:r w:rsidRPr="00C66940">
        <w:rPr>
          <w:rFonts w:ascii="Times New Roman" w:hAnsi="Times New Roman" w:cs="Times New Roman"/>
          <w:sz w:val="24"/>
          <w:szCs w:val="24"/>
        </w:rPr>
        <w:t>oriented framework (Haque, 2004). A process-orient</w:t>
      </w:r>
      <w:r>
        <w:rPr>
          <w:rFonts w:ascii="Times New Roman" w:hAnsi="Times New Roman" w:cs="Times New Roman"/>
          <w:sz w:val="24"/>
          <w:szCs w:val="24"/>
        </w:rPr>
        <w:t>ed</w:t>
      </w:r>
      <w:r w:rsidRPr="00C66940">
        <w:rPr>
          <w:rFonts w:ascii="Times New Roman" w:hAnsi="Times New Roman" w:cs="Times New Roman"/>
          <w:sz w:val="24"/>
          <w:szCs w:val="24"/>
        </w:rPr>
        <w:t xml:space="preserve"> organisation was being gradually replaced by an outcome-orientation public enterprise </w:t>
      </w:r>
      <w:r>
        <w:rPr>
          <w:rFonts w:ascii="Times New Roman" w:hAnsi="Times New Roman" w:cs="Times New Roman"/>
          <w:sz w:val="24"/>
          <w:szCs w:val="24"/>
        </w:rPr>
        <w:t xml:space="preserve">which </w:t>
      </w:r>
      <w:r w:rsidRPr="00C66940">
        <w:rPr>
          <w:rFonts w:ascii="Times New Roman" w:hAnsi="Times New Roman" w:cs="Times New Roman"/>
          <w:sz w:val="24"/>
          <w:szCs w:val="24"/>
        </w:rPr>
        <w:t xml:space="preserve">applied private sector management techniques and tried to respond to market competition in order to survive. Change was not any easy path. There was strong opposition and resistance from impersonal bureaucrats who </w:t>
      </w:r>
      <w:r>
        <w:rPr>
          <w:rFonts w:ascii="Times New Roman" w:hAnsi="Times New Roman" w:cs="Times New Roman"/>
          <w:sz w:val="24"/>
          <w:szCs w:val="24"/>
        </w:rPr>
        <w:t xml:space="preserve">were unwilling </w:t>
      </w:r>
      <w:r w:rsidRPr="00C66940">
        <w:rPr>
          <w:rFonts w:ascii="Times New Roman" w:hAnsi="Times New Roman" w:cs="Times New Roman"/>
          <w:sz w:val="24"/>
          <w:szCs w:val="24"/>
        </w:rPr>
        <w:t xml:space="preserve">to rise from their seats to meet the new challenges. As Ackroyd et al. (2007, p. 11) mention “Public services were to become managed services, efficient and performance oriented. A key aim of the reform was to reduce (if not eliminate) the autonomy and independence of the professions”. </w:t>
      </w:r>
      <w:r>
        <w:rPr>
          <w:rFonts w:ascii="Times New Roman" w:hAnsi="Times New Roman" w:cs="Times New Roman"/>
          <w:sz w:val="24"/>
          <w:szCs w:val="24"/>
        </w:rPr>
        <w:t xml:space="preserve">Still, it was not </w:t>
      </w:r>
      <w:r w:rsidRPr="00C66940">
        <w:rPr>
          <w:rFonts w:ascii="Times New Roman" w:hAnsi="Times New Roman" w:cs="Times New Roman"/>
          <w:sz w:val="24"/>
          <w:szCs w:val="24"/>
        </w:rPr>
        <w:t>only managers but also the strict</w:t>
      </w:r>
      <w:r>
        <w:rPr>
          <w:rFonts w:ascii="Times New Roman" w:hAnsi="Times New Roman" w:cs="Times New Roman"/>
          <w:sz w:val="24"/>
          <w:szCs w:val="24"/>
        </w:rPr>
        <w:t>ness of</w:t>
      </w:r>
      <w:r w:rsidRPr="00C66940">
        <w:rPr>
          <w:rFonts w:ascii="Times New Roman" w:hAnsi="Times New Roman" w:cs="Times New Roman"/>
          <w:sz w:val="24"/>
          <w:szCs w:val="24"/>
        </w:rPr>
        <w:t xml:space="preserve"> procedures and monitoring systems </w:t>
      </w:r>
      <w:r>
        <w:rPr>
          <w:rFonts w:ascii="Times New Roman" w:hAnsi="Times New Roman" w:cs="Times New Roman"/>
          <w:sz w:val="24"/>
          <w:szCs w:val="24"/>
        </w:rPr>
        <w:t xml:space="preserve">which </w:t>
      </w:r>
      <w:r w:rsidRPr="00C66940">
        <w:rPr>
          <w:rFonts w:ascii="Times New Roman" w:hAnsi="Times New Roman" w:cs="Times New Roman"/>
          <w:sz w:val="24"/>
          <w:szCs w:val="24"/>
        </w:rPr>
        <w:t>limit</w:t>
      </w:r>
      <w:r>
        <w:rPr>
          <w:rFonts w:ascii="Times New Roman" w:hAnsi="Times New Roman" w:cs="Times New Roman"/>
          <w:sz w:val="24"/>
          <w:szCs w:val="24"/>
        </w:rPr>
        <w:t>ed</w:t>
      </w:r>
      <w:r w:rsidRPr="00C66940">
        <w:rPr>
          <w:rFonts w:ascii="Times New Roman" w:hAnsi="Times New Roman" w:cs="Times New Roman"/>
          <w:sz w:val="24"/>
          <w:szCs w:val="24"/>
        </w:rPr>
        <w:t xml:space="preserve"> professional independence (Ward, 2011). </w:t>
      </w:r>
      <w:r>
        <w:rPr>
          <w:rFonts w:ascii="Times New Roman" w:hAnsi="Times New Roman" w:cs="Times New Roman"/>
          <w:sz w:val="24"/>
          <w:szCs w:val="24"/>
        </w:rPr>
        <w:t xml:space="preserve">Viewed </w:t>
      </w:r>
      <w:r w:rsidRPr="00C66940">
        <w:rPr>
          <w:rFonts w:ascii="Times New Roman" w:hAnsi="Times New Roman" w:cs="Times New Roman"/>
          <w:sz w:val="24"/>
          <w:szCs w:val="24"/>
        </w:rPr>
        <w:t>in th</w:t>
      </w:r>
      <w:r>
        <w:rPr>
          <w:rFonts w:ascii="Times New Roman" w:hAnsi="Times New Roman" w:cs="Times New Roman"/>
          <w:sz w:val="24"/>
          <w:szCs w:val="24"/>
        </w:rPr>
        <w:t>o</w:t>
      </w:r>
      <w:r w:rsidRPr="00C66940">
        <w:rPr>
          <w:rFonts w:ascii="Times New Roman" w:hAnsi="Times New Roman" w:cs="Times New Roman"/>
          <w:sz w:val="24"/>
          <w:szCs w:val="24"/>
        </w:rPr>
        <w:t xml:space="preserve">se terms,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seemed </w:t>
      </w:r>
      <w:r>
        <w:rPr>
          <w:rFonts w:ascii="Times New Roman" w:hAnsi="Times New Roman" w:cs="Times New Roman"/>
          <w:sz w:val="24"/>
          <w:szCs w:val="24"/>
        </w:rPr>
        <w:t xml:space="preserve">a </w:t>
      </w:r>
      <w:r w:rsidRPr="00C66940">
        <w:rPr>
          <w:rFonts w:ascii="Times New Roman" w:hAnsi="Times New Roman" w:cs="Times New Roman"/>
          <w:sz w:val="24"/>
          <w:szCs w:val="24"/>
        </w:rPr>
        <w:t xml:space="preserve">threatening </w:t>
      </w:r>
      <w:r>
        <w:rPr>
          <w:rFonts w:ascii="Times New Roman" w:hAnsi="Times New Roman" w:cs="Times New Roman"/>
          <w:sz w:val="24"/>
          <w:szCs w:val="24"/>
        </w:rPr>
        <w:t xml:space="preserve">paradigm </w:t>
      </w:r>
      <w:r w:rsidRPr="00C66940">
        <w:rPr>
          <w:rFonts w:ascii="Times New Roman" w:hAnsi="Times New Roman" w:cs="Times New Roman"/>
          <w:sz w:val="24"/>
          <w:szCs w:val="24"/>
        </w:rPr>
        <w:t xml:space="preserve">and not the best way </w:t>
      </w:r>
      <w:r>
        <w:rPr>
          <w:rFonts w:ascii="Times New Roman" w:hAnsi="Times New Roman" w:cs="Times New Roman"/>
          <w:sz w:val="24"/>
          <w:szCs w:val="24"/>
        </w:rPr>
        <w:t xml:space="preserve">of </w:t>
      </w:r>
      <w:r w:rsidRPr="00C66940">
        <w:rPr>
          <w:rFonts w:ascii="Times New Roman" w:hAnsi="Times New Roman" w:cs="Times New Roman"/>
          <w:sz w:val="24"/>
          <w:szCs w:val="24"/>
        </w:rPr>
        <w:t>introduc</w:t>
      </w:r>
      <w:r>
        <w:rPr>
          <w:rFonts w:ascii="Times New Roman" w:hAnsi="Times New Roman" w:cs="Times New Roman"/>
          <w:sz w:val="24"/>
          <w:szCs w:val="24"/>
        </w:rPr>
        <w:t xml:space="preserve">ing </w:t>
      </w:r>
      <w:r w:rsidRPr="00C66940">
        <w:rPr>
          <w:rFonts w:ascii="Times New Roman" w:hAnsi="Times New Roman" w:cs="Times New Roman"/>
          <w:sz w:val="24"/>
          <w:szCs w:val="24"/>
        </w:rPr>
        <w:t>change s</w:t>
      </w:r>
      <w:r>
        <w:rPr>
          <w:rFonts w:ascii="Times New Roman" w:hAnsi="Times New Roman" w:cs="Times New Roman"/>
          <w:sz w:val="24"/>
          <w:szCs w:val="24"/>
        </w:rPr>
        <w:t>eamlessly</w:t>
      </w:r>
      <w:r w:rsidRPr="00C66940">
        <w:rPr>
          <w:rFonts w:ascii="Times New Roman" w:hAnsi="Times New Roman" w:cs="Times New Roman"/>
          <w:sz w:val="24"/>
          <w:szCs w:val="24"/>
        </w:rPr>
        <w:t xml:space="preserve">. Hence, </w:t>
      </w:r>
      <w:r>
        <w:rPr>
          <w:rFonts w:ascii="Times New Roman" w:hAnsi="Times New Roman" w:cs="Times New Roman"/>
          <w:sz w:val="24"/>
          <w:szCs w:val="24"/>
        </w:rPr>
        <w:t xml:space="preserve">not only did </w:t>
      </w:r>
      <w:r w:rsidRPr="00C66940">
        <w:rPr>
          <w:rFonts w:ascii="Times New Roman" w:hAnsi="Times New Roman" w:cs="Times New Roman"/>
          <w:sz w:val="24"/>
          <w:szCs w:val="24"/>
        </w:rPr>
        <w:t>th</w:t>
      </w:r>
      <w:r>
        <w:rPr>
          <w:rFonts w:ascii="Times New Roman" w:hAnsi="Times New Roman" w:cs="Times New Roman"/>
          <w:sz w:val="24"/>
          <w:szCs w:val="24"/>
        </w:rPr>
        <w:t>o</w:t>
      </w:r>
      <w:r w:rsidRPr="00C66940">
        <w:rPr>
          <w:rFonts w:ascii="Times New Roman" w:hAnsi="Times New Roman" w:cs="Times New Roman"/>
          <w:sz w:val="24"/>
          <w:szCs w:val="24"/>
        </w:rPr>
        <w:t xml:space="preserve">se conditions prevented a dynamic organisational culture, </w:t>
      </w:r>
      <w:r>
        <w:rPr>
          <w:rFonts w:ascii="Times New Roman" w:hAnsi="Times New Roman" w:cs="Times New Roman"/>
          <w:sz w:val="24"/>
          <w:szCs w:val="24"/>
        </w:rPr>
        <w:t xml:space="preserve">but </w:t>
      </w:r>
      <w:r w:rsidRPr="00C66940">
        <w:rPr>
          <w:rFonts w:ascii="Times New Roman" w:hAnsi="Times New Roman" w:cs="Times New Roman"/>
          <w:sz w:val="24"/>
          <w:szCs w:val="24"/>
        </w:rPr>
        <w:t xml:space="preserve">they also </w:t>
      </w:r>
      <w:r>
        <w:rPr>
          <w:rFonts w:ascii="Times New Roman" w:hAnsi="Times New Roman" w:cs="Times New Roman"/>
          <w:sz w:val="24"/>
          <w:szCs w:val="24"/>
        </w:rPr>
        <w:t xml:space="preserve">thwarted </w:t>
      </w:r>
      <w:r w:rsidRPr="00C66940">
        <w:rPr>
          <w:rFonts w:ascii="Times New Roman" w:hAnsi="Times New Roman" w:cs="Times New Roman"/>
          <w:sz w:val="24"/>
          <w:szCs w:val="24"/>
        </w:rPr>
        <w:t>employees’ enthusiasm to work towards change (Crouch, 2003).</w:t>
      </w:r>
    </w:p>
    <w:p w:rsidR="007A3C4E" w:rsidRPr="001C4E53" w:rsidRDefault="009B34BD" w:rsidP="00964706">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Nevertheless, a historical shift gradually started tak</w:t>
      </w:r>
      <w:r>
        <w:rPr>
          <w:rFonts w:ascii="Times New Roman" w:hAnsi="Times New Roman" w:cs="Times New Roman"/>
          <w:sz w:val="24"/>
          <w:szCs w:val="24"/>
        </w:rPr>
        <w:t>ing</w:t>
      </w:r>
      <w:r w:rsidRPr="00C66940">
        <w:rPr>
          <w:rFonts w:ascii="Times New Roman" w:hAnsi="Times New Roman" w:cs="Times New Roman"/>
          <w:sz w:val="24"/>
          <w:szCs w:val="24"/>
        </w:rPr>
        <w:t xml:space="preserve"> place after the crisis of the 1970</w:t>
      </w:r>
      <w:r>
        <w:rPr>
          <w:rFonts w:ascii="Times New Roman" w:hAnsi="Times New Roman" w:cs="Times New Roman"/>
          <w:sz w:val="24"/>
          <w:szCs w:val="24"/>
        </w:rPr>
        <w:t>’</w:t>
      </w:r>
      <w:r w:rsidRPr="00C66940">
        <w:rPr>
          <w:rFonts w:ascii="Times New Roman" w:hAnsi="Times New Roman" w:cs="Times New Roman"/>
          <w:sz w:val="24"/>
          <w:szCs w:val="24"/>
        </w:rPr>
        <w:t xml:space="preserve">s. It was mainly characterised by the </w:t>
      </w:r>
      <w:r>
        <w:rPr>
          <w:rFonts w:ascii="Times New Roman" w:hAnsi="Times New Roman" w:cs="Times New Roman"/>
          <w:sz w:val="24"/>
          <w:szCs w:val="24"/>
        </w:rPr>
        <w:t xml:space="preserve">monumental </w:t>
      </w:r>
      <w:r w:rsidRPr="00C66940">
        <w:rPr>
          <w:rFonts w:ascii="Times New Roman" w:hAnsi="Times New Roman" w:cs="Times New Roman"/>
          <w:sz w:val="24"/>
          <w:szCs w:val="24"/>
        </w:rPr>
        <w:t xml:space="preserve">transformation away from state control to free market economics. A radical wave of reforms </w:t>
      </w:r>
      <w:r>
        <w:rPr>
          <w:rFonts w:ascii="Times New Roman" w:hAnsi="Times New Roman" w:cs="Times New Roman"/>
          <w:sz w:val="24"/>
          <w:szCs w:val="24"/>
        </w:rPr>
        <w:t xml:space="preserve">was </w:t>
      </w:r>
      <w:r w:rsidRPr="00C66940">
        <w:rPr>
          <w:rFonts w:ascii="Times New Roman" w:hAnsi="Times New Roman" w:cs="Times New Roman"/>
          <w:sz w:val="24"/>
          <w:szCs w:val="24"/>
        </w:rPr>
        <w:t>emerg</w:t>
      </w:r>
      <w:r>
        <w:rPr>
          <w:rFonts w:ascii="Times New Roman" w:hAnsi="Times New Roman" w:cs="Times New Roman"/>
          <w:sz w:val="24"/>
          <w:szCs w:val="24"/>
        </w:rPr>
        <w:t>ing</w:t>
      </w:r>
      <w:r w:rsidRPr="00C66940">
        <w:rPr>
          <w:rFonts w:ascii="Times New Roman" w:hAnsi="Times New Roman" w:cs="Times New Roman"/>
          <w:sz w:val="24"/>
          <w:szCs w:val="24"/>
        </w:rPr>
        <w:t xml:space="preserve"> as a reaction to financial crisis and to unproductive</w:t>
      </w:r>
      <w:r>
        <w:rPr>
          <w:rFonts w:ascii="Times New Roman" w:hAnsi="Times New Roman" w:cs="Times New Roman"/>
          <w:sz w:val="24"/>
          <w:szCs w:val="24"/>
        </w:rPr>
        <w:t>,</w:t>
      </w:r>
      <w:r w:rsidRPr="00C66940">
        <w:rPr>
          <w:rFonts w:ascii="Times New Roman" w:hAnsi="Times New Roman" w:cs="Times New Roman"/>
          <w:sz w:val="24"/>
          <w:szCs w:val="24"/>
        </w:rPr>
        <w:t xml:space="preserve"> inflexible organisations (Pollitt, 2002). Technological advancements (IT, transportation, communication</w:t>
      </w:r>
      <w:r>
        <w:rPr>
          <w:rFonts w:ascii="Times New Roman" w:hAnsi="Times New Roman" w:cs="Times New Roman"/>
          <w:sz w:val="24"/>
          <w:szCs w:val="24"/>
        </w:rPr>
        <w:t>s,</w:t>
      </w:r>
      <w:r w:rsidRPr="00C66940">
        <w:rPr>
          <w:rFonts w:ascii="Times New Roman" w:hAnsi="Times New Roman" w:cs="Times New Roman"/>
          <w:sz w:val="24"/>
          <w:szCs w:val="24"/>
        </w:rPr>
        <w:t xml:space="preserve"> etc.), </w:t>
      </w:r>
      <w:r w:rsidRPr="00C66940">
        <w:rPr>
          <w:rFonts w:ascii="Times New Roman" w:hAnsi="Times New Roman" w:cs="Times New Roman"/>
          <w:sz w:val="24"/>
          <w:szCs w:val="24"/>
        </w:rPr>
        <w:lastRenderedPageBreak/>
        <w:t>market completion, emerging clientele, and other factors pushed the organisations in</w:t>
      </w:r>
      <w:r>
        <w:rPr>
          <w:rFonts w:ascii="Times New Roman" w:hAnsi="Times New Roman" w:cs="Times New Roman"/>
          <w:sz w:val="24"/>
          <w:szCs w:val="24"/>
        </w:rPr>
        <w:t>to</w:t>
      </w:r>
      <w:r w:rsidRPr="00C66940">
        <w:rPr>
          <w:rFonts w:ascii="Times New Roman" w:hAnsi="Times New Roman" w:cs="Times New Roman"/>
          <w:sz w:val="24"/>
          <w:szCs w:val="24"/>
        </w:rPr>
        <w:t xml:space="preserve"> gaining their flexibility. Flatter hierarchies and decentralised decision-making were about to improve organisational efficiency (Radcliffe and Dent, 2005). At that </w:t>
      </w:r>
      <w:r w:rsidR="004C1A43" w:rsidRPr="00C66940">
        <w:rPr>
          <w:rFonts w:ascii="Times New Roman" w:hAnsi="Times New Roman" w:cs="Times New Roman"/>
          <w:sz w:val="24"/>
          <w:szCs w:val="24"/>
        </w:rPr>
        <w:t>time</w:t>
      </w:r>
      <w:r w:rsidR="004C1A43">
        <w:rPr>
          <w:rFonts w:ascii="Times New Roman" w:hAnsi="Times New Roman" w:cs="Times New Roman"/>
          <w:sz w:val="24"/>
          <w:szCs w:val="24"/>
        </w:rPr>
        <w:t>, the</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NPM appeared as a new theory </w:t>
      </w:r>
      <w:r>
        <w:rPr>
          <w:rFonts w:ascii="Times New Roman" w:hAnsi="Times New Roman" w:cs="Times New Roman"/>
          <w:sz w:val="24"/>
          <w:szCs w:val="24"/>
        </w:rPr>
        <w:t xml:space="preserve">for </w:t>
      </w:r>
      <w:r w:rsidRPr="00C66940">
        <w:rPr>
          <w:rFonts w:ascii="Times New Roman" w:hAnsi="Times New Roman" w:cs="Times New Roman"/>
          <w:sz w:val="24"/>
          <w:szCs w:val="24"/>
        </w:rPr>
        <w:t xml:space="preserve">reform with universal applicability (Radcliffe and Dent, 2005). Since then,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w:t>
      </w:r>
      <w:r>
        <w:rPr>
          <w:rFonts w:ascii="Times New Roman" w:hAnsi="Times New Roman" w:cs="Times New Roman"/>
          <w:sz w:val="24"/>
          <w:szCs w:val="24"/>
        </w:rPr>
        <w:t xml:space="preserve">has been holding strong, </w:t>
      </w:r>
      <w:r w:rsidRPr="00C66940">
        <w:rPr>
          <w:rFonts w:ascii="Times New Roman" w:hAnsi="Times New Roman" w:cs="Times New Roman"/>
          <w:sz w:val="24"/>
          <w:szCs w:val="24"/>
        </w:rPr>
        <w:t>bec</w:t>
      </w:r>
      <w:r>
        <w:rPr>
          <w:rFonts w:ascii="Times New Roman" w:hAnsi="Times New Roman" w:cs="Times New Roman"/>
          <w:sz w:val="24"/>
          <w:szCs w:val="24"/>
        </w:rPr>
        <w:t xml:space="preserve">oming </w:t>
      </w:r>
      <w:r w:rsidRPr="00C66940">
        <w:rPr>
          <w:rFonts w:ascii="Times New Roman" w:hAnsi="Times New Roman" w:cs="Times New Roman"/>
          <w:sz w:val="24"/>
          <w:szCs w:val="24"/>
        </w:rPr>
        <w:t xml:space="preserve">an unquestioned paradigm of public sector reforms. </w:t>
      </w:r>
      <w:r>
        <w:rPr>
          <w:rFonts w:ascii="Times New Roman" w:hAnsi="Times New Roman" w:cs="Times New Roman"/>
          <w:sz w:val="24"/>
          <w:szCs w:val="24"/>
        </w:rPr>
        <w:t xml:space="preserve">The crucial point </w:t>
      </w:r>
      <w:r w:rsidRPr="00C66940">
        <w:rPr>
          <w:rFonts w:ascii="Times New Roman" w:hAnsi="Times New Roman" w:cs="Times New Roman"/>
          <w:sz w:val="24"/>
          <w:szCs w:val="24"/>
        </w:rPr>
        <w:t xml:space="preserve">here is </w:t>
      </w:r>
      <w:r>
        <w:rPr>
          <w:rFonts w:ascii="Times New Roman" w:hAnsi="Times New Roman" w:cs="Times New Roman"/>
          <w:sz w:val="24"/>
          <w:szCs w:val="24"/>
        </w:rPr>
        <w:t xml:space="preserve">that the </w:t>
      </w:r>
      <w:r w:rsidRPr="00C66940">
        <w:rPr>
          <w:rFonts w:ascii="Times New Roman" w:hAnsi="Times New Roman" w:cs="Times New Roman"/>
          <w:sz w:val="24"/>
          <w:szCs w:val="24"/>
        </w:rPr>
        <w:t xml:space="preserve">NPM </w:t>
      </w:r>
      <w:r>
        <w:rPr>
          <w:rFonts w:ascii="Times New Roman" w:hAnsi="Times New Roman" w:cs="Times New Roman"/>
          <w:sz w:val="24"/>
          <w:szCs w:val="24"/>
        </w:rPr>
        <w:t xml:space="preserve">provides </w:t>
      </w:r>
      <w:r w:rsidRPr="00C66940">
        <w:rPr>
          <w:rFonts w:ascii="Times New Roman" w:hAnsi="Times New Roman" w:cs="Times New Roman"/>
          <w:sz w:val="24"/>
          <w:szCs w:val="24"/>
        </w:rPr>
        <w:t xml:space="preserve">a set of tools and methods and does not represent a single choice. Pollitt et al. (2007b) </w:t>
      </w:r>
      <w:r>
        <w:rPr>
          <w:rFonts w:ascii="Times New Roman" w:hAnsi="Times New Roman" w:cs="Times New Roman"/>
          <w:sz w:val="24"/>
          <w:szCs w:val="24"/>
        </w:rPr>
        <w:t xml:space="preserve">liken </w:t>
      </w:r>
      <w:r w:rsidRPr="00C66940">
        <w:rPr>
          <w:rFonts w:ascii="Times New Roman" w:hAnsi="Times New Roman" w:cs="Times New Roman"/>
          <w:sz w:val="24"/>
          <w:szCs w:val="24"/>
        </w:rPr>
        <w:t>it to a shop where you can buy select products. Th</w:t>
      </w:r>
      <w:r>
        <w:rPr>
          <w:rFonts w:ascii="Times New Roman" w:hAnsi="Times New Roman" w:cs="Times New Roman"/>
          <w:sz w:val="24"/>
          <w:szCs w:val="24"/>
        </w:rPr>
        <w:t>o</w:t>
      </w:r>
      <w:r w:rsidRPr="00C66940">
        <w:rPr>
          <w:rFonts w:ascii="Times New Roman" w:hAnsi="Times New Roman" w:cs="Times New Roman"/>
          <w:sz w:val="24"/>
          <w:szCs w:val="24"/>
        </w:rPr>
        <w:t xml:space="preserve">se illustrations reflect </w:t>
      </w:r>
      <w:r>
        <w:rPr>
          <w:rFonts w:ascii="Times New Roman" w:hAnsi="Times New Roman" w:cs="Times New Roman"/>
          <w:sz w:val="24"/>
          <w:szCs w:val="24"/>
        </w:rPr>
        <w:t xml:space="preserve">the </w:t>
      </w:r>
      <w:r w:rsidRPr="00C66940">
        <w:rPr>
          <w:rFonts w:ascii="Times New Roman" w:hAnsi="Times New Roman" w:cs="Times New Roman"/>
          <w:sz w:val="24"/>
          <w:szCs w:val="24"/>
        </w:rPr>
        <w:t>NPM’s distinctive features, such as flexibility and adaptability and</w:t>
      </w:r>
      <w:r>
        <w:rPr>
          <w:rFonts w:ascii="Times New Roman" w:hAnsi="Times New Roman" w:cs="Times New Roman"/>
          <w:sz w:val="24"/>
          <w:szCs w:val="24"/>
        </w:rPr>
        <w:t xml:space="preserve">, to some </w:t>
      </w:r>
      <w:r w:rsidR="004C1A43">
        <w:rPr>
          <w:rFonts w:ascii="Times New Roman" w:hAnsi="Times New Roman" w:cs="Times New Roman"/>
          <w:sz w:val="24"/>
          <w:szCs w:val="24"/>
        </w:rPr>
        <w:t>degree, may</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explain its universalistic </w:t>
      </w:r>
      <w:r>
        <w:rPr>
          <w:rFonts w:ascii="Times New Roman" w:hAnsi="Times New Roman" w:cs="Times New Roman"/>
          <w:sz w:val="24"/>
          <w:szCs w:val="24"/>
        </w:rPr>
        <w:t xml:space="preserve">appeal and </w:t>
      </w:r>
      <w:r w:rsidRPr="00C66940">
        <w:rPr>
          <w:rFonts w:ascii="Times New Roman" w:hAnsi="Times New Roman" w:cs="Times New Roman"/>
          <w:sz w:val="24"/>
          <w:szCs w:val="24"/>
        </w:rPr>
        <w:t xml:space="preserve">use </w:t>
      </w:r>
      <w:r w:rsidR="00682088">
        <w:rPr>
          <w:rFonts w:ascii="Times New Roman" w:hAnsi="Times New Roman" w:cs="Times New Roman"/>
          <w:sz w:val="24"/>
          <w:szCs w:val="24"/>
        </w:rPr>
        <w:t>to</w:t>
      </w:r>
      <w:r w:rsidRPr="00C66940">
        <w:rPr>
          <w:rFonts w:ascii="Times New Roman" w:hAnsi="Times New Roman" w:cs="Times New Roman"/>
          <w:sz w:val="24"/>
          <w:szCs w:val="24"/>
        </w:rPr>
        <w:t xml:space="preserve"> the </w:t>
      </w:r>
      <w:r>
        <w:rPr>
          <w:rFonts w:ascii="Times New Roman" w:hAnsi="Times New Roman" w:cs="Times New Roman"/>
          <w:sz w:val="24"/>
          <w:szCs w:val="24"/>
        </w:rPr>
        <w:t>present</w:t>
      </w:r>
      <w:r w:rsidR="001C4E53">
        <w:rPr>
          <w:rFonts w:ascii="Times New Roman" w:hAnsi="Times New Roman" w:cs="Times New Roman"/>
          <w:sz w:val="24"/>
          <w:szCs w:val="24"/>
        </w:rPr>
        <w:t>.</w:t>
      </w:r>
    </w:p>
    <w:p w:rsidR="00964706" w:rsidRPr="007A3C4E" w:rsidRDefault="00964706" w:rsidP="00964706">
      <w:pPr>
        <w:spacing w:before="240" w:after="240" w:line="480" w:lineRule="auto"/>
        <w:jc w:val="both"/>
        <w:rPr>
          <w:rFonts w:ascii="Times New Roman" w:hAnsi="Times New Roman" w:cs="Times New Roman"/>
          <w:sz w:val="24"/>
          <w:szCs w:val="24"/>
        </w:rPr>
      </w:pPr>
      <w:r w:rsidRPr="00C66940">
        <w:rPr>
          <w:rFonts w:ascii="Times New Roman" w:hAnsi="Times New Roman" w:cs="Times New Roman"/>
          <w:b/>
          <w:bCs/>
          <w:sz w:val="28"/>
          <w:szCs w:val="28"/>
        </w:rPr>
        <w:t>New Public Management as a Practice</w:t>
      </w:r>
    </w:p>
    <w:p w:rsidR="00964706" w:rsidRDefault="00964706" w:rsidP="00964706">
      <w:pPr>
        <w:shd w:val="clear" w:color="auto" w:fill="FFFFFF"/>
        <w:spacing w:before="240" w:after="240" w:line="48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rPr>
        <w:t xml:space="preserve">As of </w:t>
      </w:r>
      <w:r w:rsidRPr="00C66940">
        <w:rPr>
          <w:rFonts w:ascii="Times New Roman" w:hAnsi="Times New Roman" w:cs="Times New Roman"/>
          <w:color w:val="000000"/>
          <w:sz w:val="24"/>
          <w:szCs w:val="24"/>
        </w:rPr>
        <w:t xml:space="preserve">its inception as a managerial paradigm, NPM has been concerned </w:t>
      </w:r>
      <w:r>
        <w:rPr>
          <w:rFonts w:ascii="Times New Roman" w:hAnsi="Times New Roman" w:cs="Times New Roman"/>
          <w:color w:val="000000"/>
          <w:sz w:val="24"/>
          <w:szCs w:val="24"/>
        </w:rPr>
        <w:t xml:space="preserve">with </w:t>
      </w:r>
      <w:r w:rsidRPr="00C66940">
        <w:rPr>
          <w:rFonts w:ascii="Times New Roman" w:hAnsi="Times New Roman" w:cs="Times New Roman"/>
          <w:color w:val="000000"/>
          <w:sz w:val="24"/>
          <w:szCs w:val="24"/>
        </w:rPr>
        <w:t>build</w:t>
      </w:r>
      <w:r>
        <w:rPr>
          <w:rFonts w:ascii="Times New Roman" w:hAnsi="Times New Roman" w:cs="Times New Roman"/>
          <w:color w:val="000000"/>
          <w:sz w:val="24"/>
          <w:szCs w:val="24"/>
        </w:rPr>
        <w:t>ing</w:t>
      </w:r>
      <w:r w:rsidRPr="00C66940">
        <w:rPr>
          <w:rFonts w:ascii="Times New Roman" w:hAnsi="Times New Roman" w:cs="Times New Roman"/>
          <w:color w:val="000000"/>
          <w:sz w:val="24"/>
          <w:szCs w:val="24"/>
        </w:rPr>
        <w:t xml:space="preserve"> on goal-orientation, competition, performa</w:t>
      </w:r>
      <w:r w:rsidRPr="001A6C91">
        <w:rPr>
          <w:rFonts w:ascii="Times New Roman" w:hAnsi="Times New Roman" w:cs="Times New Roman"/>
          <w:color w:val="000000"/>
          <w:sz w:val="24"/>
          <w:szCs w:val="24"/>
        </w:rPr>
        <w:t>nce appraisal, thorough follow-ups, and freedom of choice within organisations in order to avoid bureaucratic and time consuming processes (Almqvist and Skoog, 2006). Managers within public entities use the appropriate tools to achieve improved service, value for money, and cost-effectiveness in order to gain</w:t>
      </w:r>
      <w:r w:rsidRPr="001A6C91">
        <w:rPr>
          <w:rFonts w:ascii="Times New Roman" w:hAnsi="Times New Roman" w:cs="Times New Roman"/>
          <w:color w:val="000000"/>
          <w:sz w:val="24"/>
          <w:szCs w:val="24"/>
          <w:shd w:val="clear" w:color="auto" w:fill="FFFFFF"/>
        </w:rPr>
        <w:t xml:space="preserve"> greater accountability in the face of demands for results achieved made by funders, stakeholders, and clients. One of the first theorists who categorised and described the main principles behind the NPM is Christopher Hood in his article ‘A Public Management for All Seasons’ (1991). His model is particularly useful in describing the practical dimensions of the NPM and in that respect it contributes to evaluating public sector reforms. In brief, NPM’s seven dimensions </w:t>
      </w:r>
      <w:r w:rsidR="004C1A43" w:rsidRPr="001A6C91">
        <w:rPr>
          <w:rFonts w:ascii="Times New Roman" w:hAnsi="Times New Roman" w:cs="Times New Roman"/>
          <w:color w:val="000000"/>
          <w:sz w:val="24"/>
          <w:szCs w:val="24"/>
          <w:shd w:val="clear" w:color="auto" w:fill="FFFFFF"/>
        </w:rPr>
        <w:t>are:</w:t>
      </w:r>
      <w:r w:rsidR="004C1A43" w:rsidRPr="001A6C91">
        <w:rPr>
          <w:rFonts w:ascii="Times New Roman" w:hAnsi="Times New Roman" w:cs="Times New Roman"/>
          <w:color w:val="000000"/>
          <w:sz w:val="24"/>
          <w:szCs w:val="24"/>
        </w:rPr>
        <w:t xml:space="preserve"> stress</w:t>
      </w:r>
      <w:r w:rsidRPr="001A6C91">
        <w:rPr>
          <w:rFonts w:ascii="Times New Roman" w:hAnsi="Times New Roman" w:cs="Times New Roman"/>
          <w:color w:val="000000"/>
          <w:sz w:val="24"/>
          <w:szCs w:val="24"/>
        </w:rPr>
        <w:t xml:space="preserve"> on discipline and parsimony in resource use, disaggregation of public organisations, competition in the public sector, private sector styles of management </w:t>
      </w:r>
      <w:r w:rsidRPr="001A6C91">
        <w:rPr>
          <w:rFonts w:ascii="Times New Roman" w:hAnsi="Times New Roman" w:cs="Times New Roman"/>
          <w:color w:val="000000"/>
          <w:sz w:val="24"/>
          <w:szCs w:val="24"/>
        </w:rPr>
        <w:lastRenderedPageBreak/>
        <w:t>practice, hands-on managers, emphasis on output controls, and meas</w:t>
      </w:r>
      <w:r w:rsidR="006F3C5C" w:rsidRPr="001A6C91">
        <w:rPr>
          <w:rFonts w:ascii="Times New Roman" w:hAnsi="Times New Roman" w:cs="Times New Roman"/>
          <w:color w:val="000000"/>
          <w:sz w:val="24"/>
          <w:szCs w:val="24"/>
        </w:rPr>
        <w:t xml:space="preserve">urable standards of performance </w:t>
      </w:r>
      <w:r w:rsidRPr="001A6C91">
        <w:rPr>
          <w:rFonts w:ascii="Times New Roman" w:hAnsi="Times New Roman" w:cs="Times New Roman"/>
          <w:color w:val="000000"/>
          <w:sz w:val="24"/>
          <w:szCs w:val="24"/>
        </w:rPr>
        <w:t>(Hood 1991; 1995).</w:t>
      </w:r>
      <w:r w:rsidR="00B54F92" w:rsidRPr="001A6C91">
        <w:rPr>
          <w:rFonts w:ascii="Times New Roman" w:hAnsi="Times New Roman" w:cs="Times New Roman"/>
          <w:color w:val="000000"/>
          <w:sz w:val="24"/>
          <w:szCs w:val="24"/>
        </w:rPr>
        <w:t xml:space="preserve"> </w:t>
      </w:r>
      <w:r w:rsidRPr="001A6C91">
        <w:rPr>
          <w:rFonts w:ascii="Times New Roman" w:hAnsi="Times New Roman" w:cs="Times New Roman"/>
          <w:color w:val="000000"/>
          <w:sz w:val="24"/>
          <w:szCs w:val="24"/>
          <w:shd w:val="clear" w:color="auto" w:fill="FFFFFF"/>
        </w:rPr>
        <w:t>Another analysis provided by Ferlie et al. (1996)</w:t>
      </w:r>
      <w:r w:rsidRPr="00C6694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identifies </w:t>
      </w:r>
      <w:r w:rsidRPr="00C66940">
        <w:rPr>
          <w:rFonts w:ascii="Times New Roman" w:hAnsi="Times New Roman" w:cs="Times New Roman"/>
          <w:color w:val="000000"/>
          <w:sz w:val="24"/>
          <w:szCs w:val="24"/>
          <w:shd w:val="clear" w:color="auto" w:fill="FFFFFF"/>
        </w:rPr>
        <w:t xml:space="preserve">four distinct variants of </w:t>
      </w:r>
      <w:r>
        <w:rPr>
          <w:rFonts w:ascii="Times New Roman" w:hAnsi="Times New Roman" w:cs="Times New Roman"/>
          <w:color w:val="000000"/>
          <w:sz w:val="24"/>
          <w:szCs w:val="24"/>
          <w:shd w:val="clear" w:color="auto" w:fill="FFFFFF"/>
        </w:rPr>
        <w:t xml:space="preserve">the </w:t>
      </w:r>
      <w:r w:rsidRPr="00C66940">
        <w:rPr>
          <w:rFonts w:ascii="Times New Roman" w:hAnsi="Times New Roman" w:cs="Times New Roman"/>
          <w:color w:val="000000"/>
          <w:sz w:val="24"/>
          <w:szCs w:val="24"/>
          <w:shd w:val="clear" w:color="auto" w:fill="FFFFFF"/>
        </w:rPr>
        <w:t>NPM</w:t>
      </w:r>
      <w:r>
        <w:rPr>
          <w:rFonts w:ascii="Times New Roman" w:hAnsi="Times New Roman" w:cs="Times New Roman"/>
          <w:color w:val="000000"/>
          <w:sz w:val="24"/>
          <w:szCs w:val="24"/>
          <w:shd w:val="clear" w:color="auto" w:fill="FFFFFF"/>
        </w:rPr>
        <w:t>:</w:t>
      </w:r>
      <w:r w:rsidRPr="00C66940">
        <w:rPr>
          <w:rFonts w:ascii="Times New Roman" w:hAnsi="Times New Roman" w:cs="Times New Roman"/>
          <w:color w:val="000000"/>
          <w:sz w:val="24"/>
          <w:szCs w:val="24"/>
          <w:shd w:val="clear" w:color="auto" w:fill="FFFFFF"/>
        </w:rPr>
        <w:t xml:space="preserve"> the efficiency drive, downsizing and decentralisation, in search of excellence, and the public service orientation. In the table below</w:t>
      </w:r>
      <w:r>
        <w:rPr>
          <w:rFonts w:ascii="Times New Roman" w:hAnsi="Times New Roman" w:cs="Times New Roman"/>
          <w:color w:val="000000"/>
          <w:sz w:val="24"/>
          <w:szCs w:val="24"/>
          <w:shd w:val="clear" w:color="auto" w:fill="FFFFFF"/>
        </w:rPr>
        <w:t>,</w:t>
      </w:r>
      <w:r w:rsidRPr="00C66940">
        <w:rPr>
          <w:rFonts w:ascii="Times New Roman" w:hAnsi="Times New Roman" w:cs="Times New Roman"/>
          <w:color w:val="000000"/>
          <w:sz w:val="24"/>
          <w:szCs w:val="24"/>
          <w:shd w:val="clear" w:color="auto" w:fill="FFFFFF"/>
        </w:rPr>
        <w:t xml:space="preserve"> Thomas Diefenbach (2009a, p.894) provides a broader </w:t>
      </w:r>
      <w:r w:rsidRPr="00C66940">
        <w:rPr>
          <w:rFonts w:ascii="Times New Roman" w:hAnsi="Times New Roman" w:cs="Times New Roman"/>
          <w:color w:val="000000"/>
          <w:sz w:val="24"/>
          <w:szCs w:val="24"/>
        </w:rPr>
        <w:t xml:space="preserve">overview of NPM’s basic practices and </w:t>
      </w:r>
      <w:r w:rsidRPr="00C66940">
        <w:rPr>
          <w:rFonts w:ascii="Times New Roman" w:hAnsi="Times New Roman" w:cs="Times New Roman"/>
          <w:color w:val="000000"/>
          <w:sz w:val="24"/>
          <w:szCs w:val="24"/>
          <w:shd w:val="clear" w:color="auto" w:fill="FFFFFF"/>
        </w:rPr>
        <w:t>core elements emphasised in five main areas</w:t>
      </w:r>
      <w:r w:rsidR="001C4E53">
        <w:rPr>
          <w:rFonts w:ascii="Times New Roman" w:hAnsi="Times New Roman" w:cs="Times New Roman"/>
          <w:color w:val="000000"/>
          <w:sz w:val="24"/>
          <w:szCs w:val="24"/>
          <w:shd w:val="clear" w:color="auto" w:fill="FFFFFF"/>
        </w:rPr>
        <w:t xml:space="preserve"> (Table 3)</w:t>
      </w:r>
      <w:r w:rsidRPr="00C66940">
        <w:rPr>
          <w:rFonts w:ascii="Times New Roman" w:hAnsi="Times New Roman" w:cs="Times New Roman"/>
          <w:i/>
          <w:iCs/>
          <w:color w:val="000000"/>
          <w:sz w:val="24"/>
          <w:szCs w:val="24"/>
          <w:shd w:val="clear" w:color="auto" w:fill="FFFFFF"/>
        </w:rPr>
        <w:t>.</w:t>
      </w:r>
    </w:p>
    <w:p w:rsidR="007A3C4E" w:rsidRPr="0033202A" w:rsidRDefault="007A3C4E" w:rsidP="0033202A">
      <w:pPr>
        <w:shd w:val="clear" w:color="auto" w:fill="FFFFFF"/>
        <w:spacing w:before="240" w:after="240" w:line="480" w:lineRule="auto"/>
        <w:jc w:val="both"/>
        <w:rPr>
          <w:rFonts w:ascii="Times New Roman" w:eastAsiaTheme="majorEastAsia" w:hAnsi="Times New Roman" w:cs="Times New Roman"/>
          <w:b/>
          <w:color w:val="000000"/>
          <w:sz w:val="24"/>
          <w:szCs w:val="24"/>
        </w:rPr>
        <w:sectPr w:rsidR="007A3C4E" w:rsidRPr="0033202A" w:rsidSect="00AE11CB">
          <w:footerReference w:type="default" r:id="rId14"/>
          <w:pgSz w:w="11906" w:h="16838"/>
          <w:pgMar w:top="1440" w:right="1800" w:bottom="1440" w:left="1800" w:header="708" w:footer="708" w:gutter="0"/>
          <w:cols w:space="720"/>
        </w:sectPr>
      </w:pPr>
    </w:p>
    <w:p w:rsidR="0033202A" w:rsidRPr="0033202A" w:rsidRDefault="0033202A" w:rsidP="0033202A">
      <w:pPr>
        <w:autoSpaceDE w:val="0"/>
        <w:autoSpaceDN w:val="0"/>
        <w:adjustRightInd w:val="0"/>
        <w:spacing w:after="0" w:line="480" w:lineRule="auto"/>
        <w:jc w:val="center"/>
        <w:rPr>
          <w:rFonts w:ascii="Times New Roman" w:eastAsia="Times New Roman" w:hAnsi="Times New Roman" w:cs="Times New Roman"/>
          <w:b/>
          <w:iCs/>
          <w:lang w:eastAsia="el-GR"/>
        </w:rPr>
      </w:pPr>
      <w:r w:rsidRPr="0033202A">
        <w:rPr>
          <w:rFonts w:ascii="Times New Roman" w:eastAsia="Times New Roman" w:hAnsi="Times New Roman" w:cs="Times New Roman"/>
          <w:b/>
          <w:lang w:eastAsia="el-GR"/>
        </w:rPr>
        <w:lastRenderedPageBreak/>
        <w:t xml:space="preserve">Table 3: </w:t>
      </w:r>
      <w:r w:rsidRPr="0033202A">
        <w:rPr>
          <w:rFonts w:ascii="Times New Roman" w:eastAsia="Times New Roman" w:hAnsi="Times New Roman" w:cs="Times New Roman"/>
          <w:b/>
          <w:iCs/>
          <w:lang w:eastAsia="el-GR"/>
        </w:rPr>
        <w:t>Core elements and Practices of New Public Management</w:t>
      </w:r>
    </w:p>
    <w:p w:rsidR="0033202A" w:rsidRPr="0033202A" w:rsidRDefault="0033202A" w:rsidP="0033202A">
      <w:pPr>
        <w:spacing w:after="0" w:line="480" w:lineRule="auto"/>
        <w:rPr>
          <w:rFonts w:ascii="Times New Roman" w:eastAsia="Times New Roman" w:hAnsi="Times New Roman" w:cs="Times New Roman"/>
          <w:b/>
          <w:bCs/>
          <w:sz w:val="24"/>
          <w:szCs w:val="24"/>
          <w:lang w:eastAsia="el-GR"/>
        </w:rPr>
        <w:sectPr w:rsidR="0033202A" w:rsidRPr="0033202A" w:rsidSect="00AE11CB">
          <w:type w:val="continuous"/>
          <w:pgSz w:w="11906" w:h="16838"/>
          <w:pgMar w:top="1440" w:right="1800" w:bottom="1440" w:left="1800" w:header="708" w:footer="708" w:gutter="0"/>
          <w:cols w:space="720"/>
        </w:sectPr>
      </w:pPr>
    </w:p>
    <w:tbl>
      <w:tblPr>
        <w:tblStyle w:val="2-63"/>
        <w:tblpPr w:leftFromText="180" w:rightFromText="180" w:vertAnchor="text" w:tblpXSpec="center" w:tblpY="1"/>
        <w:tblOverlap w:val="never"/>
        <w:tblW w:w="8931" w:type="dxa"/>
        <w:tblLook w:val="04A0" w:firstRow="1" w:lastRow="0" w:firstColumn="1" w:lastColumn="0" w:noHBand="0" w:noVBand="1"/>
      </w:tblPr>
      <w:tblGrid>
        <w:gridCol w:w="2694"/>
        <w:gridCol w:w="6237"/>
      </w:tblGrid>
      <w:tr w:rsidR="0033202A" w:rsidRPr="0033202A" w:rsidTr="00835401">
        <w:trPr>
          <w:cnfStyle w:val="100000000000" w:firstRow="1" w:lastRow="0" w:firstColumn="0" w:lastColumn="0" w:oddVBand="0" w:evenVBand="0" w:oddHBand="0" w:evenHBand="0" w:firstRowFirstColumn="0" w:firstRowLastColumn="0" w:lastRowFirstColumn="0" w:lastRowLastColumn="0"/>
          <w:trHeight w:val="365"/>
        </w:trPr>
        <w:tc>
          <w:tcPr>
            <w:cnfStyle w:val="001000000100" w:firstRow="0" w:lastRow="0" w:firstColumn="1" w:lastColumn="0" w:oddVBand="0" w:evenVBand="0" w:oddHBand="0" w:evenHBand="0" w:firstRowFirstColumn="1" w:firstRowLastColumn="0" w:lastRowFirstColumn="0" w:lastRowLastColumn="0"/>
            <w:tcW w:w="2694" w:type="dxa"/>
            <w:tcBorders>
              <w:top w:val="single" w:sz="4" w:space="0" w:color="auto"/>
              <w:left w:val="single" w:sz="4" w:space="0" w:color="auto"/>
              <w:right w:val="single" w:sz="4" w:space="0" w:color="auto"/>
            </w:tcBorders>
            <w:shd w:val="clear" w:color="auto" w:fill="90B04A"/>
          </w:tcPr>
          <w:p w:rsidR="0033202A" w:rsidRPr="0033202A" w:rsidRDefault="0033202A" w:rsidP="0033202A">
            <w:pPr>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t>AREA</w:t>
            </w:r>
          </w:p>
          <w:p w:rsidR="0033202A" w:rsidRPr="0033202A" w:rsidRDefault="0033202A" w:rsidP="0033202A">
            <w:pPr>
              <w:rPr>
                <w:rFonts w:ascii="Times New Roman" w:hAnsi="Times New Roman" w:cs="Times New Roman"/>
                <w:sz w:val="24"/>
                <w:szCs w:val="24"/>
              </w:rPr>
            </w:pPr>
          </w:p>
        </w:tc>
        <w:tc>
          <w:tcPr>
            <w:tcW w:w="6237" w:type="dxa"/>
            <w:tcBorders>
              <w:top w:val="single" w:sz="4" w:space="0" w:color="auto"/>
              <w:left w:val="single" w:sz="4" w:space="0" w:color="auto"/>
              <w:right w:val="single" w:sz="4" w:space="0" w:color="auto"/>
            </w:tcBorders>
            <w:shd w:val="clear" w:color="auto" w:fill="9BBB59" w:themeFill="accent3"/>
            <w:hideMark/>
          </w:tcPr>
          <w:p w:rsidR="0033202A" w:rsidRPr="0033202A" w:rsidRDefault="0033202A" w:rsidP="00332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202A">
              <w:rPr>
                <w:rFonts w:ascii="Times New Roman" w:hAnsi="Times New Roman" w:cs="Times New Roman"/>
                <w:sz w:val="24"/>
                <w:szCs w:val="24"/>
              </w:rPr>
              <w:t>CORE ELEMENT</w:t>
            </w: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t>1) Business environment and strategic objectives</w:t>
            </w:r>
          </w:p>
          <w:p w:rsidR="0033202A" w:rsidRPr="0033202A" w:rsidRDefault="0033202A" w:rsidP="0033202A">
            <w:pPr>
              <w:jc w:val="right"/>
              <w:rPr>
                <w:rFonts w:ascii="Times New Roman" w:hAnsi="Times New Roman" w:cs="Times New Roman"/>
                <w:sz w:val="24"/>
                <w:szCs w:val="24"/>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assumption of strong external pressure, of a much  more challenging and changing business environment</w:t>
            </w:r>
          </w:p>
          <w:p w:rsidR="0033202A" w:rsidRPr="0033202A" w:rsidRDefault="0033202A" w:rsidP="00332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763"/>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conclusion that there is a need for a new strategy and that there is no alternative for the organisation but to change according to larger trends and forces</w:t>
            </w:r>
          </w:p>
          <w:p w:rsidR="0033202A" w:rsidRPr="0033202A" w:rsidRDefault="0033202A" w:rsidP="0033202A">
            <w:pPr>
              <w:tabs>
                <w:tab w:val="left" w:pos="10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market-orientation: commodification of services under the slogan of ‘value for money’</w:t>
            </w:r>
          </w:p>
          <w:p w:rsidR="0033202A" w:rsidRPr="0033202A" w:rsidRDefault="0033202A" w:rsidP="00332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564"/>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stakeholder-orientation: meeting the objectives and policies of strong and influential external stakeholders</w:t>
            </w:r>
          </w:p>
          <w:p w:rsidR="0033202A" w:rsidRPr="0033202A" w:rsidRDefault="0033202A" w:rsidP="003320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hideMark/>
          </w:tcPr>
          <w:p w:rsidR="0033202A" w:rsidRPr="0033202A" w:rsidRDefault="0033202A" w:rsidP="003320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customer-orientation: service delivery from a customer’s perspective</w:t>
            </w:r>
          </w:p>
        </w:tc>
      </w:tr>
      <w:tr w:rsidR="0033202A" w:rsidRPr="0033202A" w:rsidTr="00835401">
        <w:trPr>
          <w:trHeight w:val="564"/>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increased organisational efficiency, effectiveness, and productivity defined and measured in technological terms</w:t>
            </w:r>
          </w:p>
          <w:p w:rsidR="0033202A" w:rsidRPr="0033202A" w:rsidRDefault="0033202A" w:rsidP="003320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cost-reduction, downsizing, competitive tendering, outsourcing, privatisation of services</w:t>
            </w:r>
          </w:p>
          <w:p w:rsidR="0033202A" w:rsidRPr="0033202A" w:rsidRDefault="0033202A" w:rsidP="00332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564"/>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t>2. Organisational structures and processes</w:t>
            </w:r>
          </w:p>
          <w:p w:rsidR="0033202A" w:rsidRPr="0033202A" w:rsidRDefault="0033202A" w:rsidP="0033202A">
            <w:pPr>
              <w:rPr>
                <w:rFonts w:ascii="Times New Roman" w:hAnsi="Times New Roman" w:cs="Times New Roman"/>
                <w:sz w:val="24"/>
                <w:szCs w:val="24"/>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decentralisation and re-organisation of organisational units, more flexible structures, less hierarchy</w:t>
            </w:r>
          </w:p>
          <w:p w:rsidR="0033202A" w:rsidRPr="0033202A" w:rsidRDefault="0033202A" w:rsidP="0033202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concentration on processes, that is, intensification of internal cross-boundary collaboration, faster decision-making processes and putting things into action</w:t>
            </w:r>
          </w:p>
          <w:p w:rsidR="0033202A" w:rsidRPr="0033202A" w:rsidRDefault="0033202A" w:rsidP="0033202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564"/>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widowControl w:val="0"/>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tcPr>
          <w:p w:rsidR="0033202A" w:rsidRPr="0033202A" w:rsidRDefault="0033202A" w:rsidP="0033202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standardisation and formalisation of strategic and operational management through widely accepted management concepts</w:t>
            </w:r>
          </w:p>
          <w:p w:rsidR="0033202A" w:rsidRPr="0033202A" w:rsidRDefault="0033202A" w:rsidP="0033202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widowControl w:val="0"/>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lastRenderedPageBreak/>
              <w:t>3. Performance management and measurement systems</w:t>
            </w:r>
          </w:p>
          <w:p w:rsidR="0033202A" w:rsidRPr="0033202A" w:rsidRDefault="0033202A" w:rsidP="0033202A">
            <w:pPr>
              <w:widowControl w:val="0"/>
              <w:rPr>
                <w:rFonts w:ascii="Times New Roman" w:hAnsi="Times New Roman" w:cs="Times New Roman"/>
                <w:sz w:val="24"/>
                <w:szCs w:val="24"/>
              </w:rPr>
            </w:pPr>
          </w:p>
        </w:tc>
        <w:tc>
          <w:tcPr>
            <w:tcW w:w="6237" w:type="dxa"/>
            <w:tcBorders>
              <w:top w:val="nil"/>
              <w:left w:val="single" w:sz="4" w:space="0" w:color="auto"/>
              <w:bottom w:val="nil"/>
              <w:right w:val="single" w:sz="4" w:space="0" w:color="auto"/>
            </w:tcBorders>
          </w:tcPr>
          <w:p w:rsidR="00964706" w:rsidRPr="00964706" w:rsidRDefault="0033202A" w:rsidP="00E36AF2">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systematic, regular and comprehensive capturing, measurement, monitoring and assessment of crucial aspects of organisational and individual</w:t>
            </w:r>
            <w:r w:rsidR="004C1A43">
              <w:rPr>
                <w:rFonts w:ascii="Times New Roman" w:hAnsi="Times New Roman" w:cs="Times New Roman"/>
                <w:sz w:val="24"/>
                <w:szCs w:val="24"/>
                <w:lang w:val="en-GB"/>
              </w:rPr>
              <w:t xml:space="preserve"> </w:t>
            </w:r>
            <w:r w:rsidR="00964706" w:rsidRPr="00964706">
              <w:rPr>
                <w:rFonts w:ascii="Times New Roman" w:hAnsi="Times New Roman" w:cs="Times New Roman"/>
                <w:sz w:val="24"/>
                <w:szCs w:val="24"/>
                <w:lang w:val="en-GB"/>
              </w:rPr>
              <w:t>performance through explicit targets, standards, performance indicators,</w:t>
            </w:r>
          </w:p>
          <w:p w:rsidR="0033202A" w:rsidRPr="0033202A" w:rsidRDefault="00964706" w:rsidP="00E36AF2">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64706">
              <w:rPr>
                <w:rFonts w:ascii="Times New Roman" w:hAnsi="Times New Roman" w:cs="Times New Roman"/>
                <w:sz w:val="24"/>
                <w:szCs w:val="24"/>
                <w:lang w:val="en-GB"/>
              </w:rPr>
              <w:t>measurement and control systems</w:t>
            </w:r>
          </w:p>
          <w:p w:rsidR="0033202A" w:rsidRPr="0033202A" w:rsidRDefault="0033202A" w:rsidP="0033202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729"/>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widowControl w:val="0"/>
              <w:rPr>
                <w:rFonts w:ascii="Times New Roman" w:hAnsi="Times New Roman" w:cs="Times New Roman"/>
                <w:sz w:val="24"/>
                <w:szCs w:val="24"/>
                <w:lang w:val="en-GB"/>
              </w:rPr>
            </w:pPr>
          </w:p>
        </w:tc>
        <w:tc>
          <w:tcPr>
            <w:tcW w:w="6237" w:type="dxa"/>
            <w:tcBorders>
              <w:top w:val="nil"/>
              <w:left w:val="single" w:sz="4" w:space="0" w:color="auto"/>
              <w:bottom w:val="nil"/>
              <w:right w:val="single" w:sz="4" w:space="0" w:color="auto"/>
            </w:tcBorders>
            <w:hideMark/>
          </w:tcPr>
          <w:p w:rsidR="0033202A" w:rsidRPr="0033202A" w:rsidRDefault="0033202A" w:rsidP="0033202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positive consequences for the people working with and under such systems such as increased efficiency, productivity and quality, higher performance and motivation</w:t>
            </w:r>
          </w:p>
          <w:p w:rsidR="0033202A" w:rsidRPr="0033202A" w:rsidRDefault="0033202A" w:rsidP="0033202A">
            <w:pPr>
              <w:widowControl w:val="0"/>
              <w:tabs>
                <w:tab w:val="left" w:pos="25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ab/>
            </w: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widowControl w:val="0"/>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t>4. Management and Managers</w:t>
            </w:r>
          </w:p>
          <w:p w:rsidR="0033202A" w:rsidRPr="0033202A" w:rsidRDefault="0033202A" w:rsidP="0033202A">
            <w:pPr>
              <w:widowControl w:val="0"/>
              <w:rPr>
                <w:rFonts w:ascii="Times New Roman" w:hAnsi="Times New Roman" w:cs="Times New Roman"/>
                <w:sz w:val="24"/>
                <w:szCs w:val="24"/>
              </w:rPr>
            </w:pPr>
          </w:p>
        </w:tc>
        <w:tc>
          <w:tcPr>
            <w:tcW w:w="6237" w:type="dxa"/>
            <w:tcBorders>
              <w:top w:val="nil"/>
              <w:left w:val="single" w:sz="4" w:space="0" w:color="auto"/>
              <w:bottom w:val="nil"/>
              <w:right w:val="single" w:sz="4" w:space="0" w:color="auto"/>
            </w:tcBorders>
          </w:tcPr>
          <w:p w:rsidR="0033202A" w:rsidRPr="0033202A" w:rsidRDefault="0033202A" w:rsidP="0033202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establishment of a ‘management culture’: management is defined as a separate and distinct organisational function, creation of (new types of) managerial posts and positions, emphasising the primacy of management compared to all other activities and competencies</w:t>
            </w:r>
          </w:p>
          <w:p w:rsidR="0033202A" w:rsidRPr="0033202A" w:rsidRDefault="0033202A" w:rsidP="0033202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rsidR="0033202A" w:rsidRPr="0033202A" w:rsidRDefault="0033202A" w:rsidP="0033202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managers are defined as the only group and individuals who carry out managerial functions</w:t>
            </w:r>
          </w:p>
          <w:p w:rsidR="0033202A" w:rsidRPr="0033202A" w:rsidRDefault="0033202A" w:rsidP="0033202A">
            <w:pPr>
              <w:widowControl w:val="0"/>
              <w:tabs>
                <w:tab w:val="left" w:pos="2520"/>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trHeight w:val="564"/>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right w:val="single" w:sz="4" w:space="0" w:color="auto"/>
            </w:tcBorders>
            <w:shd w:val="clear" w:color="auto" w:fill="90B04A"/>
          </w:tcPr>
          <w:p w:rsidR="0033202A" w:rsidRPr="0033202A" w:rsidRDefault="0033202A" w:rsidP="0033202A">
            <w:pPr>
              <w:widowControl w:val="0"/>
              <w:autoSpaceDE w:val="0"/>
              <w:autoSpaceDN w:val="0"/>
              <w:adjustRightInd w:val="0"/>
              <w:rPr>
                <w:rFonts w:ascii="Times New Roman" w:hAnsi="Times New Roman" w:cs="Times New Roman"/>
                <w:sz w:val="24"/>
                <w:szCs w:val="24"/>
              </w:rPr>
            </w:pPr>
            <w:r w:rsidRPr="0033202A">
              <w:rPr>
                <w:rFonts w:ascii="Times New Roman" w:hAnsi="Times New Roman" w:cs="Times New Roman"/>
                <w:sz w:val="24"/>
                <w:szCs w:val="24"/>
              </w:rPr>
              <w:t>5. Employees and corporate culture</w:t>
            </w:r>
          </w:p>
          <w:p w:rsidR="0033202A" w:rsidRPr="0033202A" w:rsidRDefault="0033202A" w:rsidP="0033202A">
            <w:pPr>
              <w:widowControl w:val="0"/>
              <w:rPr>
                <w:rFonts w:ascii="Times New Roman" w:hAnsi="Times New Roman" w:cs="Times New Roman"/>
                <w:sz w:val="24"/>
                <w:szCs w:val="24"/>
              </w:rPr>
            </w:pPr>
          </w:p>
        </w:tc>
        <w:tc>
          <w:tcPr>
            <w:tcW w:w="6237" w:type="dxa"/>
            <w:tcBorders>
              <w:top w:val="nil"/>
              <w:left w:val="single" w:sz="4" w:space="0" w:color="auto"/>
              <w:bottom w:val="nil"/>
              <w:right w:val="single" w:sz="4" w:space="0" w:color="auto"/>
            </w:tcBorders>
          </w:tcPr>
          <w:p w:rsidR="0033202A" w:rsidRPr="0033202A" w:rsidRDefault="0033202A" w:rsidP="0033202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empowerment and subsidiarity, staff are expected to develop ‘business-like’, if not entrepreneurial, attitudes</w:t>
            </w:r>
          </w:p>
          <w:p w:rsidR="0033202A" w:rsidRPr="0033202A" w:rsidRDefault="0033202A" w:rsidP="0033202A">
            <w:pPr>
              <w:widowControl w:val="0"/>
              <w:tabs>
                <w:tab w:val="left" w:pos="25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3202A" w:rsidRPr="0033202A" w:rsidTr="008354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694" w:type="dxa"/>
            <w:tcBorders>
              <w:top w:val="nil"/>
              <w:left w:val="single" w:sz="4" w:space="0" w:color="auto"/>
              <w:bottom w:val="single" w:sz="4" w:space="0" w:color="auto"/>
              <w:right w:val="single" w:sz="4" w:space="0" w:color="auto"/>
            </w:tcBorders>
            <w:shd w:val="clear" w:color="auto" w:fill="90B04A"/>
          </w:tcPr>
          <w:p w:rsidR="0033202A" w:rsidRPr="0033202A" w:rsidRDefault="0033202A" w:rsidP="0033202A">
            <w:pPr>
              <w:widowControl w:val="0"/>
              <w:autoSpaceDE w:val="0"/>
              <w:autoSpaceDN w:val="0"/>
              <w:adjustRightInd w:val="0"/>
              <w:rPr>
                <w:rFonts w:ascii="Times New Roman" w:hAnsi="Times New Roman" w:cs="Times New Roman"/>
                <w:sz w:val="24"/>
                <w:szCs w:val="24"/>
                <w:lang w:val="en-GB"/>
              </w:rPr>
            </w:pPr>
          </w:p>
        </w:tc>
        <w:tc>
          <w:tcPr>
            <w:tcW w:w="6237" w:type="dxa"/>
            <w:tcBorders>
              <w:top w:val="nil"/>
              <w:left w:val="single" w:sz="4" w:space="0" w:color="auto"/>
              <w:bottom w:val="single" w:sz="4" w:space="0" w:color="auto"/>
              <w:right w:val="single" w:sz="4" w:space="0" w:color="auto"/>
            </w:tcBorders>
          </w:tcPr>
          <w:p w:rsidR="0033202A" w:rsidRPr="0033202A" w:rsidRDefault="0033202A" w:rsidP="0033202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3202A">
              <w:rPr>
                <w:rFonts w:ascii="Times New Roman" w:hAnsi="Times New Roman" w:cs="Times New Roman"/>
                <w:sz w:val="24"/>
                <w:szCs w:val="24"/>
                <w:lang w:val="en-GB"/>
              </w:rPr>
              <w:t>idea of leadership and a new corporate culture</w:t>
            </w:r>
          </w:p>
          <w:p w:rsidR="0033202A" w:rsidRPr="0033202A" w:rsidRDefault="0033202A" w:rsidP="003320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rsidR="0033202A" w:rsidRPr="0033202A" w:rsidRDefault="0033202A" w:rsidP="0033202A">
            <w:pPr>
              <w:widowControl w:val="0"/>
              <w:tabs>
                <w:tab w:val="left" w:pos="1320"/>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bl>
    <w:p w:rsidR="0033202A" w:rsidRPr="0033202A" w:rsidRDefault="0033202A" w:rsidP="0033202A">
      <w:pPr>
        <w:widowControl w:val="0"/>
        <w:autoSpaceDE w:val="0"/>
        <w:autoSpaceDN w:val="0"/>
        <w:adjustRightInd w:val="0"/>
        <w:spacing w:before="240" w:after="240" w:line="480" w:lineRule="auto"/>
        <w:jc w:val="both"/>
        <w:rPr>
          <w:rFonts w:ascii="Times New Roman" w:eastAsia="Times New Roman" w:hAnsi="Times New Roman" w:cs="Times New Roman"/>
          <w:bCs/>
          <w:sz w:val="24"/>
          <w:szCs w:val="24"/>
          <w:lang w:eastAsia="el-GR"/>
        </w:rPr>
        <w:sectPr w:rsidR="0033202A" w:rsidRPr="0033202A" w:rsidSect="00AE11CB">
          <w:type w:val="continuous"/>
          <w:pgSz w:w="11906" w:h="16838"/>
          <w:pgMar w:top="1440" w:right="1800" w:bottom="1440" w:left="1800" w:header="708" w:footer="708" w:gutter="0"/>
          <w:cols w:space="708"/>
          <w:docGrid w:linePitch="360"/>
        </w:sectPr>
      </w:pPr>
    </w:p>
    <w:p w:rsidR="0033202A" w:rsidRPr="0033202A" w:rsidRDefault="0033202A" w:rsidP="0033202A">
      <w:pPr>
        <w:spacing w:after="0" w:line="480" w:lineRule="auto"/>
        <w:rPr>
          <w:rFonts w:ascii="Times New Roman" w:eastAsia="Times New Roman" w:hAnsi="Times New Roman" w:cs="Times New Roman"/>
          <w:bCs/>
          <w:sz w:val="24"/>
          <w:szCs w:val="24"/>
          <w:lang w:eastAsia="el-GR"/>
        </w:rPr>
      </w:pPr>
    </w:p>
    <w:p w:rsidR="00964706" w:rsidRPr="00C66940" w:rsidRDefault="00964706" w:rsidP="00964706">
      <w:pPr>
        <w:widowControl w:val="0"/>
        <w:autoSpaceDE w:val="0"/>
        <w:autoSpaceDN w:val="0"/>
        <w:adjustRightInd w:val="0"/>
        <w:spacing w:before="240" w:after="240" w:line="480" w:lineRule="auto"/>
        <w:jc w:val="both"/>
        <w:rPr>
          <w:rFonts w:ascii="Times New Roman" w:hAnsi="Times New Roman" w:cs="Times New Roman"/>
          <w:sz w:val="24"/>
          <w:szCs w:val="24"/>
          <w:highlight w:val="green"/>
        </w:rPr>
      </w:pPr>
      <w:r w:rsidRPr="00C66940">
        <w:rPr>
          <w:rFonts w:ascii="Times New Roman" w:hAnsi="Times New Roman" w:cs="Times New Roman"/>
          <w:sz w:val="24"/>
          <w:szCs w:val="24"/>
        </w:rPr>
        <w:t xml:space="preserve">The table portrays the key areas of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and the core competences used </w:t>
      </w:r>
      <w:r>
        <w:rPr>
          <w:rFonts w:ascii="Times New Roman" w:hAnsi="Times New Roman" w:cs="Times New Roman"/>
          <w:sz w:val="24"/>
          <w:szCs w:val="24"/>
        </w:rPr>
        <w:t xml:space="preserve">in </w:t>
      </w:r>
      <w:r w:rsidRPr="00C66940">
        <w:rPr>
          <w:rFonts w:ascii="Times New Roman" w:hAnsi="Times New Roman" w:cs="Times New Roman"/>
          <w:sz w:val="24"/>
          <w:szCs w:val="24"/>
        </w:rPr>
        <w:t>strengthen</w:t>
      </w:r>
      <w:r>
        <w:rPr>
          <w:rFonts w:ascii="Times New Roman" w:hAnsi="Times New Roman" w:cs="Times New Roman"/>
          <w:sz w:val="24"/>
          <w:szCs w:val="24"/>
        </w:rPr>
        <w:t>ing</w:t>
      </w:r>
      <w:r w:rsidRPr="00C66940">
        <w:rPr>
          <w:rFonts w:ascii="Times New Roman" w:hAnsi="Times New Roman" w:cs="Times New Roman"/>
          <w:sz w:val="24"/>
          <w:szCs w:val="24"/>
        </w:rPr>
        <w:t xml:space="preserve"> public services. </w:t>
      </w:r>
      <w:r>
        <w:rPr>
          <w:rFonts w:ascii="Times New Roman" w:hAnsi="Times New Roman" w:cs="Times New Roman"/>
          <w:sz w:val="24"/>
          <w:szCs w:val="24"/>
        </w:rPr>
        <w:t xml:space="preserve">A vital factor </w:t>
      </w:r>
      <w:r w:rsidRPr="00C66940">
        <w:rPr>
          <w:rFonts w:ascii="Times New Roman" w:hAnsi="Times New Roman" w:cs="Times New Roman"/>
          <w:sz w:val="24"/>
          <w:szCs w:val="24"/>
        </w:rPr>
        <w:t>here is the degree to which th</w:t>
      </w:r>
      <w:r>
        <w:rPr>
          <w:rFonts w:ascii="Times New Roman" w:hAnsi="Times New Roman" w:cs="Times New Roman"/>
          <w:sz w:val="24"/>
          <w:szCs w:val="24"/>
        </w:rPr>
        <w:t>o</w:t>
      </w:r>
      <w:r w:rsidRPr="00C66940">
        <w:rPr>
          <w:rFonts w:ascii="Times New Roman" w:hAnsi="Times New Roman" w:cs="Times New Roman"/>
          <w:sz w:val="24"/>
          <w:szCs w:val="24"/>
        </w:rPr>
        <w:t xml:space="preserve">se practices are embedded in the public sector. Some of the changes </w:t>
      </w:r>
      <w:r>
        <w:rPr>
          <w:rFonts w:ascii="Times New Roman" w:hAnsi="Times New Roman" w:cs="Times New Roman"/>
          <w:sz w:val="24"/>
          <w:szCs w:val="24"/>
        </w:rPr>
        <w:t xml:space="preserve">may </w:t>
      </w:r>
      <w:r w:rsidRPr="00C66940">
        <w:rPr>
          <w:rFonts w:ascii="Times New Roman" w:hAnsi="Times New Roman" w:cs="Times New Roman"/>
          <w:sz w:val="24"/>
          <w:szCs w:val="24"/>
        </w:rPr>
        <w:t xml:space="preserve">be </w:t>
      </w:r>
      <w:r>
        <w:rPr>
          <w:rFonts w:ascii="Times New Roman" w:hAnsi="Times New Roman" w:cs="Times New Roman"/>
          <w:sz w:val="24"/>
          <w:szCs w:val="24"/>
        </w:rPr>
        <w:t xml:space="preserve">applied </w:t>
      </w:r>
      <w:r w:rsidRPr="00C66940">
        <w:rPr>
          <w:rFonts w:ascii="Times New Roman" w:hAnsi="Times New Roman" w:cs="Times New Roman"/>
          <w:sz w:val="24"/>
          <w:szCs w:val="24"/>
        </w:rPr>
        <w:t xml:space="preserve">forcefully and </w:t>
      </w:r>
      <w:r>
        <w:rPr>
          <w:rFonts w:ascii="Times New Roman" w:hAnsi="Times New Roman" w:cs="Times New Roman"/>
          <w:sz w:val="24"/>
          <w:szCs w:val="24"/>
        </w:rPr>
        <w:t xml:space="preserve">others may </w:t>
      </w:r>
      <w:r w:rsidRPr="00C66940">
        <w:rPr>
          <w:rFonts w:ascii="Times New Roman" w:hAnsi="Times New Roman" w:cs="Times New Roman"/>
          <w:sz w:val="24"/>
          <w:szCs w:val="24"/>
        </w:rPr>
        <w:t xml:space="preserve">need to </w:t>
      </w:r>
      <w:r>
        <w:rPr>
          <w:rFonts w:ascii="Times New Roman" w:hAnsi="Times New Roman" w:cs="Times New Roman"/>
          <w:sz w:val="24"/>
          <w:szCs w:val="24"/>
        </w:rPr>
        <w:t xml:space="preserve">be subjected to </w:t>
      </w:r>
      <w:r w:rsidRPr="00C66940">
        <w:rPr>
          <w:rFonts w:ascii="Times New Roman" w:hAnsi="Times New Roman" w:cs="Times New Roman"/>
          <w:sz w:val="24"/>
          <w:szCs w:val="24"/>
        </w:rPr>
        <w:t xml:space="preserve">a step-by-step process in order to give managers time to implement them and people time to evaluate them, so </w:t>
      </w:r>
      <w:r>
        <w:rPr>
          <w:rFonts w:ascii="Times New Roman" w:hAnsi="Times New Roman" w:cs="Times New Roman"/>
          <w:sz w:val="24"/>
          <w:szCs w:val="24"/>
        </w:rPr>
        <w:t xml:space="preserve">as to decide whether to </w:t>
      </w:r>
      <w:r w:rsidRPr="00C66940">
        <w:rPr>
          <w:rFonts w:ascii="Times New Roman" w:hAnsi="Times New Roman" w:cs="Times New Roman"/>
          <w:sz w:val="24"/>
          <w:szCs w:val="24"/>
        </w:rPr>
        <w:t>accept or reject them. The choice of NPM instruments that a country uses and the rate of their appli</w:t>
      </w:r>
      <w:r>
        <w:rPr>
          <w:rFonts w:ascii="Times New Roman" w:hAnsi="Times New Roman" w:cs="Times New Roman"/>
          <w:sz w:val="24"/>
          <w:szCs w:val="24"/>
        </w:rPr>
        <w:t>cation</w:t>
      </w:r>
      <w:r w:rsidRPr="00C66940">
        <w:rPr>
          <w:rFonts w:ascii="Times New Roman" w:hAnsi="Times New Roman" w:cs="Times New Roman"/>
          <w:sz w:val="24"/>
          <w:szCs w:val="24"/>
        </w:rPr>
        <w:t xml:space="preserve"> reflect the variet</w:t>
      </w:r>
      <w:r>
        <w:rPr>
          <w:rFonts w:ascii="Times New Roman" w:hAnsi="Times New Roman" w:cs="Times New Roman"/>
          <w:sz w:val="24"/>
          <w:szCs w:val="24"/>
        </w:rPr>
        <w:t xml:space="preserve">y in </w:t>
      </w:r>
      <w:r w:rsidRPr="00C66940">
        <w:rPr>
          <w:rFonts w:ascii="Times New Roman" w:hAnsi="Times New Roman" w:cs="Times New Roman"/>
          <w:sz w:val="24"/>
          <w:szCs w:val="24"/>
        </w:rPr>
        <w:t xml:space="preserve">patterns of reforms and the </w:t>
      </w:r>
      <w:r>
        <w:rPr>
          <w:rFonts w:ascii="Times New Roman" w:hAnsi="Times New Roman" w:cs="Times New Roman"/>
          <w:sz w:val="24"/>
          <w:szCs w:val="24"/>
        </w:rPr>
        <w:t xml:space="preserve">discrete </w:t>
      </w:r>
      <w:r w:rsidRPr="00C66940">
        <w:rPr>
          <w:rFonts w:ascii="Times New Roman" w:hAnsi="Times New Roman" w:cs="Times New Roman"/>
          <w:sz w:val="24"/>
          <w:szCs w:val="24"/>
        </w:rPr>
        <w:t xml:space="preserve">historical and cultural traditions of each public service. It is worth analysing </w:t>
      </w:r>
      <w:r>
        <w:rPr>
          <w:rFonts w:ascii="Times New Roman" w:hAnsi="Times New Roman" w:cs="Times New Roman"/>
          <w:sz w:val="24"/>
          <w:szCs w:val="24"/>
        </w:rPr>
        <w:t xml:space="preserve">briefly </w:t>
      </w:r>
      <w:r w:rsidRPr="00C66940">
        <w:rPr>
          <w:rFonts w:ascii="Times New Roman" w:hAnsi="Times New Roman" w:cs="Times New Roman"/>
          <w:sz w:val="24"/>
          <w:szCs w:val="24"/>
        </w:rPr>
        <w:t>some of th</w:t>
      </w:r>
      <w:r>
        <w:rPr>
          <w:rFonts w:ascii="Times New Roman" w:hAnsi="Times New Roman" w:cs="Times New Roman"/>
          <w:sz w:val="24"/>
          <w:szCs w:val="24"/>
        </w:rPr>
        <w:t>o</w:t>
      </w:r>
      <w:r w:rsidRPr="00C66940">
        <w:rPr>
          <w:rFonts w:ascii="Times New Roman" w:hAnsi="Times New Roman" w:cs="Times New Roman"/>
          <w:sz w:val="24"/>
          <w:szCs w:val="24"/>
        </w:rPr>
        <w:t>se applications, at least the most distinctive</w:t>
      </w:r>
      <w:r>
        <w:rPr>
          <w:rFonts w:ascii="Times New Roman" w:hAnsi="Times New Roman" w:cs="Times New Roman"/>
          <w:sz w:val="24"/>
          <w:szCs w:val="24"/>
        </w:rPr>
        <w:t xml:space="preserve"> ones</w:t>
      </w:r>
      <w:r w:rsidRPr="00C66940">
        <w:rPr>
          <w:rFonts w:ascii="Times New Roman" w:hAnsi="Times New Roman" w:cs="Times New Roman"/>
          <w:sz w:val="24"/>
          <w:szCs w:val="24"/>
        </w:rPr>
        <w:t xml:space="preserve">, in order to identify the </w:t>
      </w:r>
      <w:r>
        <w:rPr>
          <w:rFonts w:ascii="Times New Roman" w:hAnsi="Times New Roman" w:cs="Times New Roman"/>
          <w:sz w:val="24"/>
          <w:szCs w:val="24"/>
        </w:rPr>
        <w:t xml:space="preserve">various </w:t>
      </w:r>
      <w:r w:rsidRPr="00C66940">
        <w:rPr>
          <w:rFonts w:ascii="Times New Roman" w:hAnsi="Times New Roman" w:cs="Times New Roman"/>
          <w:sz w:val="24"/>
          <w:szCs w:val="24"/>
        </w:rPr>
        <w:t>reform paths and try to critique whether the changes</w:t>
      </w:r>
      <w:r>
        <w:rPr>
          <w:rFonts w:ascii="Times New Roman" w:hAnsi="Times New Roman" w:cs="Times New Roman"/>
          <w:sz w:val="24"/>
          <w:szCs w:val="24"/>
        </w:rPr>
        <w:t xml:space="preserve"> under implementation in </w:t>
      </w:r>
      <w:r w:rsidRPr="00C66940">
        <w:rPr>
          <w:rFonts w:ascii="Times New Roman" w:hAnsi="Times New Roman" w:cs="Times New Roman"/>
          <w:sz w:val="24"/>
          <w:szCs w:val="24"/>
        </w:rPr>
        <w:t xml:space="preserve">Greece </w:t>
      </w:r>
      <w:r>
        <w:rPr>
          <w:rFonts w:ascii="Times New Roman" w:hAnsi="Times New Roman" w:cs="Times New Roman"/>
          <w:sz w:val="24"/>
          <w:szCs w:val="24"/>
        </w:rPr>
        <w:t xml:space="preserve">at the moment may </w:t>
      </w:r>
      <w:r w:rsidRPr="00C66940">
        <w:rPr>
          <w:rFonts w:ascii="Times New Roman" w:hAnsi="Times New Roman" w:cs="Times New Roman"/>
          <w:sz w:val="24"/>
          <w:szCs w:val="24"/>
        </w:rPr>
        <w:t xml:space="preserve">be characterised as pieces of </w:t>
      </w:r>
      <w:r w:rsidRPr="00C66940">
        <w:rPr>
          <w:rFonts w:ascii="Times New Roman" w:hAnsi="Times New Roman" w:cs="Times New Roman"/>
          <w:sz w:val="24"/>
          <w:szCs w:val="24"/>
        </w:rPr>
        <w:lastRenderedPageBreak/>
        <w:t xml:space="preserve">NPM. As Pollitt and Dan (2011) highlight, many scholars confuse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NPM with public administration reforms and </w:t>
      </w:r>
      <w:r>
        <w:rPr>
          <w:rFonts w:ascii="Times New Roman" w:hAnsi="Times New Roman" w:cs="Times New Roman"/>
          <w:sz w:val="24"/>
          <w:szCs w:val="24"/>
        </w:rPr>
        <w:t xml:space="preserve">that </w:t>
      </w:r>
      <w:r w:rsidRPr="00C66940">
        <w:rPr>
          <w:rFonts w:ascii="Times New Roman" w:hAnsi="Times New Roman" w:cs="Times New Roman"/>
          <w:sz w:val="24"/>
          <w:szCs w:val="24"/>
        </w:rPr>
        <w:t xml:space="preserve">the only way to differentiate </w:t>
      </w:r>
      <w:r>
        <w:rPr>
          <w:rFonts w:ascii="Times New Roman" w:hAnsi="Times New Roman" w:cs="Times New Roman"/>
          <w:sz w:val="24"/>
          <w:szCs w:val="24"/>
        </w:rPr>
        <w:t xml:space="preserve">between </w:t>
      </w:r>
      <w:r w:rsidRPr="00C66940">
        <w:rPr>
          <w:rFonts w:ascii="Times New Roman" w:hAnsi="Times New Roman" w:cs="Times New Roman"/>
          <w:sz w:val="24"/>
          <w:szCs w:val="24"/>
        </w:rPr>
        <w:t>the two types is to match the characteristics of the actual reform agenda with the characteristics of an NPM paradigm.</w:t>
      </w:r>
    </w:p>
    <w:p w:rsidR="00637DD6" w:rsidRPr="00C66940" w:rsidRDefault="00E36AF2" w:rsidP="00637DD6">
      <w:pPr>
        <w:widowControl w:val="0"/>
        <w:tabs>
          <w:tab w:val="left" w:pos="5055"/>
        </w:tabs>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t>The first NPM principle heralds the act of decentralisation and places the focus on delegation of authority since, according to Deifenbach’s table (2009a)</w:t>
      </w:r>
      <w:proofErr w:type="gramStart"/>
      <w:r w:rsidRPr="00132584">
        <w:rPr>
          <w:rFonts w:ascii="Times New Roman" w:hAnsi="Times New Roman" w:cs="Times New Roman"/>
          <w:sz w:val="24"/>
          <w:szCs w:val="24"/>
        </w:rPr>
        <w:t>,</w:t>
      </w:r>
      <w:proofErr w:type="gramEnd"/>
      <w:r w:rsidRPr="00132584">
        <w:rPr>
          <w:rFonts w:ascii="Times New Roman" w:hAnsi="Times New Roman" w:cs="Times New Roman"/>
          <w:sz w:val="24"/>
          <w:szCs w:val="24"/>
        </w:rPr>
        <w:t xml:space="preserve"> decentralisation is a key component of the organisational process. </w:t>
      </w:r>
      <w:r w:rsidR="00637DD6" w:rsidRPr="00C66940">
        <w:rPr>
          <w:rFonts w:ascii="Times New Roman" w:hAnsi="Times New Roman" w:cs="Times New Roman"/>
          <w:sz w:val="24"/>
          <w:szCs w:val="24"/>
        </w:rPr>
        <w:t>Th</w:t>
      </w:r>
      <w:r w:rsidR="00637DD6">
        <w:rPr>
          <w:rFonts w:ascii="Times New Roman" w:hAnsi="Times New Roman" w:cs="Times New Roman"/>
          <w:sz w:val="24"/>
          <w:szCs w:val="24"/>
        </w:rPr>
        <w:t>at</w:t>
      </w:r>
      <w:r w:rsidR="00637DD6" w:rsidRPr="00C66940">
        <w:rPr>
          <w:rFonts w:ascii="Times New Roman" w:hAnsi="Times New Roman" w:cs="Times New Roman"/>
          <w:sz w:val="24"/>
          <w:szCs w:val="24"/>
        </w:rPr>
        <w:t xml:space="preserve"> aspect of </w:t>
      </w:r>
      <w:r w:rsidR="00637DD6">
        <w:rPr>
          <w:rFonts w:ascii="Times New Roman" w:hAnsi="Times New Roman" w:cs="Times New Roman"/>
          <w:sz w:val="24"/>
          <w:szCs w:val="24"/>
        </w:rPr>
        <w:t xml:space="preserve">the </w:t>
      </w:r>
      <w:r w:rsidR="00637DD6" w:rsidRPr="00C66940">
        <w:rPr>
          <w:rFonts w:ascii="Times New Roman" w:hAnsi="Times New Roman" w:cs="Times New Roman"/>
          <w:sz w:val="24"/>
          <w:szCs w:val="24"/>
        </w:rPr>
        <w:t xml:space="preserve">NPM is concerned with eliminating bureaucratic procedures and turning public organisations into enterprises </w:t>
      </w:r>
      <w:r w:rsidRPr="00132584">
        <w:rPr>
          <w:rFonts w:ascii="Times New Roman" w:hAnsi="Times New Roman" w:cs="Times New Roman"/>
          <w:sz w:val="24"/>
          <w:szCs w:val="24"/>
        </w:rPr>
        <w:t>which are flexible and managerially autonomous</w:t>
      </w:r>
      <w:r w:rsidR="00637DD6" w:rsidRPr="00C66940">
        <w:rPr>
          <w:rFonts w:ascii="Times New Roman" w:hAnsi="Times New Roman" w:cs="Times New Roman"/>
          <w:sz w:val="24"/>
          <w:szCs w:val="24"/>
        </w:rPr>
        <w:t>. The rationale here is to decentralise decision-making by rolling back the government and</w:t>
      </w:r>
      <w:r w:rsidR="00637DD6">
        <w:rPr>
          <w:rFonts w:ascii="Times New Roman" w:hAnsi="Times New Roman" w:cs="Times New Roman"/>
          <w:sz w:val="24"/>
          <w:szCs w:val="24"/>
        </w:rPr>
        <w:t xml:space="preserve">, </w:t>
      </w:r>
      <w:r w:rsidR="004C1A43">
        <w:rPr>
          <w:rFonts w:ascii="Times New Roman" w:hAnsi="Times New Roman" w:cs="Times New Roman"/>
          <w:sz w:val="24"/>
          <w:szCs w:val="24"/>
        </w:rPr>
        <w:t>instead, defer</w:t>
      </w:r>
      <w:r w:rsidR="00637DD6" w:rsidRPr="00C66940">
        <w:rPr>
          <w:rFonts w:ascii="Times New Roman" w:hAnsi="Times New Roman" w:cs="Times New Roman"/>
          <w:sz w:val="24"/>
          <w:szCs w:val="24"/>
        </w:rPr>
        <w:t xml:space="preserve"> power to local authorities (Klein 2006, Ormond and Loffler 1998). In practice</w:t>
      </w:r>
      <w:r w:rsidR="00637DD6" w:rsidRPr="00763A4D">
        <w:rPr>
          <w:rFonts w:ascii="Times New Roman" w:hAnsi="Times New Roman" w:cs="Times New Roman"/>
          <w:sz w:val="24"/>
          <w:szCs w:val="24"/>
        </w:rPr>
        <w:t xml:space="preserve">, </w:t>
      </w:r>
      <w:r w:rsidRPr="00132584">
        <w:rPr>
          <w:rFonts w:ascii="Times New Roman" w:hAnsi="Times New Roman" w:cs="Times New Roman"/>
          <w:sz w:val="24"/>
          <w:szCs w:val="24"/>
        </w:rPr>
        <w:t xml:space="preserve">that means that local needs are better responded to when leading to a growing investment at the local level not only in terms of financial resources that could support such needs but also in terms of a workforce in possession of the appropriate </w:t>
      </w:r>
      <w:r w:rsidR="004C1A43" w:rsidRPr="00132584">
        <w:rPr>
          <w:rFonts w:ascii="Times New Roman" w:hAnsi="Times New Roman" w:cs="Times New Roman"/>
          <w:sz w:val="24"/>
          <w:szCs w:val="24"/>
        </w:rPr>
        <w:t>skills.</w:t>
      </w:r>
      <w:r w:rsidR="004C1A43" w:rsidRPr="00C66940">
        <w:rPr>
          <w:rFonts w:ascii="Times New Roman" w:hAnsi="Times New Roman" w:cs="Times New Roman"/>
          <w:sz w:val="24"/>
          <w:szCs w:val="24"/>
        </w:rPr>
        <w:t xml:space="preserve"> The</w:t>
      </w:r>
      <w:r w:rsidR="00637DD6" w:rsidRPr="00C66940">
        <w:rPr>
          <w:rFonts w:ascii="Times New Roman" w:hAnsi="Times New Roman" w:cs="Times New Roman"/>
          <w:sz w:val="24"/>
          <w:szCs w:val="24"/>
        </w:rPr>
        <w:t xml:space="preserve"> impact of decentralisation in the UK has been discernible. </w:t>
      </w:r>
      <w:r w:rsidR="00637DD6">
        <w:rPr>
          <w:rFonts w:ascii="Times New Roman" w:hAnsi="Times New Roman" w:cs="Times New Roman"/>
          <w:sz w:val="24"/>
          <w:szCs w:val="24"/>
        </w:rPr>
        <w:t xml:space="preserve">Between </w:t>
      </w:r>
      <w:r w:rsidR="00637DD6" w:rsidRPr="00C66940">
        <w:rPr>
          <w:rFonts w:ascii="Times New Roman" w:hAnsi="Times New Roman" w:cs="Times New Roman"/>
          <w:sz w:val="24"/>
          <w:szCs w:val="24"/>
        </w:rPr>
        <w:t xml:space="preserve">1997 </w:t>
      </w:r>
      <w:r w:rsidR="00637DD6">
        <w:rPr>
          <w:rFonts w:ascii="Times New Roman" w:hAnsi="Times New Roman" w:cs="Times New Roman"/>
          <w:sz w:val="24"/>
          <w:szCs w:val="24"/>
        </w:rPr>
        <w:t xml:space="preserve">and </w:t>
      </w:r>
      <w:r w:rsidR="00637DD6" w:rsidRPr="00C66940">
        <w:rPr>
          <w:rFonts w:ascii="Times New Roman" w:hAnsi="Times New Roman" w:cs="Times New Roman"/>
          <w:sz w:val="24"/>
          <w:szCs w:val="24"/>
        </w:rPr>
        <w:t>2002</w:t>
      </w:r>
      <w:r w:rsidR="00637DD6">
        <w:rPr>
          <w:rFonts w:ascii="Times New Roman" w:hAnsi="Times New Roman" w:cs="Times New Roman"/>
          <w:sz w:val="24"/>
          <w:szCs w:val="24"/>
        </w:rPr>
        <w:t>,</w:t>
      </w:r>
      <w:r w:rsidR="00637DD6" w:rsidRPr="00C66940">
        <w:rPr>
          <w:rFonts w:ascii="Times New Roman" w:hAnsi="Times New Roman" w:cs="Times New Roman"/>
          <w:sz w:val="24"/>
          <w:szCs w:val="24"/>
        </w:rPr>
        <w:t xml:space="preserve"> the number of managers in the NHS rose from 21,400 to 30,900 (Ackroyd et al., 2007). In </w:t>
      </w:r>
      <w:r w:rsidR="00637DD6">
        <w:rPr>
          <w:rFonts w:ascii="Times New Roman" w:hAnsi="Times New Roman" w:cs="Times New Roman"/>
          <w:sz w:val="24"/>
          <w:szCs w:val="24"/>
        </w:rPr>
        <w:t xml:space="preserve">view of </w:t>
      </w:r>
      <w:r w:rsidR="00637DD6" w:rsidRPr="00C66940">
        <w:rPr>
          <w:rFonts w:ascii="Times New Roman" w:hAnsi="Times New Roman" w:cs="Times New Roman"/>
          <w:sz w:val="24"/>
          <w:szCs w:val="24"/>
        </w:rPr>
        <w:t>th</w:t>
      </w:r>
      <w:r w:rsidR="00637DD6">
        <w:rPr>
          <w:rFonts w:ascii="Times New Roman" w:hAnsi="Times New Roman" w:cs="Times New Roman"/>
          <w:sz w:val="24"/>
          <w:szCs w:val="24"/>
        </w:rPr>
        <w:t>at</w:t>
      </w:r>
      <w:r w:rsidR="00637DD6" w:rsidRPr="00C66940">
        <w:rPr>
          <w:rFonts w:ascii="Times New Roman" w:hAnsi="Times New Roman" w:cs="Times New Roman"/>
          <w:sz w:val="24"/>
          <w:szCs w:val="24"/>
        </w:rPr>
        <w:t xml:space="preserve">, Thatcher succeeded in her goal to transform “the centrally planned and administered NHS in favour of managed localism” (Klein, 1995). Indeed, </w:t>
      </w:r>
      <w:r w:rsidR="00637DD6">
        <w:rPr>
          <w:rFonts w:ascii="Times New Roman" w:hAnsi="Times New Roman" w:cs="Times New Roman"/>
          <w:sz w:val="24"/>
          <w:szCs w:val="24"/>
        </w:rPr>
        <w:t xml:space="preserve">it was </w:t>
      </w:r>
      <w:r w:rsidR="00637DD6" w:rsidRPr="00C66940">
        <w:rPr>
          <w:rFonts w:ascii="Times New Roman" w:hAnsi="Times New Roman" w:cs="Times New Roman"/>
          <w:sz w:val="24"/>
          <w:szCs w:val="24"/>
        </w:rPr>
        <w:t>in 1988</w:t>
      </w:r>
      <w:r w:rsidR="00637DD6">
        <w:rPr>
          <w:rFonts w:ascii="Times New Roman" w:hAnsi="Times New Roman" w:cs="Times New Roman"/>
          <w:sz w:val="24"/>
          <w:szCs w:val="24"/>
        </w:rPr>
        <w:t xml:space="preserve"> that</w:t>
      </w:r>
      <w:r w:rsidR="00637DD6" w:rsidRPr="00C66940">
        <w:rPr>
          <w:rFonts w:ascii="Times New Roman" w:hAnsi="Times New Roman" w:cs="Times New Roman"/>
          <w:sz w:val="24"/>
          <w:szCs w:val="24"/>
        </w:rPr>
        <w:t xml:space="preserve"> regional health services had </w:t>
      </w:r>
      <w:r w:rsidR="00637DD6">
        <w:rPr>
          <w:rFonts w:ascii="Times New Roman" w:hAnsi="Times New Roman" w:cs="Times New Roman"/>
          <w:sz w:val="24"/>
          <w:szCs w:val="24"/>
        </w:rPr>
        <w:t xml:space="preserve">already </w:t>
      </w:r>
      <w:r w:rsidR="00637DD6" w:rsidRPr="00C66940">
        <w:rPr>
          <w:rFonts w:ascii="Times New Roman" w:hAnsi="Times New Roman" w:cs="Times New Roman"/>
          <w:sz w:val="24"/>
          <w:szCs w:val="24"/>
        </w:rPr>
        <w:t xml:space="preserve">developed and internal competition within the centrally planned NHS was engendered. </w:t>
      </w:r>
      <w:r w:rsidR="00637DD6">
        <w:rPr>
          <w:rFonts w:ascii="Times New Roman" w:hAnsi="Times New Roman" w:cs="Times New Roman"/>
          <w:sz w:val="24"/>
          <w:szCs w:val="24"/>
        </w:rPr>
        <w:t xml:space="preserve">Those facts undermined </w:t>
      </w:r>
      <w:r w:rsidR="00637DD6" w:rsidRPr="00C66940">
        <w:rPr>
          <w:rFonts w:ascii="Times New Roman" w:hAnsi="Times New Roman" w:cs="Times New Roman"/>
          <w:sz w:val="24"/>
          <w:szCs w:val="24"/>
        </w:rPr>
        <w:t xml:space="preserve">the power </w:t>
      </w:r>
      <w:r w:rsidR="00637DD6">
        <w:rPr>
          <w:rFonts w:ascii="Times New Roman" w:hAnsi="Times New Roman" w:cs="Times New Roman"/>
          <w:sz w:val="24"/>
          <w:szCs w:val="24"/>
        </w:rPr>
        <w:t xml:space="preserve">held by </w:t>
      </w:r>
      <w:r w:rsidR="00637DD6" w:rsidRPr="00C66940">
        <w:rPr>
          <w:rFonts w:ascii="Times New Roman" w:hAnsi="Times New Roman" w:cs="Times New Roman"/>
          <w:sz w:val="24"/>
          <w:szCs w:val="24"/>
        </w:rPr>
        <w:t xml:space="preserve">trade unions </w:t>
      </w:r>
      <w:r w:rsidR="00637DD6">
        <w:rPr>
          <w:rFonts w:ascii="Times New Roman" w:hAnsi="Times New Roman" w:cs="Times New Roman"/>
          <w:sz w:val="24"/>
          <w:szCs w:val="24"/>
        </w:rPr>
        <w:t xml:space="preserve">and, at the same time, fortified </w:t>
      </w:r>
      <w:r w:rsidR="00637DD6" w:rsidRPr="00C66940">
        <w:rPr>
          <w:rFonts w:ascii="Times New Roman" w:hAnsi="Times New Roman" w:cs="Times New Roman"/>
          <w:sz w:val="24"/>
          <w:szCs w:val="24"/>
        </w:rPr>
        <w:t xml:space="preserve">the competition of labour. </w:t>
      </w:r>
      <w:r w:rsidR="00637DD6">
        <w:rPr>
          <w:rFonts w:ascii="Times New Roman" w:hAnsi="Times New Roman" w:cs="Times New Roman"/>
          <w:sz w:val="24"/>
          <w:szCs w:val="24"/>
        </w:rPr>
        <w:t xml:space="preserve">They also indicate </w:t>
      </w:r>
      <w:r w:rsidR="00637DD6" w:rsidRPr="00C66940">
        <w:rPr>
          <w:rFonts w:ascii="Times New Roman" w:hAnsi="Times New Roman" w:cs="Times New Roman"/>
          <w:sz w:val="24"/>
          <w:szCs w:val="24"/>
        </w:rPr>
        <w:t>that the role of policymakers in reforming a public sector is indispensable. As Kirkpatrick et al. (2013, p.56) assert:</w:t>
      </w:r>
    </w:p>
    <w:p w:rsidR="0033202A" w:rsidRPr="0033202A" w:rsidRDefault="0033202A" w:rsidP="00637DD6">
      <w:pPr>
        <w:widowControl w:val="0"/>
        <w:tabs>
          <w:tab w:val="left" w:pos="5055"/>
        </w:tabs>
        <w:autoSpaceDE w:val="0"/>
        <w:autoSpaceDN w:val="0"/>
        <w:adjustRightInd w:val="0"/>
        <w:spacing w:before="240" w:after="240" w:line="480" w:lineRule="auto"/>
        <w:ind w:left="851"/>
        <w:jc w:val="both"/>
        <w:rPr>
          <w:rFonts w:ascii="Times New Roman" w:eastAsia="Times New Roman" w:hAnsi="Times New Roman" w:cs="Times New Roman"/>
          <w:bCs/>
          <w:sz w:val="24"/>
          <w:szCs w:val="24"/>
          <w:lang w:eastAsia="el-GR"/>
        </w:rPr>
      </w:pPr>
      <w:r w:rsidRPr="0033202A">
        <w:rPr>
          <w:rFonts w:ascii="Times New Roman" w:eastAsia="Times New Roman" w:hAnsi="Times New Roman" w:cs="Times New Roman"/>
          <w:bCs/>
          <w:i/>
          <w:sz w:val="24"/>
          <w:szCs w:val="24"/>
          <w:lang w:eastAsia="el-GR"/>
        </w:rPr>
        <w:lastRenderedPageBreak/>
        <w:t>“</w:t>
      </w:r>
      <w:proofErr w:type="gramStart"/>
      <w:r w:rsidRPr="0033202A">
        <w:rPr>
          <w:rFonts w:ascii="Times New Roman" w:eastAsia="Times New Roman" w:hAnsi="Times New Roman" w:cs="Times New Roman"/>
          <w:bCs/>
          <w:i/>
          <w:sz w:val="24"/>
          <w:szCs w:val="24"/>
          <w:lang w:eastAsia="el-GR"/>
        </w:rPr>
        <w:t>the</w:t>
      </w:r>
      <w:proofErr w:type="gramEnd"/>
      <w:r w:rsidRPr="0033202A">
        <w:rPr>
          <w:rFonts w:ascii="Times New Roman" w:eastAsia="Times New Roman" w:hAnsi="Times New Roman" w:cs="Times New Roman"/>
          <w:bCs/>
          <w:i/>
          <w:sz w:val="24"/>
          <w:szCs w:val="24"/>
          <w:lang w:eastAsia="el-GR"/>
        </w:rPr>
        <w:t xml:space="preserve"> nature of rules in a given context – how much leeway they leave for local interpretations and deviations from the template</w:t>
      </w:r>
      <w:r w:rsidR="003055DB" w:rsidRPr="0033202A">
        <w:rPr>
          <w:rFonts w:ascii="Times New Roman" w:eastAsia="Times New Roman" w:hAnsi="Times New Roman" w:cs="Times New Roman"/>
          <w:bCs/>
          <w:i/>
          <w:sz w:val="24"/>
          <w:szCs w:val="24"/>
          <w:lang w:eastAsia="el-GR"/>
        </w:rPr>
        <w:t>–</w:t>
      </w:r>
      <w:r w:rsidRPr="0033202A">
        <w:rPr>
          <w:rFonts w:ascii="Times New Roman" w:eastAsia="Times New Roman" w:hAnsi="Times New Roman" w:cs="Times New Roman"/>
          <w:bCs/>
          <w:i/>
          <w:sz w:val="24"/>
          <w:szCs w:val="24"/>
          <w:lang w:eastAsia="el-GR"/>
        </w:rPr>
        <w:t xml:space="preserve">will depend upon elite perceptions of the desirability and feasibility of reforms. With regard to desirability, it is often noted that the level of commitment of policymakers in different countries to the restructuring of public services has been highly variable”. </w:t>
      </w:r>
    </w:p>
    <w:p w:rsidR="00A62575" w:rsidRPr="00C66940" w:rsidRDefault="00A62575" w:rsidP="00A62575">
      <w:pPr>
        <w:widowControl w:val="0"/>
        <w:tabs>
          <w:tab w:val="left" w:pos="5055"/>
        </w:tabs>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Therefore, it </w:t>
      </w:r>
      <w:r>
        <w:rPr>
          <w:rFonts w:ascii="Times New Roman" w:hAnsi="Times New Roman" w:cs="Times New Roman"/>
          <w:sz w:val="24"/>
          <w:szCs w:val="24"/>
        </w:rPr>
        <w:t xml:space="preserve">may be assumed with some certainty </w:t>
      </w:r>
      <w:r w:rsidRPr="00C66940">
        <w:rPr>
          <w:rFonts w:ascii="Times New Roman" w:hAnsi="Times New Roman" w:cs="Times New Roman"/>
          <w:sz w:val="24"/>
          <w:szCs w:val="24"/>
        </w:rPr>
        <w:t>that one of the factors influenc</w:t>
      </w:r>
      <w:r>
        <w:rPr>
          <w:rFonts w:ascii="Times New Roman" w:hAnsi="Times New Roman" w:cs="Times New Roman"/>
          <w:sz w:val="24"/>
          <w:szCs w:val="24"/>
        </w:rPr>
        <w:t>ing</w:t>
      </w:r>
      <w:r w:rsidRPr="00C66940">
        <w:rPr>
          <w:rFonts w:ascii="Times New Roman" w:hAnsi="Times New Roman" w:cs="Times New Roman"/>
          <w:sz w:val="24"/>
          <w:szCs w:val="24"/>
        </w:rPr>
        <w:t xml:space="preserve"> the implementation of reforms is the game of power between key stakeholders. </w:t>
      </w:r>
      <w:r>
        <w:rPr>
          <w:rFonts w:ascii="Times New Roman" w:hAnsi="Times New Roman" w:cs="Times New Roman"/>
          <w:sz w:val="24"/>
          <w:szCs w:val="24"/>
        </w:rPr>
        <w:t>Suffice to say</w:t>
      </w:r>
      <w:r w:rsidRPr="00C66940">
        <w:rPr>
          <w:rFonts w:ascii="Times New Roman" w:hAnsi="Times New Roman" w:cs="Times New Roman"/>
          <w:sz w:val="24"/>
          <w:szCs w:val="24"/>
        </w:rPr>
        <w:t xml:space="preserve">, the willingness and serious engagement of </w:t>
      </w:r>
      <w:r w:rsidRPr="00A62575">
        <w:rPr>
          <w:rFonts w:ascii="Times New Roman" w:hAnsi="Times New Roman" w:cs="Times New Roman"/>
          <w:sz w:val="24"/>
          <w:szCs w:val="24"/>
        </w:rPr>
        <w:t xml:space="preserve">political actors </w:t>
      </w:r>
      <w:r w:rsidR="004C1A43" w:rsidRPr="00A62575">
        <w:rPr>
          <w:rFonts w:ascii="Times New Roman" w:hAnsi="Times New Roman" w:cs="Times New Roman"/>
          <w:sz w:val="24"/>
          <w:szCs w:val="24"/>
        </w:rPr>
        <w:t>in</w:t>
      </w:r>
      <w:r w:rsidR="004C1A43" w:rsidRPr="00C66940">
        <w:rPr>
          <w:rFonts w:ascii="Times New Roman" w:hAnsi="Times New Roman" w:cs="Times New Roman"/>
          <w:sz w:val="24"/>
          <w:szCs w:val="24"/>
        </w:rPr>
        <w:t xml:space="preserve"> establis</w:t>
      </w:r>
      <w:r w:rsidR="004C1A43">
        <w:rPr>
          <w:rFonts w:ascii="Times New Roman" w:hAnsi="Times New Roman" w:cs="Times New Roman"/>
          <w:sz w:val="24"/>
          <w:szCs w:val="24"/>
        </w:rPr>
        <w:t>hing</w:t>
      </w:r>
      <w:r w:rsidRPr="00C66940">
        <w:rPr>
          <w:rFonts w:ascii="Times New Roman" w:hAnsi="Times New Roman" w:cs="Times New Roman"/>
          <w:sz w:val="24"/>
          <w:szCs w:val="24"/>
        </w:rPr>
        <w:t xml:space="preserve"> feasible reforms play a </w:t>
      </w:r>
      <w:r>
        <w:rPr>
          <w:rFonts w:ascii="Times New Roman" w:hAnsi="Times New Roman" w:cs="Times New Roman"/>
          <w:sz w:val="24"/>
          <w:szCs w:val="24"/>
        </w:rPr>
        <w:t xml:space="preserve">leading </w:t>
      </w:r>
      <w:r w:rsidRPr="00C66940">
        <w:rPr>
          <w:rFonts w:ascii="Times New Roman" w:hAnsi="Times New Roman" w:cs="Times New Roman"/>
          <w:sz w:val="24"/>
          <w:szCs w:val="24"/>
        </w:rPr>
        <w:t xml:space="preserve">part </w:t>
      </w:r>
      <w:r>
        <w:rPr>
          <w:rFonts w:ascii="Times New Roman" w:hAnsi="Times New Roman" w:cs="Times New Roman"/>
          <w:sz w:val="24"/>
          <w:szCs w:val="24"/>
        </w:rPr>
        <w:t xml:space="preserve">in </w:t>
      </w:r>
      <w:r w:rsidRPr="00C66940">
        <w:rPr>
          <w:rFonts w:ascii="Times New Roman" w:hAnsi="Times New Roman" w:cs="Times New Roman"/>
          <w:sz w:val="24"/>
          <w:szCs w:val="24"/>
        </w:rPr>
        <w:t xml:space="preserve">the game. </w:t>
      </w:r>
    </w:p>
    <w:p w:rsidR="0033202A" w:rsidRPr="00505454" w:rsidRDefault="000173C1" w:rsidP="0033202A">
      <w:pPr>
        <w:widowControl w:val="0"/>
        <w:tabs>
          <w:tab w:val="left" w:pos="5055"/>
        </w:tabs>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t xml:space="preserve">Equally important is another NPM principle: customer orientation. An integral part of the business environment, it is a vital weapon in the armoury of strategic objectives. In this case, it becomes even more important as stresses the importance public users have for healthcare systems. </w:t>
      </w:r>
      <w:r w:rsidR="00A62575" w:rsidRPr="00C66940">
        <w:rPr>
          <w:rFonts w:ascii="Times New Roman" w:hAnsi="Times New Roman" w:cs="Times New Roman"/>
          <w:sz w:val="24"/>
          <w:szCs w:val="24"/>
        </w:rPr>
        <w:t xml:space="preserve">When Parker and Dent (1996, p.335) refer to the managerialistic change in the British NHS they denote that “businesses have found that making the consumer the focus of organisational goals provides a meaningful and internalised philosophy common ground which all organisational employees can relate to equally”. In other words, customer needs and service quality are in the central ambit of each organisation, public or private, and strategies are to be formed respectively. </w:t>
      </w:r>
      <w:r w:rsidR="004C1A43" w:rsidRPr="00C66940">
        <w:rPr>
          <w:rFonts w:ascii="Times New Roman" w:hAnsi="Times New Roman" w:cs="Times New Roman"/>
          <w:sz w:val="24"/>
          <w:szCs w:val="24"/>
        </w:rPr>
        <w:t>Th</w:t>
      </w:r>
      <w:r w:rsidR="004C1A43">
        <w:rPr>
          <w:rFonts w:ascii="Times New Roman" w:hAnsi="Times New Roman" w:cs="Times New Roman"/>
          <w:sz w:val="24"/>
          <w:szCs w:val="24"/>
        </w:rPr>
        <w:t>at</w:t>
      </w:r>
      <w:r w:rsidR="004C1A43" w:rsidRPr="00C66940">
        <w:rPr>
          <w:rFonts w:ascii="Times New Roman" w:hAnsi="Times New Roman" w:cs="Times New Roman"/>
          <w:sz w:val="24"/>
          <w:szCs w:val="24"/>
        </w:rPr>
        <w:t xml:space="preserve"> re</w:t>
      </w:r>
      <w:r w:rsidR="004C1A43">
        <w:rPr>
          <w:rFonts w:ascii="Times New Roman" w:hAnsi="Times New Roman" w:cs="Times New Roman"/>
          <w:sz w:val="24"/>
          <w:szCs w:val="24"/>
        </w:rPr>
        <w:t>minds</w:t>
      </w:r>
      <w:r w:rsidR="00A62575" w:rsidRPr="00C66940">
        <w:rPr>
          <w:rFonts w:ascii="Times New Roman" w:hAnsi="Times New Roman" w:cs="Times New Roman"/>
          <w:sz w:val="24"/>
          <w:szCs w:val="24"/>
        </w:rPr>
        <w:t xml:space="preserve"> the “Consumer as a King” </w:t>
      </w:r>
      <w:r w:rsidR="00A62575">
        <w:rPr>
          <w:rFonts w:ascii="Times New Roman" w:hAnsi="Times New Roman" w:cs="Times New Roman"/>
          <w:sz w:val="24"/>
          <w:szCs w:val="24"/>
        </w:rPr>
        <w:t xml:space="preserve">motto cited </w:t>
      </w:r>
      <w:r w:rsidR="00A62575" w:rsidRPr="00C66940">
        <w:rPr>
          <w:rFonts w:ascii="Times New Roman" w:hAnsi="Times New Roman" w:cs="Times New Roman"/>
          <w:sz w:val="24"/>
          <w:szCs w:val="24"/>
        </w:rPr>
        <w:t xml:space="preserve">by Bolton (2002) where it is noted that the new NHS plan and NPM philosophy embedded in the UK required entrepreneurial attitudes towards customers and consumers. Aberbach and Christensen (2005) illustrate the same point by talking about “customer sovereignty” explaining that it is of great importance for public organisations to satisfy public </w:t>
      </w:r>
      <w:r w:rsidR="00A62575" w:rsidRPr="00C66940">
        <w:rPr>
          <w:rFonts w:ascii="Times New Roman" w:hAnsi="Times New Roman" w:cs="Times New Roman"/>
          <w:sz w:val="24"/>
          <w:szCs w:val="24"/>
        </w:rPr>
        <w:lastRenderedPageBreak/>
        <w:t xml:space="preserve">needs. </w:t>
      </w:r>
      <w:r w:rsidR="00A62575">
        <w:rPr>
          <w:rFonts w:ascii="Times New Roman" w:hAnsi="Times New Roman" w:cs="Times New Roman"/>
          <w:sz w:val="24"/>
          <w:szCs w:val="24"/>
        </w:rPr>
        <w:t xml:space="preserve">In a </w:t>
      </w:r>
      <w:r w:rsidR="00A62575" w:rsidRPr="00C66940">
        <w:rPr>
          <w:rFonts w:ascii="Times New Roman" w:hAnsi="Times New Roman" w:cs="Times New Roman"/>
          <w:sz w:val="24"/>
          <w:szCs w:val="24"/>
        </w:rPr>
        <w:t xml:space="preserve">similar </w:t>
      </w:r>
      <w:r w:rsidR="00A62575">
        <w:rPr>
          <w:rFonts w:ascii="Times New Roman" w:hAnsi="Times New Roman" w:cs="Times New Roman"/>
          <w:sz w:val="24"/>
          <w:szCs w:val="24"/>
        </w:rPr>
        <w:t>manner</w:t>
      </w:r>
      <w:r w:rsidR="00A62575" w:rsidRPr="00C66940">
        <w:rPr>
          <w:rFonts w:ascii="Times New Roman" w:hAnsi="Times New Roman" w:cs="Times New Roman"/>
          <w:sz w:val="24"/>
          <w:szCs w:val="24"/>
        </w:rPr>
        <w:t>, Dent (2006) highlights that the new managerial reforms give power to the customer who is free to choose</w:t>
      </w:r>
      <w:r w:rsidR="00A62575">
        <w:rPr>
          <w:rFonts w:ascii="Times New Roman" w:hAnsi="Times New Roman" w:cs="Times New Roman"/>
          <w:sz w:val="24"/>
          <w:szCs w:val="24"/>
        </w:rPr>
        <w:t>;</w:t>
      </w:r>
      <w:r w:rsidR="00A62575" w:rsidRPr="00C66940">
        <w:rPr>
          <w:rFonts w:ascii="Times New Roman" w:hAnsi="Times New Roman" w:cs="Times New Roman"/>
          <w:sz w:val="24"/>
          <w:szCs w:val="24"/>
        </w:rPr>
        <w:t xml:space="preserve"> and force professionals to work harder and compete with each other in order to satisfy </w:t>
      </w:r>
      <w:r w:rsidR="00A62575">
        <w:rPr>
          <w:rFonts w:ascii="Times New Roman" w:hAnsi="Times New Roman" w:cs="Times New Roman"/>
          <w:sz w:val="24"/>
          <w:szCs w:val="24"/>
        </w:rPr>
        <w:t>customer expectations</w:t>
      </w:r>
      <w:r w:rsidR="00A62575" w:rsidRPr="00C66940">
        <w:rPr>
          <w:rFonts w:ascii="Times New Roman" w:hAnsi="Times New Roman" w:cs="Times New Roman"/>
          <w:sz w:val="24"/>
          <w:szCs w:val="24"/>
        </w:rPr>
        <w:t xml:space="preserve">. However, the power of the customer depends on the freedom </w:t>
      </w:r>
      <w:r w:rsidR="00A62575">
        <w:rPr>
          <w:rFonts w:ascii="Times New Roman" w:hAnsi="Times New Roman" w:cs="Times New Roman"/>
          <w:sz w:val="24"/>
          <w:szCs w:val="24"/>
        </w:rPr>
        <w:t xml:space="preserve">extended to professionals so that they may </w:t>
      </w:r>
      <w:r w:rsidR="00A62575" w:rsidRPr="00C66940">
        <w:rPr>
          <w:rFonts w:ascii="Times New Roman" w:hAnsi="Times New Roman" w:cs="Times New Roman"/>
          <w:sz w:val="24"/>
          <w:szCs w:val="24"/>
        </w:rPr>
        <w:t>exercise th</w:t>
      </w:r>
      <w:r w:rsidR="00A62575">
        <w:rPr>
          <w:rFonts w:ascii="Times New Roman" w:hAnsi="Times New Roman" w:cs="Times New Roman"/>
          <w:sz w:val="24"/>
          <w:szCs w:val="24"/>
        </w:rPr>
        <w:t xml:space="preserve">at </w:t>
      </w:r>
      <w:r w:rsidR="00A62575" w:rsidRPr="00C66940">
        <w:rPr>
          <w:rFonts w:ascii="Times New Roman" w:hAnsi="Times New Roman" w:cs="Times New Roman"/>
          <w:sz w:val="24"/>
          <w:szCs w:val="24"/>
        </w:rPr>
        <w:t xml:space="preserve">power. </w:t>
      </w:r>
      <w:r w:rsidR="00A62575">
        <w:rPr>
          <w:rFonts w:ascii="Times New Roman" w:hAnsi="Times New Roman" w:cs="Times New Roman"/>
          <w:sz w:val="24"/>
          <w:szCs w:val="24"/>
        </w:rPr>
        <w:t>A</w:t>
      </w:r>
      <w:r w:rsidR="00A62575" w:rsidRPr="00C66940">
        <w:rPr>
          <w:rFonts w:ascii="Times New Roman" w:hAnsi="Times New Roman" w:cs="Times New Roman"/>
          <w:sz w:val="24"/>
          <w:szCs w:val="24"/>
        </w:rPr>
        <w:t xml:space="preserve">s Christensen and Lægreid (2002, p.283) assert “The rights of a customer are really quite minimal compared to those of a citizen and the relationships to public service providers are short-term and temporal in nature”. In the same vein, Cohn (1997) claims that NPM brings in an opposite mentality to the Keynesian welfare state and focuses only on protecting the market from the citizen rather than the other way round. Further, it is apparent that NPM reforms imply large-scale cost reductions </w:t>
      </w:r>
      <w:r w:rsidR="00A62575">
        <w:rPr>
          <w:rFonts w:ascii="Times New Roman" w:hAnsi="Times New Roman" w:cs="Times New Roman"/>
          <w:sz w:val="24"/>
          <w:szCs w:val="24"/>
        </w:rPr>
        <w:t xml:space="preserve">which, to a certain extent, </w:t>
      </w:r>
      <w:r w:rsidR="00A62575" w:rsidRPr="00C66940">
        <w:rPr>
          <w:rFonts w:ascii="Times New Roman" w:hAnsi="Times New Roman" w:cs="Times New Roman"/>
          <w:sz w:val="24"/>
          <w:szCs w:val="24"/>
        </w:rPr>
        <w:t>fragment and limit the rang</w:t>
      </w:r>
      <w:r w:rsidR="00505454">
        <w:rPr>
          <w:rFonts w:ascii="Times New Roman" w:hAnsi="Times New Roman" w:cs="Times New Roman"/>
          <w:sz w:val="24"/>
          <w:szCs w:val="24"/>
        </w:rPr>
        <w:t>e of public customers’ choices.</w:t>
      </w:r>
    </w:p>
    <w:p w:rsidR="00505454" w:rsidRPr="00C66940" w:rsidRDefault="00505454" w:rsidP="00505454">
      <w:pPr>
        <w:autoSpaceDE w:val="0"/>
        <w:autoSpaceDN w:val="0"/>
        <w:adjustRightInd w:val="0"/>
        <w:spacing w:before="240" w:after="240" w:line="480" w:lineRule="auto"/>
        <w:jc w:val="both"/>
        <w:rPr>
          <w:rFonts w:ascii="Times New Roman" w:hAnsi="Times New Roman" w:cs="Times New Roman"/>
          <w:sz w:val="24"/>
          <w:szCs w:val="24"/>
        </w:rPr>
      </w:pPr>
      <w:r w:rsidRPr="002D7315">
        <w:rPr>
          <w:rFonts w:ascii="Times New Roman" w:hAnsi="Times New Roman" w:cs="Times New Roman"/>
          <w:sz w:val="24"/>
          <w:szCs w:val="24"/>
        </w:rPr>
        <w:t xml:space="preserve">Cost reduction represents one of the most </w:t>
      </w:r>
      <w:r>
        <w:rPr>
          <w:rFonts w:ascii="Times New Roman" w:hAnsi="Times New Roman" w:cs="Times New Roman"/>
          <w:sz w:val="24"/>
          <w:szCs w:val="24"/>
        </w:rPr>
        <w:t xml:space="preserve">prominent </w:t>
      </w:r>
      <w:r w:rsidRPr="002D7315">
        <w:rPr>
          <w:rFonts w:ascii="Times New Roman" w:hAnsi="Times New Roman" w:cs="Times New Roman"/>
          <w:sz w:val="24"/>
          <w:szCs w:val="24"/>
        </w:rPr>
        <w:t xml:space="preserve">aspects of </w:t>
      </w:r>
      <w:r>
        <w:rPr>
          <w:rFonts w:ascii="Times New Roman" w:hAnsi="Times New Roman" w:cs="Times New Roman"/>
          <w:sz w:val="24"/>
          <w:szCs w:val="24"/>
        </w:rPr>
        <w:t xml:space="preserve">the </w:t>
      </w:r>
      <w:r w:rsidRPr="002D7315">
        <w:rPr>
          <w:rFonts w:ascii="Times New Roman" w:hAnsi="Times New Roman" w:cs="Times New Roman"/>
          <w:sz w:val="24"/>
          <w:szCs w:val="24"/>
        </w:rPr>
        <w:t xml:space="preserve">NPM. </w:t>
      </w:r>
      <w:r>
        <w:rPr>
          <w:rFonts w:ascii="Times New Roman" w:hAnsi="Times New Roman" w:cs="Times New Roman"/>
          <w:sz w:val="24"/>
          <w:szCs w:val="24"/>
        </w:rPr>
        <w:t xml:space="preserve">Any time </w:t>
      </w:r>
      <w:r w:rsidRPr="002D7315">
        <w:rPr>
          <w:rFonts w:ascii="Times New Roman" w:hAnsi="Times New Roman" w:cs="Times New Roman"/>
          <w:sz w:val="24"/>
          <w:szCs w:val="24"/>
        </w:rPr>
        <w:t xml:space="preserve">there is a discourse </w:t>
      </w:r>
      <w:r>
        <w:rPr>
          <w:rFonts w:ascii="Times New Roman" w:hAnsi="Times New Roman" w:cs="Times New Roman"/>
          <w:sz w:val="24"/>
          <w:szCs w:val="24"/>
        </w:rPr>
        <w:t xml:space="preserve">on </w:t>
      </w:r>
      <w:r w:rsidRPr="002D7315">
        <w:rPr>
          <w:rFonts w:ascii="Times New Roman" w:hAnsi="Times New Roman" w:cs="Times New Roman"/>
          <w:sz w:val="24"/>
          <w:szCs w:val="24"/>
        </w:rPr>
        <w:t>recuperation of the public sector it usually</w:t>
      </w:r>
      <w:r>
        <w:rPr>
          <w:rFonts w:ascii="Times New Roman" w:hAnsi="Times New Roman" w:cs="Times New Roman"/>
          <w:sz w:val="24"/>
          <w:szCs w:val="24"/>
        </w:rPr>
        <w:t xml:space="preserve"> revolves round </w:t>
      </w:r>
      <w:r w:rsidRPr="002D7315">
        <w:rPr>
          <w:rFonts w:ascii="Times New Roman" w:hAnsi="Times New Roman" w:cs="Times New Roman"/>
          <w:sz w:val="24"/>
          <w:szCs w:val="24"/>
        </w:rPr>
        <w:t xml:space="preserve">money. </w:t>
      </w:r>
      <w:r>
        <w:rPr>
          <w:rFonts w:ascii="Times New Roman" w:hAnsi="Times New Roman" w:cs="Times New Roman"/>
          <w:sz w:val="24"/>
          <w:szCs w:val="24"/>
        </w:rPr>
        <w:t>As Bolton explains (2002, p.131) “The target</w:t>
      </w:r>
      <w:r w:rsidRPr="00C66940">
        <w:rPr>
          <w:rFonts w:ascii="Times New Roman" w:hAnsi="Times New Roman" w:cs="Times New Roman"/>
          <w:sz w:val="24"/>
          <w:szCs w:val="24"/>
        </w:rPr>
        <w:t xml:space="preserve"> of the financial efficiency remains at the heart of management reform”. To achieve th</w:t>
      </w:r>
      <w:r>
        <w:rPr>
          <w:rFonts w:ascii="Times New Roman" w:hAnsi="Times New Roman" w:cs="Times New Roman"/>
          <w:sz w:val="24"/>
          <w:szCs w:val="24"/>
        </w:rPr>
        <w:t>at</w:t>
      </w:r>
      <w:r w:rsidRPr="00C66940">
        <w:rPr>
          <w:rFonts w:ascii="Times New Roman" w:hAnsi="Times New Roman" w:cs="Times New Roman"/>
          <w:sz w:val="24"/>
          <w:szCs w:val="24"/>
        </w:rPr>
        <w:t xml:space="preserve"> type of efficiency managers usually </w:t>
      </w:r>
      <w:r>
        <w:rPr>
          <w:rFonts w:ascii="Times New Roman" w:hAnsi="Times New Roman" w:cs="Times New Roman"/>
          <w:sz w:val="24"/>
          <w:szCs w:val="24"/>
        </w:rPr>
        <w:t xml:space="preserve">summon forth </w:t>
      </w:r>
      <w:r w:rsidRPr="00C66940">
        <w:rPr>
          <w:rFonts w:ascii="Times New Roman" w:hAnsi="Times New Roman" w:cs="Times New Roman"/>
          <w:sz w:val="24"/>
          <w:szCs w:val="24"/>
        </w:rPr>
        <w:t>techniques such as budget controls, modernised accounting systems</w:t>
      </w:r>
      <w:r w:rsidR="00F17AFD">
        <w:rPr>
          <w:rFonts w:ascii="Times New Roman" w:hAnsi="Times New Roman" w:cs="Times New Roman"/>
          <w:sz w:val="24"/>
          <w:szCs w:val="24"/>
        </w:rPr>
        <w:t xml:space="preserve"> </w:t>
      </w:r>
      <w:r w:rsidR="00F17AFD" w:rsidRPr="00C66940">
        <w:rPr>
          <w:rFonts w:ascii="Times New Roman" w:hAnsi="Times New Roman" w:cs="Times New Roman"/>
          <w:sz w:val="24"/>
          <w:szCs w:val="24"/>
        </w:rPr>
        <w:t>(Le Grand and Bartlett, 1993)</w:t>
      </w:r>
      <w:r w:rsidRPr="00C66940">
        <w:rPr>
          <w:rFonts w:ascii="Times New Roman" w:hAnsi="Times New Roman" w:cs="Times New Roman"/>
          <w:sz w:val="24"/>
          <w:szCs w:val="24"/>
        </w:rPr>
        <w:t>, outsourcing or contracting-out, privatisation of services</w:t>
      </w:r>
      <w:r w:rsidR="00E315DA">
        <w:rPr>
          <w:rFonts w:ascii="Times New Roman" w:hAnsi="Times New Roman" w:cs="Times New Roman"/>
          <w:sz w:val="24"/>
          <w:szCs w:val="24"/>
        </w:rPr>
        <w:t xml:space="preserve"> </w:t>
      </w:r>
      <w:r w:rsidR="00E315DA" w:rsidRPr="00C66940">
        <w:rPr>
          <w:rFonts w:ascii="Times New Roman" w:hAnsi="Times New Roman" w:cs="Times New Roman"/>
          <w:sz w:val="24"/>
          <w:szCs w:val="24"/>
        </w:rPr>
        <w:t>(McKendrick, 2002)</w:t>
      </w:r>
      <w:r w:rsidRPr="00C66940">
        <w:rPr>
          <w:rFonts w:ascii="Times New Roman" w:hAnsi="Times New Roman" w:cs="Times New Roman"/>
          <w:sz w:val="24"/>
          <w:szCs w:val="24"/>
        </w:rPr>
        <w:t xml:space="preserve">, and investments in greater productivity, to name </w:t>
      </w:r>
      <w:r>
        <w:rPr>
          <w:rFonts w:ascii="Times New Roman" w:hAnsi="Times New Roman" w:cs="Times New Roman"/>
          <w:sz w:val="24"/>
          <w:szCs w:val="24"/>
        </w:rPr>
        <w:t xml:space="preserve">but </w:t>
      </w:r>
      <w:r w:rsidRPr="00C66940">
        <w:rPr>
          <w:rFonts w:ascii="Times New Roman" w:hAnsi="Times New Roman" w:cs="Times New Roman"/>
          <w:sz w:val="24"/>
          <w:szCs w:val="24"/>
        </w:rPr>
        <w:t>a few. Admittedly</w:t>
      </w:r>
      <w:r>
        <w:rPr>
          <w:rFonts w:ascii="Times New Roman" w:hAnsi="Times New Roman" w:cs="Times New Roman"/>
          <w:sz w:val="24"/>
          <w:szCs w:val="24"/>
        </w:rPr>
        <w:t>,</w:t>
      </w:r>
      <w:r w:rsidRPr="00C66940">
        <w:rPr>
          <w:rFonts w:ascii="Times New Roman" w:hAnsi="Times New Roman" w:cs="Times New Roman"/>
          <w:sz w:val="24"/>
          <w:szCs w:val="24"/>
        </w:rPr>
        <w:t xml:space="preserve"> </w:t>
      </w:r>
      <w:r w:rsidR="004C1A43" w:rsidRPr="00C66940">
        <w:rPr>
          <w:rFonts w:ascii="Times New Roman" w:hAnsi="Times New Roman" w:cs="Times New Roman"/>
          <w:sz w:val="24"/>
          <w:szCs w:val="24"/>
        </w:rPr>
        <w:t>th</w:t>
      </w:r>
      <w:r w:rsidR="004C1A43">
        <w:rPr>
          <w:rFonts w:ascii="Times New Roman" w:hAnsi="Times New Roman" w:cs="Times New Roman"/>
          <w:sz w:val="24"/>
          <w:szCs w:val="24"/>
        </w:rPr>
        <w:t>at kind</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of change </w:t>
      </w:r>
      <w:r>
        <w:rPr>
          <w:rFonts w:ascii="Times New Roman" w:hAnsi="Times New Roman" w:cs="Times New Roman"/>
          <w:sz w:val="24"/>
          <w:szCs w:val="24"/>
        </w:rPr>
        <w:t xml:space="preserve">has to be </w:t>
      </w:r>
      <w:r w:rsidRPr="00C66940">
        <w:rPr>
          <w:rFonts w:ascii="Times New Roman" w:hAnsi="Times New Roman" w:cs="Times New Roman"/>
          <w:sz w:val="24"/>
          <w:szCs w:val="24"/>
        </w:rPr>
        <w:t>rigorously implemented in order to rectify money shortages</w:t>
      </w:r>
      <w:r>
        <w:rPr>
          <w:rFonts w:ascii="Times New Roman" w:hAnsi="Times New Roman" w:cs="Times New Roman"/>
          <w:sz w:val="24"/>
          <w:szCs w:val="24"/>
        </w:rPr>
        <w:t>; and</w:t>
      </w:r>
      <w:r w:rsidRPr="00C66940">
        <w:rPr>
          <w:rFonts w:ascii="Times New Roman" w:hAnsi="Times New Roman" w:cs="Times New Roman"/>
          <w:sz w:val="24"/>
          <w:szCs w:val="24"/>
        </w:rPr>
        <w:t xml:space="preserve"> provide better information </w:t>
      </w:r>
      <w:r>
        <w:rPr>
          <w:rFonts w:ascii="Times New Roman" w:hAnsi="Times New Roman" w:cs="Times New Roman"/>
          <w:sz w:val="24"/>
          <w:szCs w:val="24"/>
        </w:rPr>
        <w:t xml:space="preserve">on </w:t>
      </w:r>
      <w:r w:rsidRPr="00C66940">
        <w:rPr>
          <w:rFonts w:ascii="Times New Roman" w:hAnsi="Times New Roman" w:cs="Times New Roman"/>
          <w:sz w:val="24"/>
          <w:szCs w:val="24"/>
        </w:rPr>
        <w:t xml:space="preserve">the sustainability of fiscal policies, and a stronger basis for accountability and transparency (Torres, 2004). </w:t>
      </w:r>
      <w:r>
        <w:rPr>
          <w:rFonts w:ascii="Times New Roman" w:hAnsi="Times New Roman" w:cs="Times New Roman"/>
          <w:sz w:val="24"/>
          <w:szCs w:val="24"/>
        </w:rPr>
        <w:t xml:space="preserve">Needless </w:t>
      </w:r>
      <w:r w:rsidRPr="00505454">
        <w:rPr>
          <w:rFonts w:ascii="Times New Roman" w:hAnsi="Times New Roman" w:cs="Times New Roman"/>
          <w:sz w:val="24"/>
          <w:szCs w:val="24"/>
        </w:rPr>
        <w:t>to</w:t>
      </w:r>
      <w:r>
        <w:rPr>
          <w:rFonts w:ascii="Times New Roman" w:hAnsi="Times New Roman" w:cs="Times New Roman"/>
          <w:sz w:val="24"/>
          <w:szCs w:val="24"/>
        </w:rPr>
        <w:t xml:space="preserve"> say, setting formal financial indicators and turning to specialised auditors who will record and control the whole process is implied. </w:t>
      </w:r>
    </w:p>
    <w:p w:rsidR="00F948DB" w:rsidRPr="00481FC7" w:rsidRDefault="00481FC7" w:rsidP="00F948D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Outsourcing –or contracting out–</w:t>
      </w:r>
      <w:r w:rsidR="000173C1" w:rsidRPr="00132584">
        <w:rPr>
          <w:rFonts w:ascii="Times New Roman" w:hAnsi="Times New Roman" w:cs="Times New Roman"/>
          <w:sz w:val="24"/>
          <w:szCs w:val="24"/>
        </w:rPr>
        <w:t xml:space="preserve"> is a NPM element that deserves special mention since its merits include the promotion and furthering of competitive behaviour in the public sector. </w:t>
      </w:r>
      <w:r w:rsidR="00F948DB" w:rsidRPr="00C66940">
        <w:rPr>
          <w:rFonts w:ascii="Times New Roman" w:hAnsi="Times New Roman" w:cs="Times New Roman"/>
          <w:sz w:val="24"/>
          <w:szCs w:val="24"/>
        </w:rPr>
        <w:t>It usually refers to public and private sector partnerships with the purpose of gaining mutual benefits. Studies have estimated that public costs can be reduced by 20%</w:t>
      </w:r>
      <w:r w:rsidR="00F94E6C">
        <w:rPr>
          <w:rFonts w:ascii="Times New Roman" w:hAnsi="Times New Roman" w:cs="Times New Roman"/>
          <w:sz w:val="24"/>
          <w:szCs w:val="24"/>
        </w:rPr>
        <w:t xml:space="preserve"> by using this practice</w:t>
      </w:r>
      <w:r w:rsidR="00F948DB" w:rsidRPr="00C66940">
        <w:rPr>
          <w:rFonts w:ascii="Times New Roman" w:hAnsi="Times New Roman" w:cs="Times New Roman"/>
          <w:sz w:val="24"/>
          <w:szCs w:val="24"/>
        </w:rPr>
        <w:t xml:space="preserve"> (Ormond and Loffler, 1998). On the one hand</w:t>
      </w:r>
      <w:r w:rsidR="00F948DB">
        <w:rPr>
          <w:rFonts w:ascii="Times New Roman" w:hAnsi="Times New Roman" w:cs="Times New Roman"/>
          <w:sz w:val="24"/>
          <w:szCs w:val="24"/>
        </w:rPr>
        <w:t>,</w:t>
      </w:r>
      <w:r w:rsidR="00F948DB" w:rsidRPr="00C66940">
        <w:rPr>
          <w:rFonts w:ascii="Times New Roman" w:hAnsi="Times New Roman" w:cs="Times New Roman"/>
          <w:sz w:val="24"/>
          <w:szCs w:val="24"/>
        </w:rPr>
        <w:t xml:space="preserve"> private companies strive to establish business relationships with </w:t>
      </w:r>
      <w:r w:rsidR="004C1A43" w:rsidRPr="00C66940">
        <w:rPr>
          <w:rFonts w:ascii="Times New Roman" w:hAnsi="Times New Roman" w:cs="Times New Roman"/>
          <w:sz w:val="24"/>
          <w:szCs w:val="24"/>
        </w:rPr>
        <w:t>a</w:t>
      </w:r>
      <w:r w:rsidR="004C1A43">
        <w:rPr>
          <w:rFonts w:ascii="Times New Roman" w:hAnsi="Times New Roman" w:cs="Times New Roman"/>
          <w:sz w:val="24"/>
          <w:szCs w:val="24"/>
        </w:rPr>
        <w:t>n important</w:t>
      </w:r>
      <w:r w:rsidR="00F948DB">
        <w:rPr>
          <w:rFonts w:ascii="Times New Roman" w:hAnsi="Times New Roman" w:cs="Times New Roman"/>
          <w:sz w:val="24"/>
          <w:szCs w:val="24"/>
        </w:rPr>
        <w:t xml:space="preserve"> public sector </w:t>
      </w:r>
      <w:r w:rsidR="00F948DB" w:rsidRPr="00C66940">
        <w:rPr>
          <w:rFonts w:ascii="Times New Roman" w:hAnsi="Times New Roman" w:cs="Times New Roman"/>
          <w:sz w:val="24"/>
          <w:szCs w:val="24"/>
        </w:rPr>
        <w:t>customer and</w:t>
      </w:r>
      <w:r w:rsidR="00F948DB">
        <w:rPr>
          <w:rFonts w:ascii="Times New Roman" w:hAnsi="Times New Roman" w:cs="Times New Roman"/>
          <w:sz w:val="24"/>
          <w:szCs w:val="24"/>
        </w:rPr>
        <w:t>,</w:t>
      </w:r>
      <w:r w:rsidR="00F948DB" w:rsidRPr="00C66940">
        <w:rPr>
          <w:rFonts w:ascii="Times New Roman" w:hAnsi="Times New Roman" w:cs="Times New Roman"/>
          <w:sz w:val="24"/>
          <w:szCs w:val="24"/>
        </w:rPr>
        <w:t xml:space="preserve"> on the other</w:t>
      </w:r>
      <w:r w:rsidR="00F948DB">
        <w:rPr>
          <w:rFonts w:ascii="Times New Roman" w:hAnsi="Times New Roman" w:cs="Times New Roman"/>
          <w:sz w:val="24"/>
          <w:szCs w:val="24"/>
        </w:rPr>
        <w:t>,</w:t>
      </w:r>
      <w:r w:rsidR="00F948DB" w:rsidRPr="00C66940">
        <w:rPr>
          <w:rFonts w:ascii="Times New Roman" w:hAnsi="Times New Roman" w:cs="Times New Roman"/>
          <w:sz w:val="24"/>
          <w:szCs w:val="24"/>
        </w:rPr>
        <w:t xml:space="preserve"> the public sector benefits from quality, competitive prices, cost-savings</w:t>
      </w:r>
      <w:r w:rsidR="00F948DB">
        <w:rPr>
          <w:rFonts w:ascii="Times New Roman" w:hAnsi="Times New Roman" w:cs="Times New Roman"/>
          <w:sz w:val="24"/>
          <w:szCs w:val="24"/>
        </w:rPr>
        <w:t>,</w:t>
      </w:r>
      <w:r w:rsidR="00F948DB" w:rsidRPr="00C66940">
        <w:rPr>
          <w:rFonts w:ascii="Times New Roman" w:hAnsi="Times New Roman" w:cs="Times New Roman"/>
          <w:sz w:val="24"/>
          <w:szCs w:val="24"/>
        </w:rPr>
        <w:t xml:space="preserve"> and efficiencies provided by private enterprises. Some common types of outsourcing </w:t>
      </w:r>
      <w:r w:rsidR="00F948DB">
        <w:rPr>
          <w:rFonts w:ascii="Times New Roman" w:hAnsi="Times New Roman" w:cs="Times New Roman"/>
          <w:sz w:val="24"/>
          <w:szCs w:val="24"/>
        </w:rPr>
        <w:t xml:space="preserve">so far employed </w:t>
      </w:r>
      <w:r w:rsidR="00F948DB" w:rsidRPr="00C66940">
        <w:rPr>
          <w:rFonts w:ascii="Times New Roman" w:hAnsi="Times New Roman" w:cs="Times New Roman"/>
          <w:sz w:val="24"/>
          <w:szCs w:val="24"/>
        </w:rPr>
        <w:t xml:space="preserve">include: consulting services, cleaning and catering, </w:t>
      </w:r>
      <w:r w:rsidR="000173C1" w:rsidRPr="00132584">
        <w:rPr>
          <w:rFonts w:ascii="Times New Roman" w:hAnsi="Times New Roman" w:cs="Times New Roman"/>
          <w:sz w:val="24"/>
          <w:szCs w:val="24"/>
        </w:rPr>
        <w:t>buildings and grounds security</w:t>
      </w:r>
      <w:r w:rsidR="00F948DB" w:rsidRPr="00F948DB">
        <w:rPr>
          <w:rFonts w:ascii="Times New Roman" w:hAnsi="Times New Roman" w:cs="Times New Roman"/>
          <w:sz w:val="24"/>
          <w:szCs w:val="24"/>
        </w:rPr>
        <w:t>, and other specialised operations. It is precisely that element</w:t>
      </w:r>
      <w:r w:rsidR="00F948DB" w:rsidRPr="00C66940">
        <w:rPr>
          <w:rFonts w:ascii="Times New Roman" w:hAnsi="Times New Roman" w:cs="Times New Roman"/>
          <w:sz w:val="24"/>
          <w:szCs w:val="24"/>
        </w:rPr>
        <w:t xml:space="preserve"> of NPM </w:t>
      </w:r>
      <w:r w:rsidR="00F948DB">
        <w:rPr>
          <w:rFonts w:ascii="Times New Roman" w:hAnsi="Times New Roman" w:cs="Times New Roman"/>
          <w:sz w:val="24"/>
          <w:szCs w:val="24"/>
        </w:rPr>
        <w:t xml:space="preserve">which has </w:t>
      </w:r>
      <w:r w:rsidR="004C1A43">
        <w:rPr>
          <w:rFonts w:ascii="Times New Roman" w:hAnsi="Times New Roman" w:cs="Times New Roman"/>
          <w:sz w:val="24"/>
          <w:szCs w:val="24"/>
        </w:rPr>
        <w:t>endowed the</w:t>
      </w:r>
      <w:r w:rsidR="00F948DB">
        <w:rPr>
          <w:rFonts w:ascii="Times New Roman" w:hAnsi="Times New Roman" w:cs="Times New Roman"/>
          <w:sz w:val="24"/>
          <w:szCs w:val="24"/>
        </w:rPr>
        <w:t xml:space="preserve"> </w:t>
      </w:r>
      <w:r w:rsidR="00F948DB" w:rsidRPr="00C66940">
        <w:rPr>
          <w:rFonts w:ascii="Times New Roman" w:hAnsi="Times New Roman" w:cs="Times New Roman"/>
          <w:sz w:val="24"/>
          <w:szCs w:val="24"/>
        </w:rPr>
        <w:t>public sector</w:t>
      </w:r>
      <w:r w:rsidR="000173C1">
        <w:rPr>
          <w:rFonts w:ascii="Times New Roman" w:hAnsi="Times New Roman" w:cs="Times New Roman"/>
          <w:sz w:val="24"/>
          <w:szCs w:val="24"/>
        </w:rPr>
        <w:t xml:space="preserve"> with</w:t>
      </w:r>
      <w:r w:rsidR="00F948DB" w:rsidRPr="00C66940">
        <w:rPr>
          <w:rFonts w:ascii="Times New Roman" w:hAnsi="Times New Roman" w:cs="Times New Roman"/>
          <w:sz w:val="24"/>
          <w:szCs w:val="24"/>
        </w:rPr>
        <w:t xml:space="preserve"> a new marketised system of service provision (O’Flynn, 2007).</w:t>
      </w:r>
    </w:p>
    <w:p w:rsidR="008A7DDF" w:rsidRPr="00C66940" w:rsidRDefault="000173C1" w:rsidP="008A7DDF">
      <w:pPr>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t>Performance appraisal is an NPM element whose purposes are threefold: it sets and determines the standards of good performance; measures and evaluates outputs; and, proceeds to administer rewards for success and sanctions for failure. Its importance may be gleaned in the examples of Finland, the UK, Sweden, and the Netherlands, where all reforms implemented included the modernisation of those countries’ performance appraisal systems</w:t>
      </w:r>
      <w:r>
        <w:rPr>
          <w:rFonts w:ascii="Times New Roman" w:hAnsi="Times New Roman" w:cs="Times New Roman"/>
          <w:sz w:val="24"/>
          <w:szCs w:val="24"/>
        </w:rPr>
        <w:t xml:space="preserve">. </w:t>
      </w:r>
      <w:r w:rsidR="008A7DDF" w:rsidRPr="00C66940">
        <w:rPr>
          <w:rFonts w:ascii="Times New Roman" w:hAnsi="Times New Roman" w:cs="Times New Roman"/>
          <w:sz w:val="24"/>
          <w:szCs w:val="24"/>
        </w:rPr>
        <w:t>According to Pollitt and Bouckaert (2000) th</w:t>
      </w:r>
      <w:r w:rsidR="008A7DDF">
        <w:rPr>
          <w:rFonts w:ascii="Times New Roman" w:hAnsi="Times New Roman" w:cs="Times New Roman"/>
          <w:sz w:val="24"/>
          <w:szCs w:val="24"/>
        </w:rPr>
        <w:t>e</w:t>
      </w:r>
      <w:r w:rsidR="008A7DDF" w:rsidRPr="00C66940">
        <w:rPr>
          <w:rFonts w:ascii="Times New Roman" w:hAnsi="Times New Roman" w:cs="Times New Roman"/>
          <w:sz w:val="24"/>
          <w:szCs w:val="24"/>
        </w:rPr>
        <w:t xml:space="preserve"> approach reflected a convergence between the nations in terms of the tools they have used to reform</w:t>
      </w:r>
      <w:r w:rsidR="008A7DDF">
        <w:rPr>
          <w:rFonts w:ascii="Times New Roman" w:hAnsi="Times New Roman" w:cs="Times New Roman"/>
          <w:sz w:val="24"/>
          <w:szCs w:val="24"/>
        </w:rPr>
        <w:t xml:space="preserve">. </w:t>
      </w:r>
      <w:r w:rsidR="008A7DDF" w:rsidRPr="00C66940">
        <w:rPr>
          <w:rFonts w:ascii="Times New Roman" w:hAnsi="Times New Roman" w:cs="Times New Roman"/>
          <w:sz w:val="24"/>
          <w:szCs w:val="24"/>
        </w:rPr>
        <w:t>Further, the literature insists on the method of performance management as a means to</w:t>
      </w:r>
      <w:r w:rsidR="008A7DDF">
        <w:rPr>
          <w:rFonts w:ascii="Times New Roman" w:hAnsi="Times New Roman" w:cs="Times New Roman"/>
          <w:sz w:val="24"/>
          <w:szCs w:val="24"/>
        </w:rPr>
        <w:t>wards</w:t>
      </w:r>
      <w:r w:rsidR="008A7DDF" w:rsidRPr="00C66940">
        <w:rPr>
          <w:rFonts w:ascii="Times New Roman" w:hAnsi="Times New Roman" w:cs="Times New Roman"/>
          <w:sz w:val="24"/>
          <w:szCs w:val="24"/>
        </w:rPr>
        <w:t xml:space="preserve"> modernis</w:t>
      </w:r>
      <w:r w:rsidR="008A7DDF">
        <w:rPr>
          <w:rFonts w:ascii="Times New Roman" w:hAnsi="Times New Roman" w:cs="Times New Roman"/>
          <w:sz w:val="24"/>
          <w:szCs w:val="24"/>
        </w:rPr>
        <w:t>ing</w:t>
      </w:r>
      <w:r w:rsidR="008A7DDF" w:rsidRPr="00C66940">
        <w:rPr>
          <w:rFonts w:ascii="Times New Roman" w:hAnsi="Times New Roman" w:cs="Times New Roman"/>
          <w:sz w:val="24"/>
          <w:szCs w:val="24"/>
        </w:rPr>
        <w:t xml:space="preserve"> public organisations and evaluat</w:t>
      </w:r>
      <w:r w:rsidR="008A7DDF">
        <w:rPr>
          <w:rFonts w:ascii="Times New Roman" w:hAnsi="Times New Roman" w:cs="Times New Roman"/>
          <w:sz w:val="24"/>
          <w:szCs w:val="24"/>
        </w:rPr>
        <w:t>ing</w:t>
      </w:r>
      <w:r w:rsidR="008A7DDF" w:rsidRPr="00C66940">
        <w:rPr>
          <w:rFonts w:ascii="Times New Roman" w:hAnsi="Times New Roman" w:cs="Times New Roman"/>
          <w:sz w:val="24"/>
          <w:szCs w:val="24"/>
        </w:rPr>
        <w:t xml:space="preserve"> reforms (Durst and Newell 1999, Zeppou and Sotirakou 2004).</w:t>
      </w:r>
    </w:p>
    <w:p w:rsidR="008A7DDF" w:rsidRPr="00C66940" w:rsidRDefault="008A7DDF" w:rsidP="008A7DDF">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appraisal systems of reward or punishment </w:t>
      </w:r>
      <w:r w:rsidRPr="00C66940">
        <w:rPr>
          <w:rFonts w:ascii="Times New Roman" w:hAnsi="Times New Roman" w:cs="Times New Roman"/>
          <w:sz w:val="24"/>
          <w:szCs w:val="24"/>
        </w:rPr>
        <w:t>Ward (2011, p.7) argues:</w:t>
      </w:r>
    </w:p>
    <w:p w:rsidR="0033202A" w:rsidRPr="0033202A" w:rsidRDefault="0033202A" w:rsidP="008A7DDF">
      <w:pPr>
        <w:shd w:val="clear" w:color="auto" w:fill="FFFFFF"/>
        <w:spacing w:before="240" w:after="240" w:line="480" w:lineRule="auto"/>
        <w:ind w:left="720"/>
        <w:jc w:val="both"/>
        <w:rPr>
          <w:rFonts w:ascii="Times New Roman" w:eastAsiaTheme="majorEastAsia" w:hAnsi="Times New Roman" w:cs="Times New Roman"/>
          <w:i/>
          <w:sz w:val="24"/>
          <w:szCs w:val="24"/>
        </w:rPr>
      </w:pPr>
      <w:r w:rsidRPr="0033202A">
        <w:rPr>
          <w:rFonts w:ascii="Times New Roman" w:eastAsiaTheme="majorEastAsia" w:hAnsi="Times New Roman" w:cs="Times New Roman"/>
          <w:i/>
          <w:sz w:val="24"/>
          <w:szCs w:val="24"/>
        </w:rPr>
        <w:lastRenderedPageBreak/>
        <w:t>“</w:t>
      </w:r>
      <w:proofErr w:type="gramStart"/>
      <w:r w:rsidRPr="0033202A">
        <w:rPr>
          <w:rFonts w:ascii="Times New Roman" w:eastAsiaTheme="majorEastAsia" w:hAnsi="Times New Roman" w:cs="Times New Roman"/>
          <w:i/>
          <w:sz w:val="24"/>
          <w:szCs w:val="24"/>
        </w:rPr>
        <w:t>this</w:t>
      </w:r>
      <w:proofErr w:type="gramEnd"/>
      <w:r w:rsidRPr="0033202A">
        <w:rPr>
          <w:rFonts w:ascii="Times New Roman" w:eastAsiaTheme="majorEastAsia" w:hAnsi="Times New Roman" w:cs="Times New Roman"/>
          <w:i/>
          <w:sz w:val="24"/>
          <w:szCs w:val="24"/>
        </w:rPr>
        <w:t xml:space="preserve"> approach utilized market-based incentives through direct awards made to individuals whom they or auditing reports deemed meritorious. Sometimes these incentives appeared in innocuous forms, such as ‘Employee of the Month’, ‘Awards for Excellence’ or ‘Teacher of the Year’, in other situations, however, they involve more elaborate incentive systems such as merit based pay increases, discretionary release time, or othe</w:t>
      </w:r>
      <w:r w:rsidR="00F94E6C">
        <w:rPr>
          <w:rFonts w:ascii="Times New Roman" w:eastAsiaTheme="majorEastAsia" w:hAnsi="Times New Roman" w:cs="Times New Roman"/>
          <w:i/>
          <w:sz w:val="24"/>
          <w:szCs w:val="24"/>
        </w:rPr>
        <w:t xml:space="preserve">r performance-based incentives. </w:t>
      </w:r>
      <w:r w:rsidRPr="0033202A">
        <w:rPr>
          <w:rFonts w:ascii="Times New Roman" w:eastAsiaTheme="majorEastAsia" w:hAnsi="Times New Roman" w:cs="Times New Roman"/>
          <w:i/>
          <w:sz w:val="24"/>
          <w:szCs w:val="24"/>
        </w:rPr>
        <w:t>These incentives were designed to create a competitive environment that, like the entrepreneurial environment of the marketplace, would spur motivation, while punishing and shaming the lazy and unmotivated”.</w:t>
      </w:r>
    </w:p>
    <w:p w:rsidR="00861931" w:rsidRPr="00C66940" w:rsidRDefault="00861931" w:rsidP="00861931">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To th</w:t>
      </w:r>
      <w:r>
        <w:rPr>
          <w:rFonts w:ascii="Times New Roman" w:hAnsi="Times New Roman" w:cs="Times New Roman"/>
          <w:sz w:val="24"/>
          <w:szCs w:val="24"/>
        </w:rPr>
        <w:t xml:space="preserve">at </w:t>
      </w:r>
      <w:r w:rsidRPr="00C66940">
        <w:rPr>
          <w:rFonts w:ascii="Times New Roman" w:hAnsi="Times New Roman" w:cs="Times New Roman"/>
          <w:sz w:val="24"/>
          <w:szCs w:val="24"/>
        </w:rPr>
        <w:t>extent</w:t>
      </w:r>
      <w:r>
        <w:rPr>
          <w:rFonts w:ascii="Times New Roman" w:hAnsi="Times New Roman" w:cs="Times New Roman"/>
          <w:sz w:val="24"/>
          <w:szCs w:val="24"/>
        </w:rPr>
        <w:t>,</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may </w:t>
      </w:r>
      <w:r w:rsidRPr="00C66940">
        <w:rPr>
          <w:rFonts w:ascii="Times New Roman" w:hAnsi="Times New Roman" w:cs="Times New Roman"/>
          <w:sz w:val="24"/>
          <w:szCs w:val="24"/>
        </w:rPr>
        <w:t>be estimated that professional collective power weaken</w:t>
      </w:r>
      <w:r>
        <w:rPr>
          <w:rFonts w:ascii="Times New Roman" w:hAnsi="Times New Roman" w:cs="Times New Roman"/>
          <w:sz w:val="24"/>
          <w:szCs w:val="24"/>
        </w:rPr>
        <w:t xml:space="preserve">s when </w:t>
      </w:r>
      <w:r w:rsidRPr="00C66940">
        <w:rPr>
          <w:rFonts w:ascii="Times New Roman" w:hAnsi="Times New Roman" w:cs="Times New Roman"/>
          <w:sz w:val="24"/>
          <w:szCs w:val="24"/>
        </w:rPr>
        <w:t xml:space="preserve">internal competition between individual professionals is </w:t>
      </w:r>
      <w:r>
        <w:rPr>
          <w:rFonts w:ascii="Times New Roman" w:hAnsi="Times New Roman" w:cs="Times New Roman"/>
          <w:sz w:val="24"/>
          <w:szCs w:val="24"/>
        </w:rPr>
        <w:t>forged</w:t>
      </w:r>
      <w:r w:rsidRPr="00C66940">
        <w:rPr>
          <w:rFonts w:ascii="Times New Roman" w:hAnsi="Times New Roman" w:cs="Times New Roman"/>
          <w:sz w:val="24"/>
          <w:szCs w:val="24"/>
        </w:rPr>
        <w:t xml:space="preserve">. Referring to the performance management in the health sector of the UK, Klein (2006, p.214) argues that “Hospitals would be rewarded for the operations they carried out so that good hospitals would attract more patients and more funding”. However, </w:t>
      </w:r>
      <w:r>
        <w:rPr>
          <w:rFonts w:ascii="Times New Roman" w:hAnsi="Times New Roman" w:cs="Times New Roman"/>
          <w:sz w:val="24"/>
          <w:szCs w:val="24"/>
        </w:rPr>
        <w:t xml:space="preserve">one might argue that the pursuit of </w:t>
      </w:r>
      <w:r w:rsidRPr="00C66940">
        <w:rPr>
          <w:rFonts w:ascii="Times New Roman" w:hAnsi="Times New Roman" w:cs="Times New Roman"/>
          <w:sz w:val="24"/>
          <w:szCs w:val="24"/>
        </w:rPr>
        <w:t xml:space="preserve">more and more patients </w:t>
      </w:r>
      <w:r>
        <w:rPr>
          <w:rFonts w:ascii="Times New Roman" w:hAnsi="Times New Roman" w:cs="Times New Roman"/>
          <w:sz w:val="24"/>
          <w:szCs w:val="24"/>
        </w:rPr>
        <w:t xml:space="preserve">may diminish </w:t>
      </w:r>
      <w:r w:rsidRPr="00C66940">
        <w:rPr>
          <w:rFonts w:ascii="Times New Roman" w:hAnsi="Times New Roman" w:cs="Times New Roman"/>
          <w:sz w:val="24"/>
          <w:szCs w:val="24"/>
        </w:rPr>
        <w:t>the quality of treatment and performance. It is important to stress here, that each country</w:t>
      </w:r>
      <w:r>
        <w:rPr>
          <w:rFonts w:ascii="Times New Roman" w:hAnsi="Times New Roman" w:cs="Times New Roman"/>
          <w:sz w:val="24"/>
          <w:szCs w:val="24"/>
        </w:rPr>
        <w:t>, depending on its internal needs,</w:t>
      </w:r>
      <w:r w:rsidRPr="00C66940">
        <w:rPr>
          <w:rFonts w:ascii="Times New Roman" w:hAnsi="Times New Roman" w:cs="Times New Roman"/>
          <w:sz w:val="24"/>
          <w:szCs w:val="24"/>
        </w:rPr>
        <w:t xml:space="preserve"> can use different key performance standards. Apparently, international benchmarking has set some common performance indicators for each type of public sector. For instance, in higher education some common performance indicators </w:t>
      </w:r>
      <w:r>
        <w:rPr>
          <w:rFonts w:ascii="Times New Roman" w:hAnsi="Times New Roman" w:cs="Times New Roman"/>
          <w:sz w:val="24"/>
          <w:szCs w:val="24"/>
        </w:rPr>
        <w:t xml:space="preserve">for </w:t>
      </w:r>
      <w:r w:rsidRPr="00C66940">
        <w:rPr>
          <w:rFonts w:ascii="Times New Roman" w:hAnsi="Times New Roman" w:cs="Times New Roman"/>
          <w:sz w:val="24"/>
          <w:szCs w:val="24"/>
        </w:rPr>
        <w:t>universities include</w:t>
      </w:r>
      <w:r>
        <w:rPr>
          <w:rFonts w:ascii="Times New Roman" w:hAnsi="Times New Roman" w:cs="Times New Roman"/>
          <w:sz w:val="24"/>
          <w:szCs w:val="24"/>
        </w:rPr>
        <w:t>, among other things,</w:t>
      </w:r>
      <w:r w:rsidRPr="00C66940">
        <w:rPr>
          <w:rFonts w:ascii="Times New Roman" w:hAnsi="Times New Roman" w:cs="Times New Roman"/>
          <w:sz w:val="24"/>
          <w:szCs w:val="24"/>
        </w:rPr>
        <w:t xml:space="preserve"> the number of Ph</w:t>
      </w:r>
      <w:r>
        <w:rPr>
          <w:rFonts w:ascii="Times New Roman" w:hAnsi="Times New Roman" w:cs="Times New Roman"/>
          <w:sz w:val="24"/>
          <w:szCs w:val="24"/>
        </w:rPr>
        <w:t>.</w:t>
      </w:r>
      <w:r w:rsidRPr="00C66940">
        <w:rPr>
          <w:rFonts w:ascii="Times New Roman" w:hAnsi="Times New Roman" w:cs="Times New Roman"/>
          <w:sz w:val="24"/>
          <w:szCs w:val="24"/>
        </w:rPr>
        <w:t>D</w:t>
      </w:r>
      <w:r>
        <w:rPr>
          <w:rFonts w:ascii="Times New Roman" w:hAnsi="Times New Roman" w:cs="Times New Roman"/>
          <w:sz w:val="24"/>
          <w:szCs w:val="24"/>
        </w:rPr>
        <w:t>.’</w:t>
      </w:r>
      <w:r w:rsidRPr="00C66940">
        <w:rPr>
          <w:rFonts w:ascii="Times New Roman" w:hAnsi="Times New Roman" w:cs="Times New Roman"/>
          <w:sz w:val="24"/>
          <w:szCs w:val="24"/>
        </w:rPr>
        <w:t xml:space="preserve">s awarded each year,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number of </w:t>
      </w:r>
      <w:r>
        <w:rPr>
          <w:rFonts w:ascii="Times New Roman" w:hAnsi="Times New Roman" w:cs="Times New Roman"/>
          <w:sz w:val="24"/>
          <w:szCs w:val="24"/>
        </w:rPr>
        <w:t xml:space="preserve">scholarly books </w:t>
      </w:r>
      <w:r w:rsidRPr="00C66940">
        <w:rPr>
          <w:rFonts w:ascii="Times New Roman" w:hAnsi="Times New Roman" w:cs="Times New Roman"/>
          <w:sz w:val="24"/>
          <w:szCs w:val="24"/>
        </w:rPr>
        <w:t>publi</w:t>
      </w:r>
      <w:r>
        <w:rPr>
          <w:rFonts w:ascii="Times New Roman" w:hAnsi="Times New Roman" w:cs="Times New Roman"/>
          <w:sz w:val="24"/>
          <w:szCs w:val="24"/>
        </w:rPr>
        <w:t>shed</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and the number of </w:t>
      </w:r>
      <w:r w:rsidRPr="00C66940">
        <w:rPr>
          <w:rFonts w:ascii="Times New Roman" w:hAnsi="Times New Roman" w:cs="Times New Roman"/>
          <w:sz w:val="24"/>
          <w:szCs w:val="24"/>
        </w:rPr>
        <w:t xml:space="preserve">research scholarships </w:t>
      </w:r>
      <w:r>
        <w:rPr>
          <w:rFonts w:ascii="Times New Roman" w:hAnsi="Times New Roman" w:cs="Times New Roman"/>
          <w:sz w:val="24"/>
          <w:szCs w:val="24"/>
        </w:rPr>
        <w:t>granted</w:t>
      </w:r>
      <w:r w:rsidRPr="00C66940">
        <w:rPr>
          <w:rFonts w:ascii="Times New Roman" w:hAnsi="Times New Roman" w:cs="Times New Roman"/>
          <w:sz w:val="24"/>
          <w:szCs w:val="24"/>
        </w:rPr>
        <w:t xml:space="preserve"> (Schmoch and Schubert, 2010).</w:t>
      </w:r>
    </w:p>
    <w:p w:rsidR="00E40C1E" w:rsidRPr="00C66940" w:rsidRDefault="00D155C5" w:rsidP="00E40C1E">
      <w:pPr>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lastRenderedPageBreak/>
        <w:t>Management culture is at the very foundation of NPM as it makes the latter’s status crystal clear. No efficiency is viable in an organisation unless all proposed reforms are supported by the right culture accompanied by the ap</w:t>
      </w:r>
      <w:r>
        <w:rPr>
          <w:rFonts w:ascii="Times New Roman" w:hAnsi="Times New Roman" w:cs="Times New Roman"/>
          <w:sz w:val="24"/>
          <w:szCs w:val="24"/>
        </w:rPr>
        <w:t>propriate organisational values</w:t>
      </w:r>
      <w:r w:rsidR="00E40C1E" w:rsidRPr="00C66940">
        <w:rPr>
          <w:rFonts w:ascii="Times New Roman" w:hAnsi="Times New Roman" w:cs="Times New Roman"/>
          <w:sz w:val="24"/>
          <w:szCs w:val="24"/>
        </w:rPr>
        <w:t xml:space="preserve">. </w:t>
      </w:r>
      <w:r w:rsidR="00E40C1E">
        <w:rPr>
          <w:rFonts w:ascii="Times New Roman" w:hAnsi="Times New Roman" w:cs="Times New Roman"/>
          <w:sz w:val="24"/>
          <w:szCs w:val="24"/>
        </w:rPr>
        <w:t>As m</w:t>
      </w:r>
      <w:r w:rsidR="00E40C1E" w:rsidRPr="00C66940">
        <w:rPr>
          <w:rFonts w:ascii="Times New Roman" w:hAnsi="Times New Roman" w:cs="Times New Roman"/>
          <w:sz w:val="24"/>
          <w:szCs w:val="24"/>
        </w:rPr>
        <w:t xml:space="preserve">anagers </w:t>
      </w:r>
      <w:r w:rsidR="00E40C1E">
        <w:rPr>
          <w:rFonts w:ascii="Times New Roman" w:hAnsi="Times New Roman" w:cs="Times New Roman"/>
          <w:sz w:val="24"/>
          <w:szCs w:val="24"/>
        </w:rPr>
        <w:t xml:space="preserve">are the most appropriate ones to solve problems and bring about efficiency, they are given the power and responsibilities that elevates them to the status of </w:t>
      </w:r>
      <w:r w:rsidR="00E40C1E" w:rsidRPr="00C66940">
        <w:rPr>
          <w:rFonts w:ascii="Times New Roman" w:hAnsi="Times New Roman" w:cs="Times New Roman"/>
          <w:sz w:val="24"/>
          <w:szCs w:val="24"/>
        </w:rPr>
        <w:t xml:space="preserve">agents </w:t>
      </w:r>
      <w:r w:rsidR="00E40C1E">
        <w:rPr>
          <w:rFonts w:ascii="Times New Roman" w:hAnsi="Times New Roman" w:cs="Times New Roman"/>
          <w:sz w:val="24"/>
          <w:szCs w:val="24"/>
        </w:rPr>
        <w:t>in charge of change</w:t>
      </w:r>
      <w:r w:rsidR="00864DB0">
        <w:rPr>
          <w:rFonts w:ascii="Times New Roman" w:hAnsi="Times New Roman" w:cs="Times New Roman"/>
          <w:sz w:val="24"/>
          <w:szCs w:val="24"/>
        </w:rPr>
        <w:t xml:space="preserve"> (Diefenbach, 2009b)</w:t>
      </w:r>
      <w:r w:rsidR="00E40C1E" w:rsidRPr="00C66940">
        <w:rPr>
          <w:rFonts w:ascii="Times New Roman" w:hAnsi="Times New Roman" w:cs="Times New Roman"/>
          <w:sz w:val="24"/>
          <w:szCs w:val="24"/>
        </w:rPr>
        <w:t>. They actually try to change the culture in an organisation by pushing back the professional groups and by duelling within their own culture. Emphasis is given more to managerial skills than policy exercise due to the fact that the change in the public sector requires the implementation of new managerial practices and est</w:t>
      </w:r>
      <w:r w:rsidR="00864DB0">
        <w:rPr>
          <w:rFonts w:ascii="Times New Roman" w:hAnsi="Times New Roman" w:cs="Times New Roman"/>
          <w:sz w:val="24"/>
          <w:szCs w:val="24"/>
        </w:rPr>
        <w:t xml:space="preserve">ablishment of output objectives </w:t>
      </w:r>
      <w:r w:rsidR="00E40C1E" w:rsidRPr="00C66940">
        <w:rPr>
          <w:rFonts w:ascii="Times New Roman" w:hAnsi="Times New Roman" w:cs="Times New Roman"/>
          <w:sz w:val="24"/>
          <w:szCs w:val="24"/>
        </w:rPr>
        <w:t>(Schimank, 2005). To th</w:t>
      </w:r>
      <w:r w:rsidR="00E40C1E">
        <w:rPr>
          <w:rFonts w:ascii="Times New Roman" w:hAnsi="Times New Roman" w:cs="Times New Roman"/>
          <w:sz w:val="24"/>
          <w:szCs w:val="24"/>
        </w:rPr>
        <w:t>at</w:t>
      </w:r>
      <w:r w:rsidR="00E40C1E" w:rsidRPr="00C66940">
        <w:rPr>
          <w:rFonts w:ascii="Times New Roman" w:hAnsi="Times New Roman" w:cs="Times New Roman"/>
          <w:sz w:val="24"/>
          <w:szCs w:val="24"/>
        </w:rPr>
        <w:t xml:space="preserve"> extent, Cleveland (2000) advocates that good performance can be achieved only if managers are free to manage implying the importance of moving from central administration towards a more public self-regulation model. However, even in th</w:t>
      </w:r>
      <w:r w:rsidR="00E40C1E">
        <w:rPr>
          <w:rFonts w:ascii="Times New Roman" w:hAnsi="Times New Roman" w:cs="Times New Roman"/>
          <w:sz w:val="24"/>
          <w:szCs w:val="24"/>
        </w:rPr>
        <w:t>at</w:t>
      </w:r>
      <w:r w:rsidR="00E40C1E" w:rsidRPr="00C66940">
        <w:rPr>
          <w:rFonts w:ascii="Times New Roman" w:hAnsi="Times New Roman" w:cs="Times New Roman"/>
          <w:sz w:val="24"/>
          <w:szCs w:val="24"/>
        </w:rPr>
        <w:t xml:space="preserve"> case, one might question if the above might result in a degradation of flexibility at work and the promotion of autocratic practices. </w:t>
      </w:r>
    </w:p>
    <w:p w:rsidR="00867156" w:rsidRPr="00C66940" w:rsidRDefault="00974CCB" w:rsidP="00974CCB">
      <w:pPr>
        <w:autoSpaceDE w:val="0"/>
        <w:autoSpaceDN w:val="0"/>
        <w:adjustRightInd w:val="0"/>
        <w:spacing w:before="240" w:after="240" w:line="480" w:lineRule="auto"/>
        <w:jc w:val="both"/>
        <w:rPr>
          <w:rFonts w:ascii="Times New Roman" w:hAnsi="Times New Roman" w:cs="Times New Roman"/>
          <w:sz w:val="24"/>
          <w:szCs w:val="24"/>
        </w:rPr>
      </w:pPr>
      <w:r w:rsidRPr="00974CCB">
        <w:rPr>
          <w:rFonts w:ascii="Times New Roman" w:hAnsi="Times New Roman" w:cs="Times New Roman"/>
          <w:sz w:val="24"/>
          <w:szCs w:val="24"/>
        </w:rPr>
        <w:t>Edwards (1998) identified four cor</w:t>
      </w:r>
      <w:r w:rsidR="00682088">
        <w:rPr>
          <w:rFonts w:ascii="Times New Roman" w:hAnsi="Times New Roman" w:cs="Times New Roman"/>
          <w:sz w:val="24"/>
          <w:szCs w:val="24"/>
        </w:rPr>
        <w:t xml:space="preserve">e competences of managerialism: </w:t>
      </w:r>
      <w:r w:rsidRPr="00974CCB">
        <w:rPr>
          <w:rFonts w:ascii="Times New Roman" w:hAnsi="Times New Roman" w:cs="Times New Roman"/>
          <w:sz w:val="24"/>
          <w:szCs w:val="24"/>
        </w:rPr>
        <w:t>efficiency, faith in managers, class consciousness (common values between managers that contribute to their class maintenance), and managers as moral agents. The</w:t>
      </w:r>
      <w:r>
        <w:rPr>
          <w:rFonts w:ascii="Times New Roman" w:hAnsi="Times New Roman" w:cs="Times New Roman"/>
          <w:sz w:val="24"/>
          <w:szCs w:val="24"/>
        </w:rPr>
        <w:t xml:space="preserve"> work of m</w:t>
      </w:r>
      <w:r w:rsidRPr="00C66940">
        <w:rPr>
          <w:rFonts w:ascii="Times New Roman" w:hAnsi="Times New Roman" w:cs="Times New Roman"/>
          <w:sz w:val="24"/>
          <w:szCs w:val="24"/>
        </w:rPr>
        <w:t>anagers in th</w:t>
      </w:r>
      <w:r>
        <w:rPr>
          <w:rFonts w:ascii="Times New Roman" w:hAnsi="Times New Roman" w:cs="Times New Roman"/>
          <w:sz w:val="24"/>
          <w:szCs w:val="24"/>
        </w:rPr>
        <w:t>at</w:t>
      </w:r>
      <w:r w:rsidRPr="00C66940">
        <w:rPr>
          <w:rFonts w:ascii="Times New Roman" w:hAnsi="Times New Roman" w:cs="Times New Roman"/>
          <w:sz w:val="24"/>
          <w:szCs w:val="24"/>
        </w:rPr>
        <w:t xml:space="preserve"> case</w:t>
      </w:r>
      <w:r>
        <w:rPr>
          <w:rFonts w:ascii="Times New Roman" w:hAnsi="Times New Roman" w:cs="Times New Roman"/>
          <w:sz w:val="24"/>
          <w:szCs w:val="24"/>
        </w:rPr>
        <w:t xml:space="preserve"> involved </w:t>
      </w:r>
      <w:r w:rsidRPr="00C66940">
        <w:rPr>
          <w:rFonts w:ascii="Times New Roman" w:hAnsi="Times New Roman" w:cs="Times New Roman"/>
          <w:sz w:val="24"/>
          <w:szCs w:val="24"/>
        </w:rPr>
        <w:t xml:space="preserve">not only changing the values of employees but also satisfying the public as customers. Evidence has shown that managers are motivated by the power and value that is given them in order to bring about efficient changes for the public good (Lapsley and Oldfield, 2001). Obviously, the hidden aim of </w:t>
      </w:r>
      <w:r>
        <w:rPr>
          <w:rFonts w:ascii="Times New Roman" w:hAnsi="Times New Roman" w:cs="Times New Roman"/>
          <w:sz w:val="24"/>
          <w:szCs w:val="24"/>
        </w:rPr>
        <w:t xml:space="preserve">any movement based on the </w:t>
      </w:r>
      <w:r w:rsidRPr="00C66940">
        <w:rPr>
          <w:rFonts w:ascii="Times New Roman" w:hAnsi="Times New Roman" w:cs="Times New Roman"/>
          <w:sz w:val="24"/>
          <w:szCs w:val="24"/>
        </w:rPr>
        <w:t xml:space="preserve">NPM is attitude and mentality change in the public sector, namely the alteration of the organisational culture and the way </w:t>
      </w:r>
      <w:r>
        <w:rPr>
          <w:rFonts w:ascii="Times New Roman" w:hAnsi="Times New Roman" w:cs="Times New Roman"/>
          <w:sz w:val="24"/>
          <w:szCs w:val="24"/>
        </w:rPr>
        <w:t xml:space="preserve">in which </w:t>
      </w:r>
      <w:r w:rsidRPr="00C66940">
        <w:rPr>
          <w:rFonts w:ascii="Times New Roman" w:hAnsi="Times New Roman" w:cs="Times New Roman"/>
          <w:sz w:val="24"/>
          <w:szCs w:val="24"/>
        </w:rPr>
        <w:t xml:space="preserve">people are </w:t>
      </w:r>
      <w:r>
        <w:rPr>
          <w:rFonts w:ascii="Times New Roman" w:hAnsi="Times New Roman" w:cs="Times New Roman"/>
          <w:sz w:val="24"/>
          <w:szCs w:val="24"/>
        </w:rPr>
        <w:t xml:space="preserve">accustomed to </w:t>
      </w:r>
      <w:r w:rsidRPr="00C66940">
        <w:rPr>
          <w:rFonts w:ascii="Times New Roman" w:hAnsi="Times New Roman" w:cs="Times New Roman"/>
          <w:sz w:val="24"/>
          <w:szCs w:val="24"/>
        </w:rPr>
        <w:t>work</w:t>
      </w:r>
      <w:r>
        <w:rPr>
          <w:rFonts w:ascii="Times New Roman" w:hAnsi="Times New Roman" w:cs="Times New Roman"/>
          <w:sz w:val="24"/>
          <w:szCs w:val="24"/>
        </w:rPr>
        <w:t>ing</w:t>
      </w:r>
      <w:r w:rsidRPr="00C66940">
        <w:rPr>
          <w:rFonts w:ascii="Times New Roman" w:hAnsi="Times New Roman" w:cs="Times New Roman"/>
          <w:sz w:val="24"/>
          <w:szCs w:val="24"/>
        </w:rPr>
        <w:t xml:space="preserve"> and think</w:t>
      </w:r>
      <w:r>
        <w:rPr>
          <w:rFonts w:ascii="Times New Roman" w:hAnsi="Times New Roman" w:cs="Times New Roman"/>
          <w:sz w:val="24"/>
          <w:szCs w:val="24"/>
        </w:rPr>
        <w:t>ing</w:t>
      </w:r>
      <w:r w:rsidRPr="00C66940">
        <w:rPr>
          <w:rFonts w:ascii="Times New Roman" w:hAnsi="Times New Roman" w:cs="Times New Roman"/>
          <w:sz w:val="24"/>
          <w:szCs w:val="24"/>
        </w:rPr>
        <w:t xml:space="preserve"> of their work commitment (Parker and Gould, 1999). All of the </w:t>
      </w:r>
      <w:r w:rsidRPr="00C66940">
        <w:rPr>
          <w:rFonts w:ascii="Times New Roman" w:hAnsi="Times New Roman" w:cs="Times New Roman"/>
          <w:sz w:val="24"/>
          <w:szCs w:val="24"/>
        </w:rPr>
        <w:lastRenderedPageBreak/>
        <w:t xml:space="preserve">above </w:t>
      </w:r>
      <w:r>
        <w:rPr>
          <w:rFonts w:ascii="Times New Roman" w:hAnsi="Times New Roman" w:cs="Times New Roman"/>
          <w:sz w:val="24"/>
          <w:szCs w:val="24"/>
        </w:rPr>
        <w:t xml:space="preserve">demonstrate </w:t>
      </w:r>
      <w:r w:rsidRPr="00C66940">
        <w:rPr>
          <w:rFonts w:ascii="Times New Roman" w:hAnsi="Times New Roman" w:cs="Times New Roman"/>
          <w:sz w:val="24"/>
          <w:szCs w:val="24"/>
        </w:rPr>
        <w:t xml:space="preserve">that </w:t>
      </w:r>
      <w:r>
        <w:rPr>
          <w:rFonts w:ascii="Times New Roman" w:hAnsi="Times New Roman" w:cs="Times New Roman"/>
          <w:sz w:val="24"/>
          <w:szCs w:val="24"/>
        </w:rPr>
        <w:t>a</w:t>
      </w:r>
      <w:r w:rsidRPr="00C66940">
        <w:rPr>
          <w:rFonts w:ascii="Times New Roman" w:hAnsi="Times New Roman" w:cs="Times New Roman"/>
          <w:sz w:val="24"/>
          <w:szCs w:val="24"/>
        </w:rPr>
        <w:t xml:space="preserve"> manager’s focus is not </w:t>
      </w:r>
      <w:r>
        <w:rPr>
          <w:rFonts w:ascii="Times New Roman" w:hAnsi="Times New Roman" w:cs="Times New Roman"/>
          <w:sz w:val="24"/>
          <w:szCs w:val="24"/>
        </w:rPr>
        <w:t xml:space="preserve">merely </w:t>
      </w:r>
      <w:r w:rsidRPr="00C66940">
        <w:rPr>
          <w:rFonts w:ascii="Times New Roman" w:hAnsi="Times New Roman" w:cs="Times New Roman"/>
          <w:sz w:val="24"/>
          <w:szCs w:val="24"/>
        </w:rPr>
        <w:t xml:space="preserve">on improving employees’ performance but also </w:t>
      </w:r>
      <w:r>
        <w:rPr>
          <w:rFonts w:ascii="Times New Roman" w:hAnsi="Times New Roman" w:cs="Times New Roman"/>
          <w:sz w:val="24"/>
          <w:szCs w:val="24"/>
        </w:rPr>
        <w:t xml:space="preserve">on </w:t>
      </w:r>
      <w:r w:rsidRPr="00C66940">
        <w:rPr>
          <w:rFonts w:ascii="Times New Roman" w:hAnsi="Times New Roman" w:cs="Times New Roman"/>
          <w:sz w:val="24"/>
          <w:szCs w:val="24"/>
        </w:rPr>
        <w:t>changing the employee mentality of how public service is offered to customers rather than patients.</w:t>
      </w:r>
    </w:p>
    <w:p w:rsidR="0033202A" w:rsidRPr="0033202A" w:rsidRDefault="0033202A" w:rsidP="0033202A">
      <w:pPr>
        <w:spacing w:before="240" w:after="240" w:line="480" w:lineRule="auto"/>
        <w:outlineLvl w:val="1"/>
        <w:rPr>
          <w:rFonts w:ascii="Times New Roman" w:eastAsia="Times New Roman" w:hAnsi="Times New Roman" w:cs="Times New Roman"/>
          <w:b/>
          <w:sz w:val="28"/>
          <w:szCs w:val="28"/>
          <w:lang w:eastAsia="el-GR"/>
        </w:rPr>
      </w:pPr>
      <w:r w:rsidRPr="0033202A">
        <w:rPr>
          <w:rFonts w:ascii="Times New Roman" w:eastAsia="Times New Roman" w:hAnsi="Times New Roman" w:cs="Times New Roman"/>
          <w:b/>
          <w:sz w:val="28"/>
          <w:szCs w:val="28"/>
          <w:lang w:eastAsia="el-GR"/>
        </w:rPr>
        <w:t>New Public Management and Factors of Adaptability</w:t>
      </w:r>
    </w:p>
    <w:p w:rsidR="0024780E" w:rsidRPr="00C66940" w:rsidRDefault="0024780E" w:rsidP="0024780E">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As previously mentioned, NPM flourished in countries such as the USA</w:t>
      </w:r>
      <w:r>
        <w:rPr>
          <w:rFonts w:ascii="Times New Roman" w:hAnsi="Times New Roman" w:cs="Times New Roman"/>
          <w:sz w:val="24"/>
          <w:szCs w:val="24"/>
        </w:rPr>
        <w:t>,</w:t>
      </w:r>
      <w:r w:rsidR="004C1A4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66940">
        <w:rPr>
          <w:rFonts w:ascii="Times New Roman" w:hAnsi="Times New Roman" w:cs="Times New Roman"/>
          <w:sz w:val="24"/>
          <w:szCs w:val="24"/>
        </w:rPr>
        <w:t>UK, New Zealand</w:t>
      </w:r>
      <w:r>
        <w:rPr>
          <w:rFonts w:ascii="Times New Roman" w:hAnsi="Times New Roman" w:cs="Times New Roman"/>
          <w:sz w:val="24"/>
          <w:szCs w:val="24"/>
        </w:rPr>
        <w:t>,</w:t>
      </w:r>
      <w:r w:rsidRPr="00C66940">
        <w:rPr>
          <w:rFonts w:ascii="Times New Roman" w:hAnsi="Times New Roman" w:cs="Times New Roman"/>
          <w:sz w:val="24"/>
          <w:szCs w:val="24"/>
        </w:rPr>
        <w:t xml:space="preserve"> Australia</w:t>
      </w:r>
      <w:r>
        <w:rPr>
          <w:rFonts w:ascii="Times New Roman" w:hAnsi="Times New Roman" w:cs="Times New Roman"/>
          <w:sz w:val="24"/>
          <w:szCs w:val="24"/>
        </w:rPr>
        <w:t>,</w:t>
      </w:r>
      <w:r w:rsidRPr="00C66940">
        <w:rPr>
          <w:rFonts w:ascii="Times New Roman" w:hAnsi="Times New Roman" w:cs="Times New Roman"/>
          <w:sz w:val="24"/>
          <w:szCs w:val="24"/>
        </w:rPr>
        <w:t xml:space="preserve"> and Canada </w:t>
      </w:r>
      <w:r>
        <w:rPr>
          <w:rFonts w:ascii="Times New Roman" w:hAnsi="Times New Roman" w:cs="Times New Roman"/>
          <w:sz w:val="24"/>
          <w:szCs w:val="24"/>
        </w:rPr>
        <w:t xml:space="preserve">and was </w:t>
      </w:r>
      <w:r w:rsidRPr="00C66940">
        <w:rPr>
          <w:rFonts w:ascii="Times New Roman" w:hAnsi="Times New Roman" w:cs="Times New Roman"/>
          <w:sz w:val="24"/>
          <w:szCs w:val="24"/>
        </w:rPr>
        <w:t xml:space="preserve">partly </w:t>
      </w:r>
      <w:r>
        <w:rPr>
          <w:rFonts w:ascii="Times New Roman" w:hAnsi="Times New Roman" w:cs="Times New Roman"/>
          <w:sz w:val="24"/>
          <w:szCs w:val="24"/>
        </w:rPr>
        <w:t xml:space="preserve">adopted </w:t>
      </w:r>
      <w:r w:rsidRPr="00C66940">
        <w:rPr>
          <w:rFonts w:ascii="Times New Roman" w:hAnsi="Times New Roman" w:cs="Times New Roman"/>
          <w:sz w:val="24"/>
          <w:szCs w:val="24"/>
        </w:rPr>
        <w:t xml:space="preserve">by others. </w:t>
      </w:r>
      <w:r>
        <w:rPr>
          <w:rFonts w:ascii="Times New Roman" w:hAnsi="Times New Roman" w:cs="Times New Roman"/>
          <w:sz w:val="24"/>
          <w:szCs w:val="24"/>
        </w:rPr>
        <w:t>S</w:t>
      </w:r>
      <w:r w:rsidRPr="00C66940">
        <w:rPr>
          <w:rFonts w:ascii="Times New Roman" w:hAnsi="Times New Roman" w:cs="Times New Roman"/>
          <w:sz w:val="24"/>
          <w:szCs w:val="24"/>
        </w:rPr>
        <w:t>ome of the factors that tended to favour the extended use and adaptability of the NPM paradigm in some countries</w:t>
      </w:r>
      <w:r>
        <w:rPr>
          <w:rFonts w:ascii="Times New Roman" w:hAnsi="Times New Roman" w:cs="Times New Roman"/>
          <w:sz w:val="24"/>
          <w:szCs w:val="24"/>
        </w:rPr>
        <w:t xml:space="preserve"> are worthy of examination</w:t>
      </w:r>
      <w:r w:rsidRPr="00C66940">
        <w:rPr>
          <w:rFonts w:ascii="Times New Roman" w:hAnsi="Times New Roman" w:cs="Times New Roman"/>
          <w:sz w:val="24"/>
          <w:szCs w:val="24"/>
        </w:rPr>
        <w:t>.</w:t>
      </w:r>
    </w:p>
    <w:p w:rsidR="0033202A" w:rsidRPr="0033202A" w:rsidRDefault="0033202A" w:rsidP="0033202A">
      <w:pPr>
        <w:shd w:val="clear" w:color="auto" w:fill="FFFFFF"/>
        <w:spacing w:before="240" w:after="240" w:line="480" w:lineRule="auto"/>
        <w:jc w:val="both"/>
        <w:rPr>
          <w:rFonts w:ascii="Times New Roman" w:eastAsiaTheme="majorEastAsia" w:hAnsi="Times New Roman" w:cs="Times New Roman"/>
          <w:sz w:val="24"/>
          <w:szCs w:val="24"/>
        </w:rPr>
      </w:pPr>
      <w:r w:rsidRPr="0033202A">
        <w:rPr>
          <w:rFonts w:ascii="Times New Roman" w:eastAsiaTheme="majorEastAsia" w:hAnsi="Times New Roman" w:cs="Times New Roman"/>
          <w:sz w:val="24"/>
          <w:szCs w:val="24"/>
        </w:rPr>
        <w:t xml:space="preserve">Notably, many scholars take into consideration the concepts of a country’s culture when researching its public sector development (Granovetter 1992, Katrougalos 1996, Perry et al. 2010). </w:t>
      </w:r>
      <w:r w:rsidR="00AE43ED" w:rsidRPr="00C66940">
        <w:rPr>
          <w:rFonts w:ascii="Times New Roman" w:hAnsi="Times New Roman" w:cs="Times New Roman"/>
          <w:sz w:val="24"/>
          <w:szCs w:val="24"/>
        </w:rPr>
        <w:t xml:space="preserve">As Granovetter (1992) </w:t>
      </w:r>
      <w:r w:rsidR="00AE43ED">
        <w:rPr>
          <w:rFonts w:ascii="Times New Roman" w:hAnsi="Times New Roman" w:cs="Times New Roman"/>
          <w:sz w:val="24"/>
          <w:szCs w:val="24"/>
        </w:rPr>
        <w:t>maintains</w:t>
      </w:r>
      <w:r w:rsidR="00AE43ED" w:rsidRPr="00C66940">
        <w:rPr>
          <w:rFonts w:ascii="Times New Roman" w:hAnsi="Times New Roman" w:cs="Times New Roman"/>
          <w:sz w:val="24"/>
          <w:szCs w:val="24"/>
        </w:rPr>
        <w:t>, institutional reforming and development is highly affected by social and cu</w:t>
      </w:r>
      <w:r w:rsidR="00682088">
        <w:rPr>
          <w:rFonts w:ascii="Times New Roman" w:hAnsi="Times New Roman" w:cs="Times New Roman"/>
          <w:sz w:val="24"/>
          <w:szCs w:val="24"/>
        </w:rPr>
        <w:t>ltural conditions. For instance, a major war as</w:t>
      </w:r>
      <w:r w:rsidR="00AE43ED" w:rsidRPr="00C66940">
        <w:rPr>
          <w:rFonts w:ascii="Times New Roman" w:hAnsi="Times New Roman" w:cs="Times New Roman"/>
          <w:sz w:val="24"/>
          <w:szCs w:val="24"/>
        </w:rPr>
        <w:t xml:space="preserve"> in the case of Greece</w:t>
      </w:r>
      <w:r w:rsidR="00682088">
        <w:rPr>
          <w:rFonts w:ascii="Times New Roman" w:hAnsi="Times New Roman" w:cs="Times New Roman"/>
          <w:sz w:val="24"/>
          <w:szCs w:val="24"/>
        </w:rPr>
        <w:t>,</w:t>
      </w:r>
      <w:r w:rsidR="00AE43ED" w:rsidRPr="00C66940">
        <w:rPr>
          <w:rFonts w:ascii="Times New Roman" w:hAnsi="Times New Roman" w:cs="Times New Roman"/>
          <w:sz w:val="24"/>
          <w:szCs w:val="24"/>
        </w:rPr>
        <w:t xml:space="preserve"> and the country’s </w:t>
      </w:r>
      <w:r w:rsidR="00AE43ED">
        <w:rPr>
          <w:rFonts w:ascii="Times New Roman" w:hAnsi="Times New Roman" w:cs="Times New Roman"/>
          <w:sz w:val="24"/>
          <w:szCs w:val="24"/>
        </w:rPr>
        <w:t xml:space="preserve">subjugation by </w:t>
      </w:r>
      <w:r w:rsidR="00AE43ED" w:rsidRPr="00C66940">
        <w:rPr>
          <w:rFonts w:ascii="Times New Roman" w:hAnsi="Times New Roman" w:cs="Times New Roman"/>
          <w:sz w:val="24"/>
          <w:szCs w:val="24"/>
        </w:rPr>
        <w:t>the Ottoman</w:t>
      </w:r>
      <w:r w:rsidR="00AE43ED">
        <w:rPr>
          <w:rFonts w:ascii="Times New Roman" w:hAnsi="Times New Roman" w:cs="Times New Roman"/>
          <w:sz w:val="24"/>
          <w:szCs w:val="24"/>
        </w:rPr>
        <w:t>s</w:t>
      </w:r>
      <w:r w:rsidR="00AE43ED" w:rsidRPr="00C66940">
        <w:rPr>
          <w:rFonts w:ascii="Times New Roman" w:hAnsi="Times New Roman" w:cs="Times New Roman"/>
          <w:sz w:val="24"/>
          <w:szCs w:val="24"/>
        </w:rPr>
        <w:t xml:space="preserve"> for 400 years (145</w:t>
      </w:r>
      <w:r w:rsidR="00AE43ED">
        <w:rPr>
          <w:rFonts w:ascii="Times New Roman" w:hAnsi="Times New Roman" w:cs="Times New Roman"/>
          <w:sz w:val="24"/>
          <w:szCs w:val="24"/>
        </w:rPr>
        <w:t>3</w:t>
      </w:r>
      <w:r w:rsidR="00AE43ED" w:rsidRPr="00C66940">
        <w:rPr>
          <w:rFonts w:ascii="Times New Roman" w:hAnsi="Times New Roman" w:cs="Times New Roman"/>
          <w:sz w:val="24"/>
          <w:szCs w:val="24"/>
        </w:rPr>
        <w:t xml:space="preserve">-1821, can deeply affect </w:t>
      </w:r>
      <w:r w:rsidR="00AE43ED">
        <w:rPr>
          <w:rFonts w:ascii="Times New Roman" w:hAnsi="Times New Roman" w:cs="Times New Roman"/>
          <w:sz w:val="24"/>
          <w:szCs w:val="24"/>
        </w:rPr>
        <w:t xml:space="preserve">a </w:t>
      </w:r>
      <w:r w:rsidR="00AE43ED" w:rsidRPr="00C66940">
        <w:rPr>
          <w:rFonts w:ascii="Times New Roman" w:hAnsi="Times New Roman" w:cs="Times New Roman"/>
          <w:sz w:val="24"/>
          <w:szCs w:val="24"/>
        </w:rPr>
        <w:t>country’s dynamics. On th</w:t>
      </w:r>
      <w:r w:rsidR="00AE43ED">
        <w:rPr>
          <w:rFonts w:ascii="Times New Roman" w:hAnsi="Times New Roman" w:cs="Times New Roman"/>
          <w:sz w:val="24"/>
          <w:szCs w:val="24"/>
        </w:rPr>
        <w:t>at</w:t>
      </w:r>
      <w:r w:rsidR="00AE43ED" w:rsidRPr="00C66940">
        <w:rPr>
          <w:rFonts w:ascii="Times New Roman" w:hAnsi="Times New Roman" w:cs="Times New Roman"/>
          <w:sz w:val="24"/>
          <w:szCs w:val="24"/>
        </w:rPr>
        <w:t xml:space="preserve"> important issue</w:t>
      </w:r>
      <w:r w:rsidR="00AE43ED">
        <w:rPr>
          <w:rFonts w:ascii="Times New Roman" w:hAnsi="Times New Roman" w:cs="Times New Roman"/>
          <w:sz w:val="24"/>
          <w:szCs w:val="24"/>
        </w:rPr>
        <w:t>,</w:t>
      </w:r>
      <w:r w:rsidR="00AE43ED" w:rsidRPr="00C66940">
        <w:rPr>
          <w:rFonts w:ascii="Times New Roman" w:hAnsi="Times New Roman" w:cs="Times New Roman"/>
          <w:sz w:val="24"/>
          <w:szCs w:val="24"/>
        </w:rPr>
        <w:t xml:space="preserve"> Christensen and Lægreid (2007, p.7) assert that:</w:t>
      </w:r>
    </w:p>
    <w:p w:rsidR="0033202A" w:rsidRPr="0033202A" w:rsidRDefault="0033202A" w:rsidP="0033202A">
      <w:pPr>
        <w:shd w:val="clear" w:color="auto" w:fill="FFFFFF"/>
        <w:spacing w:before="240" w:after="240" w:line="480" w:lineRule="auto"/>
        <w:ind w:left="720"/>
        <w:jc w:val="both"/>
        <w:rPr>
          <w:rFonts w:ascii="Times New Roman" w:eastAsiaTheme="majorEastAsia" w:hAnsi="Times New Roman" w:cs="Times New Roman"/>
          <w:i/>
          <w:sz w:val="24"/>
          <w:szCs w:val="24"/>
        </w:rPr>
      </w:pPr>
      <w:r w:rsidRPr="0033202A">
        <w:rPr>
          <w:rFonts w:ascii="Times New Roman" w:eastAsiaTheme="majorEastAsia" w:hAnsi="Times New Roman" w:cs="Times New Roman"/>
          <w:i/>
          <w:sz w:val="24"/>
          <w:szCs w:val="24"/>
        </w:rPr>
        <w:t>“Different countries and different political-administrative institutions within them have developed along different paths determined by the context in which they were established and their historical roots. This has led them to evolve a distinct culture through a gradual adaptation to external and internal pressure. When reforms come along, the question of compatibility between a country’s cultural traditions and the content of a given set of reforms will be crucial. Reforms that are culturally deviant will easily be bounced back or changed, while culturally compatible reforms will quickly be implemented”.</w:t>
      </w:r>
    </w:p>
    <w:p w:rsidR="00AE43ED" w:rsidRPr="00C66940" w:rsidRDefault="00AE43ED" w:rsidP="00AE43ED">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lastRenderedPageBreak/>
        <w:t xml:space="preserve">However, adaptability to change does not only depend on the compatibility between </w:t>
      </w:r>
      <w:r w:rsidRPr="00AE43ED">
        <w:rPr>
          <w:rFonts w:ascii="Times New Roman" w:hAnsi="Times New Roman" w:cs="Times New Roman"/>
          <w:sz w:val="24"/>
          <w:szCs w:val="24"/>
        </w:rPr>
        <w:t>the culture and the change but also on the will and power of the citizens and political actors to improve the efficiency of their state. As argued by Pollitt and Bouckaert (2011), the spread of managerial</w:t>
      </w:r>
      <w:r w:rsidRPr="00C66940">
        <w:rPr>
          <w:rFonts w:ascii="Times New Roman" w:hAnsi="Times New Roman" w:cs="Times New Roman"/>
          <w:sz w:val="24"/>
          <w:szCs w:val="24"/>
        </w:rPr>
        <w:t xml:space="preserve"> reform is highly dependent on the perceptions of policymakers who have the power to measure and understand what is feasible and rational to be implemented in their country. </w:t>
      </w:r>
      <w:r>
        <w:rPr>
          <w:rFonts w:ascii="Times New Roman" w:hAnsi="Times New Roman" w:cs="Times New Roman"/>
          <w:sz w:val="24"/>
          <w:szCs w:val="24"/>
        </w:rPr>
        <w:t xml:space="preserve">Case in point, </w:t>
      </w:r>
      <w:r w:rsidRPr="00C66940">
        <w:rPr>
          <w:rFonts w:ascii="Times New Roman" w:hAnsi="Times New Roman" w:cs="Times New Roman"/>
          <w:sz w:val="24"/>
          <w:szCs w:val="24"/>
        </w:rPr>
        <w:t>Greece</w:t>
      </w:r>
      <w:r>
        <w:rPr>
          <w:rFonts w:ascii="Times New Roman" w:hAnsi="Times New Roman" w:cs="Times New Roman"/>
          <w:sz w:val="24"/>
          <w:szCs w:val="24"/>
        </w:rPr>
        <w:t xml:space="preserve"> which</w:t>
      </w:r>
      <w:r w:rsidRPr="00C66940">
        <w:rPr>
          <w:rFonts w:ascii="Times New Roman" w:hAnsi="Times New Roman" w:cs="Times New Roman"/>
          <w:sz w:val="24"/>
          <w:szCs w:val="24"/>
        </w:rPr>
        <w:t xml:space="preserve">, together with Spain and Portugal, belong to a group of countries reluctant to reform so far, due to a </w:t>
      </w:r>
      <w:r>
        <w:rPr>
          <w:rFonts w:ascii="Times New Roman" w:hAnsi="Times New Roman" w:cs="Times New Roman"/>
          <w:sz w:val="24"/>
          <w:szCs w:val="24"/>
        </w:rPr>
        <w:t xml:space="preserve">number </w:t>
      </w:r>
      <w:r w:rsidRPr="00C66940">
        <w:rPr>
          <w:rFonts w:ascii="Times New Roman" w:hAnsi="Times New Roman" w:cs="Times New Roman"/>
          <w:sz w:val="24"/>
          <w:szCs w:val="24"/>
        </w:rPr>
        <w:t xml:space="preserve">of reasons such as lack of political will, but also because of the strong resistance exhibited by </w:t>
      </w:r>
      <w:r>
        <w:rPr>
          <w:rFonts w:ascii="Times New Roman" w:hAnsi="Times New Roman" w:cs="Times New Roman"/>
          <w:sz w:val="24"/>
          <w:szCs w:val="24"/>
        </w:rPr>
        <w:t xml:space="preserve">various </w:t>
      </w:r>
      <w:r w:rsidRPr="00C66940">
        <w:rPr>
          <w:rFonts w:ascii="Times New Roman" w:hAnsi="Times New Roman" w:cs="Times New Roman"/>
          <w:sz w:val="24"/>
          <w:szCs w:val="24"/>
        </w:rPr>
        <w:t xml:space="preserve">professions. On the other hand, the UK and Australia had the political will and the power to focus </w:t>
      </w:r>
      <w:r>
        <w:rPr>
          <w:rFonts w:ascii="Times New Roman" w:hAnsi="Times New Roman" w:cs="Times New Roman"/>
          <w:sz w:val="24"/>
          <w:szCs w:val="24"/>
        </w:rPr>
        <w:t xml:space="preserve">intensely </w:t>
      </w:r>
      <w:r w:rsidRPr="00C66940">
        <w:rPr>
          <w:rFonts w:ascii="Times New Roman" w:hAnsi="Times New Roman" w:cs="Times New Roman"/>
          <w:sz w:val="24"/>
          <w:szCs w:val="24"/>
        </w:rPr>
        <w:t xml:space="preserve">on the organisation of their state as well as on managerial values that could facilitate and sustain the reforms. </w:t>
      </w:r>
    </w:p>
    <w:p w:rsidR="004510A2" w:rsidRPr="00C66940" w:rsidRDefault="00B67C61" w:rsidP="004510A2">
      <w:pPr>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t>Another factor influencing the adoption of NPM principles is the extent and level at which the state i</w:t>
      </w:r>
      <w:r>
        <w:rPr>
          <w:rFonts w:ascii="Times New Roman" w:hAnsi="Times New Roman" w:cs="Times New Roman"/>
          <w:sz w:val="24"/>
          <w:szCs w:val="24"/>
        </w:rPr>
        <w:t>ntervenes and applies the reins</w:t>
      </w:r>
      <w:r w:rsidR="004510A2" w:rsidRPr="004510A2">
        <w:rPr>
          <w:rFonts w:ascii="Times New Roman" w:hAnsi="Times New Roman" w:cs="Times New Roman"/>
          <w:sz w:val="24"/>
          <w:szCs w:val="24"/>
        </w:rPr>
        <w:t>. As</w:t>
      </w:r>
      <w:r w:rsidR="004510A2" w:rsidRPr="00C66940">
        <w:rPr>
          <w:rFonts w:ascii="Times New Roman" w:hAnsi="Times New Roman" w:cs="Times New Roman"/>
          <w:sz w:val="24"/>
          <w:szCs w:val="24"/>
        </w:rPr>
        <w:t xml:space="preserve"> Sotiropoulos (2004) argues, there is no doubt that public governance relegates to protectionism, autocracy, ownership, legalism</w:t>
      </w:r>
      <w:r w:rsidR="004510A2">
        <w:rPr>
          <w:rFonts w:ascii="Times New Roman" w:hAnsi="Times New Roman" w:cs="Times New Roman"/>
          <w:sz w:val="24"/>
          <w:szCs w:val="24"/>
        </w:rPr>
        <w:t>,</w:t>
      </w:r>
      <w:r w:rsidR="004510A2" w:rsidRPr="00C66940">
        <w:rPr>
          <w:rFonts w:ascii="Times New Roman" w:hAnsi="Times New Roman" w:cs="Times New Roman"/>
          <w:sz w:val="24"/>
          <w:szCs w:val="24"/>
        </w:rPr>
        <w:t xml:space="preserve"> and bureaucracy. The same author asserts that the above characteristics are common between the Southern European political models and even though they have declined in intensity, they do not leave enough space for drastic NPM reforms. Th</w:t>
      </w:r>
      <w:r w:rsidR="004510A2">
        <w:rPr>
          <w:rFonts w:ascii="Times New Roman" w:hAnsi="Times New Roman" w:cs="Times New Roman"/>
          <w:sz w:val="24"/>
          <w:szCs w:val="24"/>
        </w:rPr>
        <w:t xml:space="preserve">at holds especially true of </w:t>
      </w:r>
      <w:r w:rsidR="004510A2" w:rsidRPr="00C66940">
        <w:rPr>
          <w:rFonts w:ascii="Times New Roman" w:hAnsi="Times New Roman" w:cs="Times New Roman"/>
          <w:sz w:val="24"/>
          <w:szCs w:val="24"/>
        </w:rPr>
        <w:t xml:space="preserve">Greece. Philippidou et al. (2004) </w:t>
      </w:r>
      <w:r w:rsidR="004510A2">
        <w:rPr>
          <w:rFonts w:ascii="Times New Roman" w:hAnsi="Times New Roman" w:cs="Times New Roman"/>
          <w:sz w:val="24"/>
          <w:szCs w:val="24"/>
        </w:rPr>
        <w:t xml:space="preserve">echoes Sotiroupoulos’ claim and stresses the fact </w:t>
      </w:r>
      <w:r w:rsidR="004510A2" w:rsidRPr="00C66940">
        <w:rPr>
          <w:rFonts w:ascii="Times New Roman" w:hAnsi="Times New Roman" w:cs="Times New Roman"/>
          <w:sz w:val="24"/>
          <w:szCs w:val="24"/>
        </w:rPr>
        <w:t xml:space="preserve">that bureaucracy in Greece acts in an inhibitory manner on innovation and personal commitment. As for Spain and Italy, there is evidence of </w:t>
      </w:r>
      <w:r w:rsidR="004510A2">
        <w:rPr>
          <w:rFonts w:ascii="Times New Roman" w:hAnsi="Times New Roman" w:cs="Times New Roman"/>
          <w:sz w:val="24"/>
          <w:szCs w:val="24"/>
        </w:rPr>
        <w:t xml:space="preserve">a </w:t>
      </w:r>
      <w:r w:rsidR="004510A2" w:rsidRPr="00C66940">
        <w:rPr>
          <w:rFonts w:ascii="Times New Roman" w:hAnsi="Times New Roman" w:cs="Times New Roman"/>
          <w:sz w:val="24"/>
          <w:szCs w:val="24"/>
        </w:rPr>
        <w:t>co-existence between the Napoleonic state model and managerial reforms (Ongaro 2008; 2009).</w:t>
      </w:r>
    </w:p>
    <w:p w:rsidR="00260C32" w:rsidRPr="00C66940" w:rsidRDefault="00260C32" w:rsidP="00260C32">
      <w:pPr>
        <w:autoSpaceDE w:val="0"/>
        <w:autoSpaceDN w:val="0"/>
        <w:adjustRightInd w:val="0"/>
        <w:spacing w:before="240" w:after="240" w:line="480" w:lineRule="auto"/>
        <w:jc w:val="both"/>
        <w:rPr>
          <w:rFonts w:ascii="Times New Roman" w:hAnsi="Times New Roman" w:cs="Times New Roman"/>
          <w:sz w:val="24"/>
          <w:szCs w:val="24"/>
          <w:highlight w:val="yellow"/>
        </w:rPr>
      </w:pPr>
      <w:r w:rsidRPr="00260C32">
        <w:rPr>
          <w:rFonts w:ascii="Times New Roman" w:hAnsi="Times New Roman" w:cs="Times New Roman"/>
          <w:sz w:val="24"/>
          <w:szCs w:val="24"/>
        </w:rPr>
        <w:t>Another factor that constitutes a setback for new reforms and characterises the political and social life of Southern Europe is patron-client relationships</w:t>
      </w:r>
      <w:r w:rsidRPr="00C66940">
        <w:rPr>
          <w:rFonts w:ascii="Times New Roman" w:hAnsi="Times New Roman" w:cs="Times New Roman"/>
          <w:sz w:val="24"/>
          <w:szCs w:val="24"/>
        </w:rPr>
        <w:t xml:space="preserve">. Known as </w:t>
      </w:r>
      <w:r w:rsidRPr="00C66940">
        <w:rPr>
          <w:rFonts w:ascii="Times New Roman" w:hAnsi="Times New Roman" w:cs="Times New Roman"/>
          <w:sz w:val="24"/>
          <w:szCs w:val="24"/>
        </w:rPr>
        <w:lastRenderedPageBreak/>
        <w:t xml:space="preserve">clientelism, </w:t>
      </w:r>
      <w:r w:rsidRPr="00215FBB">
        <w:rPr>
          <w:rFonts w:ascii="Times New Roman" w:hAnsi="Times New Roman" w:cs="Times New Roman"/>
          <w:sz w:val="24"/>
          <w:szCs w:val="24"/>
        </w:rPr>
        <w:t>it may be defined as “the misuse of public power for private personal or party gain” (Ongaro 2009 p.227).</w:t>
      </w:r>
      <w:r w:rsidRPr="00C66940">
        <w:rPr>
          <w:rFonts w:ascii="Times New Roman" w:hAnsi="Times New Roman" w:cs="Times New Roman"/>
          <w:sz w:val="24"/>
          <w:szCs w:val="24"/>
        </w:rPr>
        <w:t xml:space="preserve"> Mostly, it portrays the relationships that exist between political appointees and politicians. Each benefits from the other; in particular, politicians raise their popularity by offering jobs to their voters who occupy public posts regardless of their capabilities and knowledge. For instance, in Greece many of the hospital managers are political appointees and as a result the efficiency of the potential reforms is questioned (Liaropoulos et al., 2012).  Obviously no politician wants to break th</w:t>
      </w:r>
      <w:r>
        <w:rPr>
          <w:rFonts w:ascii="Times New Roman" w:hAnsi="Times New Roman" w:cs="Times New Roman"/>
          <w:sz w:val="24"/>
          <w:szCs w:val="24"/>
        </w:rPr>
        <w:t>at</w:t>
      </w:r>
      <w:r w:rsidRPr="00C66940">
        <w:rPr>
          <w:rFonts w:ascii="Times New Roman" w:hAnsi="Times New Roman" w:cs="Times New Roman"/>
          <w:sz w:val="24"/>
          <w:szCs w:val="24"/>
        </w:rPr>
        <w:t xml:space="preserve"> “balance” and for th</w:t>
      </w:r>
      <w:r>
        <w:rPr>
          <w:rFonts w:ascii="Times New Roman" w:hAnsi="Times New Roman" w:cs="Times New Roman"/>
          <w:sz w:val="24"/>
          <w:szCs w:val="24"/>
        </w:rPr>
        <w:t>at</w:t>
      </w:r>
      <w:r w:rsidRPr="00C66940">
        <w:rPr>
          <w:rFonts w:ascii="Times New Roman" w:hAnsi="Times New Roman" w:cs="Times New Roman"/>
          <w:sz w:val="24"/>
          <w:szCs w:val="24"/>
        </w:rPr>
        <w:t xml:space="preserve"> reason they try to brush aside new policies and reforms that threaten it. </w:t>
      </w:r>
      <w:r w:rsidRPr="003E63C0">
        <w:rPr>
          <w:rFonts w:ascii="Times New Roman" w:hAnsi="Times New Roman" w:cs="Times New Roman"/>
          <w:sz w:val="24"/>
          <w:szCs w:val="24"/>
        </w:rPr>
        <w:t xml:space="preserve">As stated by Featherstone (2015, p.5) “these traits are both drawn from wider society and promoted within it by the state itself, with one feeding on the other”. </w:t>
      </w:r>
      <w:r w:rsidRPr="00C66940">
        <w:rPr>
          <w:rFonts w:ascii="Times New Roman" w:hAnsi="Times New Roman" w:cs="Times New Roman"/>
          <w:sz w:val="24"/>
          <w:szCs w:val="24"/>
        </w:rPr>
        <w:t>Dent (2003b) correlates clientelism with familiarism (political heirs of friends and family members in dominant public sector posts) arguing that both practices might result in corruption and inefficiency. According to Dent, the phenomenon is so embedded in the European South, that governments are ineffective and incapable of protecting the welfare state from th</w:t>
      </w:r>
      <w:r>
        <w:rPr>
          <w:rFonts w:ascii="Times New Roman" w:hAnsi="Times New Roman" w:cs="Times New Roman"/>
          <w:sz w:val="24"/>
          <w:szCs w:val="24"/>
        </w:rPr>
        <w:t>o</w:t>
      </w:r>
      <w:r w:rsidRPr="00C66940">
        <w:rPr>
          <w:rFonts w:ascii="Times New Roman" w:hAnsi="Times New Roman" w:cs="Times New Roman"/>
          <w:sz w:val="24"/>
          <w:szCs w:val="24"/>
        </w:rPr>
        <w:t xml:space="preserve">se </w:t>
      </w:r>
      <w:r>
        <w:rPr>
          <w:rFonts w:ascii="Times New Roman" w:hAnsi="Times New Roman" w:cs="Times New Roman"/>
          <w:sz w:val="24"/>
          <w:szCs w:val="24"/>
        </w:rPr>
        <w:t xml:space="preserve">forms </w:t>
      </w:r>
      <w:r w:rsidRPr="00C66940">
        <w:rPr>
          <w:rFonts w:ascii="Times New Roman" w:hAnsi="Times New Roman" w:cs="Times New Roman"/>
          <w:sz w:val="24"/>
          <w:szCs w:val="24"/>
        </w:rPr>
        <w:t>of illegitimate practices (Dent 2003b).</w:t>
      </w:r>
      <w:r>
        <w:rPr>
          <w:rFonts w:ascii="Times New Roman" w:hAnsi="Times New Roman" w:cs="Times New Roman"/>
          <w:sz w:val="24"/>
          <w:szCs w:val="24"/>
        </w:rPr>
        <w:t xml:space="preserve"> Seen in the light of </w:t>
      </w:r>
      <w:r w:rsidR="00572D8E">
        <w:rPr>
          <w:rFonts w:ascii="Times New Roman" w:hAnsi="Times New Roman" w:cs="Times New Roman"/>
          <w:color w:val="231F20"/>
          <w:sz w:val="24"/>
          <w:szCs w:val="24"/>
        </w:rPr>
        <w:t>the Greek context, the insinuation</w:t>
      </w:r>
      <w:r w:rsidRPr="003E63C0">
        <w:rPr>
          <w:rFonts w:ascii="Times New Roman" w:hAnsi="Times New Roman" w:cs="Times New Roman"/>
          <w:color w:val="231F20"/>
          <w:sz w:val="24"/>
          <w:szCs w:val="24"/>
        </w:rPr>
        <w:t xml:space="preserve"> that the jurisdiction system is not strict enough with the offenders is clear as day (Economou 2010, Smith 2014, </w:t>
      </w:r>
      <w:proofErr w:type="gramStart"/>
      <w:r w:rsidRPr="003E63C0">
        <w:rPr>
          <w:rFonts w:ascii="Times New Roman" w:hAnsi="Times New Roman" w:cs="Times New Roman"/>
          <w:color w:val="231F20"/>
          <w:sz w:val="24"/>
          <w:szCs w:val="24"/>
        </w:rPr>
        <w:t>Kwok</w:t>
      </w:r>
      <w:proofErr w:type="gramEnd"/>
      <w:r w:rsidRPr="003E63C0">
        <w:rPr>
          <w:rFonts w:ascii="Times New Roman" w:hAnsi="Times New Roman" w:cs="Times New Roman"/>
          <w:color w:val="231F20"/>
          <w:sz w:val="24"/>
          <w:szCs w:val="24"/>
        </w:rPr>
        <w:t xml:space="preserve"> 2015)</w:t>
      </w:r>
    </w:p>
    <w:p w:rsidR="003B07BF" w:rsidRPr="00C66940" w:rsidRDefault="003B07BF" w:rsidP="003B07BF">
      <w:pPr>
        <w:autoSpaceDE w:val="0"/>
        <w:autoSpaceDN w:val="0"/>
        <w:adjustRightInd w:val="0"/>
        <w:spacing w:before="240" w:after="240" w:line="480" w:lineRule="auto"/>
        <w:jc w:val="both"/>
        <w:rPr>
          <w:rFonts w:ascii="Times New Roman" w:hAnsi="Times New Roman" w:cs="Times New Roman"/>
          <w:sz w:val="24"/>
          <w:szCs w:val="24"/>
        </w:rPr>
      </w:pPr>
      <w:r w:rsidRPr="003B07BF">
        <w:rPr>
          <w:rFonts w:ascii="Times New Roman" w:hAnsi="Times New Roman" w:cs="Times New Roman"/>
          <w:sz w:val="24"/>
          <w:szCs w:val="24"/>
        </w:rPr>
        <w:t>Another prism through which one may explain clientelistic practices in the political</w:t>
      </w:r>
      <w:r w:rsidRPr="00C66940">
        <w:rPr>
          <w:rFonts w:ascii="Times New Roman" w:hAnsi="Times New Roman" w:cs="Times New Roman"/>
          <w:sz w:val="24"/>
          <w:szCs w:val="24"/>
        </w:rPr>
        <w:t xml:space="preserve"> and social life of the country is the historical and cultural traditions that the Ottoman Empire imposed </w:t>
      </w:r>
      <w:r>
        <w:rPr>
          <w:rFonts w:ascii="Times New Roman" w:hAnsi="Times New Roman" w:cs="Times New Roman"/>
          <w:sz w:val="24"/>
          <w:szCs w:val="24"/>
        </w:rPr>
        <w:t>on</w:t>
      </w:r>
      <w:r w:rsidRPr="00C66940">
        <w:rPr>
          <w:rFonts w:ascii="Times New Roman" w:hAnsi="Times New Roman" w:cs="Times New Roman"/>
          <w:sz w:val="24"/>
          <w:szCs w:val="24"/>
        </w:rPr>
        <w:t xml:space="preserve"> Greece for 400 years. As Dent (2003b, p.144) puts it:</w:t>
      </w:r>
    </w:p>
    <w:p w:rsidR="0033202A" w:rsidRPr="0033202A" w:rsidRDefault="0033202A" w:rsidP="003B07BF">
      <w:pPr>
        <w:autoSpaceDE w:val="0"/>
        <w:autoSpaceDN w:val="0"/>
        <w:adjustRightInd w:val="0"/>
        <w:spacing w:before="240" w:after="240" w:line="480" w:lineRule="auto"/>
        <w:ind w:left="720"/>
        <w:jc w:val="both"/>
        <w:rPr>
          <w:rFonts w:ascii="Times New Roman" w:eastAsia="Times New Roman" w:hAnsi="Times New Roman" w:cs="Times New Roman"/>
          <w:i/>
          <w:sz w:val="24"/>
          <w:szCs w:val="24"/>
          <w:lang w:val="en-US" w:eastAsia="el-GR"/>
        </w:rPr>
      </w:pPr>
      <w:r w:rsidRPr="0033202A">
        <w:rPr>
          <w:rFonts w:ascii="Times New Roman" w:eastAsia="Times New Roman" w:hAnsi="Times New Roman" w:cs="Times New Roman"/>
          <w:i/>
          <w:sz w:val="24"/>
          <w:szCs w:val="24"/>
          <w:lang w:val="en-US" w:eastAsia="el-GR"/>
        </w:rPr>
        <w:t xml:space="preserve">“This was the outcome of a transition to a parliamentary system of government without any organised populist movements…and with its intolerance of a civic society which survived into the country’s modern era”. </w:t>
      </w:r>
    </w:p>
    <w:p w:rsidR="003B07BF" w:rsidRPr="00C66940" w:rsidRDefault="003B07BF" w:rsidP="003B07BF">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lastRenderedPageBreak/>
        <w:t xml:space="preserve">Interestingly, the </w:t>
      </w:r>
      <w:r>
        <w:rPr>
          <w:rFonts w:ascii="Times New Roman" w:hAnsi="Times New Roman" w:cs="Times New Roman"/>
          <w:sz w:val="24"/>
          <w:szCs w:val="24"/>
        </w:rPr>
        <w:t xml:space="preserve">issue of the </w:t>
      </w:r>
      <w:r w:rsidRPr="00C66940">
        <w:rPr>
          <w:rFonts w:ascii="Times New Roman" w:hAnsi="Times New Roman" w:cs="Times New Roman"/>
          <w:sz w:val="24"/>
          <w:szCs w:val="24"/>
        </w:rPr>
        <w:t>importance of a civic society has also been raised by the political scientist Robert Putnam. By conducting a social experiment in Italy he identified differences in the political, economic, cultural, and social life between North</w:t>
      </w:r>
      <w:r>
        <w:rPr>
          <w:rFonts w:ascii="Times New Roman" w:hAnsi="Times New Roman" w:cs="Times New Roman"/>
          <w:sz w:val="24"/>
          <w:szCs w:val="24"/>
        </w:rPr>
        <w:t>ern</w:t>
      </w:r>
      <w:r w:rsidRPr="00C66940">
        <w:rPr>
          <w:rFonts w:ascii="Times New Roman" w:hAnsi="Times New Roman" w:cs="Times New Roman"/>
          <w:sz w:val="24"/>
          <w:szCs w:val="24"/>
        </w:rPr>
        <w:t xml:space="preserve"> and South</w:t>
      </w:r>
      <w:r>
        <w:rPr>
          <w:rFonts w:ascii="Times New Roman" w:hAnsi="Times New Roman" w:cs="Times New Roman"/>
          <w:sz w:val="24"/>
          <w:szCs w:val="24"/>
        </w:rPr>
        <w:t>ern</w:t>
      </w:r>
      <w:r w:rsidRPr="00C66940">
        <w:rPr>
          <w:rFonts w:ascii="Times New Roman" w:hAnsi="Times New Roman" w:cs="Times New Roman"/>
          <w:sz w:val="24"/>
          <w:szCs w:val="24"/>
        </w:rPr>
        <w:t xml:space="preserve"> Italy, which he attributed to the more collectivist </w:t>
      </w:r>
      <w:r>
        <w:rPr>
          <w:rFonts w:ascii="Times New Roman" w:hAnsi="Times New Roman" w:cs="Times New Roman"/>
          <w:sz w:val="24"/>
          <w:szCs w:val="24"/>
        </w:rPr>
        <w:t xml:space="preserve">nature of the </w:t>
      </w:r>
      <w:r w:rsidRPr="00C66940">
        <w:rPr>
          <w:rFonts w:ascii="Times New Roman" w:hAnsi="Times New Roman" w:cs="Times New Roman"/>
          <w:sz w:val="24"/>
          <w:szCs w:val="24"/>
        </w:rPr>
        <w:t xml:space="preserve">society developed by the Northern Italians. </w:t>
      </w:r>
      <w:r>
        <w:rPr>
          <w:rFonts w:ascii="Times New Roman" w:hAnsi="Times New Roman" w:cs="Times New Roman"/>
          <w:sz w:val="24"/>
          <w:szCs w:val="24"/>
        </w:rPr>
        <w:t>To be fair, their</w:t>
      </w:r>
      <w:r w:rsidRPr="00C66940">
        <w:rPr>
          <w:rFonts w:ascii="Times New Roman" w:hAnsi="Times New Roman" w:cs="Times New Roman"/>
          <w:sz w:val="24"/>
          <w:szCs w:val="24"/>
        </w:rPr>
        <w:t xml:space="preserve"> Southern counterparts did not have the chance to develop in the same way due to the </w:t>
      </w:r>
      <w:r>
        <w:rPr>
          <w:rFonts w:ascii="Times New Roman" w:hAnsi="Times New Roman" w:cs="Times New Roman"/>
          <w:sz w:val="24"/>
          <w:szCs w:val="24"/>
        </w:rPr>
        <w:t xml:space="preserve">invasion of their area and subsequent </w:t>
      </w:r>
      <w:r w:rsidRPr="00C66940">
        <w:rPr>
          <w:rFonts w:ascii="Times New Roman" w:hAnsi="Times New Roman" w:cs="Times New Roman"/>
          <w:sz w:val="24"/>
          <w:szCs w:val="24"/>
        </w:rPr>
        <w:t>occupation by the Norman</w:t>
      </w:r>
      <w:r>
        <w:rPr>
          <w:rFonts w:ascii="Times New Roman" w:hAnsi="Times New Roman" w:cs="Times New Roman"/>
          <w:sz w:val="24"/>
          <w:szCs w:val="24"/>
        </w:rPr>
        <w:t>s</w:t>
      </w:r>
      <w:r w:rsidRPr="00C66940">
        <w:rPr>
          <w:rFonts w:ascii="Times New Roman" w:hAnsi="Times New Roman" w:cs="Times New Roman"/>
          <w:sz w:val="24"/>
          <w:szCs w:val="24"/>
        </w:rPr>
        <w:t xml:space="preserve"> in the past. The implications of Putnam's findings are profound and seem to fit the Greek case which share</w:t>
      </w:r>
      <w:r>
        <w:rPr>
          <w:rFonts w:ascii="Times New Roman" w:hAnsi="Times New Roman" w:cs="Times New Roman"/>
          <w:sz w:val="24"/>
          <w:szCs w:val="24"/>
        </w:rPr>
        <w:t>s</w:t>
      </w:r>
      <w:r w:rsidRPr="00C66940">
        <w:rPr>
          <w:rFonts w:ascii="Times New Roman" w:hAnsi="Times New Roman" w:cs="Times New Roman"/>
          <w:sz w:val="24"/>
          <w:szCs w:val="24"/>
        </w:rPr>
        <w:t xml:space="preserve"> similar historical experiences. In th</w:t>
      </w:r>
      <w:r>
        <w:rPr>
          <w:rFonts w:ascii="Times New Roman" w:hAnsi="Times New Roman" w:cs="Times New Roman"/>
          <w:sz w:val="24"/>
          <w:szCs w:val="24"/>
        </w:rPr>
        <w:t>at</w:t>
      </w:r>
      <w:r w:rsidRPr="00C66940">
        <w:rPr>
          <w:rFonts w:ascii="Times New Roman" w:hAnsi="Times New Roman" w:cs="Times New Roman"/>
          <w:sz w:val="24"/>
          <w:szCs w:val="24"/>
        </w:rPr>
        <w:t xml:space="preserve"> sense, Putnam et al. (1994, p.88) argue that: </w:t>
      </w:r>
    </w:p>
    <w:p w:rsidR="003B07BF" w:rsidRPr="003B07BF" w:rsidRDefault="0033202A" w:rsidP="00691E87">
      <w:pPr>
        <w:autoSpaceDE w:val="0"/>
        <w:autoSpaceDN w:val="0"/>
        <w:adjustRightInd w:val="0"/>
        <w:spacing w:before="240" w:after="240" w:line="480" w:lineRule="auto"/>
        <w:ind w:left="720" w:firstLine="60"/>
        <w:jc w:val="both"/>
        <w:rPr>
          <w:rFonts w:ascii="Times New Roman" w:eastAsia="Times New Roman" w:hAnsi="Times New Roman" w:cs="Times New Roman"/>
          <w:i/>
          <w:sz w:val="24"/>
          <w:szCs w:val="24"/>
          <w:lang w:eastAsia="el-GR"/>
        </w:rPr>
      </w:pPr>
      <w:r w:rsidRPr="0033202A">
        <w:rPr>
          <w:rFonts w:ascii="Times New Roman" w:eastAsia="Times New Roman" w:hAnsi="Times New Roman" w:cs="Times New Roman"/>
          <w:sz w:val="24"/>
          <w:szCs w:val="24"/>
          <w:lang w:val="en-US" w:eastAsia="el-GR"/>
        </w:rPr>
        <w:t>“</w:t>
      </w:r>
      <w:r w:rsidRPr="0033202A">
        <w:rPr>
          <w:rFonts w:ascii="Times New Roman" w:eastAsia="Times New Roman" w:hAnsi="Times New Roman" w:cs="Times New Roman"/>
          <w:i/>
          <w:sz w:val="24"/>
          <w:szCs w:val="24"/>
          <w:lang w:val="en-US" w:eastAsia="el-GR"/>
        </w:rPr>
        <w:t>The more civic a region, the more effective its government…</w:t>
      </w:r>
      <w:r w:rsidR="009C3AC7">
        <w:rPr>
          <w:rFonts w:ascii="Times New Roman" w:eastAsia="Times New Roman" w:hAnsi="Times New Roman" w:cs="Times New Roman"/>
          <w:i/>
          <w:sz w:val="24"/>
          <w:szCs w:val="24"/>
          <w:lang w:val="en-US" w:eastAsia="el-GR"/>
        </w:rPr>
        <w:t xml:space="preserve"> </w:t>
      </w:r>
      <w:r w:rsidRPr="0033202A">
        <w:rPr>
          <w:rFonts w:ascii="Times New Roman" w:eastAsia="Times New Roman" w:hAnsi="Times New Roman" w:cs="Times New Roman"/>
          <w:i/>
          <w:sz w:val="24"/>
          <w:szCs w:val="24"/>
          <w:lang w:val="en-US" w:eastAsia="el-GR"/>
        </w:rPr>
        <w:t xml:space="preserve">citizenship in the civic community entails equal rights and obligations for all. Such a community is bound together by horizontal relations of reciprocity and cooperation, not by vertical relations of authority and dependency. Citizens </w:t>
      </w:r>
      <w:r w:rsidRPr="003B07BF">
        <w:rPr>
          <w:rFonts w:ascii="Times New Roman" w:eastAsia="Times New Roman" w:hAnsi="Times New Roman" w:cs="Times New Roman"/>
          <w:i/>
          <w:sz w:val="24"/>
          <w:szCs w:val="24"/>
          <w:lang w:eastAsia="el-GR"/>
        </w:rPr>
        <w:t xml:space="preserve">interact as equals, </w:t>
      </w:r>
      <w:r w:rsidR="004C1A43" w:rsidRPr="003B07BF">
        <w:rPr>
          <w:rFonts w:ascii="Times New Roman" w:eastAsia="Times New Roman" w:hAnsi="Times New Roman" w:cs="Times New Roman"/>
          <w:i/>
          <w:sz w:val="24"/>
          <w:szCs w:val="24"/>
          <w:lang w:eastAsia="el-GR"/>
        </w:rPr>
        <w:t>not as patrons and clients or</w:t>
      </w:r>
      <w:r w:rsidR="004C1A43">
        <w:rPr>
          <w:rFonts w:ascii="Times New Roman" w:eastAsia="Times New Roman" w:hAnsi="Times New Roman" w:cs="Times New Roman"/>
          <w:i/>
          <w:sz w:val="24"/>
          <w:szCs w:val="24"/>
          <w:lang w:eastAsia="el-GR"/>
        </w:rPr>
        <w:t xml:space="preserve"> </w:t>
      </w:r>
      <w:r w:rsidR="003B07BF" w:rsidRPr="003B07BF">
        <w:rPr>
          <w:rFonts w:ascii="Times New Roman" w:eastAsia="Times New Roman" w:hAnsi="Times New Roman" w:cs="Times New Roman"/>
          <w:i/>
          <w:sz w:val="24"/>
          <w:szCs w:val="24"/>
          <w:lang w:eastAsia="el-GR"/>
        </w:rPr>
        <w:t xml:space="preserve">as governors and petitioners”. </w:t>
      </w:r>
    </w:p>
    <w:p w:rsidR="003B07BF" w:rsidRPr="003B07BF" w:rsidRDefault="003B07BF" w:rsidP="003B07BF">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3B07BF">
        <w:rPr>
          <w:rFonts w:ascii="Times New Roman" w:eastAsia="Times New Roman" w:hAnsi="Times New Roman" w:cs="Times New Roman"/>
          <w:sz w:val="24"/>
          <w:szCs w:val="24"/>
          <w:lang w:eastAsia="el-GR"/>
        </w:rPr>
        <w:t>In a nutshell, spiritual freedom and civic participation nurture the development of all aspects of human life.</w:t>
      </w:r>
    </w:p>
    <w:p w:rsidR="003B07BF" w:rsidRPr="00C66940" w:rsidRDefault="00691E87" w:rsidP="003B07BF">
      <w:pPr>
        <w:autoSpaceDE w:val="0"/>
        <w:autoSpaceDN w:val="0"/>
        <w:adjustRightInd w:val="0"/>
        <w:spacing w:before="240" w:after="240" w:line="480" w:lineRule="auto"/>
        <w:jc w:val="both"/>
        <w:rPr>
          <w:rFonts w:ascii="Times New Roman" w:hAnsi="Times New Roman" w:cs="Times New Roman"/>
          <w:sz w:val="24"/>
          <w:szCs w:val="24"/>
        </w:rPr>
      </w:pPr>
      <w:r w:rsidRPr="00132584">
        <w:rPr>
          <w:rFonts w:ascii="Times New Roman" w:hAnsi="Times New Roman" w:cs="Times New Roman"/>
          <w:sz w:val="24"/>
          <w:szCs w:val="24"/>
        </w:rPr>
        <w:t xml:space="preserve">Among the many obstacles reforms have to override before attaining successful implementation is availability of resources. </w:t>
      </w:r>
      <w:r w:rsidR="003B07BF" w:rsidRPr="00C66940">
        <w:rPr>
          <w:rFonts w:ascii="Times New Roman" w:hAnsi="Times New Roman" w:cs="Times New Roman"/>
          <w:sz w:val="24"/>
          <w:szCs w:val="24"/>
        </w:rPr>
        <w:t xml:space="preserve">Pollitt (2010) denotes that the level of “sacrifices” and the success of the new reforms in a country depend on </w:t>
      </w:r>
      <w:r w:rsidR="003B07BF">
        <w:rPr>
          <w:rFonts w:ascii="Times New Roman" w:hAnsi="Times New Roman" w:cs="Times New Roman"/>
          <w:sz w:val="24"/>
          <w:szCs w:val="24"/>
        </w:rPr>
        <w:t xml:space="preserve">that country’s </w:t>
      </w:r>
      <w:r w:rsidR="003B07BF" w:rsidRPr="00C66940">
        <w:rPr>
          <w:rFonts w:ascii="Times New Roman" w:hAnsi="Times New Roman" w:cs="Times New Roman"/>
          <w:sz w:val="24"/>
          <w:szCs w:val="24"/>
        </w:rPr>
        <w:t xml:space="preserve">assets </w:t>
      </w:r>
      <w:r w:rsidR="003B07BF">
        <w:rPr>
          <w:rFonts w:ascii="Times New Roman" w:hAnsi="Times New Roman" w:cs="Times New Roman"/>
          <w:sz w:val="24"/>
          <w:szCs w:val="24"/>
        </w:rPr>
        <w:t>at hand</w:t>
      </w:r>
      <w:r w:rsidR="003B07BF" w:rsidRPr="00C66940">
        <w:rPr>
          <w:rFonts w:ascii="Times New Roman" w:hAnsi="Times New Roman" w:cs="Times New Roman"/>
          <w:sz w:val="24"/>
          <w:szCs w:val="24"/>
        </w:rPr>
        <w:t xml:space="preserve">. The appropriate knowledge (know-how) and the right people </w:t>
      </w:r>
      <w:r w:rsidR="003B07BF">
        <w:rPr>
          <w:rFonts w:ascii="Times New Roman" w:hAnsi="Times New Roman" w:cs="Times New Roman"/>
          <w:sz w:val="24"/>
          <w:szCs w:val="24"/>
        </w:rPr>
        <w:t xml:space="preserve">in </w:t>
      </w:r>
      <w:r w:rsidR="003B07BF" w:rsidRPr="00C66940">
        <w:rPr>
          <w:rFonts w:ascii="Times New Roman" w:hAnsi="Times New Roman" w:cs="Times New Roman"/>
          <w:sz w:val="24"/>
          <w:szCs w:val="24"/>
        </w:rPr>
        <w:t xml:space="preserve">the right positions also constitute factors </w:t>
      </w:r>
      <w:r w:rsidR="003B07BF">
        <w:rPr>
          <w:rFonts w:ascii="Times New Roman" w:hAnsi="Times New Roman" w:cs="Times New Roman"/>
          <w:sz w:val="24"/>
          <w:szCs w:val="24"/>
        </w:rPr>
        <w:t xml:space="preserve">crucial </w:t>
      </w:r>
      <w:r w:rsidR="003B07BF" w:rsidRPr="00C66940">
        <w:rPr>
          <w:rFonts w:ascii="Times New Roman" w:hAnsi="Times New Roman" w:cs="Times New Roman"/>
          <w:sz w:val="24"/>
          <w:szCs w:val="24"/>
        </w:rPr>
        <w:t>to the whole process</w:t>
      </w:r>
      <w:r w:rsidR="00682088">
        <w:rPr>
          <w:rFonts w:ascii="Times New Roman" w:hAnsi="Times New Roman" w:cs="Times New Roman"/>
          <w:sz w:val="24"/>
          <w:szCs w:val="24"/>
        </w:rPr>
        <w:t xml:space="preserve"> as does</w:t>
      </w:r>
      <w:r w:rsidR="003D732F" w:rsidRPr="00C66940">
        <w:rPr>
          <w:rFonts w:ascii="Times New Roman" w:hAnsi="Times New Roman" w:cs="Times New Roman"/>
          <w:sz w:val="24"/>
          <w:szCs w:val="24"/>
        </w:rPr>
        <w:t xml:space="preserve"> the role of leadership</w:t>
      </w:r>
      <w:r w:rsidR="003B07BF" w:rsidRPr="00C66940">
        <w:rPr>
          <w:rFonts w:ascii="Times New Roman" w:hAnsi="Times New Roman" w:cs="Times New Roman"/>
          <w:sz w:val="24"/>
          <w:szCs w:val="24"/>
        </w:rPr>
        <w:t xml:space="preserve">. To illustrate, Margaret Thatcher in the UK and Ronald Reagan in the USA </w:t>
      </w:r>
      <w:r w:rsidR="003B07BF" w:rsidRPr="00C66940">
        <w:rPr>
          <w:rFonts w:ascii="Times New Roman" w:hAnsi="Times New Roman" w:cs="Times New Roman"/>
          <w:sz w:val="24"/>
          <w:szCs w:val="24"/>
        </w:rPr>
        <w:lastRenderedPageBreak/>
        <w:t xml:space="preserve">pioneered the public sector transformation whilst driving a public agenda based on a new political regime. As Philippidou et al. mention (2004, p.332): </w:t>
      </w:r>
    </w:p>
    <w:p w:rsidR="0033202A" w:rsidRPr="0033202A" w:rsidRDefault="0033202A" w:rsidP="003B07BF">
      <w:pPr>
        <w:autoSpaceDE w:val="0"/>
        <w:autoSpaceDN w:val="0"/>
        <w:adjustRightInd w:val="0"/>
        <w:spacing w:before="240" w:after="240" w:line="480" w:lineRule="auto"/>
        <w:ind w:left="720"/>
        <w:jc w:val="both"/>
        <w:rPr>
          <w:rFonts w:ascii="Times New Roman" w:eastAsia="Times New Roman" w:hAnsi="Times New Roman" w:cs="Times New Roman"/>
          <w:bCs/>
          <w:i/>
          <w:sz w:val="24"/>
          <w:szCs w:val="24"/>
          <w:lang w:eastAsia="el-GR"/>
        </w:rPr>
      </w:pPr>
      <w:r w:rsidRPr="0033202A">
        <w:rPr>
          <w:rFonts w:ascii="Times New Roman" w:eastAsia="Times New Roman" w:hAnsi="Times New Roman" w:cs="Times New Roman"/>
          <w:bCs/>
          <w:i/>
          <w:sz w:val="24"/>
          <w:szCs w:val="24"/>
          <w:lang w:eastAsia="el-GR"/>
        </w:rPr>
        <w:t>“</w:t>
      </w:r>
      <w:proofErr w:type="gramStart"/>
      <w:r w:rsidRPr="0033202A">
        <w:rPr>
          <w:rFonts w:ascii="Times New Roman" w:eastAsia="Times New Roman" w:hAnsi="Times New Roman" w:cs="Times New Roman"/>
          <w:bCs/>
          <w:i/>
          <w:sz w:val="24"/>
          <w:szCs w:val="24"/>
          <w:lang w:eastAsia="el-GR"/>
        </w:rPr>
        <w:t>it</w:t>
      </w:r>
      <w:proofErr w:type="gramEnd"/>
      <w:r w:rsidRPr="0033202A">
        <w:rPr>
          <w:rFonts w:ascii="Times New Roman" w:eastAsia="Times New Roman" w:hAnsi="Times New Roman" w:cs="Times New Roman"/>
          <w:bCs/>
          <w:i/>
          <w:sz w:val="24"/>
          <w:szCs w:val="24"/>
          <w:lang w:eastAsia="el-GR"/>
        </w:rPr>
        <w:t xml:space="preserve"> is generally accepted that changing an organisation is really about changing people’s behaviour and culture. Thus</w:t>
      </w:r>
      <w:r w:rsidR="003B07BF">
        <w:rPr>
          <w:rFonts w:ascii="Times New Roman" w:eastAsia="Times New Roman" w:hAnsi="Times New Roman" w:cs="Times New Roman"/>
          <w:bCs/>
          <w:i/>
          <w:sz w:val="24"/>
          <w:szCs w:val="24"/>
          <w:lang w:eastAsia="el-GR"/>
        </w:rPr>
        <w:t>,</w:t>
      </w:r>
      <w:r w:rsidRPr="0033202A">
        <w:rPr>
          <w:rFonts w:ascii="Times New Roman" w:eastAsia="Times New Roman" w:hAnsi="Times New Roman" w:cs="Times New Roman"/>
          <w:bCs/>
          <w:i/>
          <w:sz w:val="24"/>
          <w:szCs w:val="24"/>
          <w:lang w:eastAsia="el-GR"/>
        </w:rPr>
        <w:t xml:space="preserve"> we can assume that leadership plays an important role in the implementation of public sector reforms because it involves two of the most important aspects of reforms: change and people”.</w:t>
      </w:r>
    </w:p>
    <w:p w:rsidR="003B07BF" w:rsidRPr="00C66940" w:rsidRDefault="003B07BF" w:rsidP="003B07BF">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Nevertheless, while th</w:t>
      </w:r>
      <w:r>
        <w:rPr>
          <w:rFonts w:ascii="Times New Roman" w:hAnsi="Times New Roman" w:cs="Times New Roman"/>
          <w:sz w:val="24"/>
          <w:szCs w:val="24"/>
        </w:rPr>
        <w:t>at</w:t>
      </w:r>
      <w:r w:rsidRPr="00C66940">
        <w:rPr>
          <w:rFonts w:ascii="Times New Roman" w:hAnsi="Times New Roman" w:cs="Times New Roman"/>
          <w:sz w:val="24"/>
          <w:szCs w:val="24"/>
        </w:rPr>
        <w:t xml:space="preserve"> suggestion is theoretically correct one might </w:t>
      </w:r>
      <w:r w:rsidR="00682088">
        <w:rPr>
          <w:rFonts w:ascii="Times New Roman" w:hAnsi="Times New Roman" w:cs="Times New Roman"/>
          <w:sz w:val="24"/>
          <w:szCs w:val="24"/>
        </w:rPr>
        <w:t>wonder</w:t>
      </w:r>
      <w:r w:rsidRPr="00C66940">
        <w:rPr>
          <w:rFonts w:ascii="Times New Roman" w:hAnsi="Times New Roman" w:cs="Times New Roman"/>
          <w:sz w:val="24"/>
          <w:szCs w:val="24"/>
        </w:rPr>
        <w:t xml:space="preserve"> who the leaders are in this case. Are all the managers capable </w:t>
      </w:r>
      <w:r>
        <w:rPr>
          <w:rFonts w:ascii="Times New Roman" w:hAnsi="Times New Roman" w:cs="Times New Roman"/>
          <w:sz w:val="24"/>
          <w:szCs w:val="24"/>
        </w:rPr>
        <w:t xml:space="preserve">of </w:t>
      </w:r>
      <w:r w:rsidRPr="00C66940">
        <w:rPr>
          <w:rFonts w:ascii="Times New Roman" w:hAnsi="Times New Roman" w:cs="Times New Roman"/>
          <w:sz w:val="24"/>
          <w:szCs w:val="24"/>
        </w:rPr>
        <w:t>be</w:t>
      </w:r>
      <w:r>
        <w:rPr>
          <w:rFonts w:ascii="Times New Roman" w:hAnsi="Times New Roman" w:cs="Times New Roman"/>
          <w:sz w:val="24"/>
          <w:szCs w:val="24"/>
        </w:rPr>
        <w:t>ing</w:t>
      </w:r>
      <w:r w:rsidRPr="00C66940">
        <w:rPr>
          <w:rFonts w:ascii="Times New Roman" w:hAnsi="Times New Roman" w:cs="Times New Roman"/>
          <w:sz w:val="24"/>
          <w:szCs w:val="24"/>
        </w:rPr>
        <w:t xml:space="preserve"> change agents and leaders? Or is the role of leadership </w:t>
      </w:r>
      <w:r>
        <w:rPr>
          <w:rFonts w:ascii="Times New Roman" w:hAnsi="Times New Roman" w:cs="Times New Roman"/>
          <w:sz w:val="24"/>
          <w:szCs w:val="24"/>
        </w:rPr>
        <w:t xml:space="preserve">set aside for </w:t>
      </w:r>
      <w:r w:rsidRPr="00C66940">
        <w:rPr>
          <w:rFonts w:ascii="Times New Roman" w:hAnsi="Times New Roman" w:cs="Times New Roman"/>
          <w:sz w:val="24"/>
          <w:szCs w:val="24"/>
        </w:rPr>
        <w:t xml:space="preserve">the politicians who enact laws and formulate policies for the public sector? </w:t>
      </w:r>
      <w:r>
        <w:rPr>
          <w:rFonts w:ascii="Times New Roman" w:hAnsi="Times New Roman" w:cs="Times New Roman"/>
          <w:sz w:val="24"/>
          <w:szCs w:val="24"/>
        </w:rPr>
        <w:t>From the point of view of Greek standards, t</w:t>
      </w:r>
      <w:r w:rsidRPr="00C66940">
        <w:rPr>
          <w:rFonts w:ascii="Times New Roman" w:hAnsi="Times New Roman" w:cs="Times New Roman"/>
          <w:sz w:val="24"/>
          <w:szCs w:val="24"/>
        </w:rPr>
        <w:t xml:space="preserve">he difference is obvious </w:t>
      </w:r>
      <w:r>
        <w:rPr>
          <w:rFonts w:ascii="Times New Roman" w:hAnsi="Times New Roman" w:cs="Times New Roman"/>
          <w:sz w:val="24"/>
          <w:szCs w:val="24"/>
        </w:rPr>
        <w:t xml:space="preserve">and </w:t>
      </w:r>
      <w:r w:rsidRPr="00C66940">
        <w:rPr>
          <w:rFonts w:ascii="Times New Roman" w:hAnsi="Times New Roman" w:cs="Times New Roman"/>
          <w:sz w:val="24"/>
          <w:szCs w:val="24"/>
        </w:rPr>
        <w:t>discernible. Politicians</w:t>
      </w:r>
      <w:r w:rsidR="009C3AC7">
        <w:rPr>
          <w:rFonts w:ascii="Times New Roman" w:hAnsi="Times New Roman" w:cs="Times New Roman"/>
          <w:sz w:val="24"/>
          <w:szCs w:val="24"/>
        </w:rPr>
        <w:t xml:space="preserve"> have shown so far that</w:t>
      </w:r>
      <w:r w:rsidRPr="00C66940">
        <w:rPr>
          <w:rFonts w:ascii="Times New Roman" w:hAnsi="Times New Roman" w:cs="Times New Roman"/>
          <w:sz w:val="24"/>
          <w:szCs w:val="24"/>
        </w:rPr>
        <w:t xml:space="preserve"> cannot </w:t>
      </w:r>
      <w:r>
        <w:rPr>
          <w:rFonts w:ascii="Times New Roman" w:hAnsi="Times New Roman" w:cs="Times New Roman"/>
          <w:sz w:val="24"/>
          <w:szCs w:val="24"/>
        </w:rPr>
        <w:t xml:space="preserve">assume the leadership role: </w:t>
      </w:r>
      <w:r w:rsidRPr="00C66940">
        <w:rPr>
          <w:rFonts w:ascii="Times New Roman" w:hAnsi="Times New Roman" w:cs="Times New Roman"/>
          <w:sz w:val="24"/>
          <w:szCs w:val="24"/>
        </w:rPr>
        <w:t xml:space="preserve">they change </w:t>
      </w:r>
      <w:r>
        <w:rPr>
          <w:rFonts w:ascii="Times New Roman" w:hAnsi="Times New Roman" w:cs="Times New Roman"/>
          <w:sz w:val="24"/>
          <w:szCs w:val="24"/>
        </w:rPr>
        <w:t xml:space="preserve">far too </w:t>
      </w:r>
      <w:r w:rsidRPr="00C66940">
        <w:rPr>
          <w:rFonts w:ascii="Times New Roman" w:hAnsi="Times New Roman" w:cs="Times New Roman"/>
          <w:sz w:val="24"/>
          <w:szCs w:val="24"/>
        </w:rPr>
        <w:t>frequently</w:t>
      </w:r>
      <w:r>
        <w:rPr>
          <w:rFonts w:ascii="Times New Roman" w:hAnsi="Times New Roman" w:cs="Times New Roman"/>
          <w:sz w:val="24"/>
          <w:szCs w:val="24"/>
        </w:rPr>
        <w:t>,</w:t>
      </w:r>
      <w:r w:rsidRPr="00C66940">
        <w:rPr>
          <w:rFonts w:ascii="Times New Roman" w:hAnsi="Times New Roman" w:cs="Times New Roman"/>
          <w:sz w:val="24"/>
          <w:szCs w:val="24"/>
        </w:rPr>
        <w:t xml:space="preserve"> due to the lack of political stability in the </w:t>
      </w:r>
      <w:r w:rsidR="00E36848" w:rsidRPr="00C66940">
        <w:rPr>
          <w:rFonts w:ascii="Times New Roman" w:hAnsi="Times New Roman" w:cs="Times New Roman"/>
          <w:sz w:val="24"/>
          <w:szCs w:val="24"/>
        </w:rPr>
        <w:t>country</w:t>
      </w:r>
      <w:r w:rsidR="00E36848">
        <w:rPr>
          <w:rFonts w:ascii="Times New Roman" w:hAnsi="Times New Roman" w:cs="Times New Roman"/>
          <w:sz w:val="24"/>
          <w:szCs w:val="24"/>
        </w:rPr>
        <w:t>, and</w:t>
      </w:r>
      <w:r>
        <w:rPr>
          <w:rFonts w:ascii="Times New Roman" w:hAnsi="Times New Roman" w:cs="Times New Roman"/>
          <w:sz w:val="24"/>
          <w:szCs w:val="24"/>
        </w:rPr>
        <w:t xml:space="preserve"> are far </w:t>
      </w:r>
      <w:r w:rsidRPr="00C66940">
        <w:rPr>
          <w:rFonts w:ascii="Times New Roman" w:hAnsi="Times New Roman" w:cs="Times New Roman"/>
          <w:sz w:val="24"/>
          <w:szCs w:val="24"/>
        </w:rPr>
        <w:t xml:space="preserve">afraid of the political cost they would shoulder by imposing transformational changes </w:t>
      </w:r>
      <w:r>
        <w:rPr>
          <w:rFonts w:ascii="Times New Roman" w:hAnsi="Times New Roman" w:cs="Times New Roman"/>
          <w:sz w:val="24"/>
          <w:szCs w:val="24"/>
        </w:rPr>
        <w:t xml:space="preserve">on Greek </w:t>
      </w:r>
      <w:r w:rsidRPr="00C66940">
        <w:rPr>
          <w:rFonts w:ascii="Times New Roman" w:hAnsi="Times New Roman" w:cs="Times New Roman"/>
          <w:sz w:val="24"/>
          <w:szCs w:val="24"/>
        </w:rPr>
        <w:t>society.</w:t>
      </w:r>
    </w:p>
    <w:bookmarkEnd w:id="20"/>
    <w:p w:rsidR="003B07BF" w:rsidRPr="00C66940" w:rsidRDefault="003B07BF" w:rsidP="003B07BF">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Some authors claim that a crisis is a ‘window of opportunity’ </w:t>
      </w:r>
      <w:r>
        <w:rPr>
          <w:rFonts w:ascii="Times New Roman" w:hAnsi="Times New Roman" w:cs="Times New Roman"/>
          <w:sz w:val="24"/>
          <w:szCs w:val="24"/>
        </w:rPr>
        <w:t>for</w:t>
      </w:r>
      <w:r w:rsidRPr="00C66940">
        <w:rPr>
          <w:rFonts w:ascii="Times New Roman" w:hAnsi="Times New Roman" w:cs="Times New Roman"/>
          <w:sz w:val="24"/>
          <w:szCs w:val="24"/>
        </w:rPr>
        <w:t xml:space="preserve"> reform. However, </w:t>
      </w:r>
      <w:r>
        <w:rPr>
          <w:rFonts w:ascii="Times New Roman" w:hAnsi="Times New Roman" w:cs="Times New Roman"/>
          <w:sz w:val="24"/>
          <w:szCs w:val="24"/>
        </w:rPr>
        <w:t xml:space="preserve">there are two sides to </w:t>
      </w:r>
      <w:r w:rsidRPr="00C66940">
        <w:rPr>
          <w:rFonts w:ascii="Times New Roman" w:hAnsi="Times New Roman" w:cs="Times New Roman"/>
          <w:sz w:val="24"/>
          <w:szCs w:val="24"/>
        </w:rPr>
        <w:t xml:space="preserve">the crisis coin. On the </w:t>
      </w:r>
      <w:r>
        <w:rPr>
          <w:rFonts w:ascii="Times New Roman" w:hAnsi="Times New Roman" w:cs="Times New Roman"/>
          <w:sz w:val="24"/>
          <w:szCs w:val="24"/>
        </w:rPr>
        <w:t>obverse</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when a crisis emerges, </w:t>
      </w:r>
      <w:r w:rsidRPr="00C66940">
        <w:rPr>
          <w:rFonts w:ascii="Times New Roman" w:hAnsi="Times New Roman" w:cs="Times New Roman"/>
          <w:sz w:val="24"/>
          <w:szCs w:val="24"/>
        </w:rPr>
        <w:t xml:space="preserve">authorities are placed on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alert </w:t>
      </w:r>
      <w:r>
        <w:rPr>
          <w:rFonts w:ascii="Times New Roman" w:hAnsi="Times New Roman" w:cs="Times New Roman"/>
          <w:sz w:val="24"/>
          <w:szCs w:val="24"/>
        </w:rPr>
        <w:t xml:space="preserve">and </w:t>
      </w:r>
      <w:r w:rsidRPr="00C66940">
        <w:rPr>
          <w:rFonts w:ascii="Times New Roman" w:hAnsi="Times New Roman" w:cs="Times New Roman"/>
          <w:sz w:val="24"/>
          <w:szCs w:val="24"/>
        </w:rPr>
        <w:t xml:space="preserve">try to find efficient solutions in order to overcome it. Indeed, Manuel Barroso, the president of the European Commission insists that the current difficult financial situation represents a “wake-up call” for all European countries. They must undertake the necessary changes in their public sectors and collaborate with each other in order to promote economic integration and growth (Donelly, 2013). In addition, history has shown that </w:t>
      </w:r>
      <w:r>
        <w:rPr>
          <w:rFonts w:ascii="Times New Roman" w:hAnsi="Times New Roman" w:cs="Times New Roman"/>
          <w:sz w:val="24"/>
          <w:szCs w:val="24"/>
        </w:rPr>
        <w:t xml:space="preserve">the pivotal </w:t>
      </w:r>
      <w:r w:rsidRPr="00C66940">
        <w:rPr>
          <w:rFonts w:ascii="Times New Roman" w:hAnsi="Times New Roman" w:cs="Times New Roman"/>
          <w:sz w:val="24"/>
          <w:szCs w:val="24"/>
        </w:rPr>
        <w:t xml:space="preserve">crises throughout the world have been the starting </w:t>
      </w:r>
      <w:r>
        <w:rPr>
          <w:rFonts w:ascii="Times New Roman" w:hAnsi="Times New Roman" w:cs="Times New Roman"/>
          <w:sz w:val="24"/>
          <w:szCs w:val="24"/>
        </w:rPr>
        <w:t xml:space="preserve">line </w:t>
      </w:r>
      <w:r w:rsidRPr="00C66940">
        <w:rPr>
          <w:rFonts w:ascii="Times New Roman" w:hAnsi="Times New Roman" w:cs="Times New Roman"/>
          <w:sz w:val="24"/>
          <w:szCs w:val="24"/>
        </w:rPr>
        <w:t xml:space="preserve">for major reforms. To illustrate, it is </w:t>
      </w:r>
      <w:r w:rsidRPr="00C66940">
        <w:rPr>
          <w:rFonts w:ascii="Times New Roman" w:hAnsi="Times New Roman" w:cs="Times New Roman"/>
          <w:sz w:val="24"/>
          <w:szCs w:val="24"/>
        </w:rPr>
        <w:lastRenderedPageBreak/>
        <w:t xml:space="preserve">worth remembering the </w:t>
      </w:r>
      <w:r>
        <w:rPr>
          <w:rFonts w:ascii="Times New Roman" w:hAnsi="Times New Roman" w:cs="Times New Roman"/>
          <w:sz w:val="24"/>
          <w:szCs w:val="24"/>
        </w:rPr>
        <w:t xml:space="preserve">way the world </w:t>
      </w:r>
      <w:r w:rsidRPr="00C66940">
        <w:rPr>
          <w:rFonts w:ascii="Times New Roman" w:hAnsi="Times New Roman" w:cs="Times New Roman"/>
          <w:sz w:val="24"/>
          <w:szCs w:val="24"/>
        </w:rPr>
        <w:t>change</w:t>
      </w:r>
      <w:r>
        <w:rPr>
          <w:rFonts w:ascii="Times New Roman" w:hAnsi="Times New Roman" w:cs="Times New Roman"/>
          <w:sz w:val="24"/>
          <w:szCs w:val="24"/>
        </w:rPr>
        <w:t>d</w:t>
      </w:r>
      <w:r w:rsidRPr="00C66940">
        <w:rPr>
          <w:rFonts w:ascii="Times New Roman" w:hAnsi="Times New Roman" w:cs="Times New Roman"/>
          <w:sz w:val="24"/>
          <w:szCs w:val="24"/>
        </w:rPr>
        <w:t xml:space="preserve"> after the terrorist attack of </w:t>
      </w:r>
      <w:r>
        <w:rPr>
          <w:rFonts w:ascii="Times New Roman" w:hAnsi="Times New Roman" w:cs="Times New Roman"/>
          <w:sz w:val="24"/>
          <w:szCs w:val="24"/>
        </w:rPr>
        <w:t xml:space="preserve">September 11, </w:t>
      </w:r>
      <w:r w:rsidRPr="00C66940">
        <w:rPr>
          <w:rFonts w:ascii="Times New Roman" w:hAnsi="Times New Roman" w:cs="Times New Roman"/>
          <w:sz w:val="24"/>
          <w:szCs w:val="24"/>
        </w:rPr>
        <w:t xml:space="preserve">2001 </w:t>
      </w:r>
      <w:r>
        <w:rPr>
          <w:rFonts w:ascii="Times New Roman" w:hAnsi="Times New Roman" w:cs="Times New Roman"/>
          <w:sz w:val="24"/>
          <w:szCs w:val="24"/>
        </w:rPr>
        <w:t xml:space="preserve">on </w:t>
      </w:r>
      <w:r w:rsidRPr="00C66940">
        <w:rPr>
          <w:rFonts w:ascii="Times New Roman" w:hAnsi="Times New Roman" w:cs="Times New Roman"/>
          <w:sz w:val="24"/>
          <w:szCs w:val="24"/>
        </w:rPr>
        <w:t xml:space="preserve">the World Trade Centre. Another example comes from </w:t>
      </w:r>
      <w:r w:rsidRPr="00C66940">
        <w:rPr>
          <w:rFonts w:ascii="Times New Roman" w:hAnsi="Times New Roman" w:cs="Times New Roman"/>
          <w:sz w:val="24"/>
          <w:szCs w:val="24"/>
          <w:shd w:val="clear" w:color="auto" w:fill="FFFFFF"/>
        </w:rPr>
        <w:t>Japan which</w:t>
      </w:r>
      <w:r>
        <w:rPr>
          <w:rFonts w:ascii="Times New Roman" w:hAnsi="Times New Roman" w:cs="Times New Roman"/>
          <w:sz w:val="24"/>
          <w:szCs w:val="24"/>
          <w:shd w:val="clear" w:color="auto" w:fill="FFFFFF"/>
        </w:rPr>
        <w:t>, after World War II,</w:t>
      </w:r>
      <w:r w:rsidRPr="00C66940">
        <w:rPr>
          <w:rFonts w:ascii="Times New Roman" w:hAnsi="Times New Roman" w:cs="Times New Roman"/>
          <w:sz w:val="24"/>
          <w:szCs w:val="24"/>
          <w:shd w:val="clear" w:color="auto" w:fill="FFFFFF"/>
        </w:rPr>
        <w:t xml:space="preserve"> was transformed from an </w:t>
      </w:r>
      <w:r>
        <w:rPr>
          <w:rFonts w:ascii="Times New Roman" w:hAnsi="Times New Roman" w:cs="Times New Roman"/>
          <w:sz w:val="24"/>
          <w:szCs w:val="24"/>
          <w:shd w:val="clear" w:color="auto" w:fill="FFFFFF"/>
        </w:rPr>
        <w:t xml:space="preserve">agrarian </w:t>
      </w:r>
      <w:r w:rsidRPr="00C66940">
        <w:rPr>
          <w:rFonts w:ascii="Times New Roman" w:hAnsi="Times New Roman" w:cs="Times New Roman"/>
          <w:sz w:val="24"/>
          <w:szCs w:val="24"/>
          <w:shd w:val="clear" w:color="auto" w:fill="FFFFFF"/>
        </w:rPr>
        <w:t xml:space="preserve">society </w:t>
      </w:r>
      <w:r>
        <w:rPr>
          <w:rFonts w:ascii="Times New Roman" w:hAnsi="Times New Roman" w:cs="Times New Roman"/>
          <w:sz w:val="24"/>
          <w:szCs w:val="24"/>
          <w:shd w:val="clear" w:color="auto" w:fill="FFFFFF"/>
        </w:rPr>
        <w:t>in</w:t>
      </w:r>
      <w:r w:rsidRPr="00C66940">
        <w:rPr>
          <w:rFonts w:ascii="Times New Roman" w:hAnsi="Times New Roman" w:cs="Times New Roman"/>
          <w:sz w:val="24"/>
          <w:szCs w:val="24"/>
          <w:shd w:val="clear" w:color="auto" w:fill="FFFFFF"/>
        </w:rPr>
        <w:t xml:space="preserve">to a </w:t>
      </w:r>
      <w:r w:rsidR="00E36848" w:rsidRPr="00C66940">
        <w:rPr>
          <w:rFonts w:ascii="Times New Roman" w:hAnsi="Times New Roman" w:cs="Times New Roman"/>
          <w:sz w:val="24"/>
          <w:szCs w:val="24"/>
          <w:shd w:val="clear" w:color="auto" w:fill="FFFFFF"/>
        </w:rPr>
        <w:t>country massiv</w:t>
      </w:r>
      <w:r w:rsidR="00E36848">
        <w:rPr>
          <w:rFonts w:ascii="Times New Roman" w:hAnsi="Times New Roman" w:cs="Times New Roman"/>
          <w:sz w:val="24"/>
          <w:szCs w:val="24"/>
          <w:shd w:val="clear" w:color="auto" w:fill="FFFFFF"/>
        </w:rPr>
        <w:t>ely</w:t>
      </w:r>
      <w:r w:rsidRPr="00C66940">
        <w:rPr>
          <w:rFonts w:ascii="Times New Roman" w:hAnsi="Times New Roman" w:cs="Times New Roman"/>
          <w:sz w:val="24"/>
          <w:szCs w:val="24"/>
          <w:shd w:val="clear" w:color="auto" w:fill="FFFFFF"/>
        </w:rPr>
        <w:t xml:space="preserve"> industrialis</w:t>
      </w:r>
      <w:r>
        <w:rPr>
          <w:rFonts w:ascii="Times New Roman" w:hAnsi="Times New Roman" w:cs="Times New Roman"/>
          <w:sz w:val="24"/>
          <w:szCs w:val="24"/>
          <w:shd w:val="clear" w:color="auto" w:fill="FFFFFF"/>
        </w:rPr>
        <w:t>ed</w:t>
      </w:r>
      <w:r w:rsidRPr="00C66940">
        <w:rPr>
          <w:rFonts w:ascii="Times New Roman" w:hAnsi="Times New Roman" w:cs="Times New Roman"/>
          <w:sz w:val="24"/>
          <w:szCs w:val="24"/>
          <w:shd w:val="clear" w:color="auto" w:fill="FFFFFF"/>
        </w:rPr>
        <w:t xml:space="preserve"> and urbanis</w:t>
      </w:r>
      <w:r>
        <w:rPr>
          <w:rFonts w:ascii="Times New Roman" w:hAnsi="Times New Roman" w:cs="Times New Roman"/>
          <w:sz w:val="24"/>
          <w:szCs w:val="24"/>
          <w:shd w:val="clear" w:color="auto" w:fill="FFFFFF"/>
        </w:rPr>
        <w:t>ed</w:t>
      </w:r>
      <w:r w:rsidRPr="00C66940">
        <w:rPr>
          <w:rFonts w:ascii="Times New Roman" w:hAnsi="Times New Roman" w:cs="Times New Roman"/>
          <w:sz w:val="24"/>
          <w:szCs w:val="24"/>
          <w:shd w:val="clear" w:color="auto" w:fill="FFFFFF"/>
        </w:rPr>
        <w:t>. New Zealand also saw the financial crisis of the 1980</w:t>
      </w:r>
      <w:r>
        <w:rPr>
          <w:rFonts w:ascii="Times New Roman" w:hAnsi="Times New Roman" w:cs="Times New Roman"/>
          <w:sz w:val="24"/>
          <w:szCs w:val="24"/>
          <w:shd w:val="clear" w:color="auto" w:fill="FFFFFF"/>
        </w:rPr>
        <w:t>’</w:t>
      </w:r>
      <w:r w:rsidRPr="00C66940">
        <w:rPr>
          <w:rFonts w:ascii="Times New Roman" w:hAnsi="Times New Roman" w:cs="Times New Roman"/>
          <w:sz w:val="24"/>
          <w:szCs w:val="24"/>
          <w:shd w:val="clear" w:color="auto" w:fill="FFFFFF"/>
        </w:rPr>
        <w:t>s as an opportunity for radica</w:t>
      </w:r>
      <w:r w:rsidRPr="00C66940">
        <w:rPr>
          <w:rFonts w:ascii="Times New Roman" w:hAnsi="Times New Roman" w:cs="Times New Roman"/>
          <w:sz w:val="24"/>
          <w:szCs w:val="24"/>
        </w:rPr>
        <w:t xml:space="preserve">l reforms </w:t>
      </w:r>
      <w:r w:rsidRPr="00C66940">
        <w:rPr>
          <w:rFonts w:ascii="Times New Roman" w:hAnsi="Times New Roman" w:cs="Times New Roman"/>
          <w:sz w:val="24"/>
          <w:szCs w:val="24"/>
          <w:shd w:val="clear" w:color="auto" w:fill="FFFFFF"/>
        </w:rPr>
        <w:t xml:space="preserve">despite the fact </w:t>
      </w:r>
      <w:r w:rsidR="00E36848" w:rsidRPr="00C66940">
        <w:rPr>
          <w:rFonts w:ascii="Times New Roman" w:hAnsi="Times New Roman" w:cs="Times New Roman"/>
          <w:sz w:val="24"/>
          <w:szCs w:val="24"/>
        </w:rPr>
        <w:t>that they</w:t>
      </w:r>
      <w:r w:rsidRPr="00C66940">
        <w:rPr>
          <w:rFonts w:ascii="Times New Roman" w:hAnsi="Times New Roman" w:cs="Times New Roman"/>
          <w:sz w:val="24"/>
          <w:szCs w:val="24"/>
        </w:rPr>
        <w:t xml:space="preserve"> were introduced by the Labour Party (Aberbach and Christensen, 2002). </w:t>
      </w:r>
      <w:r>
        <w:rPr>
          <w:rFonts w:ascii="Times New Roman" w:hAnsi="Times New Roman" w:cs="Times New Roman"/>
          <w:sz w:val="24"/>
          <w:szCs w:val="24"/>
        </w:rPr>
        <w:t xml:space="preserve">On the reverse, </w:t>
      </w:r>
      <w:r w:rsidRPr="00C66940">
        <w:rPr>
          <w:rFonts w:ascii="Times New Roman" w:hAnsi="Times New Roman" w:cs="Times New Roman"/>
          <w:sz w:val="24"/>
          <w:szCs w:val="24"/>
        </w:rPr>
        <w:t xml:space="preserve">the coin upholds that the crisis itself does not provide the appropriate climate </w:t>
      </w:r>
      <w:r>
        <w:rPr>
          <w:rFonts w:ascii="Times New Roman" w:hAnsi="Times New Roman" w:cs="Times New Roman"/>
          <w:sz w:val="24"/>
          <w:szCs w:val="24"/>
        </w:rPr>
        <w:t xml:space="preserve">for </w:t>
      </w:r>
      <w:r w:rsidRPr="00C66940">
        <w:rPr>
          <w:rFonts w:ascii="Times New Roman" w:hAnsi="Times New Roman" w:cs="Times New Roman"/>
          <w:sz w:val="24"/>
          <w:szCs w:val="24"/>
        </w:rPr>
        <w:t>facilitat</w:t>
      </w:r>
      <w:r>
        <w:rPr>
          <w:rFonts w:ascii="Times New Roman" w:hAnsi="Times New Roman" w:cs="Times New Roman"/>
          <w:sz w:val="24"/>
          <w:szCs w:val="24"/>
        </w:rPr>
        <w:t xml:space="preserve">ion of </w:t>
      </w:r>
      <w:r w:rsidR="00E36848" w:rsidRPr="00C66940">
        <w:rPr>
          <w:rFonts w:ascii="Times New Roman" w:hAnsi="Times New Roman" w:cs="Times New Roman"/>
          <w:sz w:val="24"/>
          <w:szCs w:val="24"/>
        </w:rPr>
        <w:t>changes</w:t>
      </w:r>
      <w:r w:rsidR="00E36848">
        <w:rPr>
          <w:rFonts w:ascii="Times New Roman" w:hAnsi="Times New Roman" w:cs="Times New Roman"/>
          <w:sz w:val="24"/>
          <w:szCs w:val="24"/>
        </w:rPr>
        <w:t xml:space="preserve">: </w:t>
      </w:r>
      <w:r w:rsidR="00E36848" w:rsidRPr="00C66940">
        <w:rPr>
          <w:rFonts w:ascii="Times New Roman" w:hAnsi="Times New Roman" w:cs="Times New Roman"/>
          <w:sz w:val="24"/>
          <w:szCs w:val="24"/>
        </w:rPr>
        <w:t>attempting</w:t>
      </w:r>
      <w:r w:rsidRPr="00C66940">
        <w:rPr>
          <w:rFonts w:ascii="Times New Roman" w:hAnsi="Times New Roman" w:cs="Times New Roman"/>
          <w:sz w:val="24"/>
          <w:szCs w:val="24"/>
        </w:rPr>
        <w:t xml:space="preserve"> to make radical reforms in a turbulent economic and political environment without the appropriate resources remains a key issue.</w:t>
      </w:r>
    </w:p>
    <w:p w:rsidR="00804F8D" w:rsidRPr="00D515EA" w:rsidRDefault="00804F8D" w:rsidP="00804F8D">
      <w:pPr>
        <w:spacing w:before="240" w:after="240" w:line="480" w:lineRule="auto"/>
        <w:outlineLvl w:val="1"/>
        <w:rPr>
          <w:rFonts w:ascii="Times New Roman" w:eastAsia="Times New Roman" w:hAnsi="Times New Roman" w:cs="Times New Roman"/>
          <w:b/>
          <w:sz w:val="28"/>
          <w:szCs w:val="28"/>
          <w:lang w:eastAsia="el-GR"/>
        </w:rPr>
      </w:pPr>
      <w:r w:rsidRPr="00D515EA">
        <w:rPr>
          <w:rFonts w:ascii="Times New Roman" w:eastAsia="Times New Roman" w:hAnsi="Times New Roman" w:cs="Times New Roman"/>
          <w:b/>
          <w:sz w:val="28"/>
          <w:szCs w:val="28"/>
          <w:lang w:eastAsia="el-GR"/>
        </w:rPr>
        <w:t>New Public Management in Health</w:t>
      </w:r>
    </w:p>
    <w:p w:rsidR="00A32CB7" w:rsidRPr="00C66940" w:rsidRDefault="00A32CB7" w:rsidP="00A32CB7">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The impact of NPM initiatives has been especially </w:t>
      </w:r>
      <w:r>
        <w:rPr>
          <w:rFonts w:ascii="Times New Roman" w:hAnsi="Times New Roman" w:cs="Times New Roman"/>
          <w:sz w:val="24"/>
          <w:szCs w:val="24"/>
        </w:rPr>
        <w:t xml:space="preserve">felt </w:t>
      </w:r>
      <w:r w:rsidRPr="00C66940">
        <w:rPr>
          <w:rFonts w:ascii="Times New Roman" w:hAnsi="Times New Roman" w:cs="Times New Roman"/>
          <w:sz w:val="24"/>
          <w:szCs w:val="24"/>
        </w:rPr>
        <w:t xml:space="preserve">in the healthcare sector. Over the last </w:t>
      </w:r>
      <w:r>
        <w:rPr>
          <w:rFonts w:ascii="Times New Roman" w:hAnsi="Times New Roman" w:cs="Times New Roman"/>
          <w:sz w:val="24"/>
          <w:szCs w:val="24"/>
        </w:rPr>
        <w:t xml:space="preserve">forty </w:t>
      </w:r>
      <w:r w:rsidRPr="00C66940">
        <w:rPr>
          <w:rFonts w:ascii="Times New Roman" w:hAnsi="Times New Roman" w:cs="Times New Roman"/>
          <w:sz w:val="24"/>
          <w:szCs w:val="24"/>
        </w:rPr>
        <w:t xml:space="preserve">years, many developed westernised governments </w:t>
      </w:r>
      <w:r>
        <w:rPr>
          <w:rFonts w:ascii="Times New Roman" w:hAnsi="Times New Roman" w:cs="Times New Roman"/>
          <w:sz w:val="24"/>
          <w:szCs w:val="24"/>
        </w:rPr>
        <w:t xml:space="preserve">began </w:t>
      </w:r>
      <w:r w:rsidRPr="00C66940">
        <w:rPr>
          <w:rFonts w:ascii="Times New Roman" w:hAnsi="Times New Roman" w:cs="Times New Roman"/>
          <w:sz w:val="24"/>
          <w:szCs w:val="24"/>
        </w:rPr>
        <w:t>build</w:t>
      </w:r>
      <w:r>
        <w:rPr>
          <w:rFonts w:ascii="Times New Roman" w:hAnsi="Times New Roman" w:cs="Times New Roman"/>
          <w:sz w:val="24"/>
          <w:szCs w:val="24"/>
        </w:rPr>
        <w:t>ing</w:t>
      </w:r>
      <w:r w:rsidRPr="00C66940">
        <w:rPr>
          <w:rFonts w:ascii="Times New Roman" w:hAnsi="Times New Roman" w:cs="Times New Roman"/>
          <w:sz w:val="24"/>
          <w:szCs w:val="24"/>
        </w:rPr>
        <w:t xml:space="preserve"> healthcare systems by investing a significant amount of financial resources as a matter of public pressure for equal access to health services but also for improved quality. As the population grew, the needs for healthcare increased </w:t>
      </w:r>
      <w:r>
        <w:rPr>
          <w:rFonts w:ascii="Times New Roman" w:hAnsi="Times New Roman" w:cs="Times New Roman"/>
          <w:sz w:val="24"/>
          <w:szCs w:val="24"/>
        </w:rPr>
        <w:t xml:space="preserve">and </w:t>
      </w:r>
      <w:r w:rsidRPr="00C66940">
        <w:rPr>
          <w:rFonts w:ascii="Times New Roman" w:hAnsi="Times New Roman" w:cs="Times New Roman"/>
          <w:sz w:val="24"/>
          <w:szCs w:val="24"/>
        </w:rPr>
        <w:t>resources started becom</w:t>
      </w:r>
      <w:r>
        <w:rPr>
          <w:rFonts w:ascii="Times New Roman" w:hAnsi="Times New Roman" w:cs="Times New Roman"/>
          <w:sz w:val="24"/>
          <w:szCs w:val="24"/>
        </w:rPr>
        <w:t>ing</w:t>
      </w:r>
      <w:r w:rsidRPr="00C66940">
        <w:rPr>
          <w:rFonts w:ascii="Times New Roman" w:hAnsi="Times New Roman" w:cs="Times New Roman"/>
          <w:sz w:val="24"/>
          <w:szCs w:val="24"/>
        </w:rPr>
        <w:t xml:space="preserve"> scarce. At that time there was a need for change. As Bolton (2002, p.29) points out “NPM has been given the task of changing hospital culture and making service provision more efficient, effective and accountable”. Dent (2005) contends that this change was more managerial oriented than professional, and influenced many healthcare systems of Europe in the 1980</w:t>
      </w:r>
      <w:r>
        <w:rPr>
          <w:rFonts w:ascii="Times New Roman" w:hAnsi="Times New Roman" w:cs="Times New Roman"/>
          <w:sz w:val="24"/>
          <w:szCs w:val="24"/>
        </w:rPr>
        <w:t>’</w:t>
      </w:r>
      <w:r w:rsidRPr="00C66940">
        <w:rPr>
          <w:rFonts w:ascii="Times New Roman" w:hAnsi="Times New Roman" w:cs="Times New Roman"/>
          <w:sz w:val="24"/>
          <w:szCs w:val="24"/>
        </w:rPr>
        <w:t>s and 1990</w:t>
      </w:r>
      <w:r>
        <w:rPr>
          <w:rFonts w:ascii="Times New Roman" w:hAnsi="Times New Roman" w:cs="Times New Roman"/>
          <w:sz w:val="24"/>
          <w:szCs w:val="24"/>
        </w:rPr>
        <w:t>’</w:t>
      </w:r>
      <w:r w:rsidRPr="00C66940">
        <w:rPr>
          <w:rFonts w:ascii="Times New Roman" w:hAnsi="Times New Roman" w:cs="Times New Roman"/>
          <w:sz w:val="24"/>
          <w:szCs w:val="24"/>
        </w:rPr>
        <w:t xml:space="preserve">s. </w:t>
      </w:r>
      <w:r>
        <w:rPr>
          <w:rFonts w:ascii="Times New Roman" w:hAnsi="Times New Roman" w:cs="Times New Roman"/>
          <w:sz w:val="24"/>
          <w:szCs w:val="24"/>
        </w:rPr>
        <w:t>M</w:t>
      </w:r>
      <w:r w:rsidRPr="00C66940">
        <w:rPr>
          <w:rFonts w:ascii="Times New Roman" w:hAnsi="Times New Roman" w:cs="Times New Roman"/>
          <w:sz w:val="24"/>
          <w:szCs w:val="24"/>
        </w:rPr>
        <w:t xml:space="preserve">ost of them </w:t>
      </w:r>
      <w:r>
        <w:rPr>
          <w:rFonts w:ascii="Times New Roman" w:hAnsi="Times New Roman" w:cs="Times New Roman"/>
          <w:sz w:val="24"/>
          <w:szCs w:val="24"/>
        </w:rPr>
        <w:t xml:space="preserve">placed the </w:t>
      </w:r>
      <w:r w:rsidRPr="00C66940">
        <w:rPr>
          <w:rFonts w:ascii="Times New Roman" w:hAnsi="Times New Roman" w:cs="Times New Roman"/>
          <w:sz w:val="24"/>
          <w:szCs w:val="24"/>
        </w:rPr>
        <w:t xml:space="preserve">emphasis </w:t>
      </w:r>
      <w:r>
        <w:rPr>
          <w:rFonts w:ascii="Times New Roman" w:hAnsi="Times New Roman" w:cs="Times New Roman"/>
          <w:sz w:val="24"/>
          <w:szCs w:val="24"/>
        </w:rPr>
        <w:t xml:space="preserve">on </w:t>
      </w:r>
      <w:r w:rsidRPr="00C66940">
        <w:rPr>
          <w:rFonts w:ascii="Times New Roman" w:hAnsi="Times New Roman" w:cs="Times New Roman"/>
          <w:sz w:val="24"/>
          <w:szCs w:val="24"/>
        </w:rPr>
        <w:t>adapting NPM characteristics without altering the</w:t>
      </w:r>
      <w:r>
        <w:rPr>
          <w:rFonts w:ascii="Times New Roman" w:hAnsi="Times New Roman" w:cs="Times New Roman"/>
          <w:sz w:val="24"/>
          <w:szCs w:val="24"/>
        </w:rPr>
        <w:t>ir</w:t>
      </w:r>
      <w:r w:rsidRPr="00C66940">
        <w:rPr>
          <w:rFonts w:ascii="Times New Roman" w:hAnsi="Times New Roman" w:cs="Times New Roman"/>
          <w:sz w:val="24"/>
          <w:szCs w:val="24"/>
        </w:rPr>
        <w:t xml:space="preserve"> existing traditional public administration</w:t>
      </w:r>
      <w:r>
        <w:rPr>
          <w:rFonts w:ascii="Times New Roman" w:hAnsi="Times New Roman" w:cs="Times New Roman"/>
          <w:sz w:val="24"/>
          <w:szCs w:val="24"/>
        </w:rPr>
        <w:t>s</w:t>
      </w:r>
      <w:r w:rsidRPr="00C66940">
        <w:rPr>
          <w:rFonts w:ascii="Times New Roman" w:hAnsi="Times New Roman" w:cs="Times New Roman"/>
          <w:sz w:val="24"/>
          <w:szCs w:val="24"/>
        </w:rPr>
        <w:t>.</w:t>
      </w:r>
    </w:p>
    <w:p w:rsidR="00A32CB7" w:rsidRPr="00C66940" w:rsidRDefault="00A32CB7" w:rsidP="00A32CB7">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In 1994, t</w:t>
      </w:r>
      <w:r w:rsidRPr="00C66940">
        <w:rPr>
          <w:rFonts w:ascii="Times New Roman" w:hAnsi="Times New Roman" w:cs="Times New Roman"/>
          <w:sz w:val="24"/>
          <w:szCs w:val="24"/>
        </w:rPr>
        <w:t xml:space="preserve">he Greek NHS </w:t>
      </w:r>
      <w:r>
        <w:rPr>
          <w:rFonts w:ascii="Times New Roman" w:hAnsi="Times New Roman" w:cs="Times New Roman"/>
          <w:sz w:val="24"/>
          <w:szCs w:val="24"/>
        </w:rPr>
        <w:t xml:space="preserve">system did receive a number of proposals regarding </w:t>
      </w:r>
      <w:r w:rsidRPr="00C66940">
        <w:rPr>
          <w:rFonts w:ascii="Times New Roman" w:hAnsi="Times New Roman" w:cs="Times New Roman"/>
          <w:sz w:val="24"/>
          <w:szCs w:val="24"/>
        </w:rPr>
        <w:t xml:space="preserve">managerial initiatives </w:t>
      </w:r>
      <w:r>
        <w:rPr>
          <w:rFonts w:ascii="Times New Roman" w:hAnsi="Times New Roman" w:cs="Times New Roman"/>
          <w:sz w:val="24"/>
          <w:szCs w:val="24"/>
        </w:rPr>
        <w:t xml:space="preserve">from </w:t>
      </w:r>
      <w:r w:rsidRPr="00C66940">
        <w:rPr>
          <w:rFonts w:ascii="Times New Roman" w:hAnsi="Times New Roman" w:cs="Times New Roman"/>
          <w:sz w:val="24"/>
          <w:szCs w:val="24"/>
        </w:rPr>
        <w:t xml:space="preserve">the scientific committee </w:t>
      </w:r>
      <w:r>
        <w:rPr>
          <w:rFonts w:ascii="Times New Roman" w:hAnsi="Times New Roman" w:cs="Times New Roman"/>
          <w:sz w:val="24"/>
          <w:szCs w:val="24"/>
        </w:rPr>
        <w:t xml:space="preserve">led by </w:t>
      </w:r>
      <w:r w:rsidRPr="00C66940">
        <w:rPr>
          <w:rFonts w:ascii="Times New Roman" w:hAnsi="Times New Roman" w:cs="Times New Roman"/>
          <w:sz w:val="24"/>
          <w:szCs w:val="24"/>
        </w:rPr>
        <w:t xml:space="preserve">Abel-Smith in 1994. Some </w:t>
      </w:r>
      <w:r w:rsidRPr="00C66940">
        <w:rPr>
          <w:rFonts w:ascii="Times New Roman" w:hAnsi="Times New Roman" w:cs="Times New Roman"/>
          <w:sz w:val="24"/>
          <w:szCs w:val="24"/>
        </w:rPr>
        <w:lastRenderedPageBreak/>
        <w:t xml:space="preserve">of them were institutionalised over the </w:t>
      </w:r>
      <w:r>
        <w:rPr>
          <w:rFonts w:ascii="Times New Roman" w:hAnsi="Times New Roman" w:cs="Times New Roman"/>
          <w:sz w:val="24"/>
          <w:szCs w:val="24"/>
        </w:rPr>
        <w:t xml:space="preserve">following </w:t>
      </w:r>
      <w:r w:rsidRPr="00C66940">
        <w:rPr>
          <w:rFonts w:ascii="Times New Roman" w:hAnsi="Times New Roman" w:cs="Times New Roman"/>
          <w:sz w:val="24"/>
          <w:szCs w:val="24"/>
        </w:rPr>
        <w:t>years. The</w:t>
      </w:r>
      <w:r>
        <w:rPr>
          <w:rFonts w:ascii="Times New Roman" w:hAnsi="Times New Roman" w:cs="Times New Roman"/>
          <w:sz w:val="24"/>
          <w:szCs w:val="24"/>
        </w:rPr>
        <w:t xml:space="preserve">y </w:t>
      </w:r>
      <w:r w:rsidRPr="00C66940">
        <w:rPr>
          <w:rFonts w:ascii="Times New Roman" w:hAnsi="Times New Roman" w:cs="Times New Roman"/>
          <w:sz w:val="24"/>
          <w:szCs w:val="24"/>
        </w:rPr>
        <w:t>include</w:t>
      </w:r>
      <w:r>
        <w:rPr>
          <w:rFonts w:ascii="Times New Roman" w:hAnsi="Times New Roman" w:cs="Times New Roman"/>
          <w:sz w:val="24"/>
          <w:szCs w:val="24"/>
        </w:rPr>
        <w:t>d</w:t>
      </w:r>
      <w:r w:rsidRPr="00C66940">
        <w:rPr>
          <w:rFonts w:ascii="Times New Roman" w:hAnsi="Times New Roman" w:cs="Times New Roman"/>
          <w:sz w:val="24"/>
          <w:szCs w:val="24"/>
        </w:rPr>
        <w:t xml:space="preserve"> tickets </w:t>
      </w:r>
      <w:r>
        <w:rPr>
          <w:rFonts w:ascii="Times New Roman" w:hAnsi="Times New Roman" w:cs="Times New Roman"/>
          <w:sz w:val="24"/>
          <w:szCs w:val="24"/>
        </w:rPr>
        <w:t xml:space="preserve">of admission </w:t>
      </w:r>
      <w:r w:rsidRPr="00C66940">
        <w:rPr>
          <w:rFonts w:ascii="Times New Roman" w:hAnsi="Times New Roman" w:cs="Times New Roman"/>
          <w:sz w:val="24"/>
          <w:szCs w:val="24"/>
        </w:rPr>
        <w:t>to hospitals, managers in hospitals, public-private sector partnerships</w:t>
      </w:r>
      <w:r>
        <w:rPr>
          <w:rFonts w:ascii="Times New Roman" w:hAnsi="Times New Roman" w:cs="Times New Roman"/>
          <w:sz w:val="24"/>
          <w:szCs w:val="24"/>
        </w:rPr>
        <w:t>,</w:t>
      </w:r>
      <w:r w:rsidRPr="00C66940">
        <w:rPr>
          <w:rFonts w:ascii="Times New Roman" w:hAnsi="Times New Roman" w:cs="Times New Roman"/>
          <w:sz w:val="24"/>
          <w:szCs w:val="24"/>
        </w:rPr>
        <w:t xml:space="preserve"> and </w:t>
      </w:r>
      <w:r>
        <w:rPr>
          <w:rFonts w:ascii="Times New Roman" w:hAnsi="Times New Roman" w:cs="Times New Roman"/>
          <w:sz w:val="24"/>
          <w:szCs w:val="24"/>
        </w:rPr>
        <w:t>more</w:t>
      </w:r>
      <w:r w:rsidRPr="00C66940">
        <w:rPr>
          <w:rFonts w:ascii="Times New Roman" w:hAnsi="Times New Roman" w:cs="Times New Roman"/>
          <w:sz w:val="24"/>
          <w:szCs w:val="24"/>
        </w:rPr>
        <w:t xml:space="preserve">. Nevertheless, </w:t>
      </w:r>
      <w:r w:rsidR="009C3AC7">
        <w:rPr>
          <w:rFonts w:ascii="Times New Roman" w:hAnsi="Times New Roman" w:cs="Times New Roman"/>
          <w:sz w:val="24"/>
          <w:szCs w:val="24"/>
        </w:rPr>
        <w:t>their implementation was arduous</w:t>
      </w:r>
      <w:r>
        <w:rPr>
          <w:rFonts w:ascii="Times New Roman" w:hAnsi="Times New Roman" w:cs="Times New Roman"/>
          <w:sz w:val="24"/>
          <w:szCs w:val="24"/>
        </w:rPr>
        <w:t xml:space="preserve">. For one thing, there was no political support to sustain them and, for another, they met with </w:t>
      </w:r>
      <w:r w:rsidRPr="00C66940">
        <w:rPr>
          <w:rFonts w:ascii="Times New Roman" w:hAnsi="Times New Roman" w:cs="Times New Roman"/>
          <w:sz w:val="24"/>
          <w:szCs w:val="24"/>
        </w:rPr>
        <w:t xml:space="preserve">strong resistance to change. Radcliffe and Dent (2005) </w:t>
      </w:r>
      <w:r w:rsidR="00691E87" w:rsidRPr="00132584">
        <w:rPr>
          <w:rFonts w:ascii="Times New Roman" w:hAnsi="Times New Roman" w:cs="Times New Roman"/>
          <w:sz w:val="24"/>
          <w:szCs w:val="24"/>
        </w:rPr>
        <w:t xml:space="preserve">believe that </w:t>
      </w:r>
      <w:r w:rsidR="00691E87">
        <w:rPr>
          <w:rFonts w:ascii="Times New Roman" w:hAnsi="Times New Roman" w:cs="Times New Roman"/>
          <w:sz w:val="24"/>
          <w:szCs w:val="24"/>
        </w:rPr>
        <w:t>NPM ideology</w:t>
      </w:r>
      <w:r w:rsidRPr="00C66940">
        <w:rPr>
          <w:rFonts w:ascii="Times New Roman" w:hAnsi="Times New Roman" w:cs="Times New Roman"/>
          <w:sz w:val="24"/>
          <w:szCs w:val="24"/>
        </w:rPr>
        <w:t xml:space="preserve"> reflect</w:t>
      </w:r>
      <w:r>
        <w:rPr>
          <w:rFonts w:ascii="Times New Roman" w:hAnsi="Times New Roman" w:cs="Times New Roman"/>
          <w:sz w:val="24"/>
          <w:szCs w:val="24"/>
        </w:rPr>
        <w:t>s</w:t>
      </w:r>
      <w:r w:rsidRPr="00C66940">
        <w:rPr>
          <w:rFonts w:ascii="Times New Roman" w:hAnsi="Times New Roman" w:cs="Times New Roman"/>
          <w:sz w:val="24"/>
          <w:szCs w:val="24"/>
        </w:rPr>
        <w:t xml:space="preserve"> the need for more rational spending in healthcare and </w:t>
      </w:r>
      <w:r>
        <w:rPr>
          <w:rFonts w:ascii="Times New Roman" w:hAnsi="Times New Roman" w:cs="Times New Roman"/>
          <w:sz w:val="24"/>
          <w:szCs w:val="24"/>
        </w:rPr>
        <w:t xml:space="preserve">is </w:t>
      </w:r>
      <w:r w:rsidRPr="00C66940">
        <w:rPr>
          <w:rFonts w:ascii="Times New Roman" w:hAnsi="Times New Roman" w:cs="Times New Roman"/>
          <w:sz w:val="24"/>
          <w:szCs w:val="24"/>
        </w:rPr>
        <w:t xml:space="preserve">considered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answer to the increased professional power of doctors. Their allegations resonate with two of the main problems that impede the development of the Greek NHS: </w:t>
      </w:r>
      <w:r>
        <w:rPr>
          <w:rFonts w:ascii="Times New Roman" w:hAnsi="Times New Roman" w:cs="Times New Roman"/>
          <w:sz w:val="24"/>
          <w:szCs w:val="24"/>
        </w:rPr>
        <w:t>f</w:t>
      </w:r>
      <w:r w:rsidRPr="00C66940">
        <w:rPr>
          <w:rFonts w:ascii="Times New Roman" w:hAnsi="Times New Roman" w:cs="Times New Roman"/>
          <w:sz w:val="24"/>
          <w:szCs w:val="24"/>
        </w:rPr>
        <w:t>iscal constraints; and strong professional reaction to new reforms.</w:t>
      </w:r>
    </w:p>
    <w:p w:rsidR="00804F8D" w:rsidRPr="00D515EA" w:rsidRDefault="00804F8D" w:rsidP="00804F8D">
      <w:pPr>
        <w:shd w:val="clear" w:color="auto" w:fill="FFFFFF"/>
        <w:spacing w:before="240" w:after="240" w:line="480" w:lineRule="auto"/>
        <w:jc w:val="both"/>
        <w:rPr>
          <w:rFonts w:ascii="Times New Roman" w:eastAsiaTheme="majorEastAsia" w:hAnsi="Times New Roman" w:cs="Times New Roman"/>
          <w:sz w:val="24"/>
          <w:szCs w:val="24"/>
        </w:rPr>
      </w:pPr>
      <w:r w:rsidRPr="00D515EA">
        <w:rPr>
          <w:rFonts w:ascii="Times New Roman" w:eastAsiaTheme="majorEastAsia" w:hAnsi="Times New Roman" w:cs="Times New Roman"/>
          <w:sz w:val="24"/>
          <w:szCs w:val="24"/>
        </w:rPr>
        <w:t>Daniel Simonet explains (2008, p.619):</w:t>
      </w:r>
    </w:p>
    <w:p w:rsidR="00804F8D" w:rsidRPr="00D515EA" w:rsidRDefault="00804F8D" w:rsidP="00804F8D">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w:t>
      </w:r>
      <w:r w:rsidR="006535F4">
        <w:rPr>
          <w:rFonts w:ascii="Times New Roman" w:eastAsiaTheme="majorEastAsia" w:hAnsi="Times New Roman" w:cs="Times New Roman"/>
          <w:i/>
          <w:sz w:val="24"/>
          <w:szCs w:val="24"/>
        </w:rPr>
        <w:t>S</w:t>
      </w:r>
      <w:r w:rsidRPr="00D515EA">
        <w:rPr>
          <w:rFonts w:ascii="Times New Roman" w:eastAsiaTheme="majorEastAsia" w:hAnsi="Times New Roman" w:cs="Times New Roman"/>
          <w:i/>
          <w:sz w:val="24"/>
          <w:szCs w:val="24"/>
        </w:rPr>
        <w:t>imilar to its practice in many other public arenas, the application of New Public Management to the healthcare sector has several features: using market forces to serve public purposes; demanding organisational performance; fostering greater accountability and transparency from providers; increasing patient financial responsibility; looking for savings; providing higher-quality services; bringing resource allocation closer to the point of delivery; using contracting-out; and enlarging the coalition of players”.</w:t>
      </w:r>
    </w:p>
    <w:p w:rsidR="00A32CB7" w:rsidRPr="00C66940" w:rsidRDefault="00A32CB7" w:rsidP="00A32CB7">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The above </w:t>
      </w:r>
      <w:r>
        <w:rPr>
          <w:rFonts w:ascii="Times New Roman" w:hAnsi="Times New Roman" w:cs="Times New Roman"/>
          <w:sz w:val="24"/>
          <w:szCs w:val="24"/>
        </w:rPr>
        <w:t xml:space="preserve">points </w:t>
      </w:r>
      <w:r w:rsidRPr="00C66940">
        <w:rPr>
          <w:rFonts w:ascii="Times New Roman" w:hAnsi="Times New Roman" w:cs="Times New Roman"/>
          <w:sz w:val="24"/>
          <w:szCs w:val="24"/>
        </w:rPr>
        <w:t>make</w:t>
      </w:r>
      <w:r>
        <w:rPr>
          <w:rFonts w:ascii="Times New Roman" w:hAnsi="Times New Roman" w:cs="Times New Roman"/>
          <w:sz w:val="24"/>
          <w:szCs w:val="24"/>
        </w:rPr>
        <w:t xml:space="preserve"> it </w:t>
      </w:r>
      <w:r w:rsidRPr="00C66940">
        <w:rPr>
          <w:rFonts w:ascii="Times New Roman" w:hAnsi="Times New Roman" w:cs="Times New Roman"/>
          <w:sz w:val="24"/>
          <w:szCs w:val="24"/>
        </w:rPr>
        <w:t>clear that the movement of new public change relies on ideas and tools of the private business</w:t>
      </w:r>
      <w:r w:rsidR="006535F4">
        <w:rPr>
          <w:rFonts w:ascii="Times New Roman" w:hAnsi="Times New Roman" w:cs="Times New Roman"/>
          <w:sz w:val="24"/>
          <w:szCs w:val="24"/>
        </w:rPr>
        <w:t xml:space="preserve"> such as</w:t>
      </w:r>
      <w:r w:rsidRPr="00C66940">
        <w:rPr>
          <w:rFonts w:ascii="Times New Roman" w:hAnsi="Times New Roman" w:cs="Times New Roman"/>
          <w:sz w:val="24"/>
          <w:szCs w:val="24"/>
        </w:rPr>
        <w:t xml:space="preserve"> management being brought into the public sector of health with </w:t>
      </w:r>
      <w:r>
        <w:rPr>
          <w:rFonts w:ascii="Times New Roman" w:hAnsi="Times New Roman" w:cs="Times New Roman"/>
          <w:sz w:val="24"/>
          <w:szCs w:val="24"/>
        </w:rPr>
        <w:t xml:space="preserve">a view to </w:t>
      </w:r>
      <w:r w:rsidRPr="00C66940">
        <w:rPr>
          <w:rFonts w:ascii="Times New Roman" w:hAnsi="Times New Roman" w:cs="Times New Roman"/>
          <w:sz w:val="24"/>
          <w:szCs w:val="24"/>
        </w:rPr>
        <w:t>mak</w:t>
      </w:r>
      <w:r>
        <w:rPr>
          <w:rFonts w:ascii="Times New Roman" w:hAnsi="Times New Roman" w:cs="Times New Roman"/>
          <w:sz w:val="24"/>
          <w:szCs w:val="24"/>
        </w:rPr>
        <w:t xml:space="preserve">ing </w:t>
      </w:r>
      <w:r w:rsidRPr="00C66940">
        <w:rPr>
          <w:rFonts w:ascii="Times New Roman" w:hAnsi="Times New Roman" w:cs="Times New Roman"/>
          <w:sz w:val="24"/>
          <w:szCs w:val="24"/>
        </w:rPr>
        <w:t xml:space="preserve">the latter </w:t>
      </w:r>
      <w:r w:rsidR="00C93383">
        <w:rPr>
          <w:rFonts w:ascii="Times New Roman" w:hAnsi="Times New Roman" w:cs="Times New Roman"/>
          <w:sz w:val="24"/>
          <w:szCs w:val="24"/>
        </w:rPr>
        <w:t>being more competitive in the market</w:t>
      </w:r>
      <w:r w:rsidRPr="00C66940">
        <w:rPr>
          <w:rFonts w:ascii="Times New Roman" w:hAnsi="Times New Roman" w:cs="Times New Roman"/>
          <w:sz w:val="24"/>
          <w:szCs w:val="24"/>
        </w:rPr>
        <w:t xml:space="preserve"> (Ehsan and Naz 2003, Mongkol 2011). </w:t>
      </w:r>
    </w:p>
    <w:p w:rsidR="00EB6FC1" w:rsidRPr="00C66940" w:rsidRDefault="00EB6FC1" w:rsidP="00EB6FC1">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In fact, there are </w:t>
      </w:r>
      <w:r w:rsidRPr="00C66940">
        <w:rPr>
          <w:rFonts w:ascii="Times New Roman" w:hAnsi="Times New Roman" w:cs="Times New Roman"/>
          <w:sz w:val="24"/>
          <w:szCs w:val="24"/>
        </w:rPr>
        <w:t xml:space="preserve">some prevailing tendencies in society that </w:t>
      </w:r>
      <w:r>
        <w:rPr>
          <w:rFonts w:ascii="Times New Roman" w:hAnsi="Times New Roman" w:cs="Times New Roman"/>
          <w:sz w:val="24"/>
          <w:szCs w:val="24"/>
        </w:rPr>
        <w:t xml:space="preserve">do </w:t>
      </w:r>
      <w:r w:rsidRPr="00C66940">
        <w:rPr>
          <w:rFonts w:ascii="Times New Roman" w:hAnsi="Times New Roman" w:cs="Times New Roman"/>
          <w:sz w:val="24"/>
          <w:szCs w:val="24"/>
        </w:rPr>
        <w:t xml:space="preserve">contribute to the expansion of marketisation in health. For instance, health consumers </w:t>
      </w:r>
      <w:r>
        <w:rPr>
          <w:rFonts w:ascii="Times New Roman" w:hAnsi="Times New Roman" w:cs="Times New Roman"/>
          <w:sz w:val="24"/>
          <w:szCs w:val="24"/>
        </w:rPr>
        <w:t xml:space="preserve">feel </w:t>
      </w:r>
      <w:r w:rsidRPr="00C66940">
        <w:rPr>
          <w:rFonts w:ascii="Times New Roman" w:hAnsi="Times New Roman" w:cs="Times New Roman"/>
          <w:sz w:val="24"/>
          <w:szCs w:val="24"/>
        </w:rPr>
        <w:t xml:space="preserve">compelled </w:t>
      </w:r>
      <w:r w:rsidRPr="00C66940">
        <w:rPr>
          <w:rFonts w:ascii="Times New Roman" w:hAnsi="Times New Roman" w:cs="Times New Roman"/>
          <w:sz w:val="24"/>
          <w:szCs w:val="24"/>
        </w:rPr>
        <w:lastRenderedPageBreak/>
        <w:t xml:space="preserve">to pay </w:t>
      </w:r>
      <w:r>
        <w:rPr>
          <w:rFonts w:ascii="Times New Roman" w:hAnsi="Times New Roman" w:cs="Times New Roman"/>
          <w:sz w:val="24"/>
          <w:szCs w:val="24"/>
        </w:rPr>
        <w:t xml:space="preserve">for services offered by </w:t>
      </w:r>
      <w:r w:rsidRPr="00C66940">
        <w:rPr>
          <w:rFonts w:ascii="Times New Roman" w:hAnsi="Times New Roman" w:cs="Times New Roman"/>
          <w:sz w:val="24"/>
          <w:szCs w:val="24"/>
        </w:rPr>
        <w:t xml:space="preserve">private hospitals </w:t>
      </w:r>
      <w:r>
        <w:rPr>
          <w:rFonts w:ascii="Times New Roman" w:hAnsi="Times New Roman" w:cs="Times New Roman"/>
          <w:sz w:val="24"/>
          <w:szCs w:val="24"/>
        </w:rPr>
        <w:t xml:space="preserve">so as </w:t>
      </w:r>
      <w:r w:rsidRPr="00C66940">
        <w:rPr>
          <w:rFonts w:ascii="Times New Roman" w:hAnsi="Times New Roman" w:cs="Times New Roman"/>
          <w:sz w:val="24"/>
          <w:szCs w:val="24"/>
        </w:rPr>
        <w:t xml:space="preserve">to obtain better quality of care without </w:t>
      </w:r>
      <w:r>
        <w:rPr>
          <w:rFonts w:ascii="Times New Roman" w:hAnsi="Times New Roman" w:cs="Times New Roman"/>
          <w:sz w:val="24"/>
          <w:szCs w:val="24"/>
        </w:rPr>
        <w:t xml:space="preserve">having to </w:t>
      </w:r>
      <w:r w:rsidRPr="00C66940">
        <w:rPr>
          <w:rFonts w:ascii="Times New Roman" w:hAnsi="Times New Roman" w:cs="Times New Roman"/>
          <w:sz w:val="24"/>
          <w:szCs w:val="24"/>
        </w:rPr>
        <w:t>wait too long</w:t>
      </w:r>
      <w:r>
        <w:rPr>
          <w:rFonts w:ascii="Times New Roman" w:hAnsi="Times New Roman" w:cs="Times New Roman"/>
          <w:sz w:val="24"/>
          <w:szCs w:val="24"/>
        </w:rPr>
        <w:t xml:space="preserve">, despite the fact </w:t>
      </w:r>
      <w:r w:rsidRPr="00C66940">
        <w:rPr>
          <w:rFonts w:ascii="Times New Roman" w:hAnsi="Times New Roman" w:cs="Times New Roman"/>
          <w:sz w:val="24"/>
          <w:szCs w:val="24"/>
        </w:rPr>
        <w:t xml:space="preserve">they would </w:t>
      </w:r>
      <w:r>
        <w:rPr>
          <w:rFonts w:ascii="Times New Roman" w:hAnsi="Times New Roman" w:cs="Times New Roman"/>
          <w:sz w:val="24"/>
          <w:szCs w:val="24"/>
        </w:rPr>
        <w:t xml:space="preserve">certainly </w:t>
      </w:r>
      <w:r w:rsidRPr="00C66940">
        <w:rPr>
          <w:rFonts w:ascii="Times New Roman" w:hAnsi="Times New Roman" w:cs="Times New Roman"/>
          <w:sz w:val="24"/>
          <w:szCs w:val="24"/>
        </w:rPr>
        <w:t xml:space="preserve">prefer </w:t>
      </w:r>
      <w:r w:rsidR="00C93383">
        <w:rPr>
          <w:rFonts w:ascii="Times New Roman" w:hAnsi="Times New Roman" w:cs="Times New Roman"/>
          <w:sz w:val="24"/>
          <w:szCs w:val="24"/>
        </w:rPr>
        <w:t>good quality in</w:t>
      </w:r>
      <w:r>
        <w:rPr>
          <w:rFonts w:ascii="Times New Roman" w:hAnsi="Times New Roman" w:cs="Times New Roman"/>
          <w:sz w:val="24"/>
          <w:szCs w:val="24"/>
        </w:rPr>
        <w:t xml:space="preserve"> </w:t>
      </w:r>
      <w:r w:rsidRPr="00C66940">
        <w:rPr>
          <w:rFonts w:ascii="Times New Roman" w:hAnsi="Times New Roman" w:cs="Times New Roman"/>
          <w:sz w:val="24"/>
          <w:szCs w:val="24"/>
        </w:rPr>
        <w:t>public healthcare</w:t>
      </w:r>
      <w:r>
        <w:rPr>
          <w:rFonts w:ascii="Times New Roman" w:hAnsi="Times New Roman" w:cs="Times New Roman"/>
          <w:sz w:val="24"/>
          <w:szCs w:val="24"/>
        </w:rPr>
        <w:t xml:space="preserve"> that is free</w:t>
      </w:r>
      <w:r w:rsidRPr="00C66940">
        <w:rPr>
          <w:rFonts w:ascii="Times New Roman" w:hAnsi="Times New Roman" w:cs="Times New Roman"/>
          <w:sz w:val="24"/>
          <w:szCs w:val="24"/>
        </w:rPr>
        <w:t xml:space="preserve">. </w:t>
      </w:r>
      <w:r>
        <w:rPr>
          <w:rFonts w:ascii="Times New Roman" w:hAnsi="Times New Roman" w:cs="Times New Roman"/>
          <w:sz w:val="24"/>
          <w:szCs w:val="24"/>
        </w:rPr>
        <w:t>That tendency has its roots in p</w:t>
      </w:r>
      <w:r w:rsidRPr="00C66940">
        <w:rPr>
          <w:rFonts w:ascii="Times New Roman" w:hAnsi="Times New Roman" w:cs="Times New Roman"/>
          <w:sz w:val="24"/>
          <w:szCs w:val="24"/>
        </w:rPr>
        <w:t xml:space="preserve">eople’s </w:t>
      </w:r>
      <w:r>
        <w:rPr>
          <w:rFonts w:ascii="Times New Roman" w:hAnsi="Times New Roman" w:cs="Times New Roman"/>
          <w:sz w:val="24"/>
          <w:szCs w:val="24"/>
        </w:rPr>
        <w:t xml:space="preserve">diminishing </w:t>
      </w:r>
      <w:r w:rsidRPr="00C66940">
        <w:rPr>
          <w:rFonts w:ascii="Times New Roman" w:hAnsi="Times New Roman" w:cs="Times New Roman"/>
          <w:sz w:val="24"/>
          <w:szCs w:val="24"/>
        </w:rPr>
        <w:t>disposable income</w:t>
      </w:r>
      <w:r>
        <w:rPr>
          <w:rFonts w:ascii="Times New Roman" w:hAnsi="Times New Roman" w:cs="Times New Roman"/>
          <w:sz w:val="24"/>
          <w:szCs w:val="24"/>
        </w:rPr>
        <w:t>,</w:t>
      </w:r>
      <w:r w:rsidRPr="00C66940">
        <w:rPr>
          <w:rFonts w:ascii="Times New Roman" w:hAnsi="Times New Roman" w:cs="Times New Roman"/>
          <w:sz w:val="24"/>
          <w:szCs w:val="24"/>
        </w:rPr>
        <w:t xml:space="preserve"> the </w:t>
      </w:r>
      <w:r>
        <w:rPr>
          <w:rFonts w:ascii="Times New Roman" w:hAnsi="Times New Roman" w:cs="Times New Roman"/>
          <w:sz w:val="24"/>
          <w:szCs w:val="24"/>
        </w:rPr>
        <w:t xml:space="preserve">growth of the </w:t>
      </w:r>
      <w:r w:rsidRPr="00C66940">
        <w:rPr>
          <w:rFonts w:ascii="Times New Roman" w:hAnsi="Times New Roman" w:cs="Times New Roman"/>
          <w:sz w:val="24"/>
          <w:szCs w:val="24"/>
        </w:rPr>
        <w:t xml:space="preserve">civil society and </w:t>
      </w:r>
      <w:r>
        <w:rPr>
          <w:rFonts w:ascii="Times New Roman" w:hAnsi="Times New Roman" w:cs="Times New Roman"/>
          <w:sz w:val="24"/>
          <w:szCs w:val="24"/>
        </w:rPr>
        <w:t xml:space="preserve">the ensuing </w:t>
      </w:r>
      <w:r w:rsidRPr="00C66940">
        <w:rPr>
          <w:rFonts w:ascii="Times New Roman" w:hAnsi="Times New Roman" w:cs="Times New Roman"/>
          <w:sz w:val="24"/>
          <w:szCs w:val="24"/>
        </w:rPr>
        <w:t xml:space="preserve">demands for public services </w:t>
      </w:r>
      <w:r>
        <w:rPr>
          <w:rFonts w:ascii="Times New Roman" w:hAnsi="Times New Roman" w:cs="Times New Roman"/>
          <w:sz w:val="24"/>
          <w:szCs w:val="24"/>
        </w:rPr>
        <w:t xml:space="preserve">as well as </w:t>
      </w:r>
      <w:r w:rsidRPr="00C66940">
        <w:rPr>
          <w:rFonts w:ascii="Times New Roman" w:hAnsi="Times New Roman" w:cs="Times New Roman"/>
          <w:sz w:val="24"/>
          <w:szCs w:val="24"/>
        </w:rPr>
        <w:t xml:space="preserve">public failures. Globalisation and the expansion of medical tourism and the </w:t>
      </w:r>
      <w:r>
        <w:rPr>
          <w:rFonts w:ascii="Times New Roman" w:hAnsi="Times New Roman" w:cs="Times New Roman"/>
          <w:sz w:val="24"/>
          <w:szCs w:val="24"/>
        </w:rPr>
        <w:t xml:space="preserve">mobility </w:t>
      </w:r>
      <w:r w:rsidRPr="00C66940">
        <w:rPr>
          <w:rFonts w:ascii="Times New Roman" w:hAnsi="Times New Roman" w:cs="Times New Roman"/>
          <w:sz w:val="24"/>
          <w:szCs w:val="24"/>
          <w:shd w:val="clear" w:color="auto" w:fill="FFFFFF"/>
        </w:rPr>
        <w:t>of</w:t>
      </w:r>
      <w:r w:rsidR="00E36848">
        <w:rPr>
          <w:rFonts w:ascii="Times New Roman" w:hAnsi="Times New Roman" w:cs="Times New Roman"/>
          <w:sz w:val="24"/>
          <w:szCs w:val="24"/>
          <w:shd w:val="clear" w:color="auto" w:fill="FFFFFF"/>
        </w:rPr>
        <w:t xml:space="preserve"> </w:t>
      </w:r>
      <w:r w:rsidRPr="00C66940">
        <w:rPr>
          <w:rFonts w:ascii="Times New Roman" w:hAnsi="Times New Roman" w:cs="Times New Roman"/>
          <w:sz w:val="24"/>
          <w:szCs w:val="24"/>
          <w:shd w:val="clear" w:color="auto" w:fill="FFFFFF"/>
        </w:rPr>
        <w:t>patients</w:t>
      </w:r>
      <w:r w:rsidR="00E36848">
        <w:rPr>
          <w:rFonts w:ascii="Times New Roman" w:hAnsi="Times New Roman" w:cs="Times New Roman"/>
          <w:sz w:val="24"/>
          <w:szCs w:val="24"/>
          <w:shd w:val="clear" w:color="auto" w:fill="FFFFFF"/>
        </w:rPr>
        <w:t xml:space="preserve"> </w:t>
      </w:r>
      <w:r w:rsidRPr="00C66940">
        <w:rPr>
          <w:rFonts w:ascii="Times New Roman" w:hAnsi="Times New Roman" w:cs="Times New Roman"/>
          <w:sz w:val="24"/>
          <w:szCs w:val="24"/>
          <w:shd w:val="clear" w:color="auto" w:fill="FFFFFF"/>
        </w:rPr>
        <w:t xml:space="preserve">across borders in pursuit of medical treatment </w:t>
      </w:r>
      <w:r w:rsidRPr="00C66940">
        <w:rPr>
          <w:rFonts w:ascii="Times New Roman" w:hAnsi="Times New Roman" w:cs="Times New Roman"/>
          <w:color w:val="000000"/>
          <w:sz w:val="24"/>
          <w:szCs w:val="24"/>
          <w:shd w:val="clear" w:color="auto" w:fill="FFFFFF"/>
        </w:rPr>
        <w:t xml:space="preserve">institutionalise </w:t>
      </w:r>
      <w:r w:rsidRPr="00C66940">
        <w:rPr>
          <w:rFonts w:ascii="Times New Roman" w:hAnsi="Times New Roman" w:cs="Times New Roman"/>
          <w:sz w:val="24"/>
          <w:szCs w:val="24"/>
        </w:rPr>
        <w:t xml:space="preserve">the competition between health organisations in international contexts. </w:t>
      </w:r>
      <w:r>
        <w:rPr>
          <w:rFonts w:ascii="Times New Roman" w:hAnsi="Times New Roman" w:cs="Times New Roman"/>
          <w:sz w:val="24"/>
          <w:szCs w:val="24"/>
        </w:rPr>
        <w:t>It is on this platform that i</w:t>
      </w:r>
      <w:r w:rsidRPr="00C66940">
        <w:rPr>
          <w:rFonts w:ascii="Times New Roman" w:hAnsi="Times New Roman" w:cs="Times New Roman"/>
          <w:sz w:val="24"/>
          <w:szCs w:val="24"/>
        </w:rPr>
        <w:t xml:space="preserve">nformation technology </w:t>
      </w:r>
      <w:r>
        <w:rPr>
          <w:rFonts w:ascii="Times New Roman" w:hAnsi="Times New Roman" w:cs="Times New Roman"/>
          <w:sz w:val="24"/>
          <w:szCs w:val="24"/>
        </w:rPr>
        <w:t xml:space="preserve">comes to contribute its mite by </w:t>
      </w:r>
      <w:r w:rsidRPr="00C66940">
        <w:rPr>
          <w:rFonts w:ascii="Times New Roman" w:hAnsi="Times New Roman" w:cs="Times New Roman"/>
          <w:sz w:val="24"/>
          <w:szCs w:val="24"/>
        </w:rPr>
        <w:t>play</w:t>
      </w:r>
      <w:r>
        <w:rPr>
          <w:rFonts w:ascii="Times New Roman" w:hAnsi="Times New Roman" w:cs="Times New Roman"/>
          <w:sz w:val="24"/>
          <w:szCs w:val="24"/>
        </w:rPr>
        <w:t xml:space="preserve">ing </w:t>
      </w:r>
      <w:r w:rsidRPr="00C66940">
        <w:rPr>
          <w:rFonts w:ascii="Times New Roman" w:hAnsi="Times New Roman" w:cs="Times New Roman"/>
          <w:sz w:val="24"/>
          <w:szCs w:val="24"/>
        </w:rPr>
        <w:t xml:space="preserve">a vital role in the modernisation and transformation of public hospitals. As Parker and Dent (1996) argue, the introduction of IT in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NHS serves many purposes such as ensuring accountability of managers but also of doctors, providing a key monitoring tool for budget use, aiding in </w:t>
      </w:r>
      <w:r w:rsidRPr="00691E87">
        <w:rPr>
          <w:rFonts w:ascii="Times New Roman" w:hAnsi="Times New Roman" w:cs="Times New Roman"/>
          <w:sz w:val="24"/>
          <w:szCs w:val="24"/>
        </w:rPr>
        <w:t xml:space="preserve">administration of hospital departments, and collecting important information </w:t>
      </w:r>
      <w:r w:rsidR="00691E87" w:rsidRPr="00691E87">
        <w:rPr>
          <w:rFonts w:ascii="Times New Roman" w:hAnsi="Times New Roman" w:cs="Times New Roman"/>
          <w:sz w:val="24"/>
          <w:szCs w:val="24"/>
        </w:rPr>
        <w:t>of</w:t>
      </w:r>
      <w:r w:rsidRPr="00C66940">
        <w:rPr>
          <w:rFonts w:ascii="Times New Roman" w:hAnsi="Times New Roman" w:cs="Times New Roman"/>
          <w:sz w:val="24"/>
          <w:szCs w:val="24"/>
        </w:rPr>
        <w:t xml:space="preserve"> patients</w:t>
      </w:r>
      <w:r>
        <w:rPr>
          <w:rFonts w:ascii="Times New Roman" w:hAnsi="Times New Roman" w:cs="Times New Roman"/>
          <w:sz w:val="24"/>
          <w:szCs w:val="24"/>
        </w:rPr>
        <w:t xml:space="preserve"> (i.e. medical records)</w:t>
      </w:r>
      <w:r w:rsidRPr="00C66940">
        <w:rPr>
          <w:rFonts w:ascii="Times New Roman" w:hAnsi="Times New Roman" w:cs="Times New Roman"/>
          <w:sz w:val="24"/>
          <w:szCs w:val="24"/>
        </w:rPr>
        <w:t xml:space="preserve">. Medical equipment and health technology are also pushing market elements </w:t>
      </w:r>
      <w:r w:rsidR="00E36848" w:rsidRPr="00C66940">
        <w:rPr>
          <w:rFonts w:ascii="Times New Roman" w:hAnsi="Times New Roman" w:cs="Times New Roman"/>
          <w:sz w:val="24"/>
          <w:szCs w:val="24"/>
        </w:rPr>
        <w:t>in</w:t>
      </w:r>
      <w:r w:rsidR="00E36848">
        <w:rPr>
          <w:rFonts w:ascii="Times New Roman" w:hAnsi="Times New Roman" w:cs="Times New Roman"/>
          <w:sz w:val="24"/>
          <w:szCs w:val="24"/>
        </w:rPr>
        <w:t>to the</w:t>
      </w:r>
      <w:r>
        <w:rPr>
          <w:rFonts w:ascii="Times New Roman" w:hAnsi="Times New Roman" w:cs="Times New Roman"/>
          <w:sz w:val="24"/>
          <w:szCs w:val="24"/>
        </w:rPr>
        <w:t xml:space="preserve"> </w:t>
      </w:r>
      <w:r w:rsidRPr="00C66940">
        <w:rPr>
          <w:rFonts w:ascii="Times New Roman" w:hAnsi="Times New Roman" w:cs="Times New Roman"/>
          <w:sz w:val="24"/>
          <w:szCs w:val="24"/>
        </w:rPr>
        <w:t>health</w:t>
      </w:r>
      <w:r>
        <w:rPr>
          <w:rFonts w:ascii="Times New Roman" w:hAnsi="Times New Roman" w:cs="Times New Roman"/>
          <w:sz w:val="24"/>
          <w:szCs w:val="24"/>
        </w:rPr>
        <w:t xml:space="preserve"> ring</w:t>
      </w:r>
      <w:r w:rsidRPr="00C66940">
        <w:rPr>
          <w:rFonts w:ascii="Times New Roman" w:hAnsi="Times New Roman" w:cs="Times New Roman"/>
          <w:sz w:val="24"/>
          <w:szCs w:val="24"/>
        </w:rPr>
        <w:t xml:space="preserve">, as they consist of costly investments, especially for public hospitals. Their technical support and service is also of major importance. Therefore, partnerships with private companies are encouraged. Nonetheless, there is </w:t>
      </w:r>
      <w:r>
        <w:rPr>
          <w:rFonts w:ascii="Times New Roman" w:hAnsi="Times New Roman" w:cs="Times New Roman"/>
          <w:sz w:val="24"/>
          <w:szCs w:val="24"/>
        </w:rPr>
        <w:t xml:space="preserve">a </w:t>
      </w:r>
      <w:r w:rsidRPr="00C66940">
        <w:rPr>
          <w:rFonts w:ascii="Times New Roman" w:hAnsi="Times New Roman" w:cs="Times New Roman"/>
          <w:sz w:val="24"/>
          <w:szCs w:val="24"/>
        </w:rPr>
        <w:t xml:space="preserve">tendency for private hospitals to be more technologically advanced than their </w:t>
      </w:r>
      <w:r>
        <w:rPr>
          <w:rFonts w:ascii="Times New Roman" w:hAnsi="Times New Roman" w:cs="Times New Roman"/>
          <w:sz w:val="24"/>
          <w:szCs w:val="24"/>
        </w:rPr>
        <w:t xml:space="preserve">public </w:t>
      </w:r>
      <w:r w:rsidR="00E36848" w:rsidRPr="00C66940">
        <w:rPr>
          <w:rFonts w:ascii="Times New Roman" w:hAnsi="Times New Roman" w:cs="Times New Roman"/>
          <w:sz w:val="24"/>
          <w:szCs w:val="24"/>
        </w:rPr>
        <w:t>counterparts</w:t>
      </w:r>
      <w:r w:rsidR="00E36848">
        <w:rPr>
          <w:rFonts w:ascii="Times New Roman" w:hAnsi="Times New Roman" w:cs="Times New Roman"/>
          <w:sz w:val="24"/>
          <w:szCs w:val="24"/>
        </w:rPr>
        <w:t>, in</w:t>
      </w:r>
      <w:r>
        <w:rPr>
          <w:rFonts w:ascii="Times New Roman" w:hAnsi="Times New Roman" w:cs="Times New Roman"/>
          <w:sz w:val="24"/>
          <w:szCs w:val="24"/>
        </w:rPr>
        <w:t xml:space="preserve"> the hope of </w:t>
      </w:r>
      <w:r w:rsidRPr="00C66940">
        <w:rPr>
          <w:rFonts w:ascii="Times New Roman" w:hAnsi="Times New Roman" w:cs="Times New Roman"/>
          <w:sz w:val="24"/>
          <w:szCs w:val="24"/>
        </w:rPr>
        <w:t>attract</w:t>
      </w:r>
      <w:r>
        <w:rPr>
          <w:rFonts w:ascii="Times New Roman" w:hAnsi="Times New Roman" w:cs="Times New Roman"/>
          <w:sz w:val="24"/>
          <w:szCs w:val="24"/>
        </w:rPr>
        <w:t>ing</w:t>
      </w:r>
      <w:r w:rsidRPr="00C66940">
        <w:rPr>
          <w:rFonts w:ascii="Times New Roman" w:hAnsi="Times New Roman" w:cs="Times New Roman"/>
          <w:sz w:val="24"/>
          <w:szCs w:val="24"/>
        </w:rPr>
        <w:t xml:space="preserve"> more customers and </w:t>
      </w:r>
      <w:r>
        <w:rPr>
          <w:rFonts w:ascii="Times New Roman" w:hAnsi="Times New Roman" w:cs="Times New Roman"/>
          <w:sz w:val="24"/>
          <w:szCs w:val="24"/>
        </w:rPr>
        <w:t xml:space="preserve">thus </w:t>
      </w:r>
      <w:r w:rsidRPr="00C66940">
        <w:rPr>
          <w:rFonts w:ascii="Times New Roman" w:hAnsi="Times New Roman" w:cs="Times New Roman"/>
          <w:sz w:val="24"/>
          <w:szCs w:val="24"/>
        </w:rPr>
        <w:t xml:space="preserve">gain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competitive </w:t>
      </w:r>
      <w:r>
        <w:rPr>
          <w:rFonts w:ascii="Times New Roman" w:hAnsi="Times New Roman" w:cs="Times New Roman"/>
          <w:sz w:val="24"/>
          <w:szCs w:val="24"/>
        </w:rPr>
        <w:t xml:space="preserve">edge not only </w:t>
      </w:r>
      <w:r w:rsidRPr="00C66940">
        <w:rPr>
          <w:rFonts w:ascii="Times New Roman" w:hAnsi="Times New Roman" w:cs="Times New Roman"/>
          <w:sz w:val="24"/>
          <w:szCs w:val="24"/>
        </w:rPr>
        <w:t>over other private hospitals but also over public ones.</w:t>
      </w:r>
    </w:p>
    <w:p w:rsidR="00EB6FC1" w:rsidRPr="00C66940" w:rsidRDefault="00EB6FC1" w:rsidP="00EB6FC1">
      <w:pPr>
        <w:tabs>
          <w:tab w:val="left" w:pos="709"/>
        </w:tabs>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Government policies </w:t>
      </w:r>
      <w:r>
        <w:rPr>
          <w:rFonts w:ascii="Times New Roman" w:hAnsi="Times New Roman" w:cs="Times New Roman"/>
          <w:sz w:val="24"/>
          <w:szCs w:val="24"/>
        </w:rPr>
        <w:t xml:space="preserve">seeking </w:t>
      </w:r>
      <w:r w:rsidRPr="00C66940">
        <w:rPr>
          <w:rFonts w:ascii="Times New Roman" w:hAnsi="Times New Roman" w:cs="Times New Roman"/>
          <w:sz w:val="24"/>
          <w:szCs w:val="24"/>
        </w:rPr>
        <w:t xml:space="preserve">to tidy up public health expenditure are a key driver. Public health organisations consume a large part of </w:t>
      </w:r>
      <w:r>
        <w:rPr>
          <w:rFonts w:ascii="Times New Roman" w:hAnsi="Times New Roman" w:cs="Times New Roman"/>
          <w:sz w:val="24"/>
          <w:szCs w:val="24"/>
        </w:rPr>
        <w:t xml:space="preserve">a </w:t>
      </w:r>
      <w:r w:rsidRPr="00C66940">
        <w:rPr>
          <w:rFonts w:ascii="Times New Roman" w:hAnsi="Times New Roman" w:cs="Times New Roman"/>
          <w:sz w:val="24"/>
          <w:szCs w:val="24"/>
        </w:rPr>
        <w:t xml:space="preserve">government’s budget. </w:t>
      </w:r>
      <w:r w:rsidR="00E36848" w:rsidRPr="00C66940">
        <w:rPr>
          <w:rFonts w:ascii="Times New Roman" w:hAnsi="Times New Roman" w:cs="Times New Roman"/>
          <w:sz w:val="24"/>
          <w:szCs w:val="24"/>
        </w:rPr>
        <w:t>Contracting out</w:t>
      </w:r>
      <w:r w:rsidRPr="00C66940">
        <w:rPr>
          <w:rFonts w:ascii="Times New Roman" w:hAnsi="Times New Roman" w:cs="Times New Roman"/>
          <w:sz w:val="24"/>
          <w:szCs w:val="24"/>
        </w:rPr>
        <w:t xml:space="preserve"> hospital services, cost-sharing </w:t>
      </w:r>
      <w:r w:rsidR="00E36848" w:rsidRPr="00C66940">
        <w:rPr>
          <w:rFonts w:ascii="Times New Roman" w:hAnsi="Times New Roman" w:cs="Times New Roman"/>
          <w:sz w:val="24"/>
          <w:szCs w:val="24"/>
        </w:rPr>
        <w:t>policies, tickets</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of admission </w:t>
      </w:r>
      <w:r w:rsidRPr="00C66940">
        <w:rPr>
          <w:rFonts w:ascii="Times New Roman" w:hAnsi="Times New Roman" w:cs="Times New Roman"/>
          <w:sz w:val="24"/>
          <w:szCs w:val="24"/>
        </w:rPr>
        <w:t xml:space="preserve">to public hospitals, and selling </w:t>
      </w:r>
      <w:r>
        <w:rPr>
          <w:rFonts w:ascii="Times New Roman" w:hAnsi="Times New Roman" w:cs="Times New Roman"/>
          <w:sz w:val="24"/>
          <w:szCs w:val="24"/>
        </w:rPr>
        <w:t xml:space="preserve">off </w:t>
      </w:r>
      <w:r w:rsidRPr="00C66940">
        <w:rPr>
          <w:rFonts w:ascii="Times New Roman" w:hAnsi="Times New Roman" w:cs="Times New Roman"/>
          <w:sz w:val="24"/>
          <w:szCs w:val="24"/>
        </w:rPr>
        <w:t xml:space="preserve">public services to private companies are some of the strategies used by public hospitals </w:t>
      </w:r>
      <w:r>
        <w:rPr>
          <w:rFonts w:ascii="Times New Roman" w:hAnsi="Times New Roman" w:cs="Times New Roman"/>
          <w:sz w:val="24"/>
          <w:szCs w:val="24"/>
        </w:rPr>
        <w:t xml:space="preserve">that are reminiscent of </w:t>
      </w:r>
      <w:r w:rsidRPr="00C66940">
        <w:rPr>
          <w:rFonts w:ascii="Times New Roman" w:hAnsi="Times New Roman" w:cs="Times New Roman"/>
          <w:sz w:val="24"/>
          <w:szCs w:val="24"/>
        </w:rPr>
        <w:t>an NPM approach</w:t>
      </w:r>
      <w:r w:rsidR="00A769E1">
        <w:rPr>
          <w:rFonts w:ascii="Times New Roman" w:hAnsi="Times New Roman" w:cs="Times New Roman"/>
          <w:sz w:val="24"/>
          <w:szCs w:val="24"/>
        </w:rPr>
        <w:t xml:space="preserve"> and </w:t>
      </w:r>
      <w:r w:rsidR="00A769E1">
        <w:rPr>
          <w:rFonts w:ascii="Times New Roman" w:hAnsi="Times New Roman" w:cs="Times New Roman"/>
          <w:sz w:val="24"/>
          <w:szCs w:val="24"/>
        </w:rPr>
        <w:lastRenderedPageBreak/>
        <w:t>pertain to efforts to save valuable resources</w:t>
      </w:r>
      <w:r w:rsidRPr="00C66940">
        <w:rPr>
          <w:rFonts w:ascii="Times New Roman" w:hAnsi="Times New Roman" w:cs="Times New Roman"/>
          <w:sz w:val="24"/>
          <w:szCs w:val="24"/>
        </w:rPr>
        <w:t xml:space="preserve">. Another tendency is privatisation in general as a predominant ideological phenomenon linked </w:t>
      </w:r>
      <w:r>
        <w:rPr>
          <w:rFonts w:ascii="Times New Roman" w:hAnsi="Times New Roman" w:cs="Times New Roman"/>
          <w:sz w:val="24"/>
          <w:szCs w:val="24"/>
        </w:rPr>
        <w:t xml:space="preserve">to </w:t>
      </w:r>
      <w:r w:rsidRPr="00C66940">
        <w:rPr>
          <w:rFonts w:ascii="Times New Roman" w:hAnsi="Times New Roman" w:cs="Times New Roman"/>
          <w:sz w:val="24"/>
          <w:szCs w:val="24"/>
        </w:rPr>
        <w:t xml:space="preserve">wider political and social developments. As Maarse (2006, p.1006) </w:t>
      </w:r>
      <w:r>
        <w:rPr>
          <w:rFonts w:ascii="Times New Roman" w:hAnsi="Times New Roman" w:cs="Times New Roman"/>
          <w:sz w:val="24"/>
          <w:szCs w:val="24"/>
        </w:rPr>
        <w:t>supports</w:t>
      </w:r>
      <w:r w:rsidRPr="00C66940">
        <w:rPr>
          <w:rFonts w:ascii="Times New Roman" w:hAnsi="Times New Roman" w:cs="Times New Roman"/>
          <w:sz w:val="24"/>
          <w:szCs w:val="24"/>
        </w:rPr>
        <w:t>:</w:t>
      </w:r>
    </w:p>
    <w:p w:rsidR="00804F8D" w:rsidRPr="00D515EA" w:rsidRDefault="00804F8D" w:rsidP="00804F8D">
      <w:pPr>
        <w:tabs>
          <w:tab w:val="left" w:pos="709"/>
        </w:tabs>
        <w:autoSpaceDE w:val="0"/>
        <w:autoSpaceDN w:val="0"/>
        <w:adjustRightInd w:val="0"/>
        <w:spacing w:before="240" w:after="240" w:line="480" w:lineRule="auto"/>
        <w:ind w:left="709"/>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ab/>
        <w:t>“</w:t>
      </w:r>
      <w:proofErr w:type="gramStart"/>
      <w:r w:rsidRPr="00D515EA">
        <w:rPr>
          <w:rFonts w:ascii="Times New Roman" w:eastAsia="Times New Roman" w:hAnsi="Times New Roman" w:cs="Times New Roman"/>
          <w:i/>
          <w:sz w:val="24"/>
          <w:szCs w:val="24"/>
          <w:lang w:eastAsia="el-GR"/>
        </w:rPr>
        <w:t>privatisation</w:t>
      </w:r>
      <w:proofErr w:type="gramEnd"/>
      <w:r w:rsidRPr="00D515EA">
        <w:rPr>
          <w:rFonts w:ascii="Times New Roman" w:eastAsia="Times New Roman" w:hAnsi="Times New Roman" w:cs="Times New Roman"/>
          <w:i/>
          <w:sz w:val="24"/>
          <w:szCs w:val="24"/>
          <w:lang w:eastAsia="el-GR"/>
        </w:rPr>
        <w:t xml:space="preserve"> should be considered an embedded process that is heavily influenced by wider developments in public policy making, in particular a paradigm shift from state planning to market competition, individual responsibility, consumer choice and so on”.</w:t>
      </w:r>
    </w:p>
    <w:p w:rsidR="00804F8D" w:rsidRDefault="00804F8D" w:rsidP="00804F8D">
      <w:pPr>
        <w:tabs>
          <w:tab w:val="left" w:pos="709"/>
        </w:tabs>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In so doing, the limits between the private and public sector are minimised to serve as the basis of efficient partnerships between </w:t>
      </w:r>
      <w:r w:rsidR="00691E87">
        <w:rPr>
          <w:rFonts w:ascii="Times New Roman" w:eastAsia="Times New Roman" w:hAnsi="Times New Roman" w:cs="Times New Roman"/>
          <w:sz w:val="24"/>
          <w:szCs w:val="24"/>
          <w:lang w:eastAsia="el-GR"/>
        </w:rPr>
        <w:t>them</w:t>
      </w:r>
      <w:r w:rsidRPr="00D515EA">
        <w:rPr>
          <w:rFonts w:ascii="Times New Roman" w:eastAsia="Times New Roman" w:hAnsi="Times New Roman" w:cs="Times New Roman"/>
          <w:sz w:val="24"/>
          <w:szCs w:val="24"/>
          <w:lang w:eastAsia="el-GR"/>
        </w:rPr>
        <w:t>. However, there is the danger that the character of public goods such as health and education are undermined if they become privatised, as they induce social inequalities by burdening free access to services.</w:t>
      </w:r>
    </w:p>
    <w:p w:rsidR="00804F8D" w:rsidRPr="00D515EA" w:rsidRDefault="00804F8D" w:rsidP="00804F8D">
      <w:pPr>
        <w:spacing w:before="240" w:after="240" w:line="480" w:lineRule="auto"/>
        <w:outlineLvl w:val="1"/>
        <w:rPr>
          <w:rFonts w:ascii="Times New Roman" w:eastAsia="Times New Roman" w:hAnsi="Times New Roman" w:cs="Times New Roman"/>
          <w:b/>
          <w:bCs/>
          <w:sz w:val="28"/>
          <w:szCs w:val="28"/>
          <w:lang w:eastAsia="el-GR"/>
        </w:rPr>
      </w:pPr>
      <w:bookmarkStart w:id="22" w:name="_Toc410822568"/>
      <w:r w:rsidRPr="00D515EA">
        <w:rPr>
          <w:rFonts w:ascii="Times New Roman" w:eastAsia="Times New Roman" w:hAnsi="Times New Roman" w:cs="Times New Roman"/>
          <w:b/>
          <w:bCs/>
          <w:sz w:val="28"/>
          <w:szCs w:val="28"/>
          <w:lang w:eastAsia="el-GR"/>
        </w:rPr>
        <w:t xml:space="preserve">Trajectories of </w:t>
      </w:r>
      <w:r w:rsidRPr="00D515EA">
        <w:rPr>
          <w:rFonts w:ascii="Times New Roman" w:eastAsia="Times New Roman" w:hAnsi="Times New Roman" w:cs="Times New Roman"/>
          <w:b/>
          <w:sz w:val="28"/>
          <w:szCs w:val="28"/>
          <w:lang w:eastAsia="el-GR"/>
        </w:rPr>
        <w:t>New Public Management in Health</w:t>
      </w:r>
      <w:bookmarkEnd w:id="22"/>
    </w:p>
    <w:p w:rsidR="001F5084" w:rsidRPr="00C66940" w:rsidRDefault="001F5084" w:rsidP="001F5084">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Many countries </w:t>
      </w:r>
      <w:r>
        <w:rPr>
          <w:rFonts w:ascii="Times New Roman" w:hAnsi="Times New Roman" w:cs="Times New Roman"/>
          <w:sz w:val="24"/>
          <w:szCs w:val="24"/>
        </w:rPr>
        <w:t xml:space="preserve">experiencing </w:t>
      </w:r>
      <w:r w:rsidRPr="00C66940">
        <w:rPr>
          <w:rFonts w:ascii="Times New Roman" w:hAnsi="Times New Roman" w:cs="Times New Roman"/>
          <w:sz w:val="24"/>
          <w:szCs w:val="24"/>
        </w:rPr>
        <w:t>problems of inefficiency and corruption in their public health sectors in the past were more likely to have used a business-focused paradigm, i.e.</w:t>
      </w:r>
      <w:r>
        <w:rPr>
          <w:rFonts w:ascii="Times New Roman" w:hAnsi="Times New Roman" w:cs="Times New Roman"/>
          <w:sz w:val="24"/>
          <w:szCs w:val="24"/>
        </w:rPr>
        <w:t>,</w:t>
      </w:r>
      <w:r w:rsidRPr="00C66940">
        <w:rPr>
          <w:rFonts w:ascii="Times New Roman" w:hAnsi="Times New Roman" w:cs="Times New Roman"/>
          <w:sz w:val="24"/>
          <w:szCs w:val="24"/>
        </w:rPr>
        <w:t xml:space="preserve"> New Public Management, in order to reform. An interesting case is that of British hospitals, where </w:t>
      </w:r>
      <w:r w:rsidR="006535F4">
        <w:rPr>
          <w:rFonts w:ascii="Times New Roman" w:hAnsi="Times New Roman" w:cs="Times New Roman"/>
          <w:sz w:val="24"/>
          <w:szCs w:val="24"/>
        </w:rPr>
        <w:t xml:space="preserve">the </w:t>
      </w:r>
      <w:r w:rsidRPr="00C66940">
        <w:rPr>
          <w:rFonts w:ascii="Times New Roman" w:hAnsi="Times New Roman" w:cs="Times New Roman"/>
          <w:sz w:val="24"/>
          <w:szCs w:val="24"/>
        </w:rPr>
        <w:t>NPM paradigm has been given the task of changing hospital culture by creating cost-effective service provision and quality</w:t>
      </w:r>
      <w:r>
        <w:rPr>
          <w:rFonts w:ascii="Times New Roman" w:hAnsi="Times New Roman" w:cs="Times New Roman"/>
          <w:sz w:val="24"/>
          <w:szCs w:val="24"/>
        </w:rPr>
        <w:t>-</w:t>
      </w:r>
      <w:r w:rsidRPr="00C66940">
        <w:rPr>
          <w:rFonts w:ascii="Times New Roman" w:hAnsi="Times New Roman" w:cs="Times New Roman"/>
          <w:sz w:val="24"/>
          <w:szCs w:val="24"/>
        </w:rPr>
        <w:t xml:space="preserve">conscious health workers (Bolton, 2004). According to Pollock (2005), management consultants tried to change </w:t>
      </w:r>
      <w:r>
        <w:rPr>
          <w:rFonts w:ascii="Times New Roman" w:hAnsi="Times New Roman" w:cs="Times New Roman"/>
          <w:sz w:val="24"/>
          <w:szCs w:val="24"/>
        </w:rPr>
        <w:t xml:space="preserve">the </w:t>
      </w:r>
      <w:r w:rsidRPr="00C66940">
        <w:rPr>
          <w:rFonts w:ascii="Times New Roman" w:hAnsi="Times New Roman" w:cs="Times New Roman"/>
          <w:sz w:val="24"/>
          <w:szCs w:val="24"/>
        </w:rPr>
        <w:t>doctors</w:t>
      </w:r>
      <w:r>
        <w:rPr>
          <w:rFonts w:ascii="Times New Roman" w:hAnsi="Times New Roman" w:cs="Times New Roman"/>
          <w:sz w:val="24"/>
          <w:szCs w:val="24"/>
        </w:rPr>
        <w:t>’</w:t>
      </w:r>
      <w:r w:rsidRPr="00C66940">
        <w:rPr>
          <w:rFonts w:ascii="Times New Roman" w:hAnsi="Times New Roman" w:cs="Times New Roman"/>
          <w:sz w:val="24"/>
          <w:szCs w:val="24"/>
        </w:rPr>
        <w:t xml:space="preserve"> working culture within hospitals and </w:t>
      </w:r>
      <w:r>
        <w:rPr>
          <w:rFonts w:ascii="Times New Roman" w:hAnsi="Times New Roman" w:cs="Times New Roman"/>
          <w:sz w:val="24"/>
          <w:szCs w:val="24"/>
        </w:rPr>
        <w:t xml:space="preserve">steer them towards </w:t>
      </w:r>
      <w:r w:rsidRPr="00C66940">
        <w:rPr>
          <w:rFonts w:ascii="Times New Roman" w:hAnsi="Times New Roman" w:cs="Times New Roman"/>
          <w:sz w:val="24"/>
          <w:szCs w:val="24"/>
        </w:rPr>
        <w:t>think</w:t>
      </w:r>
      <w:r>
        <w:rPr>
          <w:rFonts w:ascii="Times New Roman" w:hAnsi="Times New Roman" w:cs="Times New Roman"/>
          <w:sz w:val="24"/>
          <w:szCs w:val="24"/>
        </w:rPr>
        <w:t>ing</w:t>
      </w:r>
      <w:r w:rsidRPr="00C66940">
        <w:rPr>
          <w:rFonts w:ascii="Times New Roman" w:hAnsi="Times New Roman" w:cs="Times New Roman"/>
          <w:sz w:val="24"/>
          <w:szCs w:val="24"/>
        </w:rPr>
        <w:t xml:space="preserve"> more like entrepreneurs </w:t>
      </w:r>
      <w:r>
        <w:rPr>
          <w:rFonts w:ascii="Times New Roman" w:hAnsi="Times New Roman" w:cs="Times New Roman"/>
          <w:sz w:val="24"/>
          <w:szCs w:val="24"/>
        </w:rPr>
        <w:t xml:space="preserve">who had </w:t>
      </w:r>
      <w:r w:rsidRPr="00C66940">
        <w:rPr>
          <w:rFonts w:ascii="Times New Roman" w:hAnsi="Times New Roman" w:cs="Times New Roman"/>
          <w:sz w:val="24"/>
          <w:szCs w:val="24"/>
        </w:rPr>
        <w:t xml:space="preserve">limited </w:t>
      </w:r>
      <w:r>
        <w:rPr>
          <w:rFonts w:ascii="Times New Roman" w:hAnsi="Times New Roman" w:cs="Times New Roman"/>
          <w:sz w:val="24"/>
          <w:szCs w:val="24"/>
        </w:rPr>
        <w:t xml:space="preserve">job </w:t>
      </w:r>
      <w:r w:rsidRPr="00C66940">
        <w:rPr>
          <w:rFonts w:ascii="Times New Roman" w:hAnsi="Times New Roman" w:cs="Times New Roman"/>
          <w:sz w:val="24"/>
          <w:szCs w:val="24"/>
        </w:rPr>
        <w:t xml:space="preserve">resources. More </w:t>
      </w:r>
      <w:r>
        <w:rPr>
          <w:rFonts w:ascii="Times New Roman" w:hAnsi="Times New Roman" w:cs="Times New Roman"/>
          <w:sz w:val="24"/>
          <w:szCs w:val="24"/>
        </w:rPr>
        <w:t>importantly</w:t>
      </w:r>
      <w:r w:rsidRPr="00C66940">
        <w:rPr>
          <w:rFonts w:ascii="Times New Roman" w:hAnsi="Times New Roman" w:cs="Times New Roman"/>
          <w:sz w:val="24"/>
          <w:szCs w:val="24"/>
        </w:rPr>
        <w:t>, recent reposts in the UK emphasise the internationalisation of the UK</w:t>
      </w:r>
      <w:r>
        <w:rPr>
          <w:rFonts w:ascii="Times New Roman" w:hAnsi="Times New Roman" w:cs="Times New Roman"/>
          <w:sz w:val="24"/>
          <w:szCs w:val="24"/>
        </w:rPr>
        <w:t>’s</w:t>
      </w:r>
      <w:r w:rsidRPr="00C66940">
        <w:rPr>
          <w:rFonts w:ascii="Times New Roman" w:hAnsi="Times New Roman" w:cs="Times New Roman"/>
          <w:sz w:val="24"/>
          <w:szCs w:val="24"/>
        </w:rPr>
        <w:t xml:space="preserve"> NHS (BBC News Health, 2012)</w:t>
      </w:r>
      <w:r>
        <w:rPr>
          <w:rFonts w:ascii="Times New Roman" w:hAnsi="Times New Roman" w:cs="Times New Roman"/>
          <w:sz w:val="24"/>
          <w:szCs w:val="24"/>
        </w:rPr>
        <w:t>:</w:t>
      </w:r>
    </w:p>
    <w:p w:rsidR="00804F8D" w:rsidRPr="00D515EA" w:rsidRDefault="00804F8D" w:rsidP="001F5084">
      <w:pPr>
        <w:shd w:val="clear" w:color="auto" w:fill="FFFFFF"/>
        <w:spacing w:before="240" w:after="240" w:line="480" w:lineRule="auto"/>
        <w:ind w:left="720"/>
        <w:jc w:val="both"/>
        <w:rPr>
          <w:rFonts w:ascii="Times New Roman" w:eastAsiaTheme="majorEastAsia" w:hAnsi="Times New Roman" w:cs="Times New Roman"/>
          <w:i/>
          <w:sz w:val="20"/>
          <w:szCs w:val="20"/>
        </w:rPr>
      </w:pPr>
      <w:r w:rsidRPr="00D515EA">
        <w:rPr>
          <w:rFonts w:ascii="Times New Roman" w:eastAsiaTheme="majorEastAsia" w:hAnsi="Times New Roman" w:cs="Times New Roman"/>
          <w:i/>
          <w:sz w:val="24"/>
          <w:szCs w:val="24"/>
        </w:rPr>
        <w:lastRenderedPageBreak/>
        <w:t>“</w:t>
      </w:r>
      <w:r w:rsidRPr="00D515EA">
        <w:rPr>
          <w:rFonts w:ascii="Times New Roman" w:eastAsiaTheme="majorEastAsia" w:hAnsi="Times New Roman" w:cs="Times New Roman"/>
          <w:bCs/>
          <w:i/>
          <w:sz w:val="24"/>
          <w:szCs w:val="24"/>
        </w:rPr>
        <w:t xml:space="preserve">High-profile NHS hospitals in England are to be encouraged by the government to set up profit-making branches abroad to help fund services in the UK. </w:t>
      </w:r>
      <w:r w:rsidRPr="00D515EA">
        <w:rPr>
          <w:rFonts w:ascii="Times New Roman" w:eastAsiaTheme="majorEastAsia" w:hAnsi="Times New Roman" w:cs="Times New Roman"/>
          <w:i/>
          <w:sz w:val="24"/>
          <w:szCs w:val="24"/>
        </w:rPr>
        <w:t>This could include everything from setting up and running new hospitals to advising on aspects of healthcare</w:t>
      </w:r>
      <w:r w:rsidRPr="00D515EA">
        <w:rPr>
          <w:rFonts w:ascii="Times New Roman" w:eastAsiaTheme="majorEastAsia" w:hAnsi="Times New Roman" w:cs="Times New Roman"/>
          <w:bCs/>
          <w:i/>
          <w:sz w:val="24"/>
          <w:szCs w:val="24"/>
        </w:rPr>
        <w:t>.</w:t>
      </w:r>
      <w:r w:rsidRPr="00D515EA">
        <w:rPr>
          <w:rFonts w:ascii="Times New Roman" w:eastAsiaTheme="majorEastAsia" w:hAnsi="Times New Roman" w:cs="Times New Roman"/>
          <w:i/>
          <w:sz w:val="24"/>
          <w:szCs w:val="24"/>
        </w:rPr>
        <w:t xml:space="preserve"> Funding for such ventures would come from private investment, not NHS cash, and any profits would be used for UK services”.</w:t>
      </w:r>
    </w:p>
    <w:p w:rsidR="001F5084" w:rsidRPr="00C66940" w:rsidRDefault="001F5084" w:rsidP="001F5084">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Not only th</w:t>
      </w:r>
      <w:r>
        <w:rPr>
          <w:rFonts w:ascii="Times New Roman" w:hAnsi="Times New Roman" w:cs="Times New Roman"/>
          <w:sz w:val="24"/>
          <w:szCs w:val="24"/>
        </w:rPr>
        <w:t>at</w:t>
      </w:r>
      <w:r w:rsidRPr="00C66940">
        <w:rPr>
          <w:rFonts w:ascii="Times New Roman" w:hAnsi="Times New Roman" w:cs="Times New Roman"/>
          <w:sz w:val="24"/>
          <w:szCs w:val="24"/>
        </w:rPr>
        <w:t xml:space="preserve"> but the reforms in the UK</w:t>
      </w:r>
      <w:r>
        <w:rPr>
          <w:rFonts w:ascii="Times New Roman" w:hAnsi="Times New Roman" w:cs="Times New Roman"/>
          <w:sz w:val="24"/>
          <w:szCs w:val="24"/>
        </w:rPr>
        <w:t>’s</w:t>
      </w:r>
      <w:r w:rsidRPr="00C66940">
        <w:rPr>
          <w:rFonts w:ascii="Times New Roman" w:hAnsi="Times New Roman" w:cs="Times New Roman"/>
          <w:sz w:val="24"/>
          <w:szCs w:val="24"/>
        </w:rPr>
        <w:t xml:space="preserve"> NHS </w:t>
      </w:r>
      <w:r>
        <w:rPr>
          <w:rFonts w:ascii="Times New Roman" w:hAnsi="Times New Roman" w:cs="Times New Roman"/>
          <w:sz w:val="24"/>
          <w:szCs w:val="24"/>
        </w:rPr>
        <w:t xml:space="preserve">have come with another upside, as they </w:t>
      </w:r>
      <w:r w:rsidRPr="00C66940">
        <w:rPr>
          <w:rFonts w:ascii="Times New Roman" w:hAnsi="Times New Roman" w:cs="Times New Roman"/>
          <w:sz w:val="24"/>
          <w:szCs w:val="24"/>
        </w:rPr>
        <w:t xml:space="preserve">have </w:t>
      </w:r>
      <w:r>
        <w:rPr>
          <w:rFonts w:ascii="Times New Roman" w:hAnsi="Times New Roman" w:cs="Times New Roman"/>
          <w:sz w:val="24"/>
          <w:szCs w:val="24"/>
        </w:rPr>
        <w:t xml:space="preserve">heralded </w:t>
      </w:r>
      <w:r w:rsidRPr="00C66940">
        <w:rPr>
          <w:rFonts w:ascii="Times New Roman" w:hAnsi="Times New Roman" w:cs="Times New Roman"/>
          <w:sz w:val="24"/>
          <w:szCs w:val="24"/>
        </w:rPr>
        <w:t xml:space="preserve">internal competition between hospitals (Gaynor et al., 2010), </w:t>
      </w:r>
      <w:r>
        <w:rPr>
          <w:rFonts w:ascii="Times New Roman" w:hAnsi="Times New Roman" w:cs="Times New Roman"/>
          <w:sz w:val="24"/>
          <w:szCs w:val="24"/>
        </w:rPr>
        <w:t xml:space="preserve">with </w:t>
      </w:r>
      <w:r w:rsidRPr="00C66940">
        <w:rPr>
          <w:rFonts w:ascii="Times New Roman" w:hAnsi="Times New Roman" w:cs="Times New Roman"/>
          <w:sz w:val="24"/>
          <w:szCs w:val="24"/>
        </w:rPr>
        <w:t>patient</w:t>
      </w:r>
      <w:r>
        <w:rPr>
          <w:rFonts w:ascii="Times New Roman" w:hAnsi="Times New Roman" w:cs="Times New Roman"/>
          <w:sz w:val="24"/>
          <w:szCs w:val="24"/>
        </w:rPr>
        <w:t>s</w:t>
      </w:r>
      <w:r w:rsidR="00C43ED4">
        <w:rPr>
          <w:rFonts w:ascii="Times New Roman" w:hAnsi="Times New Roman" w:cs="Times New Roman"/>
          <w:sz w:val="24"/>
          <w:szCs w:val="24"/>
        </w:rPr>
        <w:t xml:space="preserve"> being </w:t>
      </w:r>
      <w:r w:rsidRPr="00C66940">
        <w:rPr>
          <w:rFonts w:ascii="Times New Roman" w:hAnsi="Times New Roman" w:cs="Times New Roman"/>
          <w:sz w:val="24"/>
          <w:szCs w:val="24"/>
        </w:rPr>
        <w:t xml:space="preserve">free to </w:t>
      </w:r>
      <w:r>
        <w:rPr>
          <w:rFonts w:ascii="Times New Roman" w:hAnsi="Times New Roman" w:cs="Times New Roman"/>
          <w:sz w:val="24"/>
          <w:szCs w:val="24"/>
        </w:rPr>
        <w:t xml:space="preserve">entrust their care to the </w:t>
      </w:r>
      <w:r w:rsidRPr="00C66940">
        <w:rPr>
          <w:rFonts w:ascii="Times New Roman" w:hAnsi="Times New Roman" w:cs="Times New Roman"/>
          <w:sz w:val="24"/>
          <w:szCs w:val="24"/>
        </w:rPr>
        <w:t xml:space="preserve">hospital </w:t>
      </w:r>
      <w:r>
        <w:rPr>
          <w:rFonts w:ascii="Times New Roman" w:hAnsi="Times New Roman" w:cs="Times New Roman"/>
          <w:sz w:val="24"/>
          <w:szCs w:val="24"/>
        </w:rPr>
        <w:t xml:space="preserve">of their choice. The implication here is </w:t>
      </w:r>
      <w:r w:rsidRPr="00C66940">
        <w:rPr>
          <w:rFonts w:ascii="Times New Roman" w:hAnsi="Times New Roman" w:cs="Times New Roman"/>
          <w:sz w:val="24"/>
          <w:szCs w:val="24"/>
        </w:rPr>
        <w:t xml:space="preserve">that public healthcare organisations compete with </w:t>
      </w:r>
      <w:r>
        <w:rPr>
          <w:rFonts w:ascii="Times New Roman" w:hAnsi="Times New Roman" w:cs="Times New Roman"/>
          <w:sz w:val="24"/>
          <w:szCs w:val="24"/>
        </w:rPr>
        <w:t xml:space="preserve">one another </w:t>
      </w:r>
      <w:r w:rsidRPr="00C66940">
        <w:rPr>
          <w:rFonts w:ascii="Times New Roman" w:hAnsi="Times New Roman" w:cs="Times New Roman"/>
          <w:sz w:val="24"/>
          <w:szCs w:val="24"/>
        </w:rPr>
        <w:t xml:space="preserve">in order to attract more customers and increase their profits. </w:t>
      </w:r>
      <w:r>
        <w:rPr>
          <w:rFonts w:ascii="Times New Roman" w:hAnsi="Times New Roman" w:cs="Times New Roman"/>
          <w:sz w:val="24"/>
          <w:szCs w:val="24"/>
        </w:rPr>
        <w:t>Moreover, r</w:t>
      </w:r>
      <w:r w:rsidRPr="00C66940">
        <w:rPr>
          <w:rFonts w:ascii="Times New Roman" w:hAnsi="Times New Roman" w:cs="Times New Roman"/>
          <w:sz w:val="24"/>
          <w:szCs w:val="24"/>
        </w:rPr>
        <w:t xml:space="preserve">ecent studies </w:t>
      </w:r>
      <w:r>
        <w:rPr>
          <w:rFonts w:ascii="Times New Roman" w:hAnsi="Times New Roman" w:cs="Times New Roman"/>
          <w:sz w:val="24"/>
          <w:szCs w:val="24"/>
        </w:rPr>
        <w:t xml:space="preserve">reveal </w:t>
      </w:r>
      <w:r w:rsidRPr="00C66940">
        <w:rPr>
          <w:rFonts w:ascii="Times New Roman" w:hAnsi="Times New Roman" w:cs="Times New Roman"/>
          <w:sz w:val="24"/>
          <w:szCs w:val="24"/>
        </w:rPr>
        <w:t>that hospital competition has increased clinical quality (Cooper et al., 2011) and hospital efficiency (Cooper et al., 2010). Nevertheless, conflict still remains at the core of the relationship between health professionals, the State</w:t>
      </w:r>
      <w:r>
        <w:rPr>
          <w:rFonts w:ascii="Times New Roman" w:hAnsi="Times New Roman" w:cs="Times New Roman"/>
          <w:sz w:val="24"/>
          <w:szCs w:val="24"/>
        </w:rPr>
        <w:t>,</w:t>
      </w:r>
      <w:r w:rsidRPr="00C66940">
        <w:rPr>
          <w:rFonts w:ascii="Times New Roman" w:hAnsi="Times New Roman" w:cs="Times New Roman"/>
          <w:sz w:val="24"/>
          <w:szCs w:val="24"/>
        </w:rPr>
        <w:t xml:space="preserve"> and the managers (Marshall 2008, Brown et al. 2011) signifying the critical point of how long the change process of public health bureaucratic structures can last and how successful th</w:t>
      </w:r>
      <w:r>
        <w:rPr>
          <w:rFonts w:ascii="Times New Roman" w:hAnsi="Times New Roman" w:cs="Times New Roman"/>
          <w:sz w:val="24"/>
          <w:szCs w:val="24"/>
        </w:rPr>
        <w:t>o</w:t>
      </w:r>
      <w:r w:rsidRPr="00C66940">
        <w:rPr>
          <w:rFonts w:ascii="Times New Roman" w:hAnsi="Times New Roman" w:cs="Times New Roman"/>
          <w:sz w:val="24"/>
          <w:szCs w:val="24"/>
        </w:rPr>
        <w:t xml:space="preserve">se changes </w:t>
      </w:r>
      <w:r>
        <w:rPr>
          <w:rFonts w:ascii="Times New Roman" w:hAnsi="Times New Roman" w:cs="Times New Roman"/>
          <w:sz w:val="24"/>
          <w:szCs w:val="24"/>
        </w:rPr>
        <w:t xml:space="preserve">may </w:t>
      </w:r>
      <w:r w:rsidRPr="00C66940">
        <w:rPr>
          <w:rFonts w:ascii="Times New Roman" w:hAnsi="Times New Roman" w:cs="Times New Roman"/>
          <w:sz w:val="24"/>
          <w:szCs w:val="24"/>
        </w:rPr>
        <w:t xml:space="preserve">be. Klein (2001) argues that attempts to make doctors think as entrepreneurs were </w:t>
      </w:r>
      <w:r>
        <w:rPr>
          <w:rFonts w:ascii="Times New Roman" w:hAnsi="Times New Roman" w:cs="Times New Roman"/>
          <w:sz w:val="24"/>
          <w:szCs w:val="24"/>
        </w:rPr>
        <w:t xml:space="preserve">lukewarmly </w:t>
      </w:r>
      <w:r w:rsidRPr="00C66940">
        <w:rPr>
          <w:rFonts w:ascii="Times New Roman" w:hAnsi="Times New Roman" w:cs="Times New Roman"/>
          <w:sz w:val="24"/>
          <w:szCs w:val="24"/>
        </w:rPr>
        <w:t xml:space="preserve">successful </w:t>
      </w:r>
      <w:r>
        <w:rPr>
          <w:rFonts w:ascii="Times New Roman" w:hAnsi="Times New Roman" w:cs="Times New Roman"/>
          <w:sz w:val="24"/>
          <w:szCs w:val="24"/>
        </w:rPr>
        <w:t xml:space="preserve">while, </w:t>
      </w:r>
      <w:r w:rsidRPr="00C66940">
        <w:rPr>
          <w:rFonts w:ascii="Times New Roman" w:hAnsi="Times New Roman" w:cs="Times New Roman"/>
          <w:sz w:val="24"/>
          <w:szCs w:val="24"/>
        </w:rPr>
        <w:t>according to Dent et al. (2004)</w:t>
      </w:r>
      <w:r>
        <w:rPr>
          <w:rFonts w:ascii="Times New Roman" w:hAnsi="Times New Roman" w:cs="Times New Roman"/>
          <w:sz w:val="24"/>
          <w:szCs w:val="24"/>
        </w:rPr>
        <w:t>,</w:t>
      </w:r>
      <w:r w:rsidRPr="00C66940">
        <w:rPr>
          <w:rFonts w:ascii="Times New Roman" w:hAnsi="Times New Roman" w:cs="Times New Roman"/>
          <w:sz w:val="24"/>
          <w:szCs w:val="24"/>
        </w:rPr>
        <w:t xml:space="preserve"> the emphasis on discipline and financial stringency </w:t>
      </w:r>
      <w:r>
        <w:rPr>
          <w:rFonts w:ascii="Times New Roman" w:hAnsi="Times New Roman" w:cs="Times New Roman"/>
          <w:sz w:val="24"/>
          <w:szCs w:val="24"/>
        </w:rPr>
        <w:t xml:space="preserve">came as </w:t>
      </w:r>
      <w:r w:rsidRPr="00C66940">
        <w:rPr>
          <w:rFonts w:ascii="Times New Roman" w:hAnsi="Times New Roman" w:cs="Times New Roman"/>
          <w:sz w:val="24"/>
          <w:szCs w:val="24"/>
        </w:rPr>
        <w:t xml:space="preserve">a shock </w:t>
      </w:r>
      <w:r>
        <w:rPr>
          <w:rFonts w:ascii="Times New Roman" w:hAnsi="Times New Roman" w:cs="Times New Roman"/>
          <w:sz w:val="24"/>
          <w:szCs w:val="24"/>
        </w:rPr>
        <w:t xml:space="preserve">to </w:t>
      </w:r>
      <w:r w:rsidRPr="00C66940">
        <w:rPr>
          <w:rFonts w:ascii="Times New Roman" w:hAnsi="Times New Roman" w:cs="Times New Roman"/>
          <w:sz w:val="24"/>
          <w:szCs w:val="24"/>
        </w:rPr>
        <w:t>professionals and employees</w:t>
      </w:r>
      <w:r>
        <w:rPr>
          <w:rFonts w:ascii="Times New Roman" w:hAnsi="Times New Roman" w:cs="Times New Roman"/>
          <w:sz w:val="24"/>
          <w:szCs w:val="24"/>
        </w:rPr>
        <w:t xml:space="preserve"> alike</w:t>
      </w:r>
      <w:r w:rsidRPr="00C66940">
        <w:rPr>
          <w:rFonts w:ascii="Times New Roman" w:hAnsi="Times New Roman" w:cs="Times New Roman"/>
          <w:sz w:val="24"/>
          <w:szCs w:val="24"/>
        </w:rPr>
        <w:t>.</w:t>
      </w:r>
    </w:p>
    <w:p w:rsidR="001F5084" w:rsidRPr="00C66940" w:rsidRDefault="001F5084" w:rsidP="001F5084">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Portugal is another interesting case. In an effort </w:t>
      </w:r>
      <w:r w:rsidRPr="004D5B4D">
        <w:rPr>
          <w:rFonts w:ascii="Times New Roman" w:hAnsi="Times New Roman" w:cs="Times New Roman"/>
          <w:sz w:val="24"/>
          <w:szCs w:val="24"/>
        </w:rPr>
        <w:t>to rectify the</w:t>
      </w:r>
      <w:r w:rsidRPr="00C66940">
        <w:rPr>
          <w:rFonts w:ascii="Times New Roman" w:hAnsi="Times New Roman" w:cs="Times New Roman"/>
          <w:sz w:val="24"/>
          <w:szCs w:val="24"/>
        </w:rPr>
        <w:t xml:space="preserve"> country’s public health </w:t>
      </w:r>
      <w:r>
        <w:rPr>
          <w:rFonts w:ascii="Times New Roman" w:hAnsi="Times New Roman" w:cs="Times New Roman"/>
          <w:sz w:val="24"/>
          <w:szCs w:val="24"/>
        </w:rPr>
        <w:t xml:space="preserve">Portugal established </w:t>
      </w:r>
      <w:r w:rsidRPr="00C66940">
        <w:rPr>
          <w:rFonts w:ascii="Times New Roman" w:hAnsi="Times New Roman" w:cs="Times New Roman"/>
          <w:sz w:val="24"/>
          <w:szCs w:val="24"/>
        </w:rPr>
        <w:t>an Experimental Payment System (EPS) of General Practitioners in 1</w:t>
      </w:r>
      <w:r w:rsidR="00C43ED4">
        <w:rPr>
          <w:rFonts w:ascii="Times New Roman" w:hAnsi="Times New Roman" w:cs="Times New Roman"/>
          <w:sz w:val="24"/>
          <w:szCs w:val="24"/>
        </w:rPr>
        <w:t xml:space="preserve">999 (De Sousa and Pisco, 2007). </w:t>
      </w:r>
      <w:r w:rsidRPr="00C66940">
        <w:rPr>
          <w:rFonts w:ascii="Times New Roman" w:hAnsi="Times New Roman" w:cs="Times New Roman"/>
          <w:sz w:val="24"/>
          <w:szCs w:val="24"/>
        </w:rPr>
        <w:t>Twenty groups of physicians, nurses</w:t>
      </w:r>
      <w:r>
        <w:rPr>
          <w:rFonts w:ascii="Times New Roman" w:hAnsi="Times New Roman" w:cs="Times New Roman"/>
          <w:sz w:val="24"/>
          <w:szCs w:val="24"/>
        </w:rPr>
        <w:t>,</w:t>
      </w:r>
      <w:r w:rsidRPr="00C66940">
        <w:rPr>
          <w:rFonts w:ascii="Times New Roman" w:hAnsi="Times New Roman" w:cs="Times New Roman"/>
          <w:sz w:val="24"/>
          <w:szCs w:val="24"/>
        </w:rPr>
        <w:t xml:space="preserve"> and administrative staff accepted the new method of payment which was adjusted to the </w:t>
      </w:r>
      <w:r w:rsidRPr="00C66940">
        <w:rPr>
          <w:rFonts w:ascii="Times New Roman" w:hAnsi="Times New Roman" w:cs="Times New Roman"/>
          <w:sz w:val="24"/>
          <w:szCs w:val="24"/>
        </w:rPr>
        <w:lastRenderedPageBreak/>
        <w:t xml:space="preserve">number and nature of cases they had to deal with, and the treatment duration </w:t>
      </w:r>
      <w:r>
        <w:rPr>
          <w:rFonts w:ascii="Times New Roman" w:hAnsi="Times New Roman" w:cs="Times New Roman"/>
          <w:sz w:val="24"/>
          <w:szCs w:val="24"/>
        </w:rPr>
        <w:t>each case involved</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The initiative, although </w:t>
      </w:r>
      <w:r w:rsidRPr="00C66940">
        <w:rPr>
          <w:rFonts w:ascii="Times New Roman" w:hAnsi="Times New Roman" w:cs="Times New Roman"/>
          <w:sz w:val="24"/>
          <w:szCs w:val="24"/>
        </w:rPr>
        <w:t xml:space="preserve">an experiment not legislated by law, worked quite well. </w:t>
      </w:r>
      <w:r>
        <w:rPr>
          <w:rFonts w:ascii="Times New Roman" w:hAnsi="Times New Roman" w:cs="Times New Roman"/>
          <w:sz w:val="24"/>
          <w:szCs w:val="24"/>
        </w:rPr>
        <w:t xml:space="preserve">All twenty </w:t>
      </w:r>
      <w:r w:rsidRPr="00C66940">
        <w:rPr>
          <w:rFonts w:ascii="Times New Roman" w:hAnsi="Times New Roman" w:cs="Times New Roman"/>
          <w:sz w:val="24"/>
          <w:szCs w:val="24"/>
        </w:rPr>
        <w:t xml:space="preserve">groups worked in primary care centres and developed strategies of autonomy and collaboration </w:t>
      </w:r>
      <w:r>
        <w:rPr>
          <w:rFonts w:ascii="Times New Roman" w:hAnsi="Times New Roman" w:cs="Times New Roman"/>
          <w:sz w:val="24"/>
          <w:szCs w:val="24"/>
        </w:rPr>
        <w:t xml:space="preserve">which improved </w:t>
      </w:r>
      <w:r w:rsidRPr="00C66940">
        <w:rPr>
          <w:rFonts w:ascii="Times New Roman" w:hAnsi="Times New Roman" w:cs="Times New Roman"/>
          <w:sz w:val="24"/>
          <w:szCs w:val="24"/>
        </w:rPr>
        <w:t xml:space="preserve">their efficiency significantly. </w:t>
      </w:r>
      <w:r>
        <w:rPr>
          <w:rFonts w:ascii="Times New Roman" w:hAnsi="Times New Roman" w:cs="Times New Roman"/>
          <w:sz w:val="24"/>
          <w:szCs w:val="24"/>
        </w:rPr>
        <w:t>Five years later, t</w:t>
      </w:r>
      <w:r w:rsidRPr="00C66940">
        <w:rPr>
          <w:rFonts w:ascii="Times New Roman" w:hAnsi="Times New Roman" w:cs="Times New Roman"/>
          <w:sz w:val="24"/>
          <w:szCs w:val="24"/>
        </w:rPr>
        <w:t>he results of their evaluation showed an increased number of treated patients with better health indexes, and a retrenchment of expenditure due to savings in diagnostic examinations and prescriptions. More than that, it was expected that</w:t>
      </w:r>
      <w:r w:rsidR="00C43ED4">
        <w:rPr>
          <w:rFonts w:ascii="Times New Roman" w:hAnsi="Times New Roman" w:cs="Times New Roman"/>
          <w:sz w:val="24"/>
          <w:szCs w:val="24"/>
        </w:rPr>
        <w:t xml:space="preserve"> </w:t>
      </w:r>
      <w:r w:rsidRPr="00C66940">
        <w:rPr>
          <w:rFonts w:ascii="Times New Roman" w:hAnsi="Times New Roman" w:cs="Times New Roman"/>
          <w:sz w:val="24"/>
          <w:szCs w:val="24"/>
        </w:rPr>
        <w:t>175</w:t>
      </w:r>
      <w:r>
        <w:rPr>
          <w:rFonts w:ascii="Times New Roman" w:hAnsi="Times New Roman" w:cs="Times New Roman"/>
          <w:sz w:val="24"/>
          <w:szCs w:val="24"/>
        </w:rPr>
        <w:t xml:space="preserve"> more g</w:t>
      </w:r>
      <w:r w:rsidRPr="00C66940">
        <w:rPr>
          <w:rFonts w:ascii="Times New Roman" w:hAnsi="Times New Roman" w:cs="Times New Roman"/>
          <w:sz w:val="24"/>
          <w:szCs w:val="24"/>
        </w:rPr>
        <w:t>roup</w:t>
      </w:r>
      <w:r>
        <w:rPr>
          <w:rFonts w:ascii="Times New Roman" w:hAnsi="Times New Roman" w:cs="Times New Roman"/>
          <w:sz w:val="24"/>
          <w:szCs w:val="24"/>
        </w:rPr>
        <w:t>s of</w:t>
      </w:r>
      <w:r w:rsidRPr="00C66940">
        <w:rPr>
          <w:rFonts w:ascii="Times New Roman" w:hAnsi="Times New Roman" w:cs="Times New Roman"/>
          <w:sz w:val="24"/>
          <w:szCs w:val="24"/>
        </w:rPr>
        <w:t xml:space="preserve"> General Practitioners would </w:t>
      </w:r>
      <w:r>
        <w:rPr>
          <w:rFonts w:ascii="Times New Roman" w:hAnsi="Times New Roman" w:cs="Times New Roman"/>
          <w:sz w:val="24"/>
          <w:szCs w:val="24"/>
        </w:rPr>
        <w:t xml:space="preserve">join </w:t>
      </w:r>
      <w:r w:rsidRPr="00C66940">
        <w:rPr>
          <w:rFonts w:ascii="Times New Roman" w:hAnsi="Times New Roman" w:cs="Times New Roman"/>
          <w:sz w:val="24"/>
          <w:szCs w:val="24"/>
        </w:rPr>
        <w:t xml:space="preserve">the primary care of Portugal </w:t>
      </w:r>
      <w:r>
        <w:rPr>
          <w:rFonts w:ascii="Times New Roman" w:hAnsi="Times New Roman" w:cs="Times New Roman"/>
          <w:sz w:val="24"/>
          <w:szCs w:val="24"/>
        </w:rPr>
        <w:t xml:space="preserve">by </w:t>
      </w:r>
      <w:r w:rsidRPr="00C66940">
        <w:rPr>
          <w:rFonts w:ascii="Times New Roman" w:hAnsi="Times New Roman" w:cs="Times New Roman"/>
          <w:sz w:val="24"/>
          <w:szCs w:val="24"/>
        </w:rPr>
        <w:t xml:space="preserve">the year 2008. </w:t>
      </w:r>
      <w:r>
        <w:rPr>
          <w:rFonts w:ascii="Times New Roman" w:hAnsi="Times New Roman" w:cs="Times New Roman"/>
          <w:sz w:val="24"/>
          <w:szCs w:val="24"/>
        </w:rPr>
        <w:t>Still, it should be pointed out that, although hugely successful, t</w:t>
      </w:r>
      <w:r w:rsidRPr="00C66940">
        <w:rPr>
          <w:rFonts w:ascii="Times New Roman" w:hAnsi="Times New Roman" w:cs="Times New Roman"/>
          <w:sz w:val="24"/>
          <w:szCs w:val="24"/>
        </w:rPr>
        <w:t>h</w:t>
      </w:r>
      <w:r>
        <w:rPr>
          <w:rFonts w:ascii="Times New Roman" w:hAnsi="Times New Roman" w:cs="Times New Roman"/>
          <w:sz w:val="24"/>
          <w:szCs w:val="24"/>
        </w:rPr>
        <w:t>at</w:t>
      </w:r>
      <w:r w:rsidRPr="00C66940">
        <w:rPr>
          <w:rFonts w:ascii="Times New Roman" w:hAnsi="Times New Roman" w:cs="Times New Roman"/>
          <w:sz w:val="24"/>
          <w:szCs w:val="24"/>
        </w:rPr>
        <w:t xml:space="preserve"> </w:t>
      </w:r>
      <w:r w:rsidR="00E36848" w:rsidRPr="00C66940">
        <w:rPr>
          <w:rFonts w:ascii="Times New Roman" w:hAnsi="Times New Roman" w:cs="Times New Roman"/>
          <w:sz w:val="24"/>
          <w:szCs w:val="24"/>
        </w:rPr>
        <w:t>system runs</w:t>
      </w:r>
      <w:r w:rsidRPr="00C66940">
        <w:rPr>
          <w:rFonts w:ascii="Times New Roman" w:hAnsi="Times New Roman" w:cs="Times New Roman"/>
          <w:sz w:val="24"/>
          <w:szCs w:val="24"/>
        </w:rPr>
        <w:t xml:space="preserve"> the risk </w:t>
      </w:r>
      <w:r>
        <w:rPr>
          <w:rFonts w:ascii="Times New Roman" w:hAnsi="Times New Roman" w:cs="Times New Roman"/>
          <w:sz w:val="24"/>
          <w:szCs w:val="24"/>
        </w:rPr>
        <w:t xml:space="preserve">of </w:t>
      </w:r>
      <w:r w:rsidRPr="00C66940">
        <w:rPr>
          <w:rFonts w:ascii="Times New Roman" w:hAnsi="Times New Roman" w:cs="Times New Roman"/>
          <w:sz w:val="24"/>
          <w:szCs w:val="24"/>
        </w:rPr>
        <w:t xml:space="preserve">doctors </w:t>
      </w:r>
      <w:r>
        <w:rPr>
          <w:rFonts w:ascii="Times New Roman" w:hAnsi="Times New Roman" w:cs="Times New Roman"/>
          <w:sz w:val="24"/>
          <w:szCs w:val="24"/>
        </w:rPr>
        <w:t xml:space="preserve">shaping </w:t>
      </w:r>
      <w:r w:rsidRPr="00C66940">
        <w:rPr>
          <w:rFonts w:ascii="Times New Roman" w:hAnsi="Times New Roman" w:cs="Times New Roman"/>
          <w:sz w:val="24"/>
          <w:szCs w:val="24"/>
        </w:rPr>
        <w:t xml:space="preserve">their decision making </w:t>
      </w:r>
      <w:r w:rsidR="001D456B" w:rsidRPr="00132584">
        <w:rPr>
          <w:rFonts w:ascii="Times New Roman" w:hAnsi="Times New Roman" w:cs="Times New Roman"/>
          <w:sz w:val="24"/>
          <w:szCs w:val="24"/>
        </w:rPr>
        <w:t>according to monetary motives rather than according to their patients’ real needs.</w:t>
      </w:r>
    </w:p>
    <w:p w:rsidR="006B3092" w:rsidRPr="00C66940" w:rsidRDefault="006B3092" w:rsidP="006B3092">
      <w:pPr>
        <w:autoSpaceDE w:val="0"/>
        <w:autoSpaceDN w:val="0"/>
        <w:adjustRightInd w:val="0"/>
        <w:spacing w:before="240" w:after="240" w:line="480" w:lineRule="auto"/>
        <w:jc w:val="both"/>
        <w:rPr>
          <w:rFonts w:ascii="Times New Roman" w:eastAsia="AGaramondPro-Regular" w:hAnsi="Times New Roman" w:cs="Times New Roman"/>
          <w:sz w:val="24"/>
          <w:szCs w:val="24"/>
        </w:rPr>
      </w:pPr>
      <w:r w:rsidRPr="00C66940">
        <w:rPr>
          <w:rFonts w:ascii="Times New Roman" w:hAnsi="Times New Roman" w:cs="Times New Roman"/>
          <w:sz w:val="24"/>
          <w:szCs w:val="24"/>
        </w:rPr>
        <w:t xml:space="preserve">Spain, on the other hand, developed a strong health system with </w:t>
      </w:r>
      <w:r>
        <w:rPr>
          <w:rFonts w:ascii="Times New Roman" w:hAnsi="Times New Roman" w:cs="Times New Roman"/>
          <w:sz w:val="24"/>
          <w:szCs w:val="24"/>
        </w:rPr>
        <w:t xml:space="preserve">seventeen </w:t>
      </w:r>
      <w:r w:rsidRPr="00C66940">
        <w:rPr>
          <w:rFonts w:ascii="Times New Roman" w:hAnsi="Times New Roman" w:cs="Times New Roman"/>
          <w:sz w:val="24"/>
          <w:szCs w:val="24"/>
        </w:rPr>
        <w:t xml:space="preserve">Autonomous Regions across the country, giving rise to </w:t>
      </w:r>
      <w:r>
        <w:rPr>
          <w:rFonts w:ascii="Times New Roman" w:hAnsi="Times New Roman" w:cs="Times New Roman"/>
          <w:sz w:val="24"/>
          <w:szCs w:val="24"/>
        </w:rPr>
        <w:t xml:space="preserve">seventeen </w:t>
      </w:r>
      <w:r w:rsidRPr="00C66940">
        <w:rPr>
          <w:rFonts w:ascii="Times New Roman" w:hAnsi="Times New Roman" w:cs="Times New Roman"/>
          <w:sz w:val="24"/>
          <w:szCs w:val="24"/>
        </w:rPr>
        <w:t xml:space="preserve">different policies on </w:t>
      </w:r>
      <w:r>
        <w:rPr>
          <w:rFonts w:ascii="Times New Roman" w:hAnsi="Times New Roman" w:cs="Times New Roman"/>
          <w:sz w:val="24"/>
          <w:szCs w:val="24"/>
        </w:rPr>
        <w:t xml:space="preserve">the </w:t>
      </w:r>
      <w:r w:rsidRPr="00C66940">
        <w:rPr>
          <w:rFonts w:ascii="Times New Roman" w:hAnsi="Times New Roman" w:cs="Times New Roman"/>
          <w:sz w:val="24"/>
          <w:szCs w:val="24"/>
        </w:rPr>
        <w:t>quality of care. The aim of th</w:t>
      </w:r>
      <w:r>
        <w:rPr>
          <w:rFonts w:ascii="Times New Roman" w:hAnsi="Times New Roman" w:cs="Times New Roman"/>
          <w:sz w:val="24"/>
          <w:szCs w:val="24"/>
        </w:rPr>
        <w:t xml:space="preserve">at </w:t>
      </w:r>
      <w:r w:rsidRPr="00C66940">
        <w:rPr>
          <w:rFonts w:ascii="Times New Roman" w:hAnsi="Times New Roman" w:cs="Times New Roman"/>
          <w:sz w:val="24"/>
          <w:szCs w:val="24"/>
        </w:rPr>
        <w:t xml:space="preserve">plan was to decentralise healthcare and adapt different strategies at the local level </w:t>
      </w:r>
      <w:r>
        <w:rPr>
          <w:rFonts w:ascii="Times New Roman" w:hAnsi="Times New Roman" w:cs="Times New Roman"/>
          <w:sz w:val="24"/>
          <w:szCs w:val="24"/>
        </w:rPr>
        <w:t xml:space="preserve">so as </w:t>
      </w:r>
      <w:r w:rsidRPr="00C66940">
        <w:rPr>
          <w:rFonts w:ascii="Times New Roman" w:hAnsi="Times New Roman" w:cs="Times New Roman"/>
          <w:sz w:val="24"/>
          <w:szCs w:val="24"/>
        </w:rPr>
        <w:t xml:space="preserve">to maximise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quality of care. The </w:t>
      </w:r>
      <w:r>
        <w:rPr>
          <w:rFonts w:ascii="Times New Roman" w:hAnsi="Times New Roman" w:cs="Times New Roman"/>
          <w:sz w:val="24"/>
          <w:szCs w:val="24"/>
        </w:rPr>
        <w:t xml:space="preserve">competent </w:t>
      </w:r>
      <w:r w:rsidRPr="00C66940">
        <w:rPr>
          <w:rFonts w:ascii="Times New Roman" w:hAnsi="Times New Roman" w:cs="Times New Roman"/>
          <w:sz w:val="24"/>
          <w:szCs w:val="24"/>
        </w:rPr>
        <w:t xml:space="preserve">Ministry of Health played a supportive role and acted as a guide and adviser to the regions. </w:t>
      </w:r>
      <w:r w:rsidRPr="00C66940">
        <w:rPr>
          <w:rFonts w:ascii="Times New Roman" w:eastAsia="AGaramondPro-Regular" w:hAnsi="Times New Roman" w:cs="Times New Roman"/>
          <w:sz w:val="24"/>
          <w:szCs w:val="24"/>
        </w:rPr>
        <w:t>Each Regional Health Service approved a quality programme contain</w:t>
      </w:r>
      <w:r>
        <w:rPr>
          <w:rFonts w:ascii="Times New Roman" w:eastAsia="AGaramondPro-Regular" w:hAnsi="Times New Roman" w:cs="Times New Roman"/>
          <w:sz w:val="24"/>
          <w:szCs w:val="24"/>
        </w:rPr>
        <w:t xml:space="preserve">ing </w:t>
      </w:r>
      <w:r w:rsidRPr="00C66940">
        <w:rPr>
          <w:rFonts w:ascii="Times New Roman" w:eastAsia="AGaramondPro-Regular" w:hAnsi="Times New Roman" w:cs="Times New Roman"/>
          <w:sz w:val="24"/>
          <w:szCs w:val="24"/>
        </w:rPr>
        <w:t>explicitly stated objectives which were linked to indicators and would be collected by public healthcare institutions. Not surprisingly, evaluations have revealed positive results, such as patient satisfaction</w:t>
      </w:r>
      <w:r>
        <w:rPr>
          <w:rFonts w:ascii="Times New Roman" w:eastAsia="AGaramondPro-Regular" w:hAnsi="Times New Roman" w:cs="Times New Roman"/>
          <w:sz w:val="24"/>
          <w:szCs w:val="24"/>
        </w:rPr>
        <w:t>,</w:t>
      </w:r>
      <w:r w:rsidRPr="00C66940">
        <w:rPr>
          <w:rFonts w:ascii="Times New Roman" w:eastAsia="AGaramondPro-Regular" w:hAnsi="Times New Roman" w:cs="Times New Roman"/>
          <w:sz w:val="24"/>
          <w:szCs w:val="24"/>
        </w:rPr>
        <w:t xml:space="preserve"> covering areas of primary healthcare, hospitals</w:t>
      </w:r>
      <w:r>
        <w:rPr>
          <w:rFonts w:ascii="Times New Roman" w:eastAsia="AGaramondPro-Regular" w:hAnsi="Times New Roman" w:cs="Times New Roman"/>
          <w:sz w:val="24"/>
          <w:szCs w:val="24"/>
        </w:rPr>
        <w:t>,</w:t>
      </w:r>
      <w:r w:rsidRPr="00C66940">
        <w:rPr>
          <w:rFonts w:ascii="Times New Roman" w:eastAsia="AGaramondPro-Regular" w:hAnsi="Times New Roman" w:cs="Times New Roman"/>
          <w:sz w:val="24"/>
          <w:szCs w:val="24"/>
        </w:rPr>
        <w:t xml:space="preserve"> and emergencies (Sunol, 2006). Evidence has also shown that in some regional hospitals such as Galicia and Cataluña, </w:t>
      </w:r>
      <w:r w:rsidR="001D456B" w:rsidRPr="00132584">
        <w:rPr>
          <w:rFonts w:ascii="Times New Roman" w:eastAsia="AGaramondPro-Regular" w:hAnsi="Times New Roman" w:cs="Times New Roman"/>
          <w:sz w:val="24"/>
          <w:szCs w:val="24"/>
        </w:rPr>
        <w:t>patients</w:t>
      </w:r>
      <w:r w:rsidR="001215E8">
        <w:rPr>
          <w:rFonts w:ascii="Times New Roman" w:eastAsia="AGaramondPro-Regular" w:hAnsi="Times New Roman" w:cs="Times New Roman"/>
          <w:sz w:val="24"/>
          <w:szCs w:val="24"/>
        </w:rPr>
        <w:t xml:space="preserve"> who</w:t>
      </w:r>
      <w:r w:rsidR="001D456B">
        <w:rPr>
          <w:rFonts w:ascii="Times New Roman" w:eastAsia="AGaramondPro-Regular" w:hAnsi="Times New Roman" w:cs="Times New Roman"/>
          <w:sz w:val="24"/>
          <w:szCs w:val="24"/>
        </w:rPr>
        <w:t xml:space="preserve"> were</w:t>
      </w:r>
      <w:r w:rsidR="001D456B" w:rsidRPr="00132584">
        <w:rPr>
          <w:rFonts w:ascii="Times New Roman" w:eastAsia="AGaramondPro-Regular" w:hAnsi="Times New Roman" w:cs="Times New Roman"/>
          <w:sz w:val="24"/>
          <w:szCs w:val="24"/>
        </w:rPr>
        <w:t xml:space="preserve"> paying out of their own pocket for the hospital of their choice were formally invoiced and competition between the two health institutions increased (Ormond and Loffler, 1998), something that obviously inhibits</w:t>
      </w:r>
      <w:r w:rsidR="00BE6949">
        <w:rPr>
          <w:rFonts w:ascii="Times New Roman" w:eastAsia="AGaramondPro-Regular" w:hAnsi="Times New Roman" w:cs="Times New Roman"/>
          <w:sz w:val="24"/>
          <w:szCs w:val="24"/>
        </w:rPr>
        <w:t xml:space="preserve"> the public character of health</w:t>
      </w:r>
      <w:r w:rsidRPr="00C66940">
        <w:rPr>
          <w:rFonts w:ascii="Times New Roman" w:eastAsia="AGaramondPro-Regular" w:hAnsi="Times New Roman" w:cs="Times New Roman"/>
          <w:sz w:val="24"/>
          <w:szCs w:val="24"/>
        </w:rPr>
        <w:t xml:space="preserve">. It ascribes market elements and </w:t>
      </w:r>
      <w:r w:rsidRPr="00C66940">
        <w:rPr>
          <w:rFonts w:ascii="Times New Roman" w:eastAsia="AGaramondPro-Regular" w:hAnsi="Times New Roman" w:cs="Times New Roman"/>
          <w:sz w:val="24"/>
          <w:szCs w:val="24"/>
        </w:rPr>
        <w:lastRenderedPageBreak/>
        <w:t xml:space="preserve">makes healthcare a private good for which two hospitals compete with each other to attract patients and make profits. </w:t>
      </w:r>
    </w:p>
    <w:p w:rsidR="006B3092" w:rsidRPr="00C66940" w:rsidRDefault="006B3092" w:rsidP="006B3092">
      <w:pPr>
        <w:spacing w:before="240" w:after="240" w:line="480" w:lineRule="auto"/>
        <w:jc w:val="both"/>
        <w:rPr>
          <w:rFonts w:ascii="Times New Roman" w:hAnsi="Times New Roman" w:cs="Times New Roman"/>
          <w:b/>
          <w:bCs/>
          <w:sz w:val="24"/>
          <w:szCs w:val="24"/>
        </w:rPr>
      </w:pPr>
      <w:r w:rsidRPr="00C66940">
        <w:rPr>
          <w:rFonts w:ascii="Times New Roman" w:hAnsi="Times New Roman" w:cs="Times New Roman"/>
          <w:sz w:val="24"/>
          <w:szCs w:val="24"/>
        </w:rPr>
        <w:t>Publicly operated hospitals and primary care centres in Sweden, began improv</w:t>
      </w:r>
      <w:r>
        <w:rPr>
          <w:rFonts w:ascii="Times New Roman" w:hAnsi="Times New Roman" w:cs="Times New Roman"/>
          <w:sz w:val="24"/>
          <w:szCs w:val="24"/>
        </w:rPr>
        <w:t>ing</w:t>
      </w:r>
      <w:r w:rsidRPr="00C66940">
        <w:rPr>
          <w:rFonts w:ascii="Times New Roman" w:hAnsi="Times New Roman" w:cs="Times New Roman"/>
          <w:sz w:val="24"/>
          <w:szCs w:val="24"/>
        </w:rPr>
        <w:t xml:space="preserve"> their services by treating patients at a higher personal standard. In effect, th</w:t>
      </w:r>
      <w:r>
        <w:rPr>
          <w:rFonts w:ascii="Times New Roman" w:hAnsi="Times New Roman" w:cs="Times New Roman"/>
          <w:sz w:val="24"/>
          <w:szCs w:val="24"/>
        </w:rPr>
        <w:t>o</w:t>
      </w:r>
      <w:r w:rsidRPr="00C66940">
        <w:rPr>
          <w:rFonts w:ascii="Times New Roman" w:hAnsi="Times New Roman" w:cs="Times New Roman"/>
          <w:sz w:val="24"/>
          <w:szCs w:val="24"/>
        </w:rPr>
        <w:t>se reforms introduced the possibility that public institutions can operate at the same high standards typically associated with the private sector, while still maintaining universal access (Saltman et al., 2002). In the neighbour</w:t>
      </w:r>
      <w:r>
        <w:rPr>
          <w:rFonts w:ascii="Times New Roman" w:hAnsi="Times New Roman" w:cs="Times New Roman"/>
          <w:sz w:val="24"/>
          <w:szCs w:val="24"/>
        </w:rPr>
        <w:t>ing</w:t>
      </w:r>
      <w:r w:rsidRPr="00C66940">
        <w:rPr>
          <w:rFonts w:ascii="Times New Roman" w:hAnsi="Times New Roman" w:cs="Times New Roman"/>
          <w:sz w:val="24"/>
          <w:szCs w:val="24"/>
        </w:rPr>
        <w:t xml:space="preserve"> country, Norway, the </w:t>
      </w:r>
      <w:r>
        <w:rPr>
          <w:rFonts w:ascii="Times New Roman" w:hAnsi="Times New Roman" w:cs="Times New Roman"/>
          <w:sz w:val="24"/>
          <w:szCs w:val="24"/>
        </w:rPr>
        <w:t xml:space="preserve">2002 </w:t>
      </w:r>
      <w:r w:rsidRPr="00C66940">
        <w:rPr>
          <w:rFonts w:ascii="Times New Roman" w:hAnsi="Times New Roman" w:cs="Times New Roman"/>
          <w:sz w:val="24"/>
          <w:szCs w:val="24"/>
        </w:rPr>
        <w:t xml:space="preserve">hospital reforms </w:t>
      </w:r>
      <w:r>
        <w:rPr>
          <w:rFonts w:ascii="Times New Roman" w:hAnsi="Times New Roman" w:cs="Times New Roman"/>
          <w:sz w:val="24"/>
          <w:szCs w:val="24"/>
        </w:rPr>
        <w:t xml:space="preserve">brought in </w:t>
      </w:r>
      <w:r w:rsidRPr="00C66940">
        <w:rPr>
          <w:rFonts w:ascii="Times New Roman" w:hAnsi="Times New Roman" w:cs="Times New Roman"/>
          <w:sz w:val="24"/>
          <w:szCs w:val="24"/>
        </w:rPr>
        <w:t>a new management system based on a decentralised enterprise model (Christensen et al., 2006)</w:t>
      </w:r>
      <w:r>
        <w:rPr>
          <w:rFonts w:ascii="Times New Roman" w:hAnsi="Times New Roman" w:cs="Times New Roman"/>
          <w:sz w:val="24"/>
          <w:szCs w:val="24"/>
        </w:rPr>
        <w:t>; and f</w:t>
      </w:r>
      <w:r w:rsidRPr="00C66940">
        <w:rPr>
          <w:rFonts w:ascii="Times New Roman" w:hAnsi="Times New Roman" w:cs="Times New Roman"/>
          <w:sz w:val="24"/>
          <w:szCs w:val="24"/>
        </w:rPr>
        <w:t>ive regional health enterprises with separate professional boards were established. Also 33 local health enterprises were created and 250 health institutions of different types had to be managed. The goals of th</w:t>
      </w:r>
      <w:r>
        <w:rPr>
          <w:rFonts w:ascii="Times New Roman" w:hAnsi="Times New Roman" w:cs="Times New Roman"/>
          <w:sz w:val="24"/>
          <w:szCs w:val="24"/>
        </w:rPr>
        <w:t>at</w:t>
      </w:r>
      <w:r w:rsidRPr="00C66940">
        <w:rPr>
          <w:rFonts w:ascii="Times New Roman" w:hAnsi="Times New Roman" w:cs="Times New Roman"/>
          <w:sz w:val="24"/>
          <w:szCs w:val="24"/>
        </w:rPr>
        <w:t xml:space="preserve"> reform were to enhance coordination and make rational use of recourses through better control of </w:t>
      </w:r>
      <w:r>
        <w:rPr>
          <w:rFonts w:ascii="Times New Roman" w:hAnsi="Times New Roman" w:cs="Times New Roman"/>
          <w:sz w:val="24"/>
          <w:szCs w:val="24"/>
        </w:rPr>
        <w:t xml:space="preserve">the hospitals’ </w:t>
      </w:r>
      <w:r w:rsidRPr="00C66940">
        <w:rPr>
          <w:rFonts w:ascii="Times New Roman" w:hAnsi="Times New Roman" w:cs="Times New Roman"/>
          <w:sz w:val="24"/>
          <w:szCs w:val="24"/>
        </w:rPr>
        <w:t xml:space="preserve">financing. The reform process was characterised as an entrepreneurial effort to remove hospitals from classic public administration and convert them into enterprises with greater managerial autonomy. </w:t>
      </w:r>
      <w:r>
        <w:rPr>
          <w:rFonts w:ascii="Times New Roman" w:hAnsi="Times New Roman" w:cs="Times New Roman"/>
          <w:sz w:val="24"/>
          <w:szCs w:val="24"/>
        </w:rPr>
        <w:t xml:space="preserve">The reforms did accomplish their goal of shortening </w:t>
      </w:r>
      <w:r w:rsidRPr="00C66940">
        <w:rPr>
          <w:rFonts w:ascii="Times New Roman" w:hAnsi="Times New Roman" w:cs="Times New Roman"/>
          <w:sz w:val="24"/>
          <w:szCs w:val="24"/>
        </w:rPr>
        <w:t xml:space="preserve">waiting lists (Haagen and Kaarboe, 2006) </w:t>
      </w:r>
      <w:r>
        <w:rPr>
          <w:rFonts w:ascii="Times New Roman" w:hAnsi="Times New Roman" w:cs="Times New Roman"/>
          <w:sz w:val="24"/>
          <w:szCs w:val="24"/>
        </w:rPr>
        <w:t xml:space="preserve">but </w:t>
      </w:r>
      <w:r w:rsidRPr="00C66940">
        <w:rPr>
          <w:rFonts w:ascii="Times New Roman" w:hAnsi="Times New Roman" w:cs="Times New Roman"/>
          <w:sz w:val="24"/>
          <w:szCs w:val="24"/>
        </w:rPr>
        <w:t xml:space="preserve">tension between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regional authorities and the central government regarding matters of funding </w:t>
      </w:r>
      <w:r>
        <w:rPr>
          <w:rFonts w:ascii="Times New Roman" w:hAnsi="Times New Roman" w:cs="Times New Roman"/>
          <w:sz w:val="24"/>
          <w:szCs w:val="24"/>
        </w:rPr>
        <w:t xml:space="preserve">continued unabated </w:t>
      </w:r>
      <w:r w:rsidRPr="00C66940">
        <w:rPr>
          <w:rFonts w:ascii="Times New Roman" w:hAnsi="Times New Roman" w:cs="Times New Roman"/>
          <w:sz w:val="24"/>
          <w:szCs w:val="24"/>
        </w:rPr>
        <w:t>(Haagen and Kaarboe 2006, Magnussen et al., 2007).</w:t>
      </w:r>
    </w:p>
    <w:p w:rsidR="009E3300" w:rsidRPr="00C66940" w:rsidRDefault="009E3300" w:rsidP="009E3300">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One of the contracting-out services in German hospitals was management consulting. I</w:t>
      </w:r>
      <w:r>
        <w:rPr>
          <w:rFonts w:ascii="Times New Roman" w:hAnsi="Times New Roman" w:cs="Times New Roman"/>
          <w:sz w:val="24"/>
          <w:szCs w:val="24"/>
        </w:rPr>
        <w:t xml:space="preserve">t entailed </w:t>
      </w:r>
      <w:r w:rsidRPr="00C66940">
        <w:rPr>
          <w:rFonts w:ascii="Times New Roman" w:hAnsi="Times New Roman" w:cs="Times New Roman"/>
          <w:sz w:val="24"/>
          <w:szCs w:val="24"/>
        </w:rPr>
        <w:t xml:space="preserve">private enterprises offering business consulting solutions to public hospitals </w:t>
      </w:r>
      <w:r>
        <w:rPr>
          <w:rFonts w:ascii="Times New Roman" w:hAnsi="Times New Roman" w:cs="Times New Roman"/>
          <w:sz w:val="24"/>
          <w:szCs w:val="24"/>
        </w:rPr>
        <w:t xml:space="preserve">to </w:t>
      </w:r>
      <w:r w:rsidRPr="00C66940">
        <w:rPr>
          <w:rFonts w:ascii="Times New Roman" w:hAnsi="Times New Roman" w:cs="Times New Roman"/>
          <w:sz w:val="24"/>
          <w:szCs w:val="24"/>
        </w:rPr>
        <w:t xml:space="preserve">help </w:t>
      </w:r>
      <w:r>
        <w:rPr>
          <w:rFonts w:ascii="Times New Roman" w:hAnsi="Times New Roman" w:cs="Times New Roman"/>
          <w:sz w:val="24"/>
          <w:szCs w:val="24"/>
        </w:rPr>
        <w:t xml:space="preserve">them </w:t>
      </w:r>
      <w:r w:rsidRPr="00C66940">
        <w:rPr>
          <w:rFonts w:ascii="Times New Roman" w:hAnsi="Times New Roman" w:cs="Times New Roman"/>
          <w:sz w:val="24"/>
          <w:szCs w:val="24"/>
        </w:rPr>
        <w:t xml:space="preserve">improve their efficiency (Maarse, 2006). Moreover, German gatekeepers tried to prevent patients from </w:t>
      </w:r>
      <w:r>
        <w:rPr>
          <w:rFonts w:ascii="Times New Roman" w:hAnsi="Times New Roman" w:cs="Times New Roman"/>
          <w:sz w:val="24"/>
          <w:szCs w:val="24"/>
        </w:rPr>
        <w:t xml:space="preserve">getting second and third opinions from </w:t>
      </w:r>
      <w:r w:rsidRPr="00C66940">
        <w:rPr>
          <w:rFonts w:ascii="Times New Roman" w:hAnsi="Times New Roman" w:cs="Times New Roman"/>
          <w:sz w:val="24"/>
          <w:szCs w:val="24"/>
        </w:rPr>
        <w:t xml:space="preserve">doctors for </w:t>
      </w:r>
      <w:r w:rsidR="00E36848" w:rsidRPr="00C66940">
        <w:rPr>
          <w:rFonts w:ascii="Times New Roman" w:hAnsi="Times New Roman" w:cs="Times New Roman"/>
          <w:sz w:val="24"/>
          <w:szCs w:val="24"/>
        </w:rPr>
        <w:t>the</w:t>
      </w:r>
      <w:r w:rsidR="00E36848">
        <w:rPr>
          <w:rFonts w:ascii="Times New Roman" w:hAnsi="Times New Roman" w:cs="Times New Roman"/>
          <w:sz w:val="24"/>
          <w:szCs w:val="24"/>
        </w:rPr>
        <w:t>ir medical</w:t>
      </w:r>
      <w:r>
        <w:rPr>
          <w:rFonts w:ascii="Times New Roman" w:hAnsi="Times New Roman" w:cs="Times New Roman"/>
          <w:sz w:val="24"/>
          <w:szCs w:val="24"/>
        </w:rPr>
        <w:t xml:space="preserve"> condition, achieving in that way a reduction in</w:t>
      </w:r>
      <w:r w:rsidRPr="00C66940">
        <w:rPr>
          <w:rFonts w:ascii="Times New Roman" w:hAnsi="Times New Roman" w:cs="Times New Roman"/>
          <w:sz w:val="24"/>
          <w:szCs w:val="24"/>
        </w:rPr>
        <w:t xml:space="preserve"> costs and </w:t>
      </w:r>
      <w:r>
        <w:rPr>
          <w:rFonts w:ascii="Times New Roman" w:hAnsi="Times New Roman" w:cs="Times New Roman"/>
          <w:sz w:val="24"/>
          <w:szCs w:val="24"/>
        </w:rPr>
        <w:t xml:space="preserve">better </w:t>
      </w:r>
      <w:r w:rsidRPr="00C66940">
        <w:rPr>
          <w:rFonts w:ascii="Times New Roman" w:hAnsi="Times New Roman" w:cs="Times New Roman"/>
          <w:sz w:val="24"/>
          <w:szCs w:val="24"/>
        </w:rPr>
        <w:t xml:space="preserve">use of resources (Gress et al., 2004). </w:t>
      </w:r>
      <w:r>
        <w:rPr>
          <w:rFonts w:ascii="Times New Roman" w:hAnsi="Times New Roman" w:cs="Times New Roman"/>
          <w:sz w:val="24"/>
          <w:szCs w:val="24"/>
        </w:rPr>
        <w:t xml:space="preserve">As laudable as that practice may seem, it still </w:t>
      </w:r>
      <w:r w:rsidRPr="00C66940">
        <w:rPr>
          <w:rFonts w:ascii="Times New Roman" w:hAnsi="Times New Roman" w:cs="Times New Roman"/>
          <w:sz w:val="24"/>
          <w:szCs w:val="24"/>
        </w:rPr>
        <w:t>resonate</w:t>
      </w:r>
      <w:r>
        <w:rPr>
          <w:rFonts w:ascii="Times New Roman" w:hAnsi="Times New Roman" w:cs="Times New Roman"/>
          <w:sz w:val="24"/>
          <w:szCs w:val="24"/>
        </w:rPr>
        <w:t>s</w:t>
      </w:r>
      <w:r w:rsidRPr="00C66940">
        <w:rPr>
          <w:rFonts w:ascii="Times New Roman" w:hAnsi="Times New Roman" w:cs="Times New Roman"/>
          <w:sz w:val="24"/>
          <w:szCs w:val="24"/>
        </w:rPr>
        <w:t xml:space="preserve"> </w:t>
      </w:r>
      <w:r w:rsidRPr="00C66940">
        <w:rPr>
          <w:rFonts w:ascii="Times New Roman" w:hAnsi="Times New Roman" w:cs="Times New Roman"/>
          <w:sz w:val="24"/>
          <w:szCs w:val="24"/>
        </w:rPr>
        <w:lastRenderedPageBreak/>
        <w:t xml:space="preserve">with ethical issues such as </w:t>
      </w:r>
      <w:r>
        <w:rPr>
          <w:rFonts w:ascii="Times New Roman" w:hAnsi="Times New Roman" w:cs="Times New Roman"/>
          <w:sz w:val="24"/>
          <w:szCs w:val="24"/>
        </w:rPr>
        <w:t xml:space="preserve">the issue of restricting </w:t>
      </w:r>
      <w:r w:rsidRPr="00C66940">
        <w:rPr>
          <w:rFonts w:ascii="Times New Roman" w:hAnsi="Times New Roman" w:cs="Times New Roman"/>
          <w:sz w:val="24"/>
          <w:szCs w:val="24"/>
        </w:rPr>
        <w:t>patients</w:t>
      </w:r>
      <w:r>
        <w:rPr>
          <w:rFonts w:ascii="Times New Roman" w:hAnsi="Times New Roman" w:cs="Times New Roman"/>
          <w:sz w:val="24"/>
          <w:szCs w:val="24"/>
        </w:rPr>
        <w:t xml:space="preserve"> from claiming their right </w:t>
      </w:r>
      <w:r w:rsidRPr="00C66940">
        <w:rPr>
          <w:rFonts w:ascii="Times New Roman" w:hAnsi="Times New Roman" w:cs="Times New Roman"/>
          <w:sz w:val="24"/>
          <w:szCs w:val="24"/>
        </w:rPr>
        <w:t xml:space="preserve">to protect their health </w:t>
      </w:r>
      <w:r>
        <w:rPr>
          <w:rFonts w:ascii="Times New Roman" w:hAnsi="Times New Roman" w:cs="Times New Roman"/>
          <w:sz w:val="24"/>
          <w:szCs w:val="24"/>
        </w:rPr>
        <w:t xml:space="preserve">by consulting as many doctors as they wished; and the potential of an increase in </w:t>
      </w:r>
      <w:r w:rsidRPr="00C66940">
        <w:rPr>
          <w:rFonts w:ascii="Times New Roman" w:hAnsi="Times New Roman" w:cs="Times New Roman"/>
          <w:sz w:val="24"/>
          <w:szCs w:val="24"/>
        </w:rPr>
        <w:t xml:space="preserve">medical errors due to </w:t>
      </w:r>
      <w:r>
        <w:rPr>
          <w:rFonts w:ascii="Times New Roman" w:hAnsi="Times New Roman" w:cs="Times New Roman"/>
          <w:sz w:val="24"/>
          <w:szCs w:val="24"/>
        </w:rPr>
        <w:t xml:space="preserve">discouraging patients from seeking additional </w:t>
      </w:r>
      <w:r w:rsidRPr="00C66940">
        <w:rPr>
          <w:rFonts w:ascii="Times New Roman" w:hAnsi="Times New Roman" w:cs="Times New Roman"/>
          <w:sz w:val="24"/>
          <w:szCs w:val="24"/>
        </w:rPr>
        <w:t xml:space="preserve">consultation. </w:t>
      </w:r>
      <w:r w:rsidR="001D456B" w:rsidRPr="00132584">
        <w:rPr>
          <w:rFonts w:ascii="Times New Roman" w:hAnsi="Times New Roman" w:cs="Times New Roman"/>
          <w:sz w:val="24"/>
          <w:szCs w:val="24"/>
        </w:rPr>
        <w:t xml:space="preserve">In fact, those very medical errors could be the reason why it became mandatory for German doctors to further their training at five-year intervals. </w:t>
      </w:r>
      <w:r>
        <w:rPr>
          <w:rFonts w:ascii="Times New Roman" w:hAnsi="Times New Roman" w:cs="Times New Roman"/>
          <w:sz w:val="24"/>
          <w:szCs w:val="24"/>
        </w:rPr>
        <w:t xml:space="preserve">The reform </w:t>
      </w:r>
      <w:r w:rsidRPr="00C66940">
        <w:rPr>
          <w:rFonts w:ascii="Times New Roman" w:hAnsi="Times New Roman" w:cs="Times New Roman"/>
          <w:sz w:val="24"/>
          <w:szCs w:val="24"/>
        </w:rPr>
        <w:t xml:space="preserve">was partially subsidised by public funds with </w:t>
      </w:r>
      <w:r>
        <w:rPr>
          <w:rFonts w:ascii="Times New Roman" w:hAnsi="Times New Roman" w:cs="Times New Roman"/>
          <w:sz w:val="24"/>
          <w:szCs w:val="24"/>
        </w:rPr>
        <w:t xml:space="preserve">a view to </w:t>
      </w:r>
      <w:r w:rsidRPr="00C66940">
        <w:rPr>
          <w:rFonts w:ascii="Times New Roman" w:hAnsi="Times New Roman" w:cs="Times New Roman"/>
          <w:sz w:val="24"/>
          <w:szCs w:val="24"/>
        </w:rPr>
        <w:t>ameliorat</w:t>
      </w:r>
      <w:r>
        <w:rPr>
          <w:rFonts w:ascii="Times New Roman" w:hAnsi="Times New Roman" w:cs="Times New Roman"/>
          <w:sz w:val="24"/>
          <w:szCs w:val="24"/>
        </w:rPr>
        <w:t>ing</w:t>
      </w:r>
      <w:r w:rsidRPr="00C66940">
        <w:rPr>
          <w:rFonts w:ascii="Times New Roman" w:hAnsi="Times New Roman" w:cs="Times New Roman"/>
          <w:sz w:val="24"/>
          <w:szCs w:val="24"/>
        </w:rPr>
        <w:t xml:space="preserve"> quality of healthcare and </w:t>
      </w:r>
      <w:r>
        <w:rPr>
          <w:rFonts w:ascii="Times New Roman" w:hAnsi="Times New Roman" w:cs="Times New Roman"/>
          <w:sz w:val="24"/>
          <w:szCs w:val="24"/>
        </w:rPr>
        <w:t xml:space="preserve">helping doctors keep at the forefront of </w:t>
      </w:r>
      <w:r w:rsidRPr="00C66940">
        <w:rPr>
          <w:rFonts w:ascii="Times New Roman" w:hAnsi="Times New Roman" w:cs="Times New Roman"/>
          <w:sz w:val="24"/>
          <w:szCs w:val="24"/>
        </w:rPr>
        <w:t>new health technologies and practices.</w:t>
      </w:r>
    </w:p>
    <w:p w:rsidR="000B7C40" w:rsidRPr="00C66940" w:rsidRDefault="000B7C40" w:rsidP="000B7C40">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In Italy</w:t>
      </w:r>
      <w:r>
        <w:rPr>
          <w:rFonts w:ascii="Times New Roman" w:hAnsi="Times New Roman" w:cs="Times New Roman"/>
          <w:sz w:val="24"/>
          <w:szCs w:val="24"/>
        </w:rPr>
        <w:t>,</w:t>
      </w:r>
      <w:r w:rsidRPr="00C66940">
        <w:rPr>
          <w:rFonts w:ascii="Times New Roman" w:hAnsi="Times New Roman" w:cs="Times New Roman"/>
          <w:sz w:val="24"/>
          <w:szCs w:val="24"/>
        </w:rPr>
        <w:t xml:space="preserve"> the 1992 health reforms gave rise to an entrepreneurial model that </w:t>
      </w:r>
      <w:r>
        <w:rPr>
          <w:rFonts w:ascii="Times New Roman" w:hAnsi="Times New Roman" w:cs="Times New Roman"/>
          <w:sz w:val="24"/>
          <w:szCs w:val="24"/>
        </w:rPr>
        <w:t xml:space="preserve">employed </w:t>
      </w:r>
      <w:r w:rsidRPr="00C66940">
        <w:rPr>
          <w:rFonts w:ascii="Times New Roman" w:hAnsi="Times New Roman" w:cs="Times New Roman"/>
          <w:sz w:val="24"/>
          <w:szCs w:val="24"/>
        </w:rPr>
        <w:t>market mechanisms</w:t>
      </w:r>
      <w:r>
        <w:rPr>
          <w:rFonts w:ascii="Times New Roman" w:hAnsi="Times New Roman" w:cs="Times New Roman"/>
          <w:sz w:val="24"/>
          <w:szCs w:val="24"/>
        </w:rPr>
        <w:t xml:space="preserve"> through which </w:t>
      </w:r>
      <w:r w:rsidRPr="00C66940">
        <w:rPr>
          <w:rFonts w:ascii="Times New Roman" w:hAnsi="Times New Roman" w:cs="Times New Roman"/>
          <w:sz w:val="24"/>
          <w:szCs w:val="24"/>
        </w:rPr>
        <w:t xml:space="preserve">modern management practices were applied to the public provision of care. Decentralisation was one of them. The country was divided into 600 local health units where each </w:t>
      </w:r>
      <w:r>
        <w:rPr>
          <w:rFonts w:ascii="Times New Roman" w:hAnsi="Times New Roman" w:cs="Times New Roman"/>
          <w:sz w:val="24"/>
          <w:szCs w:val="24"/>
        </w:rPr>
        <w:t xml:space="preserve">one </w:t>
      </w:r>
      <w:r w:rsidRPr="00C66940">
        <w:rPr>
          <w:rFonts w:ascii="Times New Roman" w:hAnsi="Times New Roman" w:cs="Times New Roman"/>
          <w:sz w:val="24"/>
          <w:szCs w:val="24"/>
        </w:rPr>
        <w:t>was responsible for covering effectively the local population’s health needs as well as focusing on entrepreneurial initiatives (Simonet, 2008). Th</w:t>
      </w:r>
      <w:r>
        <w:rPr>
          <w:rFonts w:ascii="Times New Roman" w:hAnsi="Times New Roman" w:cs="Times New Roman"/>
          <w:sz w:val="24"/>
          <w:szCs w:val="24"/>
        </w:rPr>
        <w:t>o</w:t>
      </w:r>
      <w:r w:rsidRPr="00C66940">
        <w:rPr>
          <w:rFonts w:ascii="Times New Roman" w:hAnsi="Times New Roman" w:cs="Times New Roman"/>
          <w:sz w:val="24"/>
          <w:szCs w:val="24"/>
        </w:rPr>
        <w:t>se units developed into small sanitary enterprises providing healthcare for the local population either in their practices or by contractual agreements with other clinics (Del Torso et al., 1997). Care-provider integration was strengthened and quality was improved</w:t>
      </w:r>
      <w:r>
        <w:rPr>
          <w:rFonts w:ascii="Times New Roman" w:hAnsi="Times New Roman" w:cs="Times New Roman"/>
          <w:sz w:val="24"/>
          <w:szCs w:val="24"/>
        </w:rPr>
        <w:t xml:space="preserve"> but the project encountered difficulties in trying to </w:t>
      </w:r>
      <w:r w:rsidR="006535F4">
        <w:rPr>
          <w:rFonts w:ascii="Times New Roman" w:hAnsi="Times New Roman" w:cs="Times New Roman"/>
          <w:sz w:val="24"/>
          <w:szCs w:val="24"/>
        </w:rPr>
        <w:t>monitor and assess results (e.g.</w:t>
      </w:r>
      <w:r>
        <w:rPr>
          <w:rFonts w:ascii="Times New Roman" w:hAnsi="Times New Roman" w:cs="Times New Roman"/>
          <w:sz w:val="24"/>
          <w:szCs w:val="24"/>
        </w:rPr>
        <w:t>,</w:t>
      </w:r>
      <w:r w:rsidRPr="00C66940">
        <w:rPr>
          <w:rFonts w:ascii="Times New Roman" w:hAnsi="Times New Roman" w:cs="Times New Roman"/>
          <w:sz w:val="24"/>
          <w:szCs w:val="24"/>
        </w:rPr>
        <w:t xml:space="preserve"> health indicators) </w:t>
      </w:r>
      <w:r>
        <w:rPr>
          <w:rFonts w:ascii="Times New Roman" w:hAnsi="Times New Roman" w:cs="Times New Roman"/>
          <w:sz w:val="24"/>
          <w:szCs w:val="24"/>
        </w:rPr>
        <w:t xml:space="preserve">for </w:t>
      </w:r>
      <w:r w:rsidRPr="00C66940">
        <w:rPr>
          <w:rFonts w:ascii="Times New Roman" w:hAnsi="Times New Roman" w:cs="Times New Roman"/>
          <w:sz w:val="24"/>
          <w:szCs w:val="24"/>
        </w:rPr>
        <w:t>600 sanitary units.</w:t>
      </w:r>
    </w:p>
    <w:p w:rsidR="000B7C40" w:rsidRPr="00C66940" w:rsidRDefault="000B7C40" w:rsidP="000B7C40">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As for France, recent reforms concentrated on hospital performance (Minvielle et al., 2008). The Hospital 2012 </w:t>
      </w:r>
      <w:r>
        <w:rPr>
          <w:rFonts w:ascii="Times New Roman" w:hAnsi="Times New Roman" w:cs="Times New Roman"/>
          <w:sz w:val="24"/>
          <w:szCs w:val="24"/>
        </w:rPr>
        <w:t>p</w:t>
      </w:r>
      <w:r w:rsidRPr="00C66940">
        <w:rPr>
          <w:rFonts w:ascii="Times New Roman" w:hAnsi="Times New Roman" w:cs="Times New Roman"/>
          <w:sz w:val="24"/>
          <w:szCs w:val="24"/>
        </w:rPr>
        <w:t xml:space="preserve">lan introduced many elements and values of NPM in French healthcare institutions. It focused on improving the current situation </w:t>
      </w:r>
      <w:r>
        <w:rPr>
          <w:rFonts w:ascii="Times New Roman" w:hAnsi="Times New Roman" w:cs="Times New Roman"/>
          <w:sz w:val="24"/>
          <w:szCs w:val="24"/>
        </w:rPr>
        <w:t xml:space="preserve">in </w:t>
      </w:r>
      <w:r w:rsidRPr="00C66940">
        <w:rPr>
          <w:rFonts w:ascii="Times New Roman" w:hAnsi="Times New Roman" w:cs="Times New Roman"/>
          <w:sz w:val="24"/>
          <w:szCs w:val="24"/>
        </w:rPr>
        <w:t xml:space="preserve">hospitals according to health and safety standards as well as on </w:t>
      </w:r>
      <w:r>
        <w:rPr>
          <w:rFonts w:ascii="Times New Roman" w:hAnsi="Times New Roman" w:cs="Times New Roman"/>
          <w:sz w:val="24"/>
          <w:szCs w:val="24"/>
        </w:rPr>
        <w:t xml:space="preserve">upgrading </w:t>
      </w:r>
      <w:r w:rsidRPr="00C66940">
        <w:rPr>
          <w:rFonts w:ascii="Times New Roman" w:hAnsi="Times New Roman" w:cs="Times New Roman"/>
          <w:sz w:val="24"/>
          <w:szCs w:val="24"/>
        </w:rPr>
        <w:t xml:space="preserve">their information systems technology (Guerrero et al., 2009). It is </w:t>
      </w:r>
      <w:r>
        <w:rPr>
          <w:rFonts w:ascii="Times New Roman" w:hAnsi="Times New Roman" w:cs="Times New Roman"/>
          <w:sz w:val="24"/>
          <w:szCs w:val="24"/>
        </w:rPr>
        <w:t xml:space="preserve">interesting to </w:t>
      </w:r>
      <w:r w:rsidRPr="00C66940">
        <w:rPr>
          <w:rFonts w:ascii="Times New Roman" w:hAnsi="Times New Roman" w:cs="Times New Roman"/>
          <w:sz w:val="24"/>
          <w:szCs w:val="24"/>
        </w:rPr>
        <w:t xml:space="preserve">note that only 50% of the project was subsidised by national funds. The remaining 50% was </w:t>
      </w:r>
      <w:r w:rsidRPr="00C66940">
        <w:rPr>
          <w:rFonts w:ascii="Times New Roman" w:hAnsi="Times New Roman" w:cs="Times New Roman"/>
          <w:sz w:val="24"/>
          <w:szCs w:val="24"/>
        </w:rPr>
        <w:lastRenderedPageBreak/>
        <w:t>based on each hospital’s financial resources and disposable income (Minvielle et al., 2008)</w:t>
      </w:r>
      <w:r>
        <w:rPr>
          <w:rFonts w:ascii="Times New Roman" w:hAnsi="Times New Roman" w:cs="Times New Roman"/>
          <w:sz w:val="24"/>
          <w:szCs w:val="24"/>
        </w:rPr>
        <w:t xml:space="preserve">, something that </w:t>
      </w:r>
      <w:r w:rsidRPr="00C66940">
        <w:rPr>
          <w:rFonts w:ascii="Times New Roman" w:hAnsi="Times New Roman" w:cs="Times New Roman"/>
          <w:sz w:val="24"/>
          <w:szCs w:val="24"/>
        </w:rPr>
        <w:t>denot</w:t>
      </w:r>
      <w:r>
        <w:rPr>
          <w:rFonts w:ascii="Times New Roman" w:hAnsi="Times New Roman" w:cs="Times New Roman"/>
          <w:sz w:val="24"/>
          <w:szCs w:val="24"/>
        </w:rPr>
        <w:t>ed</w:t>
      </w:r>
      <w:r w:rsidRPr="00C66940">
        <w:rPr>
          <w:rFonts w:ascii="Times New Roman" w:hAnsi="Times New Roman" w:cs="Times New Roman"/>
          <w:sz w:val="24"/>
          <w:szCs w:val="24"/>
        </w:rPr>
        <w:t xml:space="preserve"> th</w:t>
      </w:r>
      <w:r>
        <w:rPr>
          <w:rFonts w:ascii="Times New Roman" w:hAnsi="Times New Roman" w:cs="Times New Roman"/>
          <w:sz w:val="24"/>
          <w:szCs w:val="24"/>
        </w:rPr>
        <w:t>os</w:t>
      </w:r>
      <w:r w:rsidRPr="00C66940">
        <w:rPr>
          <w:rFonts w:ascii="Times New Roman" w:hAnsi="Times New Roman" w:cs="Times New Roman"/>
          <w:sz w:val="24"/>
          <w:szCs w:val="24"/>
        </w:rPr>
        <w:t>e</w:t>
      </w:r>
      <w:r>
        <w:rPr>
          <w:rFonts w:ascii="Times New Roman" w:hAnsi="Times New Roman" w:cs="Times New Roman"/>
          <w:sz w:val="24"/>
          <w:szCs w:val="24"/>
        </w:rPr>
        <w:t xml:space="preserve"> hospitals’ </w:t>
      </w:r>
      <w:r w:rsidRPr="00C66940">
        <w:rPr>
          <w:rFonts w:ascii="Times New Roman" w:hAnsi="Times New Roman" w:cs="Times New Roman"/>
          <w:sz w:val="24"/>
          <w:szCs w:val="24"/>
        </w:rPr>
        <w:t xml:space="preserve">managerial autonomy. </w:t>
      </w:r>
      <w:r w:rsidR="001D456B" w:rsidRPr="00132584">
        <w:rPr>
          <w:rFonts w:ascii="Times New Roman" w:hAnsi="Times New Roman" w:cs="Times New Roman"/>
          <w:sz w:val="24"/>
          <w:szCs w:val="24"/>
        </w:rPr>
        <w:t xml:space="preserve">Following suit, </w:t>
      </w:r>
      <w:r w:rsidRPr="000B7C40">
        <w:rPr>
          <w:rFonts w:ascii="Times New Roman" w:hAnsi="Times New Roman" w:cs="Times New Roman"/>
          <w:sz w:val="24"/>
          <w:szCs w:val="24"/>
        </w:rPr>
        <w:t xml:space="preserve">hospital stakeholders </w:t>
      </w:r>
      <w:r w:rsidR="00047730">
        <w:rPr>
          <w:rFonts w:ascii="Times New Roman" w:hAnsi="Times New Roman" w:cs="Times New Roman"/>
          <w:sz w:val="24"/>
          <w:szCs w:val="24"/>
        </w:rPr>
        <w:t>ap</w:t>
      </w:r>
      <w:r w:rsidR="001D456B" w:rsidRPr="00132584">
        <w:rPr>
          <w:rFonts w:ascii="Times New Roman" w:hAnsi="Times New Roman" w:cs="Times New Roman"/>
          <w:sz w:val="24"/>
          <w:szCs w:val="24"/>
        </w:rPr>
        <w:t xml:space="preserve">peared keenly interested in the performance of their health organisations and in values relating to organisational and human resources (Minvielle et al., 2008). </w:t>
      </w:r>
      <w:r w:rsidRPr="000B7C40">
        <w:rPr>
          <w:rFonts w:ascii="Times New Roman" w:hAnsi="Times New Roman" w:cs="Times New Roman"/>
          <w:sz w:val="24"/>
          <w:szCs w:val="24"/>
        </w:rPr>
        <w:t xml:space="preserve">As far as doctors are concerned while competition between them has often been encouraged, it has been slow to be fully </w:t>
      </w:r>
      <w:r w:rsidR="006F0D63">
        <w:rPr>
          <w:rFonts w:ascii="Times New Roman" w:hAnsi="Times New Roman" w:cs="Times New Roman"/>
          <w:sz w:val="24"/>
          <w:szCs w:val="24"/>
        </w:rPr>
        <w:t>applied</w:t>
      </w:r>
      <w:r w:rsidRPr="000B7C40">
        <w:rPr>
          <w:rFonts w:ascii="Times New Roman" w:hAnsi="Times New Roman" w:cs="Times New Roman"/>
          <w:sz w:val="24"/>
          <w:szCs w:val="24"/>
        </w:rPr>
        <w:t xml:space="preserve"> (</w:t>
      </w:r>
      <w:r w:rsidRPr="00C66940">
        <w:rPr>
          <w:rFonts w:ascii="Times New Roman" w:hAnsi="Times New Roman" w:cs="Times New Roman"/>
          <w:sz w:val="24"/>
          <w:szCs w:val="24"/>
        </w:rPr>
        <w:t>Landrain, 2004).</w:t>
      </w:r>
    </w:p>
    <w:p w:rsidR="006F05C3" w:rsidRPr="00C66940" w:rsidRDefault="006F05C3" w:rsidP="006F05C3">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In Switzerland</w:t>
      </w:r>
      <w:r>
        <w:rPr>
          <w:rFonts w:ascii="Times New Roman" w:hAnsi="Times New Roman" w:cs="Times New Roman"/>
          <w:sz w:val="24"/>
          <w:szCs w:val="24"/>
        </w:rPr>
        <w:t>,</w:t>
      </w:r>
      <w:r w:rsidRPr="00C66940">
        <w:rPr>
          <w:rFonts w:ascii="Times New Roman" w:hAnsi="Times New Roman" w:cs="Times New Roman"/>
          <w:sz w:val="24"/>
          <w:szCs w:val="24"/>
        </w:rPr>
        <w:t xml:space="preserve"> health provision is organised in regional settings (cantons). Cantons have increased authority as they are responsible for subsidising the hospitals </w:t>
      </w:r>
      <w:r>
        <w:rPr>
          <w:rFonts w:ascii="Times New Roman" w:hAnsi="Times New Roman" w:cs="Times New Roman"/>
          <w:sz w:val="24"/>
          <w:szCs w:val="24"/>
        </w:rPr>
        <w:t xml:space="preserve">within their jurisdiction </w:t>
      </w:r>
      <w:r w:rsidRPr="00C66940">
        <w:rPr>
          <w:rFonts w:ascii="Times New Roman" w:hAnsi="Times New Roman" w:cs="Times New Roman"/>
          <w:sz w:val="24"/>
          <w:szCs w:val="24"/>
        </w:rPr>
        <w:t xml:space="preserve">and </w:t>
      </w:r>
      <w:r>
        <w:rPr>
          <w:rFonts w:ascii="Times New Roman" w:hAnsi="Times New Roman" w:cs="Times New Roman"/>
          <w:sz w:val="24"/>
          <w:szCs w:val="24"/>
        </w:rPr>
        <w:t xml:space="preserve">making up for </w:t>
      </w:r>
      <w:r w:rsidRPr="00C66940">
        <w:rPr>
          <w:rFonts w:ascii="Times New Roman" w:hAnsi="Times New Roman" w:cs="Times New Roman"/>
          <w:sz w:val="24"/>
          <w:szCs w:val="24"/>
        </w:rPr>
        <w:t xml:space="preserve">any possible deficits. </w:t>
      </w:r>
      <w:r w:rsidRPr="006F05C3">
        <w:rPr>
          <w:rFonts w:ascii="Times New Roman" w:hAnsi="Times New Roman" w:cs="Times New Roman"/>
          <w:sz w:val="24"/>
          <w:szCs w:val="24"/>
        </w:rPr>
        <w:t>With the recent reforms in</w:t>
      </w:r>
      <w:r>
        <w:rPr>
          <w:rFonts w:ascii="Times New Roman" w:hAnsi="Times New Roman" w:cs="Times New Roman"/>
          <w:sz w:val="24"/>
          <w:szCs w:val="24"/>
        </w:rPr>
        <w:t xml:space="preserve"> 2004</w:t>
      </w:r>
      <w:r w:rsidRPr="00C66940">
        <w:rPr>
          <w:rFonts w:ascii="Times New Roman" w:hAnsi="Times New Roman" w:cs="Times New Roman"/>
          <w:sz w:val="24"/>
          <w:szCs w:val="24"/>
        </w:rPr>
        <w:t xml:space="preserve">, health demand and supply were supported </w:t>
      </w:r>
      <w:r>
        <w:rPr>
          <w:rFonts w:ascii="Times New Roman" w:hAnsi="Times New Roman" w:cs="Times New Roman"/>
          <w:sz w:val="24"/>
          <w:szCs w:val="24"/>
        </w:rPr>
        <w:t xml:space="preserve">through the establishment of </w:t>
      </w:r>
      <w:r w:rsidRPr="00C66940">
        <w:rPr>
          <w:rFonts w:ascii="Times New Roman" w:hAnsi="Times New Roman" w:cs="Times New Roman"/>
          <w:sz w:val="24"/>
          <w:szCs w:val="24"/>
        </w:rPr>
        <w:t>financial motives which strengthened competitive mechanisms</w:t>
      </w:r>
      <w:r w:rsidR="006F0D63">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Pr="00AE0955">
        <w:rPr>
          <w:rFonts w:ascii="Times New Roman" w:eastAsia="Times New Roman" w:hAnsi="Times New Roman" w:cs="Times New Roman"/>
          <w:sz w:val="24"/>
          <w:szCs w:val="24"/>
          <w:shd w:val="clear" w:color="auto" w:fill="FFFFFF"/>
          <w:lang w:eastAsia="el-GR"/>
        </w:rPr>
        <w:t>Moresi-Izzo</w:t>
      </w:r>
      <w:r>
        <w:rPr>
          <w:rFonts w:ascii="Times New Roman" w:hAnsi="Times New Roman" w:cs="Times New Roman"/>
          <w:sz w:val="24"/>
          <w:szCs w:val="24"/>
          <w:shd w:val="clear" w:color="auto" w:fill="FFFFFF"/>
        </w:rPr>
        <w:t xml:space="preserve"> et al</w:t>
      </w:r>
      <w:r w:rsidR="008B52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2010)</w:t>
      </w:r>
      <w:r w:rsidRPr="00C66940">
        <w:rPr>
          <w:rFonts w:ascii="Times New Roman" w:hAnsi="Times New Roman" w:cs="Times New Roman"/>
          <w:sz w:val="24"/>
          <w:szCs w:val="24"/>
        </w:rPr>
        <w:t xml:space="preserve">. For instance, higher user charges were established and, as a consequence, </w:t>
      </w:r>
      <w:r>
        <w:rPr>
          <w:rFonts w:ascii="Times New Roman" w:hAnsi="Times New Roman" w:cs="Times New Roman"/>
          <w:sz w:val="24"/>
          <w:szCs w:val="24"/>
        </w:rPr>
        <w:t xml:space="preserve">the bar of </w:t>
      </w:r>
      <w:r w:rsidRPr="00C66940">
        <w:rPr>
          <w:rFonts w:ascii="Times New Roman" w:hAnsi="Times New Roman" w:cs="Times New Roman"/>
          <w:sz w:val="24"/>
          <w:szCs w:val="24"/>
        </w:rPr>
        <w:t xml:space="preserve">competition was raised </w:t>
      </w:r>
      <w:r>
        <w:rPr>
          <w:rFonts w:ascii="Times New Roman" w:hAnsi="Times New Roman" w:cs="Times New Roman"/>
          <w:sz w:val="24"/>
          <w:szCs w:val="24"/>
        </w:rPr>
        <w:t xml:space="preserve">higher </w:t>
      </w:r>
      <w:r w:rsidRPr="00C66940">
        <w:rPr>
          <w:rFonts w:ascii="Times New Roman" w:hAnsi="Times New Roman" w:cs="Times New Roman"/>
          <w:sz w:val="24"/>
          <w:szCs w:val="24"/>
        </w:rPr>
        <w:t>for both providers and purchasers. New and improved quality criteria were also introduced to better monitor the operation of hospitals but als</w:t>
      </w:r>
      <w:r w:rsidR="005D46CE">
        <w:rPr>
          <w:rFonts w:ascii="Times New Roman" w:hAnsi="Times New Roman" w:cs="Times New Roman"/>
          <w:sz w:val="24"/>
          <w:szCs w:val="24"/>
        </w:rPr>
        <w:t xml:space="preserve">o to protect patients. </w:t>
      </w:r>
      <w:r w:rsidR="00E36848">
        <w:rPr>
          <w:rFonts w:ascii="Times New Roman" w:hAnsi="Times New Roman" w:cs="Times New Roman"/>
          <w:sz w:val="24"/>
          <w:szCs w:val="24"/>
        </w:rPr>
        <w:t>Finally, the</w:t>
      </w:r>
      <w:r w:rsidR="005D46CE">
        <w:rPr>
          <w:rFonts w:ascii="Times New Roman" w:hAnsi="Times New Roman" w:cs="Times New Roman"/>
          <w:sz w:val="24"/>
          <w:szCs w:val="24"/>
        </w:rPr>
        <w:t xml:space="preserve"> success of the Swiss </w:t>
      </w:r>
      <w:r w:rsidRPr="00C66940">
        <w:rPr>
          <w:rFonts w:ascii="Times New Roman" w:hAnsi="Times New Roman" w:cs="Times New Roman"/>
          <w:sz w:val="24"/>
          <w:szCs w:val="24"/>
        </w:rPr>
        <w:t>healthcare networks</w:t>
      </w:r>
      <w:r w:rsidR="00E36848">
        <w:rPr>
          <w:rFonts w:ascii="Times New Roman" w:hAnsi="Times New Roman" w:cs="Times New Roman"/>
          <w:sz w:val="24"/>
          <w:szCs w:val="24"/>
        </w:rPr>
        <w:t xml:space="preserve"> </w:t>
      </w:r>
      <w:r w:rsidR="005D46CE" w:rsidRPr="00132584">
        <w:rPr>
          <w:rFonts w:ascii="Times New Roman" w:hAnsi="Times New Roman" w:cs="Times New Roman"/>
          <w:sz w:val="24"/>
          <w:szCs w:val="24"/>
        </w:rPr>
        <w:t>was rather lukewarm</w:t>
      </w:r>
      <w:r w:rsidR="005D46CE">
        <w:rPr>
          <w:rFonts w:ascii="Times New Roman" w:hAnsi="Times New Roman" w:cs="Times New Roman"/>
          <w:sz w:val="24"/>
          <w:szCs w:val="24"/>
        </w:rPr>
        <w:t xml:space="preserve"> in increasing</w:t>
      </w:r>
      <w:r w:rsidRPr="00C66940">
        <w:rPr>
          <w:rFonts w:ascii="Times New Roman" w:hAnsi="Times New Roman" w:cs="Times New Roman"/>
          <w:sz w:val="24"/>
          <w:szCs w:val="24"/>
        </w:rPr>
        <w:t xml:space="preserve"> organisational efficiency </w:t>
      </w:r>
      <w:r w:rsidR="005D46CE" w:rsidRPr="00132584">
        <w:rPr>
          <w:rFonts w:ascii="Times New Roman" w:hAnsi="Times New Roman" w:cs="Times New Roman"/>
          <w:sz w:val="24"/>
          <w:szCs w:val="24"/>
        </w:rPr>
        <w:t xml:space="preserve">since the excessive focus of the Swiss on interaction between insurer and provider stripped the reform of one important factor: improvement of </w:t>
      </w:r>
      <w:r w:rsidR="006535F4">
        <w:rPr>
          <w:rFonts w:ascii="Times New Roman" w:hAnsi="Times New Roman" w:cs="Times New Roman"/>
          <w:sz w:val="24"/>
          <w:szCs w:val="24"/>
        </w:rPr>
        <w:t>in the care delivery management</w:t>
      </w:r>
      <w:r w:rsidR="00E36848">
        <w:rPr>
          <w:rFonts w:ascii="Times New Roman" w:hAnsi="Times New Roman" w:cs="Times New Roman"/>
          <w:sz w:val="24"/>
          <w:szCs w:val="24"/>
        </w:rPr>
        <w:t xml:space="preserve"> </w:t>
      </w:r>
      <w:r w:rsidRPr="00C66940">
        <w:rPr>
          <w:rFonts w:ascii="Times New Roman" w:hAnsi="Times New Roman" w:cs="Times New Roman"/>
          <w:sz w:val="24"/>
          <w:szCs w:val="24"/>
        </w:rPr>
        <w:t>(</w:t>
      </w:r>
      <w:r w:rsidRPr="00AE0955">
        <w:rPr>
          <w:rFonts w:ascii="Times New Roman" w:eastAsia="Times New Roman" w:hAnsi="Times New Roman" w:cs="Times New Roman"/>
          <w:sz w:val="24"/>
          <w:szCs w:val="24"/>
          <w:shd w:val="clear" w:color="auto" w:fill="FFFFFF"/>
          <w:lang w:eastAsia="el-GR"/>
        </w:rPr>
        <w:t>Moresi-Izzo</w:t>
      </w:r>
      <w:r>
        <w:rPr>
          <w:rFonts w:ascii="Times New Roman" w:hAnsi="Times New Roman" w:cs="Times New Roman"/>
          <w:sz w:val="24"/>
          <w:szCs w:val="24"/>
          <w:shd w:val="clear" w:color="auto" w:fill="FFFFFF"/>
        </w:rPr>
        <w:t xml:space="preserve"> et al</w:t>
      </w:r>
      <w:r w:rsidR="008B52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2010</w:t>
      </w:r>
      <w:r w:rsidRPr="006F05C3">
        <w:rPr>
          <w:rFonts w:ascii="Times New Roman" w:hAnsi="Times New Roman" w:cs="Times New Roman"/>
          <w:sz w:val="24"/>
          <w:szCs w:val="24"/>
          <w:shd w:val="clear" w:color="auto" w:fill="FFFFFF"/>
        </w:rPr>
        <w:t xml:space="preserve">). </w:t>
      </w:r>
      <w:r w:rsidRPr="00C66940">
        <w:rPr>
          <w:rFonts w:ascii="Times New Roman" w:hAnsi="Times New Roman" w:cs="Times New Roman"/>
          <w:sz w:val="24"/>
          <w:szCs w:val="24"/>
        </w:rPr>
        <w:t>Again, here, the public character of health being undermined by market rules</w:t>
      </w:r>
      <w:r>
        <w:rPr>
          <w:rFonts w:ascii="Times New Roman" w:hAnsi="Times New Roman" w:cs="Times New Roman"/>
          <w:sz w:val="24"/>
          <w:szCs w:val="24"/>
        </w:rPr>
        <w:t xml:space="preserve"> is clearly visible</w:t>
      </w:r>
      <w:r w:rsidRPr="00C66940">
        <w:rPr>
          <w:rFonts w:ascii="Times New Roman" w:hAnsi="Times New Roman" w:cs="Times New Roman"/>
          <w:sz w:val="24"/>
          <w:szCs w:val="24"/>
        </w:rPr>
        <w:t>.</w:t>
      </w:r>
    </w:p>
    <w:p w:rsidR="006F05C3" w:rsidRPr="00C66940" w:rsidRDefault="006F05C3" w:rsidP="006F05C3">
      <w:pPr>
        <w:autoSpaceDE w:val="0"/>
        <w:autoSpaceDN w:val="0"/>
        <w:adjustRightInd w:val="0"/>
        <w:spacing w:before="240" w:after="240" w:line="480" w:lineRule="auto"/>
        <w:jc w:val="both"/>
        <w:rPr>
          <w:rFonts w:ascii="Times New Roman" w:hAnsi="Times New Roman" w:cs="Times New Roman"/>
          <w:sz w:val="24"/>
          <w:szCs w:val="24"/>
        </w:rPr>
      </w:pPr>
      <w:bookmarkStart w:id="23" w:name="_Toc410822569"/>
      <w:r w:rsidRPr="00C66940">
        <w:rPr>
          <w:rFonts w:ascii="Times New Roman" w:hAnsi="Times New Roman" w:cs="Times New Roman"/>
          <w:sz w:val="24"/>
          <w:szCs w:val="24"/>
        </w:rPr>
        <w:t xml:space="preserve">In Brazil, the local government of Bahia commissioned </w:t>
      </w:r>
      <w:r>
        <w:rPr>
          <w:rFonts w:ascii="Times New Roman" w:hAnsi="Times New Roman" w:cs="Times New Roman"/>
          <w:sz w:val="24"/>
          <w:szCs w:val="24"/>
        </w:rPr>
        <w:t xml:space="preserve">a private company to </w:t>
      </w:r>
      <w:r w:rsidRPr="00C66940">
        <w:rPr>
          <w:rFonts w:ascii="Times New Roman" w:hAnsi="Times New Roman" w:cs="Times New Roman"/>
          <w:sz w:val="24"/>
          <w:szCs w:val="24"/>
        </w:rPr>
        <w:t xml:space="preserve">manage </w:t>
      </w:r>
      <w:r>
        <w:rPr>
          <w:rFonts w:ascii="Times New Roman" w:hAnsi="Times New Roman" w:cs="Times New Roman"/>
          <w:sz w:val="24"/>
          <w:szCs w:val="24"/>
        </w:rPr>
        <w:t xml:space="preserve">twelve public </w:t>
      </w:r>
      <w:r w:rsidRPr="00C66940">
        <w:rPr>
          <w:rFonts w:ascii="Times New Roman" w:hAnsi="Times New Roman" w:cs="Times New Roman"/>
          <w:sz w:val="24"/>
          <w:szCs w:val="24"/>
        </w:rPr>
        <w:t xml:space="preserve">hospitals (Kondilis et al., 2008). The </w:t>
      </w:r>
      <w:r>
        <w:rPr>
          <w:rFonts w:ascii="Times New Roman" w:hAnsi="Times New Roman" w:cs="Times New Roman"/>
          <w:sz w:val="24"/>
          <w:szCs w:val="24"/>
        </w:rPr>
        <w:t xml:space="preserve">firm </w:t>
      </w:r>
      <w:r w:rsidRPr="00C66940">
        <w:rPr>
          <w:rFonts w:ascii="Times New Roman" w:hAnsi="Times New Roman" w:cs="Times New Roman"/>
          <w:sz w:val="24"/>
          <w:szCs w:val="24"/>
        </w:rPr>
        <w:t xml:space="preserve">is responsible for all clinical services and has signed contracts with </w:t>
      </w:r>
      <w:r>
        <w:rPr>
          <w:rFonts w:ascii="Times New Roman" w:hAnsi="Times New Roman" w:cs="Times New Roman"/>
          <w:sz w:val="24"/>
          <w:szCs w:val="24"/>
        </w:rPr>
        <w:t xml:space="preserve">Brazil’s social security </w:t>
      </w:r>
      <w:r w:rsidRPr="00C66940">
        <w:rPr>
          <w:rFonts w:ascii="Times New Roman" w:hAnsi="Times New Roman" w:cs="Times New Roman"/>
          <w:sz w:val="24"/>
          <w:szCs w:val="24"/>
        </w:rPr>
        <w:t xml:space="preserve">funds. Further responsibilities include recruitment of staff as well as provision of quality standards in </w:t>
      </w:r>
      <w:r w:rsidRPr="00C66940">
        <w:rPr>
          <w:rFonts w:ascii="Times New Roman" w:hAnsi="Times New Roman" w:cs="Times New Roman"/>
          <w:sz w:val="24"/>
          <w:szCs w:val="24"/>
        </w:rPr>
        <w:lastRenderedPageBreak/>
        <w:t xml:space="preserve">all hospitals. </w:t>
      </w:r>
      <w:r w:rsidRPr="006F05C3">
        <w:rPr>
          <w:rFonts w:ascii="Times New Roman" w:hAnsi="Times New Roman" w:cs="Times New Roman"/>
          <w:sz w:val="24"/>
          <w:szCs w:val="24"/>
        </w:rPr>
        <w:t xml:space="preserve">In return, the public sector pays for the medical services rendered for a specific, agreed upon number of </w:t>
      </w:r>
      <w:r w:rsidR="00E36848" w:rsidRPr="006F05C3">
        <w:rPr>
          <w:rFonts w:ascii="Times New Roman" w:hAnsi="Times New Roman" w:cs="Times New Roman"/>
          <w:sz w:val="24"/>
          <w:szCs w:val="24"/>
        </w:rPr>
        <w:t>patients.</w:t>
      </w:r>
      <w:r w:rsidR="00E36848">
        <w:rPr>
          <w:rFonts w:ascii="Times New Roman" w:hAnsi="Times New Roman" w:cs="Times New Roman"/>
          <w:sz w:val="24"/>
          <w:szCs w:val="24"/>
        </w:rPr>
        <w:t xml:space="preserve"> Further</w:t>
      </w:r>
      <w:r>
        <w:rPr>
          <w:rFonts w:ascii="Times New Roman" w:hAnsi="Times New Roman" w:cs="Times New Roman"/>
          <w:sz w:val="24"/>
          <w:szCs w:val="24"/>
        </w:rPr>
        <w:t>, the private company’s contract specified that unless at least 80% of the specific number of patients has been successfully served, no refunds will be issued</w:t>
      </w:r>
      <w:r w:rsidRPr="00C66940">
        <w:rPr>
          <w:rFonts w:ascii="Times New Roman" w:hAnsi="Times New Roman" w:cs="Times New Roman"/>
          <w:sz w:val="24"/>
          <w:szCs w:val="24"/>
        </w:rPr>
        <w:t>. According to Taylor and Blair (2002)</w:t>
      </w:r>
      <w:r>
        <w:rPr>
          <w:rFonts w:ascii="Times New Roman" w:hAnsi="Times New Roman" w:cs="Times New Roman"/>
          <w:sz w:val="24"/>
          <w:szCs w:val="24"/>
        </w:rPr>
        <w:t>,</w:t>
      </w:r>
      <w:r w:rsidRPr="00C66940">
        <w:rPr>
          <w:rFonts w:ascii="Times New Roman" w:hAnsi="Times New Roman" w:cs="Times New Roman"/>
          <w:sz w:val="24"/>
          <w:szCs w:val="24"/>
        </w:rPr>
        <w:t xml:space="preserve"> the company </w:t>
      </w:r>
      <w:r>
        <w:rPr>
          <w:rFonts w:ascii="Times New Roman" w:hAnsi="Times New Roman" w:cs="Times New Roman"/>
          <w:sz w:val="24"/>
          <w:szCs w:val="24"/>
        </w:rPr>
        <w:t xml:space="preserve">continued </w:t>
      </w:r>
      <w:r w:rsidRPr="00C66940">
        <w:rPr>
          <w:rFonts w:ascii="Times New Roman" w:hAnsi="Times New Roman" w:cs="Times New Roman"/>
          <w:sz w:val="24"/>
          <w:szCs w:val="24"/>
        </w:rPr>
        <w:t>reach</w:t>
      </w:r>
      <w:r>
        <w:rPr>
          <w:rFonts w:ascii="Times New Roman" w:hAnsi="Times New Roman" w:cs="Times New Roman"/>
          <w:sz w:val="24"/>
          <w:szCs w:val="24"/>
        </w:rPr>
        <w:t xml:space="preserve">ing its </w:t>
      </w:r>
      <w:r w:rsidRPr="00C66940">
        <w:rPr>
          <w:rFonts w:ascii="Times New Roman" w:hAnsi="Times New Roman" w:cs="Times New Roman"/>
          <w:sz w:val="24"/>
          <w:szCs w:val="24"/>
        </w:rPr>
        <w:t>target most of the time</w:t>
      </w:r>
      <w:r>
        <w:rPr>
          <w:rFonts w:ascii="Times New Roman" w:hAnsi="Times New Roman" w:cs="Times New Roman"/>
          <w:sz w:val="24"/>
          <w:szCs w:val="24"/>
        </w:rPr>
        <w:t>,</w:t>
      </w:r>
      <w:r w:rsidRPr="00C66940">
        <w:rPr>
          <w:rFonts w:ascii="Times New Roman" w:hAnsi="Times New Roman" w:cs="Times New Roman"/>
          <w:sz w:val="24"/>
          <w:szCs w:val="24"/>
        </w:rPr>
        <w:t xml:space="preserve"> often surpass</w:t>
      </w:r>
      <w:r>
        <w:rPr>
          <w:rFonts w:ascii="Times New Roman" w:hAnsi="Times New Roman" w:cs="Times New Roman"/>
          <w:sz w:val="24"/>
          <w:szCs w:val="24"/>
        </w:rPr>
        <w:t xml:space="preserve">ing </w:t>
      </w:r>
      <w:r w:rsidRPr="00C66940">
        <w:rPr>
          <w:rFonts w:ascii="Times New Roman" w:hAnsi="Times New Roman" w:cs="Times New Roman"/>
          <w:sz w:val="24"/>
          <w:szCs w:val="24"/>
        </w:rPr>
        <w:t>it by 30%.</w:t>
      </w:r>
    </w:p>
    <w:p w:rsidR="00804F8D" w:rsidRPr="00D515EA" w:rsidRDefault="00804F8D" w:rsidP="00804F8D">
      <w:pPr>
        <w:spacing w:before="240" w:after="240" w:line="480" w:lineRule="auto"/>
        <w:outlineLvl w:val="1"/>
        <w:rPr>
          <w:rFonts w:ascii="Times New Roman" w:eastAsia="Times New Roman" w:hAnsi="Times New Roman" w:cs="Times New Roman"/>
          <w:b/>
          <w:sz w:val="28"/>
          <w:szCs w:val="28"/>
          <w:lang w:eastAsia="el-GR"/>
        </w:rPr>
      </w:pPr>
      <w:r w:rsidRPr="00D515EA">
        <w:rPr>
          <w:rFonts w:ascii="Times New Roman" w:eastAsia="Times New Roman" w:hAnsi="Times New Roman" w:cs="Times New Roman"/>
          <w:b/>
          <w:sz w:val="28"/>
          <w:szCs w:val="28"/>
          <w:lang w:eastAsia="el-GR"/>
        </w:rPr>
        <w:t>Criticisms and Limitations of New Public Management</w:t>
      </w:r>
      <w:bookmarkEnd w:id="23"/>
    </w:p>
    <w:p w:rsidR="004A0BF8" w:rsidRPr="00C66940" w:rsidRDefault="004A0BF8" w:rsidP="004A0BF8">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Even though introducing managerial concepts and practices from the private sector into a</w:t>
      </w:r>
      <w:r>
        <w:rPr>
          <w:rFonts w:ascii="Times New Roman" w:hAnsi="Times New Roman" w:cs="Times New Roman"/>
          <w:sz w:val="24"/>
          <w:szCs w:val="24"/>
        </w:rPr>
        <w:t xml:space="preserve">n antediluvian </w:t>
      </w:r>
      <w:r w:rsidRPr="00C66940">
        <w:rPr>
          <w:rFonts w:ascii="Times New Roman" w:hAnsi="Times New Roman" w:cs="Times New Roman"/>
          <w:sz w:val="24"/>
          <w:szCs w:val="24"/>
        </w:rPr>
        <w:t xml:space="preserve">public sector is possible to some degree (Frederic 1998, Pollitt and Bouckaert 2000, Lane 2000) the majority of academic discourse shapes a negative picture of NPM. More than that, the efforts to implement and establish NPM ideology has created strong resistance from professionals. To illustrate the criticism, Pollitt (1990, p.55) argues that “Change management initiatives on the basis of NPM often lead to decentralization but only in a few areas, usually those areas and tasks which are either operational, of secondary importance, or unpopular”. Christensen and Lægreid (2006) suggest that the devolution and deregulation caused by NPM often create new regulations at work with close monitoring and strict surveillance. Other studies have shown that not only </w:t>
      </w:r>
      <w:r>
        <w:rPr>
          <w:rFonts w:ascii="Times New Roman" w:hAnsi="Times New Roman" w:cs="Times New Roman"/>
          <w:sz w:val="24"/>
          <w:szCs w:val="24"/>
        </w:rPr>
        <w:t xml:space="preserve">is there an issue regarding </w:t>
      </w:r>
      <w:r w:rsidRPr="00C66940">
        <w:rPr>
          <w:rFonts w:ascii="Times New Roman" w:hAnsi="Times New Roman" w:cs="Times New Roman"/>
          <w:sz w:val="24"/>
          <w:szCs w:val="24"/>
        </w:rPr>
        <w:t xml:space="preserve">country-specific limitations concerning the adoption of NPM principles, but also </w:t>
      </w:r>
      <w:r>
        <w:rPr>
          <w:rFonts w:ascii="Times New Roman" w:hAnsi="Times New Roman" w:cs="Times New Roman"/>
          <w:sz w:val="24"/>
          <w:szCs w:val="24"/>
        </w:rPr>
        <w:t>the issue of different public services with</w:t>
      </w:r>
      <w:r w:rsidRPr="00C66940">
        <w:rPr>
          <w:rFonts w:ascii="Times New Roman" w:hAnsi="Times New Roman" w:cs="Times New Roman"/>
          <w:sz w:val="24"/>
          <w:szCs w:val="24"/>
        </w:rPr>
        <w:t>in the same country requir</w:t>
      </w:r>
      <w:r>
        <w:rPr>
          <w:rFonts w:ascii="Times New Roman" w:hAnsi="Times New Roman" w:cs="Times New Roman"/>
          <w:sz w:val="24"/>
          <w:szCs w:val="24"/>
        </w:rPr>
        <w:t>ing</w:t>
      </w:r>
      <w:r w:rsidRPr="00C66940">
        <w:rPr>
          <w:rFonts w:ascii="Times New Roman" w:hAnsi="Times New Roman" w:cs="Times New Roman"/>
          <w:sz w:val="24"/>
          <w:szCs w:val="24"/>
        </w:rPr>
        <w:t xml:space="preserve"> different administrative contexts depending on various factors such as ‘if it is a redistributive, service delivery or a truly sovereign task’ (Ormond and Loffler, 1998). In other words, the complexities of the public system do not guarantee the success of the NPM paradigm. As Ormond and Loffler (1998) put it, there is no optimal “one size fits all” solution and the best way </w:t>
      </w:r>
      <w:r w:rsidRPr="00C66940">
        <w:rPr>
          <w:rFonts w:ascii="Times New Roman" w:hAnsi="Times New Roman" w:cs="Times New Roman"/>
          <w:sz w:val="24"/>
          <w:szCs w:val="24"/>
        </w:rPr>
        <w:lastRenderedPageBreak/>
        <w:t xml:space="preserve">to perceive NPM is as a menu from which different choices </w:t>
      </w:r>
      <w:r>
        <w:rPr>
          <w:rFonts w:ascii="Times New Roman" w:hAnsi="Times New Roman" w:cs="Times New Roman"/>
          <w:sz w:val="24"/>
          <w:szCs w:val="24"/>
        </w:rPr>
        <w:t xml:space="preserve">may </w:t>
      </w:r>
      <w:r w:rsidRPr="00C66940">
        <w:rPr>
          <w:rFonts w:ascii="Times New Roman" w:hAnsi="Times New Roman" w:cs="Times New Roman"/>
          <w:sz w:val="24"/>
          <w:szCs w:val="24"/>
        </w:rPr>
        <w:t>be made (Turner 2002, Manning 2001). Similarly, Simonet (2008, p.617) emphasises that:</w:t>
      </w:r>
    </w:p>
    <w:p w:rsidR="00804F8D" w:rsidRPr="00D515EA" w:rsidRDefault="00804F8D" w:rsidP="004A0BF8">
      <w:pPr>
        <w:autoSpaceDE w:val="0"/>
        <w:autoSpaceDN w:val="0"/>
        <w:adjustRightInd w:val="0"/>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“NPM was not a panacea: it advanced at different paces across nations, with some aspects of NPM being more appropriate in some countries but less so in others. It led to greater inequity and more bureaucracy in some, but not </w:t>
      </w:r>
      <w:r w:rsidR="00930C9E">
        <w:rPr>
          <w:rFonts w:ascii="Times New Roman" w:eastAsia="Times New Roman" w:hAnsi="Times New Roman" w:cs="Times New Roman"/>
          <w:i/>
          <w:sz w:val="24"/>
          <w:szCs w:val="24"/>
          <w:lang w:eastAsia="el-GR"/>
        </w:rPr>
        <w:t xml:space="preserve">in </w:t>
      </w:r>
      <w:r w:rsidRPr="00D515EA">
        <w:rPr>
          <w:rFonts w:ascii="Times New Roman" w:eastAsia="Times New Roman" w:hAnsi="Times New Roman" w:cs="Times New Roman"/>
          <w:i/>
          <w:sz w:val="24"/>
          <w:szCs w:val="24"/>
          <w:lang w:eastAsia="el-GR"/>
        </w:rPr>
        <w:t>all countries”.</w:t>
      </w:r>
    </w:p>
    <w:p w:rsidR="00804F8D" w:rsidRPr="00D515EA" w:rsidRDefault="00804F8D" w:rsidP="00804F8D">
      <w:pPr>
        <w:autoSpaceDE w:val="0"/>
        <w:autoSpaceDN w:val="0"/>
        <w:adjustRightInd w:val="0"/>
        <w:spacing w:before="240" w:after="240" w:line="480" w:lineRule="auto"/>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 xml:space="preserve">Indeed the severe economic downturns that took place in the 1980s in the UK and the USA, and the more recent global crisis, might signify NPM’s failure as a universal </w:t>
      </w:r>
      <w:r w:rsidR="002016A6" w:rsidRPr="00D515EA">
        <w:rPr>
          <w:rFonts w:ascii="Times New Roman" w:eastAsia="Times New Roman" w:hAnsi="Times New Roman" w:cs="Times New Roman"/>
          <w:sz w:val="24"/>
          <w:szCs w:val="24"/>
          <w:lang w:eastAsia="el-GR"/>
        </w:rPr>
        <w:t xml:space="preserve">reform </w:t>
      </w:r>
      <w:r w:rsidRPr="00D515EA">
        <w:rPr>
          <w:rFonts w:ascii="Times New Roman" w:eastAsia="Times New Roman" w:hAnsi="Times New Roman" w:cs="Times New Roman"/>
          <w:sz w:val="24"/>
          <w:szCs w:val="24"/>
          <w:lang w:eastAsia="el-GR"/>
        </w:rPr>
        <w:t>remedy.</w:t>
      </w:r>
    </w:p>
    <w:p w:rsidR="00930C9E" w:rsidRPr="00C66940" w:rsidRDefault="00930C9E" w:rsidP="00930C9E">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Other criticism</w:t>
      </w:r>
      <w:r w:rsidR="006535F4">
        <w:rPr>
          <w:rFonts w:ascii="Times New Roman" w:hAnsi="Times New Roman" w:cs="Times New Roman"/>
          <w:sz w:val="24"/>
          <w:szCs w:val="24"/>
        </w:rPr>
        <w:t>s</w:t>
      </w:r>
      <w:r w:rsidRPr="00C66940">
        <w:rPr>
          <w:rFonts w:ascii="Times New Roman" w:hAnsi="Times New Roman" w:cs="Times New Roman"/>
          <w:sz w:val="24"/>
          <w:szCs w:val="24"/>
        </w:rPr>
        <w:t xml:space="preserve"> in the NPM literature pertain to the failure of NPM to rectify public </w:t>
      </w:r>
      <w:r w:rsidR="00E36848" w:rsidRPr="00C66940">
        <w:rPr>
          <w:rFonts w:ascii="Times New Roman" w:hAnsi="Times New Roman" w:cs="Times New Roman"/>
          <w:sz w:val="24"/>
          <w:szCs w:val="24"/>
        </w:rPr>
        <w:t>inefficiencies</w:t>
      </w:r>
      <w:r w:rsidR="00E36848">
        <w:rPr>
          <w:rFonts w:ascii="Times New Roman" w:hAnsi="Times New Roman" w:cs="Times New Roman"/>
          <w:sz w:val="24"/>
          <w:szCs w:val="24"/>
        </w:rPr>
        <w:t xml:space="preserve">, </w:t>
      </w:r>
      <w:r w:rsidR="00E36848" w:rsidRPr="00C66940">
        <w:rPr>
          <w:rFonts w:ascii="Times New Roman" w:hAnsi="Times New Roman" w:cs="Times New Roman"/>
          <w:sz w:val="24"/>
          <w:szCs w:val="24"/>
        </w:rPr>
        <w:t>especially</w:t>
      </w:r>
      <w:r w:rsidRPr="00C66940">
        <w:rPr>
          <w:rFonts w:ascii="Times New Roman" w:hAnsi="Times New Roman" w:cs="Times New Roman"/>
          <w:sz w:val="24"/>
          <w:szCs w:val="24"/>
        </w:rPr>
        <w:t xml:space="preserve"> “in the face of a changing and confusing environment, NPM represents a moment of uncertainty in an uncertain world” (McAuley et al. 2000, p.96). Further, Connell et al. (2009) do not see any real positive impact of NPM</w:t>
      </w:r>
      <w:r>
        <w:rPr>
          <w:rFonts w:ascii="Times New Roman" w:hAnsi="Times New Roman" w:cs="Times New Roman"/>
          <w:sz w:val="24"/>
          <w:szCs w:val="24"/>
        </w:rPr>
        <w:t>. O</w:t>
      </w:r>
      <w:r w:rsidRPr="00C66940">
        <w:rPr>
          <w:rFonts w:ascii="Times New Roman" w:hAnsi="Times New Roman" w:cs="Times New Roman"/>
          <w:sz w:val="24"/>
          <w:szCs w:val="24"/>
        </w:rPr>
        <w:t>n the contrary</w:t>
      </w:r>
      <w:r>
        <w:rPr>
          <w:rFonts w:ascii="Times New Roman" w:hAnsi="Times New Roman" w:cs="Times New Roman"/>
          <w:sz w:val="24"/>
          <w:szCs w:val="24"/>
        </w:rPr>
        <w:t>,</w:t>
      </w:r>
      <w:r w:rsidRPr="00C66940">
        <w:rPr>
          <w:rFonts w:ascii="Times New Roman" w:hAnsi="Times New Roman" w:cs="Times New Roman"/>
          <w:sz w:val="24"/>
          <w:szCs w:val="24"/>
        </w:rPr>
        <w:t xml:space="preserve"> they point to the plethora of critique </w:t>
      </w:r>
      <w:r>
        <w:rPr>
          <w:rFonts w:ascii="Times New Roman" w:hAnsi="Times New Roman" w:cs="Times New Roman"/>
          <w:sz w:val="24"/>
          <w:szCs w:val="24"/>
        </w:rPr>
        <w:t xml:space="preserve">amassed </w:t>
      </w:r>
      <w:r w:rsidRPr="00C66940">
        <w:rPr>
          <w:rFonts w:ascii="Times New Roman" w:hAnsi="Times New Roman" w:cs="Times New Roman"/>
          <w:sz w:val="24"/>
          <w:szCs w:val="24"/>
        </w:rPr>
        <w:t xml:space="preserve">against it. Minoque (2001), for instance, identifies that managerial independence in the public sector has pushed toward shadowed accountability and corruption. Ormond and Loffer (1998) also agree that corrupted behaviour might be created by managerial autonomy due to the fact that managers seek opportunities in the free market and their engagement with business relationships promotes their self-interests. There is also the risk of making arbitrary use of money due to their autonomy and the expertise to ‘administer’ the operating costs of a public organisation. Evidence is also provided </w:t>
      </w:r>
      <w:r>
        <w:rPr>
          <w:rFonts w:ascii="Times New Roman" w:hAnsi="Times New Roman" w:cs="Times New Roman"/>
          <w:sz w:val="24"/>
          <w:szCs w:val="24"/>
        </w:rPr>
        <w:t xml:space="preserve">by </w:t>
      </w:r>
      <w:r w:rsidRPr="00C66940">
        <w:rPr>
          <w:rFonts w:ascii="Times New Roman" w:hAnsi="Times New Roman" w:cs="Times New Roman"/>
          <w:sz w:val="24"/>
          <w:szCs w:val="24"/>
        </w:rPr>
        <w:t xml:space="preserve">Ackroyd et al. (2007) which shows that many professionals have exploited the changes </w:t>
      </w:r>
      <w:r>
        <w:rPr>
          <w:rFonts w:ascii="Times New Roman" w:hAnsi="Times New Roman" w:cs="Times New Roman"/>
          <w:sz w:val="24"/>
          <w:szCs w:val="24"/>
        </w:rPr>
        <w:t xml:space="preserve">to further </w:t>
      </w:r>
      <w:r w:rsidRPr="00C66940">
        <w:rPr>
          <w:rFonts w:ascii="Times New Roman" w:hAnsi="Times New Roman" w:cs="Times New Roman"/>
          <w:sz w:val="24"/>
          <w:szCs w:val="24"/>
        </w:rPr>
        <w:t xml:space="preserve">their own interests. All </w:t>
      </w:r>
      <w:r>
        <w:rPr>
          <w:rFonts w:ascii="Times New Roman" w:hAnsi="Times New Roman" w:cs="Times New Roman"/>
          <w:sz w:val="24"/>
          <w:szCs w:val="24"/>
        </w:rPr>
        <w:t xml:space="preserve">of </w:t>
      </w:r>
      <w:r w:rsidRPr="00C66940">
        <w:rPr>
          <w:rFonts w:ascii="Times New Roman" w:hAnsi="Times New Roman" w:cs="Times New Roman"/>
          <w:sz w:val="24"/>
          <w:szCs w:val="24"/>
        </w:rPr>
        <w:t xml:space="preserve">the above </w:t>
      </w:r>
      <w:r>
        <w:rPr>
          <w:rFonts w:ascii="Times New Roman" w:hAnsi="Times New Roman" w:cs="Times New Roman"/>
          <w:sz w:val="24"/>
          <w:szCs w:val="24"/>
        </w:rPr>
        <w:t xml:space="preserve">solidify </w:t>
      </w:r>
      <w:r w:rsidRPr="00C66940">
        <w:rPr>
          <w:rFonts w:ascii="Times New Roman" w:hAnsi="Times New Roman" w:cs="Times New Roman"/>
          <w:sz w:val="24"/>
          <w:szCs w:val="24"/>
        </w:rPr>
        <w:t xml:space="preserve">the thought that NPM might not represent a rational and authoritative paradigm, as its authenticity is obscured in the </w:t>
      </w:r>
      <w:r w:rsidRPr="00C66940">
        <w:rPr>
          <w:rFonts w:ascii="Times New Roman" w:hAnsi="Times New Roman" w:cs="Times New Roman"/>
          <w:sz w:val="24"/>
          <w:szCs w:val="24"/>
        </w:rPr>
        <w:lastRenderedPageBreak/>
        <w:t xml:space="preserve">terrain of opportunistic behaviour. Yet, it is questionable whether the performance-related payments promoted by NPM can </w:t>
      </w:r>
      <w:r>
        <w:rPr>
          <w:rFonts w:ascii="Times New Roman" w:hAnsi="Times New Roman" w:cs="Times New Roman"/>
          <w:sz w:val="24"/>
          <w:szCs w:val="24"/>
        </w:rPr>
        <w:t xml:space="preserve">serve in </w:t>
      </w:r>
      <w:r w:rsidR="00E36848" w:rsidRPr="00C66940">
        <w:rPr>
          <w:rFonts w:ascii="Times New Roman" w:hAnsi="Times New Roman" w:cs="Times New Roman"/>
          <w:sz w:val="24"/>
          <w:szCs w:val="24"/>
        </w:rPr>
        <w:t>minimis</w:t>
      </w:r>
      <w:r w:rsidR="00E36848">
        <w:rPr>
          <w:rFonts w:ascii="Times New Roman" w:hAnsi="Times New Roman" w:cs="Times New Roman"/>
          <w:sz w:val="24"/>
          <w:szCs w:val="24"/>
        </w:rPr>
        <w:t>ing the</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managers’ misconduct as Bach and Bordogna (2011) argue. In the same vein, as Simonet (2008) and Groot and Budding (2008) </w:t>
      </w:r>
      <w:r w:rsidR="00E36848" w:rsidRPr="00C66940">
        <w:rPr>
          <w:rFonts w:ascii="Times New Roman" w:hAnsi="Times New Roman" w:cs="Times New Roman"/>
          <w:sz w:val="24"/>
          <w:szCs w:val="24"/>
        </w:rPr>
        <w:t>assert, the</w:t>
      </w:r>
      <w:r w:rsidRPr="00C66940">
        <w:rPr>
          <w:rFonts w:ascii="Times New Roman" w:hAnsi="Times New Roman" w:cs="Times New Roman"/>
          <w:sz w:val="24"/>
          <w:szCs w:val="24"/>
        </w:rPr>
        <w:t xml:space="preserve"> transparency NPM </w:t>
      </w:r>
      <w:r>
        <w:rPr>
          <w:rFonts w:ascii="Times New Roman" w:hAnsi="Times New Roman" w:cs="Times New Roman"/>
          <w:sz w:val="24"/>
          <w:szCs w:val="24"/>
        </w:rPr>
        <w:t xml:space="preserve">provides so that </w:t>
      </w:r>
      <w:r w:rsidRPr="00C66940">
        <w:rPr>
          <w:rFonts w:ascii="Times New Roman" w:hAnsi="Times New Roman" w:cs="Times New Roman"/>
          <w:sz w:val="24"/>
          <w:szCs w:val="24"/>
        </w:rPr>
        <w:t xml:space="preserve">new reforms </w:t>
      </w:r>
      <w:r>
        <w:rPr>
          <w:rFonts w:ascii="Times New Roman" w:hAnsi="Times New Roman" w:cs="Times New Roman"/>
          <w:sz w:val="24"/>
          <w:szCs w:val="24"/>
        </w:rPr>
        <w:t xml:space="preserve">may </w:t>
      </w:r>
      <w:r w:rsidRPr="00C66940">
        <w:rPr>
          <w:rFonts w:ascii="Times New Roman" w:hAnsi="Times New Roman" w:cs="Times New Roman"/>
          <w:sz w:val="24"/>
          <w:szCs w:val="24"/>
        </w:rPr>
        <w:t>gain ground in the public sector, is becoming blurred.</w:t>
      </w:r>
    </w:p>
    <w:p w:rsidR="00930C9E" w:rsidRPr="00C66940" w:rsidRDefault="00930C9E" w:rsidP="00930C9E">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Further, the </w:t>
      </w:r>
      <w:r>
        <w:rPr>
          <w:rFonts w:ascii="Times New Roman" w:hAnsi="Times New Roman" w:cs="Times New Roman"/>
          <w:sz w:val="24"/>
          <w:szCs w:val="24"/>
        </w:rPr>
        <w:t xml:space="preserve">NPM </w:t>
      </w:r>
      <w:r w:rsidRPr="00C66940">
        <w:rPr>
          <w:rFonts w:ascii="Times New Roman" w:hAnsi="Times New Roman" w:cs="Times New Roman"/>
          <w:sz w:val="24"/>
          <w:szCs w:val="24"/>
        </w:rPr>
        <w:t xml:space="preserve">approach of contracting-out represents a difficult case as it involves much conflict between </w:t>
      </w:r>
      <w:r w:rsidRPr="00930C9E">
        <w:rPr>
          <w:rFonts w:ascii="Times New Roman" w:hAnsi="Times New Roman" w:cs="Times New Roman"/>
          <w:sz w:val="24"/>
          <w:szCs w:val="24"/>
        </w:rPr>
        <w:t>the two parties such</w:t>
      </w:r>
      <w:r>
        <w:rPr>
          <w:rFonts w:ascii="Times New Roman" w:hAnsi="Times New Roman" w:cs="Times New Roman"/>
          <w:sz w:val="24"/>
          <w:szCs w:val="24"/>
        </w:rPr>
        <w:t xml:space="preserve"> as </w:t>
      </w:r>
      <w:r w:rsidRPr="00C66940">
        <w:rPr>
          <w:rFonts w:ascii="Times New Roman" w:hAnsi="Times New Roman" w:cs="Times New Roman"/>
          <w:sz w:val="24"/>
          <w:szCs w:val="24"/>
        </w:rPr>
        <w:t>the private contractor</w:t>
      </w:r>
      <w:r>
        <w:rPr>
          <w:rFonts w:ascii="Times New Roman" w:hAnsi="Times New Roman" w:cs="Times New Roman"/>
          <w:sz w:val="24"/>
          <w:szCs w:val="24"/>
        </w:rPr>
        <w:t>’s</w:t>
      </w:r>
      <w:r w:rsidRPr="00C66940">
        <w:rPr>
          <w:rFonts w:ascii="Times New Roman" w:hAnsi="Times New Roman" w:cs="Times New Roman"/>
          <w:sz w:val="24"/>
          <w:szCs w:val="24"/>
        </w:rPr>
        <w:t xml:space="preserve"> financially exploit</w:t>
      </w:r>
      <w:r>
        <w:rPr>
          <w:rFonts w:ascii="Times New Roman" w:hAnsi="Times New Roman" w:cs="Times New Roman"/>
          <w:sz w:val="24"/>
          <w:szCs w:val="24"/>
        </w:rPr>
        <w:t>ing</w:t>
      </w:r>
      <w:r w:rsidRPr="00C66940">
        <w:rPr>
          <w:rFonts w:ascii="Times New Roman" w:hAnsi="Times New Roman" w:cs="Times New Roman"/>
          <w:sz w:val="24"/>
          <w:szCs w:val="24"/>
        </w:rPr>
        <w:t xml:space="preserve"> the public sector or </w:t>
      </w:r>
      <w:r w:rsidR="00E36848" w:rsidRPr="00C66940">
        <w:rPr>
          <w:rFonts w:ascii="Times New Roman" w:hAnsi="Times New Roman" w:cs="Times New Roman"/>
          <w:sz w:val="24"/>
          <w:szCs w:val="24"/>
        </w:rPr>
        <w:t>break</w:t>
      </w:r>
      <w:r w:rsidR="00E36848">
        <w:rPr>
          <w:rFonts w:ascii="Times New Roman" w:hAnsi="Times New Roman" w:cs="Times New Roman"/>
          <w:sz w:val="24"/>
          <w:szCs w:val="24"/>
        </w:rPr>
        <w:t xml:space="preserve">ing </w:t>
      </w:r>
      <w:r w:rsidR="004B1FAB">
        <w:rPr>
          <w:rFonts w:ascii="Times New Roman" w:hAnsi="Times New Roman" w:cs="Times New Roman"/>
          <w:sz w:val="24"/>
          <w:szCs w:val="24"/>
        </w:rPr>
        <w:t>the</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contract in the middle of an agreement. To illustrate this, </w:t>
      </w:r>
      <w:r>
        <w:rPr>
          <w:rFonts w:ascii="Times New Roman" w:hAnsi="Times New Roman" w:cs="Times New Roman"/>
          <w:sz w:val="24"/>
          <w:szCs w:val="24"/>
        </w:rPr>
        <w:t xml:space="preserve">let us assume </w:t>
      </w:r>
      <w:r w:rsidRPr="00C66940">
        <w:rPr>
          <w:rFonts w:ascii="Times New Roman" w:hAnsi="Times New Roman" w:cs="Times New Roman"/>
          <w:sz w:val="24"/>
          <w:szCs w:val="24"/>
        </w:rPr>
        <w:t>that there is only one company suppl</w:t>
      </w:r>
      <w:r>
        <w:rPr>
          <w:rFonts w:ascii="Times New Roman" w:hAnsi="Times New Roman" w:cs="Times New Roman"/>
          <w:sz w:val="24"/>
          <w:szCs w:val="24"/>
        </w:rPr>
        <w:t xml:space="preserve">ying </w:t>
      </w:r>
      <w:r w:rsidRPr="00C66940">
        <w:rPr>
          <w:rFonts w:ascii="Times New Roman" w:hAnsi="Times New Roman" w:cs="Times New Roman"/>
          <w:sz w:val="24"/>
          <w:szCs w:val="24"/>
        </w:rPr>
        <w:t xml:space="preserve">all hospitals with a particular medicine. </w:t>
      </w:r>
      <w:r w:rsidR="00ED047A" w:rsidRPr="00132584">
        <w:rPr>
          <w:rFonts w:ascii="Times New Roman" w:hAnsi="Times New Roman" w:cs="Times New Roman"/>
          <w:sz w:val="24"/>
          <w:szCs w:val="24"/>
        </w:rPr>
        <w:t xml:space="preserve">Should the government decide to reduce the prices of certain medications the company may stop supplying them. </w:t>
      </w:r>
      <w:r w:rsidRPr="00C66940">
        <w:rPr>
          <w:rFonts w:ascii="Times New Roman" w:hAnsi="Times New Roman" w:cs="Times New Roman"/>
          <w:sz w:val="24"/>
          <w:szCs w:val="24"/>
        </w:rPr>
        <w:t>Th</w:t>
      </w:r>
      <w:r>
        <w:rPr>
          <w:rFonts w:ascii="Times New Roman" w:hAnsi="Times New Roman" w:cs="Times New Roman"/>
          <w:sz w:val="24"/>
          <w:szCs w:val="24"/>
        </w:rPr>
        <w:t>at</w:t>
      </w:r>
      <w:r w:rsidRPr="00C66940">
        <w:rPr>
          <w:rFonts w:ascii="Times New Roman" w:hAnsi="Times New Roman" w:cs="Times New Roman"/>
          <w:sz w:val="24"/>
          <w:szCs w:val="24"/>
        </w:rPr>
        <w:t xml:space="preserve"> obviously reflects </w:t>
      </w:r>
      <w:r>
        <w:rPr>
          <w:rFonts w:ascii="Times New Roman" w:hAnsi="Times New Roman" w:cs="Times New Roman"/>
          <w:sz w:val="24"/>
          <w:szCs w:val="24"/>
        </w:rPr>
        <w:t xml:space="preserve">how </w:t>
      </w:r>
      <w:r w:rsidRPr="00C66940">
        <w:rPr>
          <w:rFonts w:ascii="Times New Roman" w:hAnsi="Times New Roman" w:cs="Times New Roman"/>
          <w:sz w:val="24"/>
          <w:szCs w:val="24"/>
        </w:rPr>
        <w:t xml:space="preserve">proactive and pivotal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role of authorities </w:t>
      </w:r>
      <w:r>
        <w:rPr>
          <w:rFonts w:ascii="Times New Roman" w:hAnsi="Times New Roman" w:cs="Times New Roman"/>
          <w:sz w:val="24"/>
          <w:szCs w:val="24"/>
        </w:rPr>
        <w:t xml:space="preserve">should be </w:t>
      </w:r>
      <w:r w:rsidRPr="00C66940">
        <w:rPr>
          <w:rFonts w:ascii="Times New Roman" w:hAnsi="Times New Roman" w:cs="Times New Roman"/>
          <w:sz w:val="24"/>
          <w:szCs w:val="24"/>
        </w:rPr>
        <w:t>in order to avoid similar incidents. The above issue is also noted by Lane (2000, p. 173) who argues that:</w:t>
      </w:r>
    </w:p>
    <w:p w:rsidR="00804F8D" w:rsidRPr="00D515EA" w:rsidRDefault="00804F8D" w:rsidP="00930C9E">
      <w:pPr>
        <w:autoSpaceDE w:val="0"/>
        <w:autoSpaceDN w:val="0"/>
        <w:adjustRightInd w:val="0"/>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creation of an economy-wide competition mechanism could become the starting point for increasing state intervention, resulting in excessive over-regulation. Reregulation may involve not only enforcement of rules about competition but also the inspection of market structure and firm behaviour”.</w:t>
      </w:r>
    </w:p>
    <w:p w:rsidR="00974540" w:rsidRPr="00C66940" w:rsidRDefault="00974540" w:rsidP="00974540">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Were we to elaborate </w:t>
      </w:r>
      <w:r w:rsidRPr="00C66940">
        <w:rPr>
          <w:rFonts w:ascii="Times New Roman" w:hAnsi="Times New Roman" w:cs="Times New Roman"/>
          <w:sz w:val="24"/>
          <w:szCs w:val="24"/>
        </w:rPr>
        <w:t>further</w:t>
      </w:r>
      <w:r>
        <w:rPr>
          <w:rFonts w:ascii="Times New Roman" w:hAnsi="Times New Roman" w:cs="Times New Roman"/>
          <w:sz w:val="24"/>
          <w:szCs w:val="24"/>
        </w:rPr>
        <w:t xml:space="preserve">, we could arrive at the conclusion </w:t>
      </w:r>
      <w:r w:rsidRPr="00C66940">
        <w:rPr>
          <w:rFonts w:ascii="Times New Roman" w:hAnsi="Times New Roman" w:cs="Times New Roman"/>
          <w:sz w:val="24"/>
          <w:szCs w:val="24"/>
        </w:rPr>
        <w:t xml:space="preserve">that some </w:t>
      </w:r>
      <w:r>
        <w:rPr>
          <w:rFonts w:ascii="Times New Roman" w:hAnsi="Times New Roman" w:cs="Times New Roman"/>
          <w:sz w:val="24"/>
          <w:szCs w:val="24"/>
        </w:rPr>
        <w:t xml:space="preserve">NPM </w:t>
      </w:r>
      <w:r w:rsidRPr="00C66940">
        <w:rPr>
          <w:rFonts w:ascii="Times New Roman" w:hAnsi="Times New Roman" w:cs="Times New Roman"/>
          <w:sz w:val="24"/>
          <w:szCs w:val="24"/>
        </w:rPr>
        <w:t>applications m</w:t>
      </w:r>
      <w:r>
        <w:rPr>
          <w:rFonts w:ascii="Times New Roman" w:hAnsi="Times New Roman" w:cs="Times New Roman"/>
          <w:sz w:val="24"/>
          <w:szCs w:val="24"/>
        </w:rPr>
        <w:t xml:space="preserve">ay </w:t>
      </w:r>
      <w:r w:rsidR="006535F4">
        <w:rPr>
          <w:rFonts w:ascii="Times New Roman" w:hAnsi="Times New Roman" w:cs="Times New Roman"/>
          <w:sz w:val="24"/>
          <w:szCs w:val="24"/>
        </w:rPr>
        <w:t xml:space="preserve">lead to </w:t>
      </w:r>
      <w:r w:rsidRPr="00C66940">
        <w:rPr>
          <w:rFonts w:ascii="Times New Roman" w:hAnsi="Times New Roman" w:cs="Times New Roman"/>
          <w:sz w:val="24"/>
          <w:szCs w:val="24"/>
        </w:rPr>
        <w:t>more bureaucracy and state interventionism rather than less. In any case, the state represents all of its citizens and must act rationally for their benefit.</w:t>
      </w:r>
    </w:p>
    <w:p w:rsidR="00974540" w:rsidRPr="00C66940" w:rsidRDefault="00974540" w:rsidP="00974540">
      <w:pPr>
        <w:autoSpaceDE w:val="0"/>
        <w:autoSpaceDN w:val="0"/>
        <w:adjustRightInd w:val="0"/>
        <w:spacing w:before="240" w:after="240" w:line="480" w:lineRule="auto"/>
        <w:jc w:val="both"/>
        <w:rPr>
          <w:rFonts w:ascii="Times New Roman" w:hAnsi="Times New Roman" w:cs="Times New Roman"/>
          <w:sz w:val="24"/>
          <w:szCs w:val="24"/>
          <w:highlight w:val="green"/>
        </w:rPr>
      </w:pPr>
      <w:r w:rsidRPr="00C66940">
        <w:rPr>
          <w:rFonts w:ascii="Times New Roman" w:hAnsi="Times New Roman" w:cs="Times New Roman"/>
          <w:sz w:val="24"/>
          <w:szCs w:val="24"/>
        </w:rPr>
        <w:t xml:space="preserve">Much of the </w:t>
      </w:r>
      <w:r>
        <w:rPr>
          <w:rFonts w:ascii="Times New Roman" w:hAnsi="Times New Roman" w:cs="Times New Roman"/>
          <w:sz w:val="24"/>
          <w:szCs w:val="24"/>
        </w:rPr>
        <w:t xml:space="preserve">pertinent </w:t>
      </w:r>
      <w:r w:rsidRPr="00C66940">
        <w:rPr>
          <w:rFonts w:ascii="Times New Roman" w:hAnsi="Times New Roman" w:cs="Times New Roman"/>
          <w:sz w:val="24"/>
          <w:szCs w:val="24"/>
        </w:rPr>
        <w:t xml:space="preserve">literature comes from cases of NPM implementation in </w:t>
      </w:r>
      <w:r>
        <w:rPr>
          <w:rFonts w:ascii="Times New Roman" w:hAnsi="Times New Roman" w:cs="Times New Roman"/>
          <w:sz w:val="24"/>
          <w:szCs w:val="24"/>
        </w:rPr>
        <w:t xml:space="preserve">the </w:t>
      </w:r>
      <w:r w:rsidRPr="00C66940">
        <w:rPr>
          <w:rFonts w:ascii="Times New Roman" w:hAnsi="Times New Roman" w:cs="Times New Roman"/>
          <w:sz w:val="24"/>
          <w:szCs w:val="24"/>
        </w:rPr>
        <w:t>UK. Th</w:t>
      </w:r>
      <w:r>
        <w:rPr>
          <w:rFonts w:ascii="Times New Roman" w:hAnsi="Times New Roman" w:cs="Times New Roman"/>
          <w:sz w:val="24"/>
          <w:szCs w:val="24"/>
        </w:rPr>
        <w:t>at</w:t>
      </w:r>
      <w:r w:rsidRPr="00C66940">
        <w:rPr>
          <w:rFonts w:ascii="Times New Roman" w:hAnsi="Times New Roman" w:cs="Times New Roman"/>
          <w:sz w:val="24"/>
          <w:szCs w:val="24"/>
        </w:rPr>
        <w:t xml:space="preserve"> clearly suggests that in the countries which have adopted a much more holistic approach </w:t>
      </w:r>
      <w:r>
        <w:rPr>
          <w:rFonts w:ascii="Times New Roman" w:hAnsi="Times New Roman" w:cs="Times New Roman"/>
          <w:sz w:val="24"/>
          <w:szCs w:val="24"/>
        </w:rPr>
        <w:t>the potential for severe consequences of such implementation is higher</w:t>
      </w:r>
      <w:r w:rsidRPr="00C66940">
        <w:rPr>
          <w:rFonts w:ascii="Times New Roman" w:hAnsi="Times New Roman" w:cs="Times New Roman"/>
          <w:sz w:val="24"/>
          <w:szCs w:val="24"/>
        </w:rPr>
        <w:t xml:space="preserve">. For </w:t>
      </w:r>
      <w:r w:rsidRPr="00C66940">
        <w:rPr>
          <w:rFonts w:ascii="Times New Roman" w:hAnsi="Times New Roman" w:cs="Times New Roman"/>
          <w:sz w:val="24"/>
          <w:szCs w:val="24"/>
        </w:rPr>
        <w:lastRenderedPageBreak/>
        <w:t xml:space="preserve">instance, a study </w:t>
      </w:r>
      <w:r>
        <w:rPr>
          <w:rFonts w:ascii="Times New Roman" w:hAnsi="Times New Roman" w:cs="Times New Roman"/>
          <w:sz w:val="24"/>
          <w:szCs w:val="24"/>
        </w:rPr>
        <w:t xml:space="preserve">on </w:t>
      </w:r>
      <w:r w:rsidRPr="00C66940">
        <w:rPr>
          <w:rFonts w:ascii="Times New Roman" w:hAnsi="Times New Roman" w:cs="Times New Roman"/>
          <w:sz w:val="24"/>
          <w:szCs w:val="24"/>
        </w:rPr>
        <w:t>the NHS reform in the UK found that the efforts to tackle health expenses by using contractors in hospitals neg</w:t>
      </w:r>
      <w:r w:rsidR="004B1FAB">
        <w:rPr>
          <w:rFonts w:ascii="Times New Roman" w:hAnsi="Times New Roman" w:cs="Times New Roman"/>
          <w:sz w:val="24"/>
          <w:szCs w:val="24"/>
        </w:rPr>
        <w:t xml:space="preserve">atively affected their quality, </w:t>
      </w:r>
      <w:r w:rsidRPr="00C66940">
        <w:rPr>
          <w:rFonts w:ascii="Times New Roman" w:hAnsi="Times New Roman" w:cs="Times New Roman"/>
          <w:sz w:val="24"/>
          <w:szCs w:val="24"/>
        </w:rPr>
        <w:t xml:space="preserve">as an expansion of nosocomial infections was observed (Dunleavy et al., 2006). NPM is </w:t>
      </w:r>
      <w:r w:rsidRPr="00974540">
        <w:rPr>
          <w:rFonts w:ascii="Times New Roman" w:hAnsi="Times New Roman" w:cs="Times New Roman"/>
          <w:sz w:val="24"/>
          <w:szCs w:val="24"/>
        </w:rPr>
        <w:t>also found to create more</w:t>
      </w:r>
      <w:r w:rsidRPr="00C66940">
        <w:rPr>
          <w:rFonts w:ascii="Times New Roman" w:hAnsi="Times New Roman" w:cs="Times New Roman"/>
          <w:sz w:val="24"/>
          <w:szCs w:val="24"/>
        </w:rPr>
        <w:t xml:space="preserve"> inequalities between patients and the problem of waiting lists in hospitals still remains (Landrain, 2004). Not only th</w:t>
      </w:r>
      <w:r>
        <w:rPr>
          <w:rFonts w:ascii="Times New Roman" w:hAnsi="Times New Roman" w:cs="Times New Roman"/>
          <w:sz w:val="24"/>
          <w:szCs w:val="24"/>
        </w:rPr>
        <w:t>at</w:t>
      </w:r>
      <w:r w:rsidRPr="00C66940">
        <w:rPr>
          <w:rFonts w:ascii="Times New Roman" w:hAnsi="Times New Roman" w:cs="Times New Roman"/>
          <w:sz w:val="24"/>
          <w:szCs w:val="24"/>
        </w:rPr>
        <w:t xml:space="preserve">, but the NPM project is alleged to focus </w:t>
      </w:r>
      <w:r>
        <w:rPr>
          <w:rFonts w:ascii="Times New Roman" w:hAnsi="Times New Roman" w:cs="Times New Roman"/>
          <w:sz w:val="24"/>
          <w:szCs w:val="24"/>
        </w:rPr>
        <w:t xml:space="preserve">exclusively </w:t>
      </w:r>
      <w:r w:rsidRPr="00C66940">
        <w:rPr>
          <w:rFonts w:ascii="Times New Roman" w:hAnsi="Times New Roman" w:cs="Times New Roman"/>
          <w:sz w:val="24"/>
          <w:szCs w:val="24"/>
        </w:rPr>
        <w:t xml:space="preserve">on retrenchment of expenses and </w:t>
      </w:r>
      <w:r>
        <w:rPr>
          <w:rFonts w:ascii="Times New Roman" w:hAnsi="Times New Roman" w:cs="Times New Roman"/>
          <w:sz w:val="24"/>
          <w:szCs w:val="24"/>
        </w:rPr>
        <w:t xml:space="preserve">makes </w:t>
      </w:r>
      <w:r w:rsidRPr="00C66940">
        <w:rPr>
          <w:rFonts w:ascii="Times New Roman" w:hAnsi="Times New Roman" w:cs="Times New Roman"/>
          <w:sz w:val="24"/>
          <w:szCs w:val="24"/>
        </w:rPr>
        <w:t xml:space="preserve">rational decisions in order to achieve it, without considering the patient as a human being with special needs (Parker and Dent, 1996). To illustrate the point, it is argued that </w:t>
      </w:r>
      <w:r>
        <w:rPr>
          <w:rFonts w:ascii="Times New Roman" w:hAnsi="Times New Roman" w:cs="Times New Roman"/>
          <w:sz w:val="24"/>
          <w:szCs w:val="24"/>
        </w:rPr>
        <w:t xml:space="preserve">UK </w:t>
      </w:r>
      <w:r w:rsidRPr="00ED047A">
        <w:rPr>
          <w:rFonts w:ascii="Times New Roman" w:hAnsi="Times New Roman" w:cs="Times New Roman"/>
          <w:sz w:val="24"/>
          <w:szCs w:val="24"/>
        </w:rPr>
        <w:t>general practitioners given a specific budget by authorities to treat people, tried to</w:t>
      </w:r>
      <w:r w:rsidRPr="00C66940">
        <w:rPr>
          <w:rFonts w:ascii="Times New Roman" w:hAnsi="Times New Roman" w:cs="Times New Roman"/>
          <w:sz w:val="24"/>
          <w:szCs w:val="24"/>
        </w:rPr>
        <w:t xml:space="preserve"> avoid costly patients </w:t>
      </w:r>
      <w:r>
        <w:rPr>
          <w:rFonts w:ascii="Times New Roman" w:hAnsi="Times New Roman" w:cs="Times New Roman"/>
          <w:sz w:val="24"/>
          <w:szCs w:val="24"/>
        </w:rPr>
        <w:t xml:space="preserve">so as </w:t>
      </w:r>
      <w:r w:rsidRPr="00C66940">
        <w:rPr>
          <w:rFonts w:ascii="Times New Roman" w:hAnsi="Times New Roman" w:cs="Times New Roman"/>
          <w:sz w:val="24"/>
          <w:szCs w:val="24"/>
        </w:rPr>
        <w:t xml:space="preserve">not </w:t>
      </w:r>
      <w:r>
        <w:rPr>
          <w:rFonts w:ascii="Times New Roman" w:hAnsi="Times New Roman" w:cs="Times New Roman"/>
          <w:sz w:val="24"/>
          <w:szCs w:val="24"/>
        </w:rPr>
        <w:t xml:space="preserve">to deplete </w:t>
      </w:r>
      <w:r w:rsidRPr="00C66940">
        <w:rPr>
          <w:rFonts w:ascii="Times New Roman" w:hAnsi="Times New Roman" w:cs="Times New Roman"/>
          <w:sz w:val="24"/>
          <w:szCs w:val="24"/>
        </w:rPr>
        <w:t>the</w:t>
      </w:r>
      <w:r>
        <w:rPr>
          <w:rFonts w:ascii="Times New Roman" w:hAnsi="Times New Roman" w:cs="Times New Roman"/>
          <w:sz w:val="24"/>
          <w:szCs w:val="24"/>
        </w:rPr>
        <w:t>ir</w:t>
      </w:r>
      <w:r w:rsidRPr="00C66940">
        <w:rPr>
          <w:rFonts w:ascii="Times New Roman" w:hAnsi="Times New Roman" w:cs="Times New Roman"/>
          <w:sz w:val="24"/>
          <w:szCs w:val="24"/>
        </w:rPr>
        <w:t xml:space="preserve"> given fund (Lapsley, 1994). Another study of NHS staff </w:t>
      </w:r>
      <w:r>
        <w:rPr>
          <w:rFonts w:ascii="Times New Roman" w:hAnsi="Times New Roman" w:cs="Times New Roman"/>
          <w:sz w:val="24"/>
          <w:szCs w:val="24"/>
        </w:rPr>
        <w:t xml:space="preserve">conducted </w:t>
      </w:r>
      <w:r w:rsidRPr="00C66940">
        <w:rPr>
          <w:rFonts w:ascii="Times New Roman" w:hAnsi="Times New Roman" w:cs="Times New Roman"/>
          <w:sz w:val="24"/>
          <w:szCs w:val="24"/>
        </w:rPr>
        <w:t>by the Healthcare Commission indicated that 63% of the sample was working overtime due to heavy job requirements (Ackroyd et al., 2007). By taking it further, Mannion et al. (2007) argue that doctors in the UK would like, and need, more stability, less administrational work and close</w:t>
      </w:r>
      <w:r>
        <w:rPr>
          <w:rFonts w:ascii="Times New Roman" w:hAnsi="Times New Roman" w:cs="Times New Roman"/>
          <w:sz w:val="24"/>
          <w:szCs w:val="24"/>
        </w:rPr>
        <w:t>r</w:t>
      </w:r>
      <w:r w:rsidRPr="00C66940">
        <w:rPr>
          <w:rFonts w:ascii="Times New Roman" w:hAnsi="Times New Roman" w:cs="Times New Roman"/>
          <w:sz w:val="24"/>
          <w:szCs w:val="24"/>
        </w:rPr>
        <w:t xml:space="preserve"> contact with patients and colleagues. They also seem</w:t>
      </w:r>
      <w:r>
        <w:rPr>
          <w:rFonts w:ascii="Times New Roman" w:hAnsi="Times New Roman" w:cs="Times New Roman"/>
          <w:sz w:val="24"/>
          <w:szCs w:val="24"/>
        </w:rPr>
        <w:t>ed</w:t>
      </w:r>
      <w:r w:rsidRPr="00C66940">
        <w:rPr>
          <w:rFonts w:ascii="Times New Roman" w:hAnsi="Times New Roman" w:cs="Times New Roman"/>
          <w:sz w:val="24"/>
          <w:szCs w:val="24"/>
        </w:rPr>
        <w:t xml:space="preserve"> to react against the implementation of new performance appraisal measurements.</w:t>
      </w:r>
    </w:p>
    <w:p w:rsidR="005020DE" w:rsidRPr="00C66940" w:rsidRDefault="005020DE" w:rsidP="005020DE">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thorny issue is the </w:t>
      </w:r>
      <w:r w:rsidRPr="00C66940">
        <w:rPr>
          <w:rFonts w:ascii="Times New Roman" w:hAnsi="Times New Roman" w:cs="Times New Roman"/>
          <w:sz w:val="24"/>
          <w:szCs w:val="24"/>
        </w:rPr>
        <w:t>coexistence of managers and doctors within hospitals</w:t>
      </w:r>
      <w:r>
        <w:rPr>
          <w:rFonts w:ascii="Times New Roman" w:hAnsi="Times New Roman" w:cs="Times New Roman"/>
          <w:sz w:val="24"/>
          <w:szCs w:val="24"/>
        </w:rPr>
        <w:t xml:space="preserve">, an issue where literature discourse is particularly vehement since </w:t>
      </w:r>
      <w:r w:rsidRPr="00C66940">
        <w:rPr>
          <w:rFonts w:ascii="Times New Roman" w:hAnsi="Times New Roman" w:cs="Times New Roman"/>
          <w:sz w:val="24"/>
          <w:szCs w:val="24"/>
        </w:rPr>
        <w:t xml:space="preserve">the mentality of managers is quite different from the mentality of health professionals (Exworthy and Halford, 1998). </w:t>
      </w:r>
      <w:r>
        <w:rPr>
          <w:rFonts w:ascii="Times New Roman" w:hAnsi="Times New Roman" w:cs="Times New Roman"/>
          <w:sz w:val="24"/>
          <w:szCs w:val="24"/>
        </w:rPr>
        <w:t>To make matters worse, m</w:t>
      </w:r>
      <w:r w:rsidRPr="00C66940">
        <w:rPr>
          <w:rFonts w:ascii="Times New Roman" w:hAnsi="Times New Roman" w:cs="Times New Roman"/>
          <w:sz w:val="24"/>
          <w:szCs w:val="24"/>
        </w:rPr>
        <w:t xml:space="preserve">anagers were given the authority to impose their rules </w:t>
      </w:r>
      <w:r>
        <w:rPr>
          <w:rFonts w:ascii="Times New Roman" w:hAnsi="Times New Roman" w:cs="Times New Roman"/>
          <w:sz w:val="24"/>
          <w:szCs w:val="24"/>
        </w:rPr>
        <w:t xml:space="preserve">on </w:t>
      </w:r>
      <w:r w:rsidRPr="00C66940">
        <w:rPr>
          <w:rFonts w:ascii="Times New Roman" w:hAnsi="Times New Roman" w:cs="Times New Roman"/>
          <w:sz w:val="24"/>
          <w:szCs w:val="24"/>
        </w:rPr>
        <w:t>strong professional groups (i.e.</w:t>
      </w:r>
      <w:r>
        <w:rPr>
          <w:rFonts w:ascii="Times New Roman" w:hAnsi="Times New Roman" w:cs="Times New Roman"/>
          <w:sz w:val="24"/>
          <w:szCs w:val="24"/>
        </w:rPr>
        <w:t>,</w:t>
      </w:r>
      <w:r w:rsidRPr="00C66940">
        <w:rPr>
          <w:rFonts w:ascii="Times New Roman" w:hAnsi="Times New Roman" w:cs="Times New Roman"/>
          <w:sz w:val="24"/>
          <w:szCs w:val="24"/>
        </w:rPr>
        <w:t xml:space="preserve"> nurses and doctors) and within working places of long historical and organisational traditions such as the public hospitals in the UK (Lapsley, 2009). To illustrate the point, Pollock (2005, p.118) argues:</w:t>
      </w:r>
    </w:p>
    <w:p w:rsidR="00804F8D" w:rsidRPr="00D515EA" w:rsidRDefault="00804F8D" w:rsidP="005020DE">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lastRenderedPageBreak/>
        <w:t>“Clinical staff regularly complained of not being able to be innovative or pioneering, and of becoming increasingly inured to the fact that quality was falling because of the decline in nurse numbers and increased use of outsourcing. Clinical care became a constant struggle. Efficiency savings resulted in hundreds of cuts, weakening the morale of staff and severely impairing the quality of day-to-day work and interaction. Surgical teams would operate without lunch because the theatre no longer provided food”.</w:t>
      </w:r>
    </w:p>
    <w:p w:rsidR="00804F8D" w:rsidRDefault="00804F8D" w:rsidP="00804F8D">
      <w:pPr>
        <w:shd w:val="clear" w:color="auto" w:fill="FFFFFF"/>
        <w:spacing w:before="240" w:after="240" w:line="480" w:lineRule="auto"/>
        <w:jc w:val="both"/>
        <w:rPr>
          <w:rFonts w:ascii="Times New Roman" w:eastAsiaTheme="majorEastAsia" w:hAnsi="Times New Roman" w:cs="Times New Roman"/>
          <w:sz w:val="24"/>
          <w:szCs w:val="24"/>
        </w:rPr>
      </w:pPr>
      <w:r w:rsidRPr="00D515EA">
        <w:rPr>
          <w:rFonts w:ascii="Times New Roman" w:eastAsiaTheme="majorEastAsia" w:hAnsi="Times New Roman" w:cs="Times New Roman"/>
          <w:sz w:val="24"/>
          <w:szCs w:val="24"/>
        </w:rPr>
        <w:t>On this reading, it is not difficult to imagine how much of a challenging and arduous process it is for staff and patients to become accustomed to a new ideology introduced into the NHS, especially when it is mainly characterised by strict surveillance and cost cutting.</w:t>
      </w:r>
    </w:p>
    <w:p w:rsidR="0056378C" w:rsidRDefault="0056378C" w:rsidP="0056378C">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It also turns out that the lack of resources, </w:t>
      </w:r>
      <w:r>
        <w:rPr>
          <w:rFonts w:ascii="Times New Roman" w:hAnsi="Times New Roman" w:cs="Times New Roman"/>
          <w:sz w:val="24"/>
          <w:szCs w:val="24"/>
        </w:rPr>
        <w:t>especially in the health sector</w:t>
      </w:r>
      <w:r w:rsidRPr="00C66940">
        <w:rPr>
          <w:rFonts w:ascii="Times New Roman" w:hAnsi="Times New Roman" w:cs="Times New Roman"/>
          <w:sz w:val="24"/>
          <w:szCs w:val="24"/>
        </w:rPr>
        <w:t xml:space="preserve"> does not </w:t>
      </w:r>
      <w:r>
        <w:rPr>
          <w:rFonts w:ascii="Times New Roman" w:hAnsi="Times New Roman" w:cs="Times New Roman"/>
          <w:sz w:val="24"/>
          <w:szCs w:val="24"/>
        </w:rPr>
        <w:t xml:space="preserve">leave room </w:t>
      </w:r>
      <w:r w:rsidRPr="00C66940">
        <w:rPr>
          <w:rFonts w:ascii="Times New Roman" w:hAnsi="Times New Roman" w:cs="Times New Roman"/>
          <w:sz w:val="24"/>
          <w:szCs w:val="24"/>
        </w:rPr>
        <w:t>for luxuries such as administration protocols or customer service procedures. Interestingly, Noordhoek and Sanner, (2005, p.40) claim that “Revamping a government in a more customer-oriented style can bring great benefits, but will it be enough to win the trust of the real audience? There are no real examples that it does”. Arguably, money should be spent on doctors and not on managers. In th</w:t>
      </w:r>
      <w:r>
        <w:rPr>
          <w:rFonts w:ascii="Times New Roman" w:hAnsi="Times New Roman" w:cs="Times New Roman"/>
          <w:sz w:val="24"/>
          <w:szCs w:val="24"/>
        </w:rPr>
        <w:t>at</w:t>
      </w:r>
      <w:r w:rsidRPr="00C66940">
        <w:rPr>
          <w:rFonts w:ascii="Times New Roman" w:hAnsi="Times New Roman" w:cs="Times New Roman"/>
          <w:sz w:val="24"/>
          <w:szCs w:val="24"/>
        </w:rPr>
        <w:t xml:space="preserve"> regard, it can be estimated that the NPM paradigm brings a lot of steering but not much rowing </w:t>
      </w:r>
      <w:r>
        <w:rPr>
          <w:rFonts w:ascii="Times New Roman" w:hAnsi="Times New Roman" w:cs="Times New Roman"/>
          <w:sz w:val="24"/>
          <w:szCs w:val="24"/>
        </w:rPr>
        <w:t>into health (Day and Klein, 1997).</w:t>
      </w:r>
    </w:p>
    <w:p w:rsidR="00505B39" w:rsidRPr="00C66940" w:rsidRDefault="00505B39" w:rsidP="00505B39">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Ackroyd et al. (2007) see a mixed picture of transformation. Similarly, Bolton et al. note (2011, p.686) that “it is a matter of continuing debate as to how successful reform initiatives have been in controlling healthcare professionals and infusing a managerial rationality into their work”. Obviously, </w:t>
      </w:r>
      <w:r>
        <w:rPr>
          <w:rFonts w:ascii="Times New Roman" w:hAnsi="Times New Roman" w:cs="Times New Roman"/>
          <w:sz w:val="24"/>
          <w:szCs w:val="24"/>
        </w:rPr>
        <w:t xml:space="preserve">fear of losing their status and impact at work, was the underlying reason behind the fierce </w:t>
      </w:r>
      <w:r w:rsidRPr="00C66940">
        <w:rPr>
          <w:rFonts w:ascii="Times New Roman" w:hAnsi="Times New Roman" w:cs="Times New Roman"/>
          <w:sz w:val="24"/>
          <w:szCs w:val="24"/>
        </w:rPr>
        <w:t xml:space="preserve">resistance </w:t>
      </w:r>
      <w:r>
        <w:rPr>
          <w:rFonts w:ascii="Times New Roman" w:hAnsi="Times New Roman" w:cs="Times New Roman"/>
          <w:sz w:val="24"/>
          <w:szCs w:val="24"/>
        </w:rPr>
        <w:t xml:space="preserve">of </w:t>
      </w:r>
      <w:r w:rsidRPr="00C66940">
        <w:rPr>
          <w:rFonts w:ascii="Times New Roman" w:hAnsi="Times New Roman" w:cs="Times New Roman"/>
          <w:sz w:val="24"/>
          <w:szCs w:val="24"/>
        </w:rPr>
        <w:t xml:space="preserve">health </w:t>
      </w:r>
      <w:r w:rsidR="00E9019C">
        <w:rPr>
          <w:rFonts w:ascii="Times New Roman" w:hAnsi="Times New Roman" w:cs="Times New Roman"/>
          <w:sz w:val="24"/>
          <w:szCs w:val="24"/>
        </w:rPr>
        <w:lastRenderedPageBreak/>
        <w:t xml:space="preserve">professionals (Davies, 2009) who remained </w:t>
      </w:r>
      <w:r w:rsidRPr="00C66940">
        <w:rPr>
          <w:rFonts w:ascii="Times New Roman" w:hAnsi="Times New Roman" w:cs="Times New Roman"/>
          <w:sz w:val="24"/>
          <w:szCs w:val="24"/>
        </w:rPr>
        <w:t xml:space="preserve">sceptical </w:t>
      </w:r>
      <w:r>
        <w:rPr>
          <w:rFonts w:ascii="Times New Roman" w:hAnsi="Times New Roman" w:cs="Times New Roman"/>
          <w:sz w:val="24"/>
          <w:szCs w:val="24"/>
        </w:rPr>
        <w:t xml:space="preserve">over </w:t>
      </w:r>
      <w:r w:rsidRPr="00C66940">
        <w:rPr>
          <w:rFonts w:ascii="Times New Roman" w:hAnsi="Times New Roman" w:cs="Times New Roman"/>
          <w:sz w:val="24"/>
          <w:szCs w:val="24"/>
        </w:rPr>
        <w:t>the new adjustments thinking that the reforms</w:t>
      </w:r>
      <w:r>
        <w:rPr>
          <w:rFonts w:ascii="Times New Roman" w:hAnsi="Times New Roman" w:cs="Times New Roman"/>
          <w:sz w:val="24"/>
          <w:szCs w:val="24"/>
        </w:rPr>
        <w:t xml:space="preserve"> </w:t>
      </w:r>
      <w:r w:rsidRPr="00C66940">
        <w:rPr>
          <w:rFonts w:ascii="Times New Roman" w:hAnsi="Times New Roman" w:cs="Times New Roman"/>
          <w:sz w:val="24"/>
          <w:szCs w:val="24"/>
        </w:rPr>
        <w:t>would</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not have </w:t>
      </w:r>
      <w:r>
        <w:rPr>
          <w:rFonts w:ascii="Times New Roman" w:hAnsi="Times New Roman" w:cs="Times New Roman"/>
          <w:sz w:val="24"/>
          <w:szCs w:val="24"/>
        </w:rPr>
        <w:t xml:space="preserve">the </w:t>
      </w:r>
      <w:r w:rsidRPr="00C66940">
        <w:rPr>
          <w:rFonts w:ascii="Times New Roman" w:hAnsi="Times New Roman" w:cs="Times New Roman"/>
          <w:sz w:val="24"/>
          <w:szCs w:val="24"/>
        </w:rPr>
        <w:t>positive result</w:t>
      </w:r>
      <w:r>
        <w:rPr>
          <w:rFonts w:ascii="Times New Roman" w:hAnsi="Times New Roman" w:cs="Times New Roman"/>
          <w:sz w:val="24"/>
          <w:szCs w:val="24"/>
        </w:rPr>
        <w:t xml:space="preserve"> of </w:t>
      </w:r>
      <w:r w:rsidRPr="00C66940">
        <w:rPr>
          <w:rFonts w:ascii="Times New Roman" w:hAnsi="Times New Roman" w:cs="Times New Roman"/>
          <w:sz w:val="24"/>
          <w:szCs w:val="24"/>
        </w:rPr>
        <w:t>previous reforming attempts (Parker and Dent, 1996).</w:t>
      </w:r>
    </w:p>
    <w:p w:rsidR="00505B39" w:rsidRPr="0056378C" w:rsidRDefault="00505B39" w:rsidP="00E9019C">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Criticism ha</w:t>
      </w:r>
      <w:r>
        <w:rPr>
          <w:rFonts w:ascii="Times New Roman" w:hAnsi="Times New Roman" w:cs="Times New Roman"/>
          <w:sz w:val="24"/>
          <w:szCs w:val="24"/>
        </w:rPr>
        <w:t xml:space="preserve">s </w:t>
      </w:r>
      <w:r w:rsidRPr="00C66940">
        <w:rPr>
          <w:rFonts w:ascii="Times New Roman" w:hAnsi="Times New Roman" w:cs="Times New Roman"/>
          <w:sz w:val="24"/>
          <w:szCs w:val="24"/>
        </w:rPr>
        <w:t xml:space="preserve">also been </w:t>
      </w:r>
      <w:r>
        <w:rPr>
          <w:rFonts w:ascii="Times New Roman" w:hAnsi="Times New Roman" w:cs="Times New Roman"/>
          <w:sz w:val="24"/>
          <w:szCs w:val="24"/>
        </w:rPr>
        <w:t xml:space="preserve">levelled </w:t>
      </w:r>
      <w:r w:rsidRPr="00C66940">
        <w:rPr>
          <w:rFonts w:ascii="Times New Roman" w:hAnsi="Times New Roman" w:cs="Times New Roman"/>
          <w:sz w:val="24"/>
          <w:szCs w:val="24"/>
        </w:rPr>
        <w:t xml:space="preserve">by other countries </w:t>
      </w:r>
      <w:r>
        <w:rPr>
          <w:rFonts w:ascii="Times New Roman" w:hAnsi="Times New Roman" w:cs="Times New Roman"/>
          <w:sz w:val="24"/>
          <w:szCs w:val="24"/>
        </w:rPr>
        <w:t xml:space="preserve">trying </w:t>
      </w:r>
      <w:r w:rsidRPr="00C66940">
        <w:rPr>
          <w:rFonts w:ascii="Times New Roman" w:hAnsi="Times New Roman" w:cs="Times New Roman"/>
          <w:sz w:val="24"/>
          <w:szCs w:val="24"/>
        </w:rPr>
        <w:t xml:space="preserve">to </w:t>
      </w:r>
      <w:r>
        <w:rPr>
          <w:rFonts w:ascii="Times New Roman" w:hAnsi="Times New Roman" w:cs="Times New Roman"/>
          <w:sz w:val="24"/>
          <w:szCs w:val="24"/>
        </w:rPr>
        <w:t xml:space="preserve">put </w:t>
      </w:r>
      <w:r w:rsidRPr="00C66940">
        <w:rPr>
          <w:rFonts w:ascii="Times New Roman" w:hAnsi="Times New Roman" w:cs="Times New Roman"/>
          <w:sz w:val="24"/>
          <w:szCs w:val="24"/>
        </w:rPr>
        <w:t>the NPM paradigm</w:t>
      </w:r>
      <w:r>
        <w:rPr>
          <w:rFonts w:ascii="Times New Roman" w:hAnsi="Times New Roman" w:cs="Times New Roman"/>
          <w:sz w:val="24"/>
          <w:szCs w:val="24"/>
        </w:rPr>
        <w:t xml:space="preserve"> to full use</w:t>
      </w:r>
      <w:r w:rsidRPr="00C66940">
        <w:rPr>
          <w:rFonts w:ascii="Times New Roman" w:hAnsi="Times New Roman" w:cs="Times New Roman"/>
          <w:sz w:val="24"/>
          <w:szCs w:val="24"/>
        </w:rPr>
        <w:t>. To illustrate, a study in Norway by Ostergren (2006) reveal</w:t>
      </w:r>
      <w:r>
        <w:rPr>
          <w:rFonts w:ascii="Times New Roman" w:hAnsi="Times New Roman" w:cs="Times New Roman"/>
          <w:sz w:val="24"/>
          <w:szCs w:val="24"/>
        </w:rPr>
        <w:t>ed</w:t>
      </w:r>
      <w:r w:rsidRPr="00C66940">
        <w:rPr>
          <w:rFonts w:ascii="Times New Roman" w:hAnsi="Times New Roman" w:cs="Times New Roman"/>
          <w:sz w:val="24"/>
          <w:szCs w:val="24"/>
        </w:rPr>
        <w:t xml:space="preserve"> that performance measurements demotivat</w:t>
      </w:r>
      <w:r>
        <w:rPr>
          <w:rFonts w:ascii="Times New Roman" w:hAnsi="Times New Roman" w:cs="Times New Roman"/>
          <w:sz w:val="24"/>
          <w:szCs w:val="24"/>
        </w:rPr>
        <w:t>ed</w:t>
      </w:r>
      <w:r w:rsidRPr="00C66940">
        <w:rPr>
          <w:rFonts w:ascii="Times New Roman" w:hAnsi="Times New Roman" w:cs="Times New Roman"/>
          <w:sz w:val="24"/>
          <w:szCs w:val="24"/>
        </w:rPr>
        <w:t xml:space="preserve"> staff because of the focus on goals rather than </w:t>
      </w:r>
      <w:r>
        <w:rPr>
          <w:rFonts w:ascii="Times New Roman" w:hAnsi="Times New Roman" w:cs="Times New Roman"/>
          <w:sz w:val="24"/>
          <w:szCs w:val="24"/>
        </w:rPr>
        <w:t xml:space="preserve">on </w:t>
      </w:r>
      <w:r w:rsidRPr="00C66940">
        <w:rPr>
          <w:rFonts w:ascii="Times New Roman" w:hAnsi="Times New Roman" w:cs="Times New Roman"/>
          <w:sz w:val="24"/>
          <w:szCs w:val="24"/>
        </w:rPr>
        <w:t xml:space="preserve">quality. </w:t>
      </w:r>
      <w:r>
        <w:rPr>
          <w:rFonts w:ascii="Times New Roman" w:hAnsi="Times New Roman" w:cs="Times New Roman"/>
          <w:sz w:val="24"/>
          <w:szCs w:val="24"/>
        </w:rPr>
        <w:t xml:space="preserve">Another testimony about the negative </w:t>
      </w:r>
      <w:r w:rsidRPr="00C66940">
        <w:rPr>
          <w:rFonts w:ascii="Times New Roman" w:hAnsi="Times New Roman" w:cs="Times New Roman"/>
          <w:sz w:val="24"/>
          <w:szCs w:val="24"/>
        </w:rPr>
        <w:t xml:space="preserve">impact of NPM </w:t>
      </w:r>
      <w:r>
        <w:rPr>
          <w:rFonts w:ascii="Times New Roman" w:hAnsi="Times New Roman" w:cs="Times New Roman"/>
          <w:sz w:val="24"/>
          <w:szCs w:val="24"/>
        </w:rPr>
        <w:t xml:space="preserve">comes from Australia where </w:t>
      </w:r>
      <w:r w:rsidRPr="00C66940">
        <w:rPr>
          <w:rFonts w:ascii="Times New Roman" w:hAnsi="Times New Roman" w:cs="Times New Roman"/>
          <w:sz w:val="24"/>
          <w:szCs w:val="24"/>
        </w:rPr>
        <w:t xml:space="preserve">Australian nurses </w:t>
      </w:r>
      <w:r>
        <w:rPr>
          <w:rFonts w:ascii="Times New Roman" w:hAnsi="Times New Roman" w:cs="Times New Roman"/>
          <w:sz w:val="24"/>
          <w:szCs w:val="24"/>
        </w:rPr>
        <w:t xml:space="preserve">were subjected to </w:t>
      </w:r>
      <w:r w:rsidRPr="00C66940">
        <w:rPr>
          <w:rFonts w:ascii="Times New Roman" w:hAnsi="Times New Roman" w:cs="Times New Roman"/>
          <w:sz w:val="24"/>
          <w:szCs w:val="24"/>
        </w:rPr>
        <w:t>compl</w:t>
      </w:r>
      <w:r>
        <w:rPr>
          <w:rFonts w:ascii="Times New Roman" w:hAnsi="Times New Roman" w:cs="Times New Roman"/>
          <w:sz w:val="24"/>
          <w:szCs w:val="24"/>
        </w:rPr>
        <w:t xml:space="preserve">ications </w:t>
      </w:r>
      <w:r w:rsidRPr="00C66940">
        <w:rPr>
          <w:rFonts w:ascii="Times New Roman" w:hAnsi="Times New Roman" w:cs="Times New Roman"/>
          <w:sz w:val="24"/>
          <w:szCs w:val="24"/>
        </w:rPr>
        <w:t xml:space="preserve">and difficulties in clinical leadership </w:t>
      </w:r>
      <w:r>
        <w:rPr>
          <w:rFonts w:ascii="Times New Roman" w:hAnsi="Times New Roman" w:cs="Times New Roman"/>
          <w:sz w:val="24"/>
          <w:szCs w:val="24"/>
        </w:rPr>
        <w:t xml:space="preserve">which resulted in their providing </w:t>
      </w:r>
      <w:r w:rsidRPr="00C66940">
        <w:rPr>
          <w:rFonts w:ascii="Times New Roman" w:hAnsi="Times New Roman" w:cs="Times New Roman"/>
          <w:sz w:val="24"/>
          <w:szCs w:val="24"/>
        </w:rPr>
        <w:t xml:space="preserve">insufficient </w:t>
      </w:r>
      <w:r>
        <w:rPr>
          <w:rFonts w:ascii="Times New Roman" w:hAnsi="Times New Roman" w:cs="Times New Roman"/>
          <w:sz w:val="24"/>
          <w:szCs w:val="24"/>
        </w:rPr>
        <w:t xml:space="preserve">patient </w:t>
      </w:r>
      <w:r w:rsidRPr="00C66940">
        <w:rPr>
          <w:rFonts w:ascii="Times New Roman" w:hAnsi="Times New Roman" w:cs="Times New Roman"/>
          <w:sz w:val="24"/>
          <w:szCs w:val="24"/>
        </w:rPr>
        <w:t xml:space="preserve">care (Newman and Lawler, 2009). </w:t>
      </w:r>
      <w:r>
        <w:rPr>
          <w:rFonts w:ascii="Times New Roman" w:hAnsi="Times New Roman" w:cs="Times New Roman"/>
          <w:sz w:val="24"/>
          <w:szCs w:val="24"/>
        </w:rPr>
        <w:t xml:space="preserve">NPM ramifications are further corroborated by an example coming from </w:t>
      </w:r>
      <w:r w:rsidRPr="00C66940">
        <w:rPr>
          <w:rFonts w:ascii="Times New Roman" w:hAnsi="Times New Roman" w:cs="Times New Roman"/>
          <w:sz w:val="24"/>
          <w:szCs w:val="24"/>
        </w:rPr>
        <w:t xml:space="preserve">Spain, </w:t>
      </w:r>
      <w:r>
        <w:rPr>
          <w:rFonts w:ascii="Times New Roman" w:hAnsi="Times New Roman" w:cs="Times New Roman"/>
          <w:sz w:val="24"/>
          <w:szCs w:val="24"/>
        </w:rPr>
        <w:t xml:space="preserve">where </w:t>
      </w:r>
      <w:r w:rsidRPr="00C66940">
        <w:rPr>
          <w:rFonts w:ascii="Times New Roman" w:hAnsi="Times New Roman" w:cs="Times New Roman"/>
          <w:sz w:val="24"/>
          <w:szCs w:val="24"/>
        </w:rPr>
        <w:t xml:space="preserve">the budget cuts in health in order to rationalise costs implied not only a reduction in nursing jobs but also a reduction </w:t>
      </w:r>
      <w:r>
        <w:rPr>
          <w:rFonts w:ascii="Times New Roman" w:hAnsi="Times New Roman" w:cs="Times New Roman"/>
          <w:sz w:val="24"/>
          <w:szCs w:val="24"/>
        </w:rPr>
        <w:t xml:space="preserve">in </w:t>
      </w:r>
      <w:r w:rsidRPr="00C66940">
        <w:rPr>
          <w:rFonts w:ascii="Times New Roman" w:hAnsi="Times New Roman" w:cs="Times New Roman"/>
          <w:sz w:val="24"/>
          <w:szCs w:val="24"/>
        </w:rPr>
        <w:t xml:space="preserve">university students </w:t>
      </w:r>
      <w:r>
        <w:rPr>
          <w:rFonts w:ascii="Times New Roman" w:hAnsi="Times New Roman" w:cs="Times New Roman"/>
          <w:sz w:val="24"/>
          <w:szCs w:val="24"/>
        </w:rPr>
        <w:t xml:space="preserve">enrolling </w:t>
      </w:r>
      <w:r w:rsidRPr="00C66940">
        <w:rPr>
          <w:rFonts w:ascii="Times New Roman" w:hAnsi="Times New Roman" w:cs="Times New Roman"/>
          <w:sz w:val="24"/>
          <w:szCs w:val="24"/>
        </w:rPr>
        <w:t xml:space="preserve">in nursing schools (Zabalegui and Cabrera, 2010). </w:t>
      </w:r>
      <w:r>
        <w:rPr>
          <w:rFonts w:ascii="Times New Roman" w:hAnsi="Times New Roman" w:cs="Times New Roman"/>
          <w:sz w:val="24"/>
          <w:szCs w:val="24"/>
        </w:rPr>
        <w:t xml:space="preserve">As to </w:t>
      </w:r>
      <w:r w:rsidRPr="00C66940">
        <w:rPr>
          <w:rFonts w:ascii="Times New Roman" w:hAnsi="Times New Roman" w:cs="Times New Roman"/>
          <w:sz w:val="24"/>
          <w:szCs w:val="24"/>
        </w:rPr>
        <w:t xml:space="preserve">Switzerland, the system of electronic medical records providing information </w:t>
      </w:r>
      <w:r>
        <w:rPr>
          <w:rFonts w:ascii="Times New Roman" w:hAnsi="Times New Roman" w:cs="Times New Roman"/>
          <w:sz w:val="24"/>
          <w:szCs w:val="24"/>
        </w:rPr>
        <w:t xml:space="preserve">on </w:t>
      </w:r>
      <w:r w:rsidRPr="00C66940">
        <w:rPr>
          <w:rFonts w:ascii="Times New Roman" w:hAnsi="Times New Roman" w:cs="Times New Roman"/>
          <w:sz w:val="24"/>
          <w:szCs w:val="24"/>
        </w:rPr>
        <w:t xml:space="preserve">patient’s treatments and medical examinations </w:t>
      </w:r>
      <w:r>
        <w:rPr>
          <w:rFonts w:ascii="Times New Roman" w:hAnsi="Times New Roman" w:cs="Times New Roman"/>
          <w:sz w:val="24"/>
          <w:szCs w:val="24"/>
        </w:rPr>
        <w:t xml:space="preserve">and successfully </w:t>
      </w:r>
      <w:r w:rsidRPr="00C66940">
        <w:rPr>
          <w:rFonts w:ascii="Times New Roman" w:hAnsi="Times New Roman" w:cs="Times New Roman"/>
          <w:sz w:val="24"/>
          <w:szCs w:val="24"/>
        </w:rPr>
        <w:t xml:space="preserve">performed in other countries was met with resistance </w:t>
      </w:r>
      <w:r>
        <w:rPr>
          <w:rFonts w:ascii="Times New Roman" w:hAnsi="Times New Roman" w:cs="Times New Roman"/>
          <w:sz w:val="24"/>
          <w:szCs w:val="24"/>
        </w:rPr>
        <w:t xml:space="preserve">coming from </w:t>
      </w:r>
      <w:r w:rsidRPr="00C66940">
        <w:rPr>
          <w:rFonts w:ascii="Times New Roman" w:hAnsi="Times New Roman" w:cs="Times New Roman"/>
          <w:sz w:val="24"/>
          <w:szCs w:val="24"/>
        </w:rPr>
        <w:t xml:space="preserve">citizens due to privacy reasons (Moresi-Izoo et al., </w:t>
      </w:r>
      <w:r w:rsidR="00E9019C">
        <w:rPr>
          <w:rFonts w:ascii="Times New Roman" w:hAnsi="Times New Roman" w:cs="Times New Roman"/>
          <w:sz w:val="24"/>
          <w:szCs w:val="24"/>
        </w:rPr>
        <w:t>2010).</w:t>
      </w:r>
    </w:p>
    <w:p w:rsidR="00804F8D" w:rsidRPr="00D515EA" w:rsidRDefault="00E36848" w:rsidP="00804F8D">
      <w:pPr>
        <w:shd w:val="clear" w:color="auto" w:fill="FFFFFF"/>
        <w:spacing w:before="240" w:after="240" w:line="48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Interestingly</w:t>
      </w:r>
      <w:r w:rsidR="00804F8D" w:rsidRPr="00D515EA">
        <w:rPr>
          <w:rFonts w:ascii="Times New Roman" w:eastAsiaTheme="majorEastAsia" w:hAnsi="Times New Roman" w:cs="Times New Roman"/>
          <w:sz w:val="24"/>
          <w:szCs w:val="24"/>
        </w:rPr>
        <w:t xml:space="preserve">, recent literature </w:t>
      </w:r>
      <w:r w:rsidR="00C04327">
        <w:rPr>
          <w:rFonts w:ascii="Times New Roman" w:eastAsiaTheme="majorEastAsia" w:hAnsi="Times New Roman" w:cs="Times New Roman"/>
          <w:sz w:val="24"/>
          <w:szCs w:val="24"/>
        </w:rPr>
        <w:t xml:space="preserve">provides </w:t>
      </w:r>
      <w:r w:rsidR="00804F8D" w:rsidRPr="00D515EA">
        <w:rPr>
          <w:rFonts w:ascii="Times New Roman" w:eastAsiaTheme="majorEastAsia" w:hAnsi="Times New Roman" w:cs="Times New Roman"/>
          <w:sz w:val="24"/>
          <w:szCs w:val="24"/>
        </w:rPr>
        <w:t>in a much ‘less intense form’ the NPM reforms</w:t>
      </w:r>
      <w:r w:rsidR="00C04327">
        <w:rPr>
          <w:rFonts w:ascii="Times New Roman" w:eastAsiaTheme="majorEastAsia" w:hAnsi="Times New Roman" w:cs="Times New Roman"/>
          <w:sz w:val="24"/>
          <w:szCs w:val="24"/>
        </w:rPr>
        <w:t>’ outcomes</w:t>
      </w:r>
      <w:r w:rsidR="00804F8D" w:rsidRPr="00D515EA">
        <w:rPr>
          <w:rFonts w:ascii="Times New Roman" w:eastAsiaTheme="majorEastAsia" w:hAnsi="Times New Roman" w:cs="Times New Roman"/>
          <w:sz w:val="24"/>
          <w:szCs w:val="24"/>
        </w:rPr>
        <w:t>. As Ward (2011) argues, health professionals were organised through strong networks and trade unions in order to keep their autonomy and interests safe and keep away the strict managerial and rational culture. According to Ward (2011, p.5)</w:t>
      </w:r>
    </w:p>
    <w:p w:rsidR="00804F8D" w:rsidRPr="00D515EA" w:rsidRDefault="00804F8D" w:rsidP="00804F8D">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 xml:space="preserve">“The end result of this professional control was that many professions were able to determine their own criteria for </w:t>
      </w:r>
      <w:proofErr w:type="gramStart"/>
      <w:r w:rsidRPr="00D515EA">
        <w:rPr>
          <w:rFonts w:ascii="Times New Roman" w:eastAsiaTheme="majorEastAsia" w:hAnsi="Times New Roman" w:cs="Times New Roman"/>
          <w:i/>
          <w:sz w:val="24"/>
          <w:szCs w:val="24"/>
        </w:rPr>
        <w:t>membership,</w:t>
      </w:r>
      <w:proofErr w:type="gramEnd"/>
      <w:r w:rsidRPr="00D515EA">
        <w:rPr>
          <w:rFonts w:ascii="Times New Roman" w:eastAsiaTheme="majorEastAsia" w:hAnsi="Times New Roman" w:cs="Times New Roman"/>
          <w:i/>
          <w:sz w:val="24"/>
          <w:szCs w:val="24"/>
        </w:rPr>
        <w:t xml:space="preserve"> police their own ranks and generally control the standards and practices present within their </w:t>
      </w:r>
      <w:r w:rsidRPr="00D515EA">
        <w:rPr>
          <w:rFonts w:ascii="Times New Roman" w:eastAsiaTheme="majorEastAsia" w:hAnsi="Times New Roman" w:cs="Times New Roman"/>
          <w:i/>
          <w:sz w:val="24"/>
          <w:szCs w:val="24"/>
        </w:rPr>
        <w:lastRenderedPageBreak/>
        <w:t>professions. These professions were loosely administered as part of working in a larger bureaucratic organisation but they were not necessarily managed in the manner advocated by NPM”.</w:t>
      </w:r>
    </w:p>
    <w:p w:rsidR="00C04327" w:rsidRPr="00C66940" w:rsidRDefault="00C04327" w:rsidP="00C04327">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Th</w:t>
      </w:r>
      <w:r>
        <w:rPr>
          <w:rFonts w:ascii="Times New Roman" w:hAnsi="Times New Roman" w:cs="Times New Roman"/>
          <w:sz w:val="24"/>
          <w:szCs w:val="24"/>
        </w:rPr>
        <w:t xml:space="preserve">at is in direct </w:t>
      </w:r>
      <w:r w:rsidRPr="00C66940">
        <w:rPr>
          <w:rFonts w:ascii="Times New Roman" w:hAnsi="Times New Roman" w:cs="Times New Roman"/>
          <w:sz w:val="24"/>
          <w:szCs w:val="24"/>
        </w:rPr>
        <w:t xml:space="preserve">contrast to </w:t>
      </w:r>
      <w:r>
        <w:rPr>
          <w:rFonts w:ascii="Times New Roman" w:hAnsi="Times New Roman" w:cs="Times New Roman"/>
          <w:sz w:val="24"/>
          <w:szCs w:val="24"/>
        </w:rPr>
        <w:t xml:space="preserve">the claims by </w:t>
      </w:r>
      <w:r w:rsidRPr="00C66940">
        <w:rPr>
          <w:rFonts w:ascii="Times New Roman" w:hAnsi="Times New Roman" w:cs="Times New Roman"/>
          <w:sz w:val="24"/>
          <w:szCs w:val="24"/>
        </w:rPr>
        <w:t xml:space="preserve">Fitzgerald and Ferlie (2000) </w:t>
      </w:r>
      <w:r w:rsidR="00E6777E">
        <w:rPr>
          <w:rFonts w:ascii="Times New Roman" w:hAnsi="Times New Roman" w:cs="Times New Roman"/>
          <w:sz w:val="24"/>
          <w:szCs w:val="24"/>
        </w:rPr>
        <w:t xml:space="preserve">who </w:t>
      </w:r>
      <w:r w:rsidR="00E36848">
        <w:rPr>
          <w:rFonts w:ascii="Times New Roman" w:hAnsi="Times New Roman" w:cs="Times New Roman"/>
          <w:sz w:val="24"/>
          <w:szCs w:val="24"/>
        </w:rPr>
        <w:t>argue</w:t>
      </w:r>
      <w:r w:rsidR="00E36848" w:rsidRPr="00C66940">
        <w:rPr>
          <w:rFonts w:ascii="Times New Roman" w:hAnsi="Times New Roman" w:cs="Times New Roman"/>
          <w:sz w:val="24"/>
          <w:szCs w:val="24"/>
        </w:rPr>
        <w:t xml:space="preserve"> that</w:t>
      </w:r>
      <w:r>
        <w:rPr>
          <w:rFonts w:ascii="Times New Roman" w:hAnsi="Times New Roman" w:cs="Times New Roman"/>
          <w:sz w:val="24"/>
          <w:szCs w:val="24"/>
        </w:rPr>
        <w:t>,</w:t>
      </w:r>
      <w:r w:rsidRPr="00C66940">
        <w:rPr>
          <w:rFonts w:ascii="Times New Roman" w:hAnsi="Times New Roman" w:cs="Times New Roman"/>
          <w:sz w:val="24"/>
          <w:szCs w:val="24"/>
        </w:rPr>
        <w:t xml:space="preserve"> in the USA</w:t>
      </w:r>
      <w:r>
        <w:rPr>
          <w:rFonts w:ascii="Times New Roman" w:hAnsi="Times New Roman" w:cs="Times New Roman"/>
          <w:sz w:val="24"/>
          <w:szCs w:val="24"/>
        </w:rPr>
        <w:t>,</w:t>
      </w:r>
      <w:r w:rsidRPr="00C66940">
        <w:rPr>
          <w:rFonts w:ascii="Times New Roman" w:hAnsi="Times New Roman" w:cs="Times New Roman"/>
          <w:sz w:val="24"/>
          <w:szCs w:val="24"/>
        </w:rPr>
        <w:t xml:space="preserve"> strict monitoring, especially in terms of financial matters, restricted </w:t>
      </w:r>
      <w:r>
        <w:rPr>
          <w:rFonts w:ascii="Times New Roman" w:hAnsi="Times New Roman" w:cs="Times New Roman"/>
          <w:sz w:val="24"/>
          <w:szCs w:val="24"/>
        </w:rPr>
        <w:t>the autonomy of physicians</w:t>
      </w:r>
      <w:r w:rsidRPr="00C66940">
        <w:rPr>
          <w:rFonts w:ascii="Times New Roman" w:hAnsi="Times New Roman" w:cs="Times New Roman"/>
          <w:sz w:val="24"/>
          <w:szCs w:val="24"/>
        </w:rPr>
        <w:t xml:space="preserve">. A more ambivalent picture </w:t>
      </w:r>
      <w:r>
        <w:rPr>
          <w:rFonts w:ascii="Times New Roman" w:hAnsi="Times New Roman" w:cs="Times New Roman"/>
          <w:sz w:val="24"/>
          <w:szCs w:val="24"/>
        </w:rPr>
        <w:t xml:space="preserve">emerges </w:t>
      </w:r>
      <w:r w:rsidRPr="00C66940">
        <w:rPr>
          <w:rFonts w:ascii="Times New Roman" w:hAnsi="Times New Roman" w:cs="Times New Roman"/>
          <w:sz w:val="24"/>
          <w:szCs w:val="24"/>
        </w:rPr>
        <w:t xml:space="preserve">in the UK where it </w:t>
      </w:r>
      <w:r>
        <w:rPr>
          <w:rFonts w:ascii="Times New Roman" w:hAnsi="Times New Roman" w:cs="Times New Roman"/>
          <w:sz w:val="24"/>
          <w:szCs w:val="24"/>
        </w:rPr>
        <w:t xml:space="preserve">has been </w:t>
      </w:r>
      <w:r w:rsidRPr="00C66940">
        <w:rPr>
          <w:rFonts w:ascii="Times New Roman" w:hAnsi="Times New Roman" w:cs="Times New Roman"/>
          <w:sz w:val="24"/>
          <w:szCs w:val="24"/>
        </w:rPr>
        <w:t xml:space="preserve">shown that managers, </w:t>
      </w:r>
      <w:r w:rsidRPr="00C04327">
        <w:rPr>
          <w:rFonts w:ascii="Times New Roman" w:hAnsi="Times New Roman" w:cs="Times New Roman"/>
          <w:sz w:val="24"/>
          <w:szCs w:val="24"/>
        </w:rPr>
        <w:t>over time,</w:t>
      </w:r>
      <w:r w:rsidRPr="00C66940">
        <w:rPr>
          <w:rFonts w:ascii="Times New Roman" w:hAnsi="Times New Roman" w:cs="Times New Roman"/>
          <w:sz w:val="24"/>
          <w:szCs w:val="24"/>
        </w:rPr>
        <w:t xml:space="preserve"> took control over health professionals despite </w:t>
      </w:r>
      <w:r>
        <w:rPr>
          <w:rFonts w:ascii="Times New Roman" w:hAnsi="Times New Roman" w:cs="Times New Roman"/>
          <w:sz w:val="24"/>
          <w:szCs w:val="24"/>
        </w:rPr>
        <w:t xml:space="preserve">the </w:t>
      </w:r>
      <w:r w:rsidRPr="00C66940">
        <w:rPr>
          <w:rFonts w:ascii="Times New Roman" w:hAnsi="Times New Roman" w:cs="Times New Roman"/>
          <w:sz w:val="24"/>
          <w:szCs w:val="24"/>
        </w:rPr>
        <w:t>initial strong resistance (Harrison et al. 1992, Fitzgerald and Ferlie 2000). However, as Dent (2003b) argues</w:t>
      </w:r>
      <w:r w:rsidR="009C2F60">
        <w:rPr>
          <w:rFonts w:ascii="Times New Roman" w:hAnsi="Times New Roman" w:cs="Times New Roman"/>
          <w:sz w:val="24"/>
          <w:szCs w:val="24"/>
        </w:rPr>
        <w:t>,</w:t>
      </w:r>
      <w:r w:rsidRPr="00C66940">
        <w:rPr>
          <w:rFonts w:ascii="Times New Roman" w:hAnsi="Times New Roman" w:cs="Times New Roman"/>
          <w:sz w:val="24"/>
          <w:szCs w:val="24"/>
        </w:rPr>
        <w:t xml:space="preserve"> th</w:t>
      </w:r>
      <w:r>
        <w:rPr>
          <w:rFonts w:ascii="Times New Roman" w:hAnsi="Times New Roman" w:cs="Times New Roman"/>
          <w:sz w:val="24"/>
          <w:szCs w:val="24"/>
        </w:rPr>
        <w:t>at</w:t>
      </w:r>
      <w:r w:rsidRPr="00C66940">
        <w:rPr>
          <w:rFonts w:ascii="Times New Roman" w:hAnsi="Times New Roman" w:cs="Times New Roman"/>
          <w:sz w:val="24"/>
          <w:szCs w:val="24"/>
        </w:rPr>
        <w:t xml:space="preserve"> does not </w:t>
      </w:r>
      <w:r>
        <w:rPr>
          <w:rFonts w:ascii="Times New Roman" w:hAnsi="Times New Roman" w:cs="Times New Roman"/>
          <w:sz w:val="24"/>
          <w:szCs w:val="24"/>
        </w:rPr>
        <w:t xml:space="preserve">necessarily </w:t>
      </w:r>
      <w:r w:rsidRPr="00C66940">
        <w:rPr>
          <w:rFonts w:ascii="Times New Roman" w:hAnsi="Times New Roman" w:cs="Times New Roman"/>
          <w:sz w:val="24"/>
          <w:szCs w:val="24"/>
        </w:rPr>
        <w:t xml:space="preserve">mean that doctors have completely </w:t>
      </w:r>
      <w:r>
        <w:rPr>
          <w:rFonts w:ascii="Times New Roman" w:hAnsi="Times New Roman" w:cs="Times New Roman"/>
          <w:sz w:val="24"/>
          <w:szCs w:val="24"/>
        </w:rPr>
        <w:t>resigned to</w:t>
      </w:r>
      <w:r w:rsidRPr="00C66940">
        <w:rPr>
          <w:rFonts w:ascii="Times New Roman" w:hAnsi="Times New Roman" w:cs="Times New Roman"/>
          <w:sz w:val="24"/>
          <w:szCs w:val="24"/>
        </w:rPr>
        <w:t xml:space="preserve"> the spirit of managerialism but it does </w:t>
      </w:r>
      <w:r>
        <w:rPr>
          <w:rFonts w:ascii="Times New Roman" w:hAnsi="Times New Roman" w:cs="Times New Roman"/>
          <w:sz w:val="24"/>
          <w:szCs w:val="24"/>
        </w:rPr>
        <w:t xml:space="preserve">demonstrate that they have been </w:t>
      </w:r>
      <w:r w:rsidRPr="00C66940">
        <w:rPr>
          <w:rFonts w:ascii="Times New Roman" w:hAnsi="Times New Roman" w:cs="Times New Roman"/>
          <w:sz w:val="24"/>
          <w:szCs w:val="24"/>
        </w:rPr>
        <w:t>try</w:t>
      </w:r>
      <w:r>
        <w:rPr>
          <w:rFonts w:ascii="Times New Roman" w:hAnsi="Times New Roman" w:cs="Times New Roman"/>
          <w:sz w:val="24"/>
          <w:szCs w:val="24"/>
        </w:rPr>
        <w:t>ing</w:t>
      </w:r>
      <w:r w:rsidRPr="00C66940">
        <w:rPr>
          <w:rFonts w:ascii="Times New Roman" w:hAnsi="Times New Roman" w:cs="Times New Roman"/>
          <w:sz w:val="24"/>
          <w:szCs w:val="24"/>
        </w:rPr>
        <w:t xml:space="preserve"> to comply with the </w:t>
      </w:r>
      <w:r>
        <w:rPr>
          <w:rFonts w:ascii="Times New Roman" w:hAnsi="Times New Roman" w:cs="Times New Roman"/>
          <w:sz w:val="24"/>
          <w:szCs w:val="24"/>
        </w:rPr>
        <w:t xml:space="preserve">federal government’s </w:t>
      </w:r>
      <w:r w:rsidRPr="00C66940">
        <w:rPr>
          <w:rFonts w:ascii="Times New Roman" w:hAnsi="Times New Roman" w:cs="Times New Roman"/>
          <w:sz w:val="24"/>
          <w:szCs w:val="24"/>
        </w:rPr>
        <w:t xml:space="preserve">policies. </w:t>
      </w:r>
    </w:p>
    <w:p w:rsidR="00153294" w:rsidRPr="00C66940" w:rsidRDefault="00153294" w:rsidP="00153294">
      <w:pPr>
        <w:autoSpaceDE w:val="0"/>
        <w:autoSpaceDN w:val="0"/>
        <w:adjustRightInd w:val="0"/>
        <w:spacing w:before="240" w:after="240" w:line="480" w:lineRule="auto"/>
        <w:jc w:val="both"/>
        <w:rPr>
          <w:rFonts w:ascii="Times New Roman" w:hAnsi="Times New Roman" w:cs="Times New Roman"/>
          <w:i/>
          <w:iCs/>
          <w:sz w:val="24"/>
          <w:szCs w:val="24"/>
        </w:rPr>
      </w:pPr>
      <w:r w:rsidRPr="00C66940">
        <w:rPr>
          <w:rFonts w:ascii="Times New Roman" w:hAnsi="Times New Roman" w:cs="Times New Roman"/>
          <w:sz w:val="24"/>
          <w:szCs w:val="24"/>
          <w:shd w:val="clear" w:color="auto" w:fill="FFFFFF"/>
        </w:rPr>
        <w:t xml:space="preserve">More recently, </w:t>
      </w:r>
      <w:r>
        <w:rPr>
          <w:rFonts w:ascii="Times New Roman" w:hAnsi="Times New Roman" w:cs="Times New Roman"/>
          <w:sz w:val="24"/>
          <w:szCs w:val="24"/>
          <w:shd w:val="clear" w:color="auto" w:fill="FFFFFF"/>
        </w:rPr>
        <w:t xml:space="preserve">researchers </w:t>
      </w:r>
      <w:r w:rsidRPr="00C66940">
        <w:rPr>
          <w:rFonts w:ascii="Times New Roman" w:hAnsi="Times New Roman" w:cs="Times New Roman"/>
          <w:sz w:val="24"/>
          <w:szCs w:val="24"/>
          <w:shd w:val="clear" w:color="auto" w:fill="FFFFFF"/>
        </w:rPr>
        <w:t>began argu</w:t>
      </w:r>
      <w:r>
        <w:rPr>
          <w:rFonts w:ascii="Times New Roman" w:hAnsi="Times New Roman" w:cs="Times New Roman"/>
          <w:sz w:val="24"/>
          <w:szCs w:val="24"/>
          <w:shd w:val="clear" w:color="auto" w:fill="FFFFFF"/>
        </w:rPr>
        <w:t>ing</w:t>
      </w:r>
      <w:r w:rsidRPr="00C66940">
        <w:rPr>
          <w:rFonts w:ascii="Times New Roman" w:hAnsi="Times New Roman" w:cs="Times New Roman"/>
          <w:sz w:val="24"/>
          <w:szCs w:val="24"/>
          <w:shd w:val="clear" w:color="auto" w:fill="FFFFFF"/>
        </w:rPr>
        <w:t xml:space="preserve"> that </w:t>
      </w:r>
      <w:r w:rsidRPr="00153294">
        <w:rPr>
          <w:rFonts w:ascii="Times New Roman" w:hAnsi="Times New Roman" w:cs="Times New Roman"/>
          <w:sz w:val="24"/>
          <w:szCs w:val="24"/>
          <w:shd w:val="clear" w:color="auto" w:fill="FFFFFF"/>
        </w:rPr>
        <w:t>British doctors have started accepting</w:t>
      </w:r>
      <w:r w:rsidRPr="00C66940">
        <w:rPr>
          <w:rFonts w:ascii="Times New Roman" w:hAnsi="Times New Roman" w:cs="Times New Roman"/>
          <w:sz w:val="24"/>
          <w:szCs w:val="24"/>
          <w:shd w:val="clear" w:color="auto" w:fill="FFFFFF"/>
        </w:rPr>
        <w:t xml:space="preserve"> managerial values and feel more accountable for money and resources being spent (Llewellyn 2001, Dent et al. 2004). One main reason </w:t>
      </w:r>
      <w:r>
        <w:rPr>
          <w:rFonts w:ascii="Times New Roman" w:hAnsi="Times New Roman" w:cs="Times New Roman"/>
          <w:sz w:val="24"/>
          <w:szCs w:val="24"/>
          <w:shd w:val="clear" w:color="auto" w:fill="FFFFFF"/>
        </w:rPr>
        <w:t xml:space="preserve">was </w:t>
      </w:r>
      <w:r w:rsidRPr="00C66940">
        <w:rPr>
          <w:rFonts w:ascii="Times New Roman" w:hAnsi="Times New Roman" w:cs="Times New Roman"/>
          <w:sz w:val="24"/>
          <w:szCs w:val="24"/>
          <w:shd w:val="clear" w:color="auto" w:fill="FFFFFF"/>
        </w:rPr>
        <w:t>the creation of internal markets within the NHS. Hospitals were deemed autonomous ‘trusts’ and doctors had to think and act as managers in order to generate productivity and efficiency savings (Pollock 2005). The focus on building doctors’ managerial capacities through undergraduate programmes also contributed to th</w:t>
      </w:r>
      <w:r>
        <w:rPr>
          <w:rFonts w:ascii="Times New Roman" w:hAnsi="Times New Roman" w:cs="Times New Roman"/>
          <w:sz w:val="24"/>
          <w:szCs w:val="24"/>
          <w:shd w:val="clear" w:color="auto" w:fill="FFFFFF"/>
        </w:rPr>
        <w:t>at</w:t>
      </w:r>
      <w:r w:rsidRPr="00C66940">
        <w:rPr>
          <w:rFonts w:ascii="Times New Roman" w:hAnsi="Times New Roman" w:cs="Times New Roman"/>
          <w:sz w:val="24"/>
          <w:szCs w:val="24"/>
          <w:shd w:val="clear" w:color="auto" w:fill="FFFFFF"/>
        </w:rPr>
        <w:t xml:space="preserve"> (Royal College of Physicians, 2005). As Fitzgerald and Ferlie put it (2000 p.726) “it is easier to implement organisational change when those affected have had some chance to influence and comprehend the nature and the need for changes”. Forbes et al. (2004) highlight the fact that</w:t>
      </w:r>
      <w:r>
        <w:rPr>
          <w:rFonts w:ascii="Times New Roman" w:hAnsi="Times New Roman" w:cs="Times New Roman"/>
          <w:sz w:val="24"/>
          <w:szCs w:val="24"/>
          <w:shd w:val="clear" w:color="auto" w:fill="FFFFFF"/>
        </w:rPr>
        <w:t>,</w:t>
      </w:r>
      <w:r w:rsidRPr="00C66940">
        <w:rPr>
          <w:rFonts w:ascii="Times New Roman" w:hAnsi="Times New Roman" w:cs="Times New Roman"/>
          <w:sz w:val="24"/>
          <w:szCs w:val="24"/>
          <w:shd w:val="clear" w:color="auto" w:fill="FFFFFF"/>
        </w:rPr>
        <w:t xml:space="preserve"> as time went on, more and more doctors wanted to engage with hospital management. Means and Smith</w:t>
      </w:r>
      <w:r w:rsidRPr="00C66940">
        <w:rPr>
          <w:rFonts w:ascii="Times New Roman" w:hAnsi="Times New Roman" w:cs="Times New Roman"/>
          <w:sz w:val="24"/>
          <w:szCs w:val="24"/>
        </w:rPr>
        <w:t xml:space="preserve"> (1998) conclude that even though there was strong resistance, </w:t>
      </w:r>
      <w:r>
        <w:rPr>
          <w:rFonts w:ascii="Times New Roman" w:hAnsi="Times New Roman" w:cs="Times New Roman"/>
          <w:sz w:val="24"/>
          <w:szCs w:val="24"/>
        </w:rPr>
        <w:t xml:space="preserve">doctors fared better under </w:t>
      </w:r>
      <w:r w:rsidRPr="00C66940">
        <w:rPr>
          <w:rFonts w:ascii="Times New Roman" w:hAnsi="Times New Roman" w:cs="Times New Roman"/>
          <w:sz w:val="24"/>
          <w:szCs w:val="24"/>
        </w:rPr>
        <w:t>th</w:t>
      </w:r>
      <w:r>
        <w:rPr>
          <w:rFonts w:ascii="Times New Roman" w:hAnsi="Times New Roman" w:cs="Times New Roman"/>
          <w:sz w:val="24"/>
          <w:szCs w:val="24"/>
        </w:rPr>
        <w:t>o</w:t>
      </w:r>
      <w:r w:rsidRPr="00C66940">
        <w:rPr>
          <w:rFonts w:ascii="Times New Roman" w:hAnsi="Times New Roman" w:cs="Times New Roman"/>
          <w:sz w:val="24"/>
          <w:szCs w:val="24"/>
        </w:rPr>
        <w:t xml:space="preserve">se reforms than </w:t>
      </w:r>
      <w:r>
        <w:rPr>
          <w:rFonts w:ascii="Times New Roman" w:hAnsi="Times New Roman" w:cs="Times New Roman"/>
          <w:sz w:val="24"/>
          <w:szCs w:val="24"/>
        </w:rPr>
        <w:t xml:space="preserve">under </w:t>
      </w:r>
      <w:r w:rsidRPr="00C66940">
        <w:rPr>
          <w:rFonts w:ascii="Times New Roman" w:hAnsi="Times New Roman" w:cs="Times New Roman"/>
          <w:sz w:val="24"/>
          <w:szCs w:val="24"/>
        </w:rPr>
        <w:t xml:space="preserve">the previous </w:t>
      </w:r>
      <w:r w:rsidRPr="00C66940">
        <w:rPr>
          <w:rFonts w:ascii="Times New Roman" w:hAnsi="Times New Roman" w:cs="Times New Roman"/>
          <w:sz w:val="24"/>
          <w:szCs w:val="24"/>
        </w:rPr>
        <w:lastRenderedPageBreak/>
        <w:t>bureaucratic situation. According to Pollock (2005, p.40) “a new business culture was installed in hospital policy making</w:t>
      </w:r>
      <w:r w:rsidRPr="00C66940">
        <w:rPr>
          <w:rFonts w:ascii="Times New Roman" w:hAnsi="Times New Roman" w:cs="Times New Roman"/>
          <w:i/>
          <w:iCs/>
          <w:sz w:val="24"/>
          <w:szCs w:val="24"/>
        </w:rPr>
        <w:t>”.</w:t>
      </w:r>
    </w:p>
    <w:p w:rsidR="00690B9C" w:rsidRPr="00C66940" w:rsidRDefault="00E9019C" w:rsidP="00690B9C">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For their part, p</w:t>
      </w:r>
      <w:r w:rsidR="00690B9C" w:rsidRPr="00C66940">
        <w:rPr>
          <w:rFonts w:ascii="Times New Roman" w:hAnsi="Times New Roman" w:cs="Times New Roman"/>
          <w:sz w:val="24"/>
          <w:szCs w:val="24"/>
        </w:rPr>
        <w:t>oliticians from different countries mention very different reasons, motives</w:t>
      </w:r>
      <w:r w:rsidR="00690B9C">
        <w:rPr>
          <w:rFonts w:ascii="Times New Roman" w:hAnsi="Times New Roman" w:cs="Times New Roman"/>
          <w:sz w:val="24"/>
          <w:szCs w:val="24"/>
        </w:rPr>
        <w:t>,</w:t>
      </w:r>
      <w:r w:rsidR="00690B9C" w:rsidRPr="00C66940">
        <w:rPr>
          <w:rFonts w:ascii="Times New Roman" w:hAnsi="Times New Roman" w:cs="Times New Roman"/>
          <w:sz w:val="24"/>
          <w:szCs w:val="24"/>
        </w:rPr>
        <w:t xml:space="preserve"> and goals </w:t>
      </w:r>
      <w:r w:rsidR="00690B9C">
        <w:rPr>
          <w:rFonts w:ascii="Times New Roman" w:hAnsi="Times New Roman" w:cs="Times New Roman"/>
          <w:sz w:val="24"/>
          <w:szCs w:val="24"/>
        </w:rPr>
        <w:t xml:space="preserve">on </w:t>
      </w:r>
      <w:r w:rsidR="00690B9C" w:rsidRPr="00C66940">
        <w:rPr>
          <w:rFonts w:ascii="Times New Roman" w:hAnsi="Times New Roman" w:cs="Times New Roman"/>
          <w:sz w:val="24"/>
          <w:szCs w:val="24"/>
        </w:rPr>
        <w:t xml:space="preserve">the same kind of reforms (Pollitt el al., 2007b). For instance, in the majority of OECD countries (20 out of 29), hospital managers have complete autonomy in recruiting medical staff. </w:t>
      </w:r>
      <w:r w:rsidR="00690B9C">
        <w:rPr>
          <w:rFonts w:ascii="Times New Roman" w:hAnsi="Times New Roman" w:cs="Times New Roman"/>
          <w:sz w:val="24"/>
          <w:szCs w:val="24"/>
        </w:rPr>
        <w:t xml:space="preserve">In </w:t>
      </w:r>
      <w:r w:rsidR="00690B9C" w:rsidRPr="00C66940">
        <w:rPr>
          <w:rFonts w:ascii="Times New Roman" w:hAnsi="Times New Roman" w:cs="Times New Roman"/>
          <w:sz w:val="24"/>
          <w:szCs w:val="24"/>
        </w:rPr>
        <w:t>contrast, in Canada, France, Greece, Italy, Ireland, Mexico, Norway, Spain</w:t>
      </w:r>
      <w:r w:rsidR="00690B9C">
        <w:rPr>
          <w:rFonts w:ascii="Times New Roman" w:hAnsi="Times New Roman" w:cs="Times New Roman"/>
          <w:sz w:val="24"/>
          <w:szCs w:val="24"/>
        </w:rPr>
        <w:t>,</w:t>
      </w:r>
      <w:r w:rsidR="00690B9C" w:rsidRPr="00C66940">
        <w:rPr>
          <w:rFonts w:ascii="Times New Roman" w:hAnsi="Times New Roman" w:cs="Times New Roman"/>
          <w:sz w:val="24"/>
          <w:szCs w:val="24"/>
        </w:rPr>
        <w:t xml:space="preserve"> and Turkey, only central or local governments make decisions about medical staff recruitment (Paris et al., 2010). Th</w:t>
      </w:r>
      <w:r w:rsidR="00690B9C">
        <w:rPr>
          <w:rFonts w:ascii="Times New Roman" w:hAnsi="Times New Roman" w:cs="Times New Roman"/>
          <w:sz w:val="24"/>
          <w:szCs w:val="24"/>
        </w:rPr>
        <w:t>o</w:t>
      </w:r>
      <w:r w:rsidR="00690B9C" w:rsidRPr="00C66940">
        <w:rPr>
          <w:rFonts w:ascii="Times New Roman" w:hAnsi="Times New Roman" w:cs="Times New Roman"/>
          <w:sz w:val="24"/>
          <w:szCs w:val="24"/>
        </w:rPr>
        <w:t xml:space="preserve">se variances </w:t>
      </w:r>
      <w:r w:rsidR="00690B9C">
        <w:rPr>
          <w:rFonts w:ascii="Times New Roman" w:hAnsi="Times New Roman" w:cs="Times New Roman"/>
          <w:sz w:val="24"/>
          <w:szCs w:val="24"/>
        </w:rPr>
        <w:t xml:space="preserve">may </w:t>
      </w:r>
      <w:r w:rsidR="00690B9C" w:rsidRPr="00C66940">
        <w:rPr>
          <w:rFonts w:ascii="Times New Roman" w:hAnsi="Times New Roman" w:cs="Times New Roman"/>
          <w:sz w:val="24"/>
          <w:szCs w:val="24"/>
        </w:rPr>
        <w:t xml:space="preserve">explain </w:t>
      </w:r>
      <w:r w:rsidR="00690B9C">
        <w:rPr>
          <w:rFonts w:ascii="Times New Roman" w:hAnsi="Times New Roman" w:cs="Times New Roman"/>
          <w:sz w:val="24"/>
          <w:szCs w:val="24"/>
        </w:rPr>
        <w:t xml:space="preserve">the various </w:t>
      </w:r>
      <w:r w:rsidR="00690B9C" w:rsidRPr="00C66940">
        <w:rPr>
          <w:rFonts w:ascii="Times New Roman" w:hAnsi="Times New Roman" w:cs="Times New Roman"/>
          <w:sz w:val="24"/>
          <w:szCs w:val="24"/>
        </w:rPr>
        <w:t xml:space="preserve">interest policies and ideologies hiding behind NPM (Pollitt, 1990) </w:t>
      </w:r>
      <w:r w:rsidR="00690B9C">
        <w:rPr>
          <w:rFonts w:ascii="Times New Roman" w:hAnsi="Times New Roman" w:cs="Times New Roman"/>
          <w:sz w:val="24"/>
          <w:szCs w:val="24"/>
        </w:rPr>
        <w:t xml:space="preserve">whose presence, </w:t>
      </w:r>
      <w:r w:rsidR="00690B9C" w:rsidRPr="00C66940">
        <w:rPr>
          <w:rFonts w:ascii="Times New Roman" w:hAnsi="Times New Roman" w:cs="Times New Roman"/>
          <w:sz w:val="24"/>
          <w:szCs w:val="24"/>
        </w:rPr>
        <w:t>most of the time</w:t>
      </w:r>
      <w:r w:rsidR="00690B9C">
        <w:rPr>
          <w:rFonts w:ascii="Times New Roman" w:hAnsi="Times New Roman" w:cs="Times New Roman"/>
          <w:sz w:val="24"/>
          <w:szCs w:val="24"/>
        </w:rPr>
        <w:t>,</w:t>
      </w:r>
      <w:r w:rsidR="00690B9C" w:rsidRPr="00C66940">
        <w:rPr>
          <w:rFonts w:ascii="Times New Roman" w:hAnsi="Times New Roman" w:cs="Times New Roman"/>
          <w:sz w:val="24"/>
          <w:szCs w:val="24"/>
        </w:rPr>
        <w:t xml:space="preserve"> depend</w:t>
      </w:r>
      <w:r w:rsidR="00690B9C">
        <w:rPr>
          <w:rFonts w:ascii="Times New Roman" w:hAnsi="Times New Roman" w:cs="Times New Roman"/>
          <w:sz w:val="24"/>
          <w:szCs w:val="24"/>
        </w:rPr>
        <w:t>s</w:t>
      </w:r>
      <w:r w:rsidR="00690B9C" w:rsidRPr="00C66940">
        <w:rPr>
          <w:rFonts w:ascii="Times New Roman" w:hAnsi="Times New Roman" w:cs="Times New Roman"/>
          <w:sz w:val="24"/>
          <w:szCs w:val="24"/>
        </w:rPr>
        <w:t xml:space="preserve"> on the </w:t>
      </w:r>
      <w:r w:rsidR="00690B9C" w:rsidRPr="00690B9C">
        <w:rPr>
          <w:rFonts w:ascii="Times New Roman" w:hAnsi="Times New Roman" w:cs="Times New Roman"/>
          <w:sz w:val="24"/>
          <w:szCs w:val="24"/>
        </w:rPr>
        <w:t>political actors’</w:t>
      </w:r>
      <w:r w:rsidR="00690B9C">
        <w:rPr>
          <w:rFonts w:ascii="Times New Roman" w:hAnsi="Times New Roman" w:cs="Times New Roman"/>
          <w:sz w:val="24"/>
          <w:szCs w:val="24"/>
        </w:rPr>
        <w:t xml:space="preserve"> vision on </w:t>
      </w:r>
      <w:r w:rsidR="00690B9C" w:rsidRPr="00C66940">
        <w:rPr>
          <w:rFonts w:ascii="Times New Roman" w:hAnsi="Times New Roman" w:cs="Times New Roman"/>
          <w:sz w:val="24"/>
          <w:szCs w:val="24"/>
        </w:rPr>
        <w:t xml:space="preserve">and commitment </w:t>
      </w:r>
      <w:r w:rsidR="00690B9C">
        <w:rPr>
          <w:rFonts w:ascii="Times New Roman" w:hAnsi="Times New Roman" w:cs="Times New Roman"/>
          <w:sz w:val="24"/>
          <w:szCs w:val="24"/>
        </w:rPr>
        <w:t xml:space="preserve">to </w:t>
      </w:r>
      <w:r w:rsidR="00690B9C" w:rsidRPr="00C66940">
        <w:rPr>
          <w:rFonts w:ascii="Times New Roman" w:hAnsi="Times New Roman" w:cs="Times New Roman"/>
          <w:sz w:val="24"/>
          <w:szCs w:val="24"/>
        </w:rPr>
        <w:t>install</w:t>
      </w:r>
      <w:r w:rsidR="00690B9C">
        <w:rPr>
          <w:rFonts w:ascii="Times New Roman" w:hAnsi="Times New Roman" w:cs="Times New Roman"/>
          <w:sz w:val="24"/>
          <w:szCs w:val="24"/>
        </w:rPr>
        <w:t>ing</w:t>
      </w:r>
      <w:r w:rsidR="00690B9C" w:rsidRPr="00C66940">
        <w:rPr>
          <w:rFonts w:ascii="Times New Roman" w:hAnsi="Times New Roman" w:cs="Times New Roman"/>
          <w:sz w:val="24"/>
          <w:szCs w:val="24"/>
        </w:rPr>
        <w:t xml:space="preserve"> public reforms (Kirkpatrick et al., 2013). </w:t>
      </w:r>
      <w:r w:rsidR="00690B9C">
        <w:rPr>
          <w:rFonts w:ascii="Times New Roman" w:hAnsi="Times New Roman" w:cs="Times New Roman"/>
          <w:sz w:val="24"/>
          <w:szCs w:val="24"/>
        </w:rPr>
        <w:t>Further, t</w:t>
      </w:r>
      <w:r w:rsidR="00690B9C" w:rsidRPr="00C66940">
        <w:rPr>
          <w:rFonts w:ascii="Times New Roman" w:hAnsi="Times New Roman" w:cs="Times New Roman"/>
          <w:sz w:val="24"/>
          <w:szCs w:val="24"/>
        </w:rPr>
        <w:t xml:space="preserve">hey </w:t>
      </w:r>
      <w:r w:rsidR="00690B9C">
        <w:rPr>
          <w:rFonts w:ascii="Times New Roman" w:hAnsi="Times New Roman" w:cs="Times New Roman"/>
          <w:sz w:val="24"/>
          <w:szCs w:val="24"/>
        </w:rPr>
        <w:t xml:space="preserve">may </w:t>
      </w:r>
      <w:r w:rsidR="00690B9C" w:rsidRPr="00C66940">
        <w:rPr>
          <w:rFonts w:ascii="Times New Roman" w:hAnsi="Times New Roman" w:cs="Times New Roman"/>
          <w:sz w:val="24"/>
          <w:szCs w:val="24"/>
        </w:rPr>
        <w:t xml:space="preserve">indicate that there is a particular model of public administration in the aforementioned countries that </w:t>
      </w:r>
      <w:r w:rsidR="00690B9C">
        <w:rPr>
          <w:rFonts w:ascii="Times New Roman" w:hAnsi="Times New Roman" w:cs="Times New Roman"/>
          <w:sz w:val="24"/>
          <w:szCs w:val="24"/>
        </w:rPr>
        <w:t xml:space="preserve">has proved resilient to </w:t>
      </w:r>
      <w:r w:rsidR="00690B9C" w:rsidRPr="00C66940">
        <w:rPr>
          <w:rFonts w:ascii="Times New Roman" w:hAnsi="Times New Roman" w:cs="Times New Roman"/>
          <w:sz w:val="24"/>
          <w:szCs w:val="24"/>
        </w:rPr>
        <w:t xml:space="preserve">the spread of NPM ideology in the public sector. </w:t>
      </w:r>
      <w:r w:rsidR="00E36848" w:rsidRPr="00C66940">
        <w:rPr>
          <w:rFonts w:ascii="Times New Roman" w:hAnsi="Times New Roman" w:cs="Times New Roman"/>
          <w:sz w:val="24"/>
          <w:szCs w:val="24"/>
        </w:rPr>
        <w:t>Th</w:t>
      </w:r>
      <w:r w:rsidR="00E36848">
        <w:rPr>
          <w:rFonts w:ascii="Times New Roman" w:hAnsi="Times New Roman" w:cs="Times New Roman"/>
          <w:sz w:val="24"/>
          <w:szCs w:val="24"/>
        </w:rPr>
        <w:t>at may</w:t>
      </w:r>
      <w:r w:rsidR="00690B9C">
        <w:rPr>
          <w:rFonts w:ascii="Times New Roman" w:hAnsi="Times New Roman" w:cs="Times New Roman"/>
          <w:sz w:val="24"/>
          <w:szCs w:val="24"/>
        </w:rPr>
        <w:t xml:space="preserve"> hold particularly </w:t>
      </w:r>
      <w:r w:rsidR="00690B9C" w:rsidRPr="00C66940">
        <w:rPr>
          <w:rFonts w:ascii="Times New Roman" w:hAnsi="Times New Roman" w:cs="Times New Roman"/>
          <w:sz w:val="24"/>
          <w:szCs w:val="24"/>
        </w:rPr>
        <w:t xml:space="preserve">true </w:t>
      </w:r>
      <w:r w:rsidR="00690B9C">
        <w:rPr>
          <w:rFonts w:ascii="Times New Roman" w:hAnsi="Times New Roman" w:cs="Times New Roman"/>
          <w:sz w:val="24"/>
          <w:szCs w:val="24"/>
        </w:rPr>
        <w:t xml:space="preserve">of countries in that specific list which share certain </w:t>
      </w:r>
      <w:r w:rsidR="00690B9C" w:rsidRPr="00C66940">
        <w:rPr>
          <w:rFonts w:ascii="Times New Roman" w:hAnsi="Times New Roman" w:cs="Times New Roman"/>
          <w:sz w:val="24"/>
          <w:szCs w:val="24"/>
        </w:rPr>
        <w:t xml:space="preserve">characteristics. In particular, researchers </w:t>
      </w:r>
      <w:r w:rsidR="00690B9C">
        <w:rPr>
          <w:rFonts w:ascii="Times New Roman" w:hAnsi="Times New Roman" w:cs="Times New Roman"/>
          <w:sz w:val="24"/>
          <w:szCs w:val="24"/>
        </w:rPr>
        <w:t xml:space="preserve">probing into </w:t>
      </w:r>
      <w:r w:rsidR="00690B9C" w:rsidRPr="00C66940">
        <w:rPr>
          <w:rFonts w:ascii="Times New Roman" w:hAnsi="Times New Roman" w:cs="Times New Roman"/>
          <w:sz w:val="24"/>
          <w:szCs w:val="24"/>
        </w:rPr>
        <w:t>Southern European countries such as France, Italy, Spain</w:t>
      </w:r>
      <w:r w:rsidR="00690B9C">
        <w:rPr>
          <w:rFonts w:ascii="Times New Roman" w:hAnsi="Times New Roman" w:cs="Times New Roman"/>
          <w:sz w:val="24"/>
          <w:szCs w:val="24"/>
        </w:rPr>
        <w:t>,</w:t>
      </w:r>
      <w:r w:rsidR="00690B9C" w:rsidRPr="00C66940">
        <w:rPr>
          <w:rFonts w:ascii="Times New Roman" w:hAnsi="Times New Roman" w:cs="Times New Roman"/>
          <w:sz w:val="24"/>
          <w:szCs w:val="24"/>
        </w:rPr>
        <w:t xml:space="preserve"> Greece</w:t>
      </w:r>
      <w:r w:rsidR="00690B9C">
        <w:rPr>
          <w:rFonts w:ascii="Times New Roman" w:hAnsi="Times New Roman" w:cs="Times New Roman"/>
          <w:sz w:val="24"/>
          <w:szCs w:val="24"/>
        </w:rPr>
        <w:t>,</w:t>
      </w:r>
      <w:r w:rsidR="00690B9C" w:rsidRPr="00C66940">
        <w:rPr>
          <w:rFonts w:ascii="Times New Roman" w:hAnsi="Times New Roman" w:cs="Times New Roman"/>
          <w:sz w:val="24"/>
          <w:szCs w:val="24"/>
        </w:rPr>
        <w:t xml:space="preserve"> and Portugal have identified some common behavioural partners in terms of state control. According to Sotiropoulos (2004), the states of Southern Europe are more state-centred and attached to bureaucratic procedures in comparison </w:t>
      </w:r>
      <w:r w:rsidR="00690B9C">
        <w:rPr>
          <w:rFonts w:ascii="Times New Roman" w:hAnsi="Times New Roman" w:cs="Times New Roman"/>
          <w:sz w:val="24"/>
          <w:szCs w:val="24"/>
        </w:rPr>
        <w:t xml:space="preserve">to </w:t>
      </w:r>
      <w:r w:rsidR="00690B9C" w:rsidRPr="00C66940">
        <w:rPr>
          <w:rFonts w:ascii="Times New Roman" w:hAnsi="Times New Roman" w:cs="Times New Roman"/>
          <w:sz w:val="24"/>
          <w:szCs w:val="24"/>
        </w:rPr>
        <w:t xml:space="preserve">other countries, although </w:t>
      </w:r>
      <w:r w:rsidR="00690B9C">
        <w:rPr>
          <w:rFonts w:ascii="Times New Roman" w:hAnsi="Times New Roman" w:cs="Times New Roman"/>
          <w:sz w:val="24"/>
          <w:szCs w:val="24"/>
        </w:rPr>
        <w:t xml:space="preserve">even for those states that is about to </w:t>
      </w:r>
      <w:r w:rsidR="00690B9C" w:rsidRPr="00C66940">
        <w:rPr>
          <w:rFonts w:ascii="Times New Roman" w:hAnsi="Times New Roman" w:cs="Times New Roman"/>
          <w:sz w:val="24"/>
          <w:szCs w:val="24"/>
        </w:rPr>
        <w:t xml:space="preserve">change as time </w:t>
      </w:r>
      <w:r w:rsidR="00690B9C">
        <w:rPr>
          <w:rFonts w:ascii="Times New Roman" w:hAnsi="Times New Roman" w:cs="Times New Roman"/>
          <w:sz w:val="24"/>
          <w:szCs w:val="24"/>
        </w:rPr>
        <w:t>goes on</w:t>
      </w:r>
      <w:r w:rsidR="00690B9C" w:rsidRPr="00C66940">
        <w:rPr>
          <w:rFonts w:ascii="Times New Roman" w:hAnsi="Times New Roman" w:cs="Times New Roman"/>
          <w:sz w:val="24"/>
          <w:szCs w:val="24"/>
        </w:rPr>
        <w:t xml:space="preserve">. </w:t>
      </w:r>
      <w:r w:rsidR="00690B9C">
        <w:rPr>
          <w:rFonts w:ascii="Times New Roman" w:hAnsi="Times New Roman" w:cs="Times New Roman"/>
          <w:sz w:val="24"/>
          <w:szCs w:val="24"/>
        </w:rPr>
        <w:t>It is clear, that f</w:t>
      </w:r>
      <w:r w:rsidR="00690B9C" w:rsidRPr="00C66940">
        <w:rPr>
          <w:rFonts w:ascii="Times New Roman" w:hAnsi="Times New Roman" w:cs="Times New Roman"/>
          <w:sz w:val="24"/>
          <w:szCs w:val="24"/>
        </w:rPr>
        <w:t xml:space="preserve">urther </w:t>
      </w:r>
      <w:r w:rsidR="00690B9C">
        <w:rPr>
          <w:rFonts w:ascii="Times New Roman" w:hAnsi="Times New Roman" w:cs="Times New Roman"/>
          <w:sz w:val="24"/>
          <w:szCs w:val="24"/>
        </w:rPr>
        <w:t xml:space="preserve">research </w:t>
      </w:r>
      <w:r w:rsidR="00690B9C" w:rsidRPr="00C66940">
        <w:rPr>
          <w:rFonts w:ascii="Times New Roman" w:hAnsi="Times New Roman" w:cs="Times New Roman"/>
          <w:sz w:val="24"/>
          <w:szCs w:val="24"/>
        </w:rPr>
        <w:t>is needed in order to identify the convergence or divergence between the other states’ bureaucracies.</w:t>
      </w:r>
    </w:p>
    <w:p w:rsidR="00804F8D" w:rsidRPr="00D515EA" w:rsidRDefault="00804F8D" w:rsidP="00804F8D">
      <w:pPr>
        <w:spacing w:before="100" w:beforeAutospacing="1" w:after="100" w:afterAutospacing="1" w:line="480" w:lineRule="auto"/>
        <w:outlineLvl w:val="1"/>
        <w:rPr>
          <w:rFonts w:ascii="Times New Roman" w:eastAsia="Times New Roman" w:hAnsi="Times New Roman" w:cs="Times New Roman"/>
          <w:b/>
          <w:bCs/>
          <w:sz w:val="28"/>
          <w:szCs w:val="28"/>
          <w:lang w:eastAsia="el-GR"/>
        </w:rPr>
      </w:pPr>
      <w:bookmarkStart w:id="24" w:name="_Toc410822570"/>
      <w:r w:rsidRPr="00D515EA">
        <w:rPr>
          <w:rFonts w:ascii="Times New Roman" w:eastAsia="Times New Roman" w:hAnsi="Times New Roman" w:cs="Times New Roman"/>
          <w:b/>
          <w:bCs/>
          <w:sz w:val="28"/>
          <w:szCs w:val="28"/>
          <w:lang w:eastAsia="el-GR"/>
        </w:rPr>
        <w:t>New Public Management as an Ideology</w:t>
      </w:r>
      <w:bookmarkEnd w:id="24"/>
    </w:p>
    <w:p w:rsidR="00AE5969" w:rsidRPr="00C66940" w:rsidRDefault="00AE5969" w:rsidP="00AE5969">
      <w:pPr>
        <w:shd w:val="clear" w:color="auto" w:fill="FFFFFF"/>
        <w:spacing w:before="240" w:after="240" w:line="480" w:lineRule="auto"/>
        <w:jc w:val="both"/>
        <w:rPr>
          <w:rFonts w:ascii="Times New Roman" w:hAnsi="Times New Roman" w:cs="Times New Roman"/>
          <w:sz w:val="24"/>
          <w:szCs w:val="24"/>
        </w:rPr>
      </w:pPr>
      <w:r>
        <w:rPr>
          <w:rFonts w:ascii="Times New Roman" w:eastAsia="TimesNRMTPro" w:hAnsi="Times New Roman" w:cs="Times New Roman"/>
          <w:sz w:val="24"/>
          <w:szCs w:val="24"/>
        </w:rPr>
        <w:t xml:space="preserve">So far, </w:t>
      </w:r>
      <w:r w:rsidRPr="00C66940">
        <w:rPr>
          <w:rFonts w:ascii="Times New Roman" w:eastAsia="TimesNRMTPro" w:hAnsi="Times New Roman" w:cs="Times New Roman"/>
          <w:sz w:val="24"/>
          <w:szCs w:val="24"/>
        </w:rPr>
        <w:t xml:space="preserve">the </w:t>
      </w:r>
      <w:r>
        <w:rPr>
          <w:rFonts w:ascii="Times New Roman" w:eastAsia="TimesNRMTPro" w:hAnsi="Times New Roman" w:cs="Times New Roman"/>
          <w:sz w:val="24"/>
          <w:szCs w:val="24"/>
        </w:rPr>
        <w:t xml:space="preserve">literature </w:t>
      </w:r>
      <w:r w:rsidRPr="00C66940">
        <w:rPr>
          <w:rFonts w:ascii="Times New Roman" w:eastAsia="TimesNRMTPro" w:hAnsi="Times New Roman" w:cs="Times New Roman"/>
          <w:sz w:val="24"/>
          <w:szCs w:val="24"/>
        </w:rPr>
        <w:t xml:space="preserve">review </w:t>
      </w:r>
      <w:r>
        <w:rPr>
          <w:rFonts w:ascii="Times New Roman" w:eastAsia="TimesNRMTPro" w:hAnsi="Times New Roman" w:cs="Times New Roman"/>
          <w:sz w:val="24"/>
          <w:szCs w:val="24"/>
        </w:rPr>
        <w:t xml:space="preserve">has made it </w:t>
      </w:r>
      <w:r w:rsidRPr="00C66940">
        <w:rPr>
          <w:rFonts w:ascii="Times New Roman" w:eastAsia="TimesNRMTPro" w:hAnsi="Times New Roman" w:cs="Times New Roman"/>
          <w:sz w:val="24"/>
          <w:szCs w:val="24"/>
        </w:rPr>
        <w:t xml:space="preserve">apparent that NPM </w:t>
      </w:r>
      <w:r>
        <w:rPr>
          <w:rFonts w:ascii="Times New Roman" w:eastAsia="TimesNRMTPro" w:hAnsi="Times New Roman" w:cs="Times New Roman"/>
          <w:sz w:val="24"/>
          <w:szCs w:val="24"/>
        </w:rPr>
        <w:t xml:space="preserve">made a strong entrance </w:t>
      </w:r>
      <w:r w:rsidRPr="00C66940">
        <w:rPr>
          <w:rFonts w:ascii="Times New Roman" w:eastAsia="TimesNRMTPro" w:hAnsi="Times New Roman" w:cs="Times New Roman"/>
          <w:sz w:val="24"/>
          <w:szCs w:val="24"/>
        </w:rPr>
        <w:t>as practice and ideology in the 1980</w:t>
      </w:r>
      <w:r>
        <w:rPr>
          <w:rFonts w:ascii="Times New Roman" w:eastAsia="TimesNRMTPro" w:hAnsi="Times New Roman" w:cs="Times New Roman"/>
          <w:sz w:val="24"/>
          <w:szCs w:val="24"/>
        </w:rPr>
        <w:t>’</w:t>
      </w:r>
      <w:r w:rsidRPr="00C66940">
        <w:rPr>
          <w:rFonts w:ascii="Times New Roman" w:eastAsia="TimesNRMTPro" w:hAnsi="Times New Roman" w:cs="Times New Roman"/>
          <w:sz w:val="24"/>
          <w:szCs w:val="24"/>
        </w:rPr>
        <w:t xml:space="preserve">s. It was part of the significant political change of </w:t>
      </w:r>
      <w:r w:rsidRPr="00C66940">
        <w:rPr>
          <w:rFonts w:ascii="Times New Roman" w:eastAsia="TimesNRMTPro" w:hAnsi="Times New Roman" w:cs="Times New Roman"/>
          <w:sz w:val="24"/>
          <w:szCs w:val="24"/>
        </w:rPr>
        <w:lastRenderedPageBreak/>
        <w:t>that era whe</w:t>
      </w:r>
      <w:r>
        <w:rPr>
          <w:rFonts w:ascii="Times New Roman" w:eastAsia="TimesNRMTPro" w:hAnsi="Times New Roman" w:cs="Times New Roman"/>
          <w:sz w:val="24"/>
          <w:szCs w:val="24"/>
        </w:rPr>
        <w:t>n</w:t>
      </w:r>
      <w:r w:rsidRPr="00C66940">
        <w:rPr>
          <w:rFonts w:ascii="Times New Roman" w:eastAsia="TimesNRMTPro" w:hAnsi="Times New Roman" w:cs="Times New Roman"/>
          <w:sz w:val="24"/>
          <w:szCs w:val="24"/>
        </w:rPr>
        <w:t xml:space="preserve"> market </w:t>
      </w:r>
      <w:r w:rsidR="00A0141D">
        <w:rPr>
          <w:rFonts w:ascii="Times New Roman" w:eastAsia="TimesNRMTPro" w:hAnsi="Times New Roman" w:cs="Times New Roman"/>
          <w:sz w:val="24"/>
          <w:szCs w:val="24"/>
        </w:rPr>
        <w:t xml:space="preserve">ideology </w:t>
      </w:r>
      <w:r w:rsidRPr="00C66940">
        <w:rPr>
          <w:rFonts w:ascii="Times New Roman" w:eastAsia="TimesNRMTPro" w:hAnsi="Times New Roman" w:cs="Times New Roman"/>
          <w:sz w:val="24"/>
          <w:szCs w:val="24"/>
        </w:rPr>
        <w:t xml:space="preserve">became the dominant </w:t>
      </w:r>
      <w:r>
        <w:rPr>
          <w:rFonts w:ascii="Times New Roman" w:eastAsia="TimesNRMTPro" w:hAnsi="Times New Roman" w:cs="Times New Roman"/>
          <w:sz w:val="24"/>
          <w:szCs w:val="24"/>
        </w:rPr>
        <w:t xml:space="preserve">issue of </w:t>
      </w:r>
      <w:r w:rsidRPr="00C66940">
        <w:rPr>
          <w:rFonts w:ascii="Times New Roman" w:eastAsia="TimesNRMTPro" w:hAnsi="Times New Roman" w:cs="Times New Roman"/>
          <w:sz w:val="24"/>
          <w:szCs w:val="24"/>
        </w:rPr>
        <w:t>discourse</w:t>
      </w:r>
      <w:r>
        <w:rPr>
          <w:rFonts w:ascii="Times New Roman" w:eastAsia="TimesNRMTPro" w:hAnsi="Times New Roman" w:cs="Times New Roman"/>
          <w:sz w:val="24"/>
          <w:szCs w:val="24"/>
        </w:rPr>
        <w:t xml:space="preserve">, later becoming </w:t>
      </w:r>
      <w:r w:rsidRPr="00C66940">
        <w:rPr>
          <w:rFonts w:ascii="Times New Roman" w:eastAsia="TimesNRMTPro" w:hAnsi="Times New Roman" w:cs="Times New Roman"/>
          <w:sz w:val="24"/>
          <w:szCs w:val="24"/>
        </w:rPr>
        <w:t xml:space="preserve">the </w:t>
      </w:r>
      <w:r>
        <w:rPr>
          <w:rFonts w:ascii="Times New Roman" w:eastAsia="TimesNRMTPro" w:hAnsi="Times New Roman" w:cs="Times New Roman"/>
          <w:sz w:val="24"/>
          <w:szCs w:val="24"/>
        </w:rPr>
        <w:t xml:space="preserve">platform on which policies </w:t>
      </w:r>
      <w:r w:rsidRPr="00C66940">
        <w:rPr>
          <w:rFonts w:ascii="Times New Roman" w:eastAsia="TimesNRMTPro" w:hAnsi="Times New Roman" w:cs="Times New Roman"/>
          <w:sz w:val="24"/>
          <w:szCs w:val="24"/>
        </w:rPr>
        <w:t>for reforming the inefficien</w:t>
      </w:r>
      <w:r>
        <w:rPr>
          <w:rFonts w:ascii="Times New Roman" w:eastAsia="TimesNRMTPro" w:hAnsi="Times New Roman" w:cs="Times New Roman"/>
          <w:sz w:val="24"/>
          <w:szCs w:val="24"/>
        </w:rPr>
        <w:t xml:space="preserve">cy of </w:t>
      </w:r>
      <w:r w:rsidRPr="00C66940">
        <w:rPr>
          <w:rFonts w:ascii="Times New Roman" w:eastAsia="TimesNRMTPro" w:hAnsi="Times New Roman" w:cs="Times New Roman"/>
          <w:sz w:val="24"/>
          <w:szCs w:val="24"/>
        </w:rPr>
        <w:t xml:space="preserve">public service delivery </w:t>
      </w:r>
      <w:r>
        <w:rPr>
          <w:rFonts w:ascii="Times New Roman" w:eastAsia="TimesNRMTPro" w:hAnsi="Times New Roman" w:cs="Times New Roman"/>
          <w:sz w:val="24"/>
          <w:szCs w:val="24"/>
        </w:rPr>
        <w:t xml:space="preserve">were anchored </w:t>
      </w:r>
      <w:r w:rsidRPr="00C66940">
        <w:rPr>
          <w:rFonts w:ascii="Times New Roman" w:eastAsia="TimesNRMTPro" w:hAnsi="Times New Roman" w:cs="Times New Roman"/>
          <w:sz w:val="24"/>
          <w:szCs w:val="24"/>
        </w:rPr>
        <w:t xml:space="preserve">(Lapsley, 1994). </w:t>
      </w:r>
      <w:r w:rsidRPr="00C66940">
        <w:rPr>
          <w:rFonts w:ascii="Times New Roman" w:hAnsi="Times New Roman" w:cs="Times New Roman"/>
          <w:sz w:val="24"/>
          <w:szCs w:val="24"/>
        </w:rPr>
        <w:t xml:space="preserve">New Public Management has been </w:t>
      </w:r>
      <w:r w:rsidR="001F55D6">
        <w:rPr>
          <w:rFonts w:ascii="Times New Roman" w:hAnsi="Times New Roman" w:cs="Times New Roman"/>
          <w:sz w:val="24"/>
          <w:szCs w:val="24"/>
        </w:rPr>
        <w:t xml:space="preserve">also </w:t>
      </w:r>
      <w:r w:rsidRPr="00C66940">
        <w:rPr>
          <w:rFonts w:ascii="Times New Roman" w:hAnsi="Times New Roman" w:cs="Times New Roman"/>
          <w:sz w:val="24"/>
          <w:szCs w:val="24"/>
        </w:rPr>
        <w:t>strongly associated with a neoliberal ideology (Mackie 2005, Connell et al. 2009, Lorenz 2012)</w:t>
      </w:r>
      <w:r>
        <w:rPr>
          <w:rFonts w:ascii="Times New Roman" w:hAnsi="Times New Roman" w:cs="Times New Roman"/>
          <w:sz w:val="24"/>
          <w:szCs w:val="24"/>
        </w:rPr>
        <w:t xml:space="preserve"> and, a</w:t>
      </w:r>
      <w:r w:rsidRPr="00C66940">
        <w:rPr>
          <w:rFonts w:ascii="Times New Roman" w:hAnsi="Times New Roman" w:cs="Times New Roman"/>
          <w:sz w:val="24"/>
          <w:szCs w:val="24"/>
        </w:rPr>
        <w:t>ccording to Harvey (2005, p.2):</w:t>
      </w:r>
    </w:p>
    <w:p w:rsidR="00804F8D" w:rsidRPr="00D515EA" w:rsidRDefault="00804F8D" w:rsidP="00AE5969">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“Neoliberalism is in the first instance a theory of political economic practices that proposes that human well-being can best be advanced by liberating individual entrepreneurial freedoms and skills within an institutional framework characterized by strong private property rights, free markets, and free trade. The role of the state is to create and preserve an institutional framework appropriate to such practices”.</w:t>
      </w:r>
    </w:p>
    <w:p w:rsidR="00AE5969" w:rsidRPr="00C66940" w:rsidRDefault="00AE5969" w:rsidP="00AE5969">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On th</w:t>
      </w:r>
      <w:r>
        <w:rPr>
          <w:rFonts w:ascii="Times New Roman" w:hAnsi="Times New Roman" w:cs="Times New Roman"/>
          <w:sz w:val="24"/>
          <w:szCs w:val="24"/>
        </w:rPr>
        <w:t xml:space="preserve">at note, it should be reiterated </w:t>
      </w:r>
      <w:r w:rsidRPr="00C66940">
        <w:rPr>
          <w:rFonts w:ascii="Times New Roman" w:hAnsi="Times New Roman" w:cs="Times New Roman"/>
          <w:sz w:val="24"/>
          <w:szCs w:val="24"/>
        </w:rPr>
        <w:t>that</w:t>
      </w:r>
      <w:r>
        <w:rPr>
          <w:rFonts w:ascii="Times New Roman" w:hAnsi="Times New Roman" w:cs="Times New Roman"/>
          <w:sz w:val="24"/>
          <w:szCs w:val="24"/>
        </w:rPr>
        <w:t xml:space="preserve">, in a </w:t>
      </w:r>
      <w:r w:rsidR="00E36848">
        <w:rPr>
          <w:rFonts w:ascii="Times New Roman" w:hAnsi="Times New Roman" w:cs="Times New Roman"/>
          <w:sz w:val="24"/>
          <w:szCs w:val="24"/>
        </w:rPr>
        <w:t>sense, the</w:t>
      </w:r>
      <w:r>
        <w:rPr>
          <w:rFonts w:ascii="Times New Roman" w:hAnsi="Times New Roman" w:cs="Times New Roman"/>
          <w:sz w:val="24"/>
          <w:szCs w:val="24"/>
        </w:rPr>
        <w:t xml:space="preserve"> neoliberal framework fostered by </w:t>
      </w:r>
      <w:r w:rsidRPr="00C66940">
        <w:rPr>
          <w:rFonts w:ascii="Times New Roman" w:hAnsi="Times New Roman" w:cs="Times New Roman"/>
          <w:sz w:val="24"/>
          <w:szCs w:val="24"/>
        </w:rPr>
        <w:t xml:space="preserve">NPM </w:t>
      </w:r>
      <w:r>
        <w:rPr>
          <w:rFonts w:ascii="Times New Roman" w:hAnsi="Times New Roman" w:cs="Times New Roman"/>
          <w:sz w:val="24"/>
          <w:szCs w:val="24"/>
        </w:rPr>
        <w:t xml:space="preserve">may </w:t>
      </w:r>
      <w:r w:rsidRPr="00C66940">
        <w:rPr>
          <w:rFonts w:ascii="Times New Roman" w:hAnsi="Times New Roman" w:cs="Times New Roman"/>
          <w:sz w:val="24"/>
          <w:szCs w:val="24"/>
        </w:rPr>
        <w:t>pertain to free market rules (Lorenz, 2012) and to free consumer choice (Dent, 2006) but</w:t>
      </w:r>
      <w:r>
        <w:rPr>
          <w:rFonts w:ascii="Times New Roman" w:hAnsi="Times New Roman" w:cs="Times New Roman"/>
          <w:sz w:val="24"/>
          <w:szCs w:val="24"/>
        </w:rPr>
        <w:t>,</w:t>
      </w:r>
      <w:r w:rsidRPr="00C66940">
        <w:rPr>
          <w:rFonts w:ascii="Times New Roman" w:hAnsi="Times New Roman" w:cs="Times New Roman"/>
          <w:sz w:val="24"/>
          <w:szCs w:val="24"/>
        </w:rPr>
        <w:t xml:space="preserve"> more than that, it </w:t>
      </w:r>
      <w:r>
        <w:rPr>
          <w:rFonts w:ascii="Times New Roman" w:hAnsi="Times New Roman" w:cs="Times New Roman"/>
          <w:sz w:val="24"/>
          <w:szCs w:val="24"/>
        </w:rPr>
        <w:t xml:space="preserve">wields </w:t>
      </w:r>
      <w:r w:rsidRPr="00C66940">
        <w:rPr>
          <w:rFonts w:ascii="Times New Roman" w:hAnsi="Times New Roman" w:cs="Times New Roman"/>
          <w:sz w:val="24"/>
          <w:szCs w:val="24"/>
        </w:rPr>
        <w:t>managerial tools and practices</w:t>
      </w:r>
      <w:r>
        <w:rPr>
          <w:rFonts w:ascii="Times New Roman" w:hAnsi="Times New Roman" w:cs="Times New Roman"/>
          <w:sz w:val="24"/>
          <w:szCs w:val="24"/>
        </w:rPr>
        <w:t xml:space="preserve">, together with </w:t>
      </w:r>
      <w:r w:rsidRPr="00C66940">
        <w:rPr>
          <w:rFonts w:ascii="Times New Roman" w:hAnsi="Times New Roman" w:cs="Times New Roman"/>
          <w:sz w:val="24"/>
          <w:szCs w:val="24"/>
        </w:rPr>
        <w:t>an ideology</w:t>
      </w:r>
      <w:r>
        <w:rPr>
          <w:rFonts w:ascii="Times New Roman" w:hAnsi="Times New Roman" w:cs="Times New Roman"/>
          <w:sz w:val="24"/>
          <w:szCs w:val="24"/>
        </w:rPr>
        <w:t>,</w:t>
      </w:r>
      <w:r w:rsidRPr="00C66940">
        <w:rPr>
          <w:rFonts w:ascii="Times New Roman" w:hAnsi="Times New Roman" w:cs="Times New Roman"/>
          <w:sz w:val="24"/>
          <w:szCs w:val="24"/>
        </w:rPr>
        <w:t xml:space="preserve"> as a means </w:t>
      </w:r>
      <w:r>
        <w:rPr>
          <w:rFonts w:ascii="Times New Roman" w:hAnsi="Times New Roman" w:cs="Times New Roman"/>
          <w:sz w:val="24"/>
          <w:szCs w:val="24"/>
        </w:rPr>
        <w:t xml:space="preserve">of </w:t>
      </w:r>
      <w:r w:rsidRPr="00C66940">
        <w:rPr>
          <w:rFonts w:ascii="Times New Roman" w:hAnsi="Times New Roman" w:cs="Times New Roman"/>
          <w:sz w:val="24"/>
          <w:szCs w:val="24"/>
        </w:rPr>
        <w:t>fortify</w:t>
      </w:r>
      <w:r>
        <w:rPr>
          <w:rFonts w:ascii="Times New Roman" w:hAnsi="Times New Roman" w:cs="Times New Roman"/>
          <w:sz w:val="24"/>
          <w:szCs w:val="24"/>
        </w:rPr>
        <w:t>ing</w:t>
      </w:r>
      <w:r w:rsidRPr="00C66940">
        <w:rPr>
          <w:rFonts w:ascii="Times New Roman" w:hAnsi="Times New Roman" w:cs="Times New Roman"/>
          <w:sz w:val="24"/>
          <w:szCs w:val="24"/>
        </w:rPr>
        <w:t xml:space="preserve"> the public sector </w:t>
      </w:r>
      <w:r>
        <w:rPr>
          <w:rFonts w:ascii="Times New Roman" w:hAnsi="Times New Roman" w:cs="Times New Roman"/>
          <w:sz w:val="24"/>
          <w:szCs w:val="24"/>
        </w:rPr>
        <w:t xml:space="preserve">through </w:t>
      </w:r>
      <w:r w:rsidRPr="00C66940">
        <w:rPr>
          <w:rFonts w:ascii="Times New Roman" w:hAnsi="Times New Roman" w:cs="Times New Roman"/>
          <w:sz w:val="24"/>
          <w:szCs w:val="24"/>
        </w:rPr>
        <w:t xml:space="preserve">the private paradigm. </w:t>
      </w:r>
    </w:p>
    <w:p w:rsidR="00EB21A7" w:rsidRDefault="00EB21A7" w:rsidP="00804F8D">
      <w:pPr>
        <w:spacing w:before="240" w:after="240" w:line="480" w:lineRule="auto"/>
        <w:jc w:val="both"/>
        <w:rPr>
          <w:rFonts w:ascii="Times New Roman" w:eastAsia="AGaramondPro-Regular" w:hAnsi="Times New Roman"/>
          <w:sz w:val="24"/>
          <w:szCs w:val="24"/>
        </w:rPr>
      </w:pPr>
      <w:r w:rsidRPr="00C66940">
        <w:rPr>
          <w:rFonts w:ascii="Times New Roman" w:eastAsia="TimesNRMTPro" w:hAnsi="Times New Roman" w:cs="Times New Roman"/>
          <w:sz w:val="24"/>
          <w:szCs w:val="24"/>
        </w:rPr>
        <w:t xml:space="preserve">The concept of ideology itself purports to have a wide range of </w:t>
      </w:r>
      <w:r>
        <w:rPr>
          <w:rFonts w:ascii="Times New Roman" w:eastAsia="TimesNRMTPro" w:hAnsi="Times New Roman" w:cs="Times New Roman"/>
          <w:sz w:val="24"/>
          <w:szCs w:val="24"/>
        </w:rPr>
        <w:t xml:space="preserve">interpretations be they </w:t>
      </w:r>
      <w:r w:rsidRPr="00C66940">
        <w:rPr>
          <w:rFonts w:ascii="Times New Roman" w:eastAsia="TimesNRMTPro" w:hAnsi="Times New Roman" w:cs="Times New Roman"/>
          <w:sz w:val="24"/>
          <w:szCs w:val="24"/>
        </w:rPr>
        <w:t>negative, positive</w:t>
      </w:r>
      <w:r>
        <w:rPr>
          <w:rFonts w:ascii="Times New Roman" w:eastAsia="TimesNRMTPro" w:hAnsi="Times New Roman" w:cs="Times New Roman"/>
          <w:sz w:val="24"/>
          <w:szCs w:val="24"/>
        </w:rPr>
        <w:t>,</w:t>
      </w:r>
      <w:r w:rsidRPr="00C66940">
        <w:rPr>
          <w:rFonts w:ascii="Times New Roman" w:eastAsia="TimesNRMTPro" w:hAnsi="Times New Roman" w:cs="Times New Roman"/>
          <w:sz w:val="24"/>
          <w:szCs w:val="24"/>
        </w:rPr>
        <w:t xml:space="preserve"> or neutral, depending on the context in which it is used. The positive and neutral views of ideology are linked </w:t>
      </w:r>
      <w:r>
        <w:rPr>
          <w:rFonts w:ascii="Times New Roman" w:eastAsia="TimesNRMTPro" w:hAnsi="Times New Roman" w:cs="Times New Roman"/>
          <w:sz w:val="24"/>
          <w:szCs w:val="24"/>
        </w:rPr>
        <w:t xml:space="preserve">to </w:t>
      </w:r>
      <w:r w:rsidRPr="00C66940">
        <w:rPr>
          <w:rFonts w:ascii="Times New Roman" w:eastAsia="TimesNRMTPro" w:hAnsi="Times New Roman" w:cs="Times New Roman"/>
          <w:sz w:val="24"/>
          <w:szCs w:val="24"/>
        </w:rPr>
        <w:t xml:space="preserve">a list of </w:t>
      </w:r>
      <w:r>
        <w:rPr>
          <w:rFonts w:ascii="Times New Roman" w:eastAsia="TimesNRMTPro" w:hAnsi="Times New Roman" w:cs="Times New Roman"/>
          <w:sz w:val="24"/>
          <w:szCs w:val="24"/>
        </w:rPr>
        <w:t xml:space="preserve">perceptions </w:t>
      </w:r>
      <w:r w:rsidRPr="00C66940">
        <w:rPr>
          <w:rFonts w:ascii="Times New Roman" w:eastAsia="TimesNRMTPro" w:hAnsi="Times New Roman" w:cs="Times New Roman"/>
          <w:sz w:val="24"/>
          <w:szCs w:val="24"/>
        </w:rPr>
        <w:t>and beliefs motivating a social group or a political part</w:t>
      </w:r>
      <w:r>
        <w:rPr>
          <w:rFonts w:ascii="Times New Roman" w:eastAsia="TimesNRMTPro" w:hAnsi="Times New Roman" w:cs="Times New Roman"/>
          <w:sz w:val="24"/>
          <w:szCs w:val="24"/>
        </w:rPr>
        <w:t>y</w:t>
      </w:r>
      <w:r w:rsidRPr="00C66940">
        <w:rPr>
          <w:rFonts w:ascii="Times New Roman" w:eastAsia="TimesNRMTPro" w:hAnsi="Times New Roman" w:cs="Times New Roman"/>
          <w:sz w:val="24"/>
          <w:szCs w:val="24"/>
        </w:rPr>
        <w:t xml:space="preserve"> (Eagleton, 1991). On the other hand, the negative view is interrelated with </w:t>
      </w:r>
      <w:r>
        <w:rPr>
          <w:rFonts w:ascii="Times New Roman" w:eastAsia="TimesNRMTPro" w:hAnsi="Times New Roman" w:cs="Times New Roman"/>
          <w:sz w:val="24"/>
          <w:szCs w:val="24"/>
        </w:rPr>
        <w:t xml:space="preserve">the </w:t>
      </w:r>
      <w:r w:rsidRPr="00C66940">
        <w:rPr>
          <w:rFonts w:ascii="Times New Roman" w:eastAsia="TimesNRMTPro" w:hAnsi="Times New Roman" w:cs="Times New Roman"/>
          <w:sz w:val="24"/>
          <w:szCs w:val="24"/>
        </w:rPr>
        <w:t xml:space="preserve">false consciousness of ideological notions </w:t>
      </w:r>
      <w:r w:rsidRPr="00C66940">
        <w:rPr>
          <w:rFonts w:ascii="Times New Roman" w:hAnsi="Times New Roman" w:cs="Times New Roman"/>
          <w:sz w:val="24"/>
          <w:szCs w:val="24"/>
        </w:rPr>
        <w:t xml:space="preserve">(Larrain, 1979), in </w:t>
      </w:r>
      <w:r>
        <w:rPr>
          <w:rFonts w:ascii="Times New Roman" w:hAnsi="Times New Roman" w:cs="Times New Roman"/>
          <w:sz w:val="24"/>
          <w:szCs w:val="24"/>
        </w:rPr>
        <w:t>the</w:t>
      </w:r>
      <w:r w:rsidRPr="00C66940">
        <w:rPr>
          <w:rFonts w:ascii="Times New Roman" w:hAnsi="Times New Roman" w:cs="Times New Roman"/>
          <w:sz w:val="24"/>
          <w:szCs w:val="24"/>
        </w:rPr>
        <w:t xml:space="preserve"> sense that this notion </w:t>
      </w:r>
      <w:r>
        <w:rPr>
          <w:rFonts w:ascii="Times New Roman" w:hAnsi="Times New Roman" w:cs="Times New Roman"/>
          <w:sz w:val="24"/>
          <w:szCs w:val="24"/>
        </w:rPr>
        <w:t xml:space="preserve">may </w:t>
      </w:r>
      <w:r w:rsidRPr="00C66940">
        <w:rPr>
          <w:rFonts w:ascii="Times New Roman" w:hAnsi="Times New Roman" w:cs="Times New Roman"/>
          <w:sz w:val="24"/>
          <w:szCs w:val="24"/>
        </w:rPr>
        <w:t xml:space="preserve">not </w:t>
      </w:r>
      <w:r>
        <w:rPr>
          <w:rFonts w:ascii="Times New Roman" w:hAnsi="Times New Roman" w:cs="Times New Roman"/>
          <w:sz w:val="24"/>
          <w:szCs w:val="24"/>
        </w:rPr>
        <w:t xml:space="preserve">fit </w:t>
      </w:r>
      <w:r w:rsidRPr="00C66940">
        <w:rPr>
          <w:rFonts w:ascii="Times New Roman" w:hAnsi="Times New Roman" w:cs="Times New Roman"/>
          <w:sz w:val="24"/>
          <w:szCs w:val="24"/>
        </w:rPr>
        <w:t xml:space="preserve">ideologically a specific </w:t>
      </w:r>
      <w:r w:rsidR="00E36848" w:rsidRPr="00C66940">
        <w:rPr>
          <w:rFonts w:ascii="Times New Roman" w:hAnsi="Times New Roman" w:cs="Times New Roman"/>
          <w:sz w:val="24"/>
          <w:szCs w:val="24"/>
        </w:rPr>
        <w:t>group</w:t>
      </w:r>
      <w:r w:rsidR="00E36848">
        <w:rPr>
          <w:rFonts w:ascii="Times New Roman" w:hAnsi="Times New Roman" w:cs="Times New Roman"/>
          <w:sz w:val="24"/>
          <w:szCs w:val="24"/>
        </w:rPr>
        <w:t xml:space="preserve"> but</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it </w:t>
      </w:r>
      <w:r>
        <w:rPr>
          <w:rFonts w:ascii="Times New Roman" w:hAnsi="Times New Roman" w:cs="Times New Roman"/>
          <w:sz w:val="24"/>
          <w:szCs w:val="24"/>
        </w:rPr>
        <w:t xml:space="preserve">may </w:t>
      </w:r>
      <w:r w:rsidRPr="00C66940">
        <w:rPr>
          <w:rFonts w:ascii="Times New Roman" w:hAnsi="Times New Roman" w:cs="Times New Roman"/>
          <w:sz w:val="24"/>
          <w:szCs w:val="24"/>
        </w:rPr>
        <w:t xml:space="preserve">constitute the core of an ideology for another. In other words, ideologies have loose borders and can be interpreted in different ways (Hall, 1986). </w:t>
      </w:r>
      <w:r w:rsidR="00E36848" w:rsidRPr="00C66940">
        <w:rPr>
          <w:rFonts w:ascii="Times New Roman" w:hAnsi="Times New Roman" w:cs="Times New Roman"/>
          <w:sz w:val="24"/>
          <w:szCs w:val="24"/>
        </w:rPr>
        <w:t>Th</w:t>
      </w:r>
      <w:r w:rsidR="00E36848">
        <w:rPr>
          <w:rFonts w:ascii="Times New Roman" w:hAnsi="Times New Roman" w:cs="Times New Roman"/>
          <w:sz w:val="24"/>
          <w:szCs w:val="24"/>
        </w:rPr>
        <w:t>at often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brings </w:t>
      </w:r>
      <w:r w:rsidRPr="00C66940">
        <w:rPr>
          <w:rFonts w:ascii="Times New Roman" w:hAnsi="Times New Roman" w:cs="Times New Roman"/>
          <w:sz w:val="24"/>
          <w:szCs w:val="24"/>
        </w:rPr>
        <w:t xml:space="preserve">ideologies </w:t>
      </w:r>
      <w:r>
        <w:rPr>
          <w:rFonts w:ascii="Times New Roman" w:hAnsi="Times New Roman" w:cs="Times New Roman"/>
          <w:sz w:val="24"/>
          <w:szCs w:val="24"/>
        </w:rPr>
        <w:t xml:space="preserve">into close association </w:t>
      </w:r>
      <w:r w:rsidRPr="00C66940">
        <w:rPr>
          <w:rFonts w:ascii="Times New Roman" w:hAnsi="Times New Roman" w:cs="Times New Roman"/>
          <w:sz w:val="24"/>
          <w:szCs w:val="24"/>
        </w:rPr>
        <w:t xml:space="preserve">with political beliefs (Schmid 1981, Hlouesek and Kopeecek 2010) but also with materialistic practices (Althusser, 1971). In the same sense, Vincent (2009, p.14) argues that “ideologies, are conceptual maps for navigating the </w:t>
      </w:r>
      <w:r w:rsidRPr="00A0141D">
        <w:rPr>
          <w:rFonts w:ascii="Times New Roman" w:hAnsi="Times New Roman" w:cs="Times New Roman"/>
          <w:sz w:val="24"/>
          <w:szCs w:val="24"/>
        </w:rPr>
        <w:t>political realm;</w:t>
      </w:r>
      <w:r w:rsidRPr="00C66940">
        <w:rPr>
          <w:rFonts w:ascii="Times New Roman" w:hAnsi="Times New Roman" w:cs="Times New Roman"/>
          <w:sz w:val="24"/>
          <w:szCs w:val="24"/>
        </w:rPr>
        <w:t xml:space="preserve"> they contain core, adjacent and peripheral conceptual elements”. </w:t>
      </w:r>
      <w:r>
        <w:rPr>
          <w:rFonts w:ascii="Times New Roman" w:hAnsi="Times New Roman" w:cs="Times New Roman"/>
          <w:sz w:val="24"/>
          <w:szCs w:val="24"/>
        </w:rPr>
        <w:t>Through that</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becomes </w:t>
      </w:r>
      <w:r w:rsidRPr="00C66940">
        <w:rPr>
          <w:rFonts w:ascii="Times New Roman" w:hAnsi="Times New Roman" w:cs="Times New Roman"/>
          <w:sz w:val="24"/>
          <w:szCs w:val="24"/>
        </w:rPr>
        <w:t xml:space="preserve">apparent that ideologies can be used </w:t>
      </w:r>
      <w:r>
        <w:rPr>
          <w:rFonts w:ascii="Times New Roman" w:hAnsi="Times New Roman" w:cs="Times New Roman"/>
          <w:sz w:val="24"/>
          <w:szCs w:val="24"/>
        </w:rPr>
        <w:t xml:space="preserve">in luring and proselytising </w:t>
      </w:r>
      <w:r w:rsidRPr="00C66940">
        <w:rPr>
          <w:rFonts w:ascii="Times New Roman" w:hAnsi="Times New Roman" w:cs="Times New Roman"/>
          <w:sz w:val="24"/>
          <w:szCs w:val="24"/>
        </w:rPr>
        <w:t xml:space="preserve">large groups of people. Haas (2012) also </w:t>
      </w:r>
      <w:r>
        <w:rPr>
          <w:rFonts w:ascii="Times New Roman" w:hAnsi="Times New Roman" w:cs="Times New Roman"/>
          <w:sz w:val="24"/>
          <w:szCs w:val="24"/>
        </w:rPr>
        <w:t xml:space="preserve">showcases </w:t>
      </w:r>
      <w:r w:rsidRPr="00C66940">
        <w:rPr>
          <w:rFonts w:ascii="Times New Roman" w:hAnsi="Times New Roman" w:cs="Times New Roman"/>
          <w:sz w:val="24"/>
          <w:szCs w:val="24"/>
        </w:rPr>
        <w:t>ideologies as tools in the hands of politicians highlight</w:t>
      </w:r>
      <w:r>
        <w:rPr>
          <w:rFonts w:ascii="Times New Roman" w:hAnsi="Times New Roman" w:cs="Times New Roman"/>
          <w:sz w:val="24"/>
          <w:szCs w:val="24"/>
        </w:rPr>
        <w:t>ing</w:t>
      </w:r>
      <w:r w:rsidRPr="00C66940">
        <w:rPr>
          <w:rFonts w:ascii="Times New Roman" w:hAnsi="Times New Roman" w:cs="Times New Roman"/>
          <w:sz w:val="24"/>
          <w:szCs w:val="24"/>
        </w:rPr>
        <w:t xml:space="preserve"> the values and aims of the paradigm they represent. </w:t>
      </w:r>
      <w:r>
        <w:rPr>
          <w:rFonts w:ascii="Times New Roman" w:hAnsi="Times New Roman" w:cs="Times New Roman"/>
          <w:sz w:val="24"/>
          <w:szCs w:val="24"/>
        </w:rPr>
        <w:t>And e</w:t>
      </w:r>
      <w:r w:rsidRPr="00C66940">
        <w:rPr>
          <w:rFonts w:ascii="Times New Roman" w:hAnsi="Times New Roman" w:cs="Times New Roman"/>
          <w:sz w:val="24"/>
          <w:szCs w:val="24"/>
        </w:rPr>
        <w:t xml:space="preserve">ven though the international dimension of an ideology is asserted by </w:t>
      </w:r>
      <w:r>
        <w:rPr>
          <w:rFonts w:ascii="Times New Roman" w:hAnsi="Times New Roman" w:cs="Times New Roman"/>
          <w:sz w:val="24"/>
          <w:szCs w:val="24"/>
        </w:rPr>
        <w:t xml:space="preserve">several </w:t>
      </w:r>
      <w:r w:rsidRPr="00C66940">
        <w:rPr>
          <w:rFonts w:ascii="Times New Roman" w:hAnsi="Times New Roman" w:cs="Times New Roman"/>
          <w:sz w:val="24"/>
          <w:szCs w:val="24"/>
        </w:rPr>
        <w:t xml:space="preserve">authors (Brace et al. 2004, Vincent 2009, </w:t>
      </w:r>
      <w:hyperlink r:id="rId15" w:history="1">
        <w:r w:rsidRPr="00C66940">
          <w:rPr>
            <w:rFonts w:ascii="Times New Roman" w:hAnsi="Times New Roman" w:cs="Times New Roman"/>
            <w:sz w:val="24"/>
            <w:szCs w:val="24"/>
            <w:lang w:eastAsia="en-GB"/>
          </w:rPr>
          <w:t>Schwartzmantel 2008</w:t>
        </w:r>
      </w:hyperlink>
      <w:r w:rsidRPr="00C66940">
        <w:rPr>
          <w:rFonts w:ascii="Times New Roman" w:hAnsi="Times New Roman" w:cs="Times New Roman"/>
          <w:sz w:val="24"/>
          <w:szCs w:val="24"/>
        </w:rPr>
        <w:t>)</w:t>
      </w:r>
      <w:r>
        <w:rPr>
          <w:rFonts w:ascii="Times New Roman" w:hAnsi="Times New Roman" w:cs="Times New Roman"/>
          <w:sz w:val="24"/>
          <w:szCs w:val="24"/>
        </w:rPr>
        <w:t>,</w:t>
      </w:r>
      <w:r w:rsidRPr="00C66940">
        <w:rPr>
          <w:rFonts w:ascii="Times New Roman" w:hAnsi="Times New Roman" w:cs="Times New Roman"/>
          <w:sz w:val="24"/>
          <w:szCs w:val="24"/>
        </w:rPr>
        <w:t xml:space="preserve"> it is important to stress that ideologies have many domestic themes and variations </w:t>
      </w:r>
      <w:r>
        <w:rPr>
          <w:rFonts w:ascii="Times New Roman" w:hAnsi="Times New Roman" w:cs="Times New Roman"/>
          <w:sz w:val="24"/>
          <w:szCs w:val="24"/>
        </w:rPr>
        <w:t xml:space="preserve">which may </w:t>
      </w:r>
      <w:r w:rsidRPr="00C66940">
        <w:rPr>
          <w:rFonts w:ascii="Times New Roman" w:hAnsi="Times New Roman" w:cs="Times New Roman"/>
          <w:sz w:val="24"/>
          <w:szCs w:val="24"/>
        </w:rPr>
        <w:t>strong</w:t>
      </w:r>
      <w:r>
        <w:rPr>
          <w:rFonts w:ascii="Times New Roman" w:hAnsi="Times New Roman" w:cs="Times New Roman"/>
          <w:sz w:val="24"/>
          <w:szCs w:val="24"/>
        </w:rPr>
        <w:t xml:space="preserve">ly impact </w:t>
      </w:r>
      <w:r w:rsidRPr="00C66940">
        <w:rPr>
          <w:rFonts w:ascii="Times New Roman" w:hAnsi="Times New Roman" w:cs="Times New Roman"/>
          <w:sz w:val="24"/>
          <w:szCs w:val="24"/>
        </w:rPr>
        <w:t xml:space="preserve">on their whole concept (Haas, 2012). However, the core part of an ideology remains unalterable in terms of its central philosophy (Freeden, 1996).  </w:t>
      </w:r>
    </w:p>
    <w:p w:rsidR="00EB21A7" w:rsidRPr="00C66940" w:rsidRDefault="00EB21A7" w:rsidP="00EB21A7">
      <w:pPr>
        <w:spacing w:before="240"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One </w:t>
      </w:r>
      <w:r w:rsidRPr="00C66940">
        <w:rPr>
          <w:rFonts w:ascii="Times New Roman" w:hAnsi="Times New Roman" w:cs="Times New Roman"/>
          <w:sz w:val="24"/>
          <w:szCs w:val="24"/>
        </w:rPr>
        <w:t xml:space="preserve">aspect of the neoliberal philosophy of NPM is managerialism. </w:t>
      </w:r>
      <w:r w:rsidR="00505B39">
        <w:rPr>
          <w:rFonts w:ascii="Times New Roman" w:hAnsi="Times New Roman" w:cs="Times New Roman"/>
          <w:sz w:val="24"/>
          <w:szCs w:val="24"/>
        </w:rPr>
        <w:t>I</w:t>
      </w:r>
      <w:r w:rsidRPr="00C66940">
        <w:rPr>
          <w:rFonts w:ascii="Times New Roman" w:hAnsi="Times New Roman" w:cs="Times New Roman"/>
          <w:sz w:val="24"/>
          <w:szCs w:val="24"/>
        </w:rPr>
        <w:t xml:space="preserve">t is </w:t>
      </w:r>
      <w:r>
        <w:rPr>
          <w:rFonts w:ascii="Times New Roman" w:hAnsi="Times New Roman" w:cs="Times New Roman"/>
          <w:sz w:val="24"/>
          <w:szCs w:val="24"/>
        </w:rPr>
        <w:t xml:space="preserve">assumed </w:t>
      </w:r>
      <w:r w:rsidRPr="00C66940">
        <w:rPr>
          <w:rFonts w:ascii="Times New Roman" w:hAnsi="Times New Roman" w:cs="Times New Roman"/>
          <w:sz w:val="24"/>
          <w:szCs w:val="24"/>
        </w:rPr>
        <w:t xml:space="preserve">that managerialism and NPM are synonymous </w:t>
      </w:r>
      <w:r>
        <w:rPr>
          <w:rFonts w:ascii="Times New Roman" w:hAnsi="Times New Roman" w:cs="Times New Roman"/>
          <w:sz w:val="24"/>
          <w:szCs w:val="24"/>
        </w:rPr>
        <w:t xml:space="preserve">since </w:t>
      </w:r>
      <w:r w:rsidRPr="00C66940">
        <w:rPr>
          <w:rFonts w:ascii="Times New Roman" w:hAnsi="Times New Roman" w:cs="Times New Roman"/>
          <w:sz w:val="24"/>
          <w:szCs w:val="24"/>
        </w:rPr>
        <w:t xml:space="preserve">the </w:t>
      </w:r>
      <w:r>
        <w:rPr>
          <w:rFonts w:ascii="Times New Roman" w:hAnsi="Times New Roman" w:cs="Times New Roman"/>
          <w:sz w:val="24"/>
          <w:szCs w:val="24"/>
        </w:rPr>
        <w:t xml:space="preserve">wealth </w:t>
      </w:r>
      <w:r w:rsidRPr="00C66940">
        <w:rPr>
          <w:rFonts w:ascii="Times New Roman" w:hAnsi="Times New Roman" w:cs="Times New Roman"/>
          <w:sz w:val="24"/>
          <w:szCs w:val="24"/>
        </w:rPr>
        <w:t xml:space="preserve">of articles using both words </w:t>
      </w:r>
      <w:r>
        <w:rPr>
          <w:rFonts w:ascii="Times New Roman" w:hAnsi="Times New Roman" w:cs="Times New Roman"/>
          <w:sz w:val="24"/>
          <w:szCs w:val="24"/>
        </w:rPr>
        <w:t xml:space="preserve">to describe </w:t>
      </w:r>
      <w:r w:rsidRPr="00C66940">
        <w:rPr>
          <w:rFonts w:ascii="Times New Roman" w:hAnsi="Times New Roman" w:cs="Times New Roman"/>
          <w:sz w:val="24"/>
          <w:szCs w:val="24"/>
        </w:rPr>
        <w:t>the same concept</w:t>
      </w:r>
      <w:r>
        <w:rPr>
          <w:rFonts w:ascii="Times New Roman" w:hAnsi="Times New Roman" w:cs="Times New Roman"/>
          <w:sz w:val="24"/>
          <w:szCs w:val="24"/>
        </w:rPr>
        <w:t xml:space="preserve"> is substantial</w:t>
      </w:r>
      <w:r w:rsidRPr="00C66940">
        <w:rPr>
          <w:rFonts w:ascii="Times New Roman" w:hAnsi="Times New Roman" w:cs="Times New Roman"/>
          <w:sz w:val="24"/>
          <w:szCs w:val="24"/>
        </w:rPr>
        <w:t xml:space="preserve">. It is worth mentioning that the two terms were found </w:t>
      </w:r>
      <w:r>
        <w:rPr>
          <w:rFonts w:ascii="Times New Roman" w:hAnsi="Times New Roman" w:cs="Times New Roman"/>
          <w:sz w:val="24"/>
          <w:szCs w:val="24"/>
        </w:rPr>
        <w:t xml:space="preserve">by </w:t>
      </w:r>
      <w:r w:rsidRPr="00C66940">
        <w:rPr>
          <w:rFonts w:ascii="Times New Roman" w:hAnsi="Times New Roman" w:cs="Times New Roman"/>
          <w:sz w:val="24"/>
          <w:szCs w:val="24"/>
        </w:rPr>
        <w:t xml:space="preserve">some </w:t>
      </w:r>
      <w:r>
        <w:rPr>
          <w:rFonts w:ascii="Times New Roman" w:hAnsi="Times New Roman" w:cs="Times New Roman"/>
          <w:sz w:val="24"/>
          <w:szCs w:val="24"/>
        </w:rPr>
        <w:t xml:space="preserve">of the </w:t>
      </w:r>
      <w:r w:rsidRPr="00C66940">
        <w:rPr>
          <w:rFonts w:ascii="Times New Roman" w:hAnsi="Times New Roman" w:cs="Times New Roman"/>
          <w:sz w:val="24"/>
          <w:szCs w:val="24"/>
        </w:rPr>
        <w:t xml:space="preserve">literature to be slightly different. Those who believe that public sector reforms </w:t>
      </w:r>
      <w:r>
        <w:rPr>
          <w:rFonts w:ascii="Times New Roman" w:hAnsi="Times New Roman" w:cs="Times New Roman"/>
          <w:sz w:val="24"/>
          <w:szCs w:val="24"/>
        </w:rPr>
        <w:t xml:space="preserve">should be </w:t>
      </w:r>
      <w:r w:rsidRPr="00C66940">
        <w:rPr>
          <w:rFonts w:ascii="Times New Roman" w:hAnsi="Times New Roman" w:cs="Times New Roman"/>
          <w:sz w:val="24"/>
          <w:szCs w:val="24"/>
        </w:rPr>
        <w:t xml:space="preserve">based on technical devices to achieve greater efficiency </w:t>
      </w:r>
      <w:r>
        <w:rPr>
          <w:rFonts w:ascii="Times New Roman" w:hAnsi="Times New Roman" w:cs="Times New Roman"/>
          <w:sz w:val="24"/>
          <w:szCs w:val="24"/>
        </w:rPr>
        <w:t xml:space="preserve">normally </w:t>
      </w:r>
      <w:r w:rsidRPr="00C66940">
        <w:rPr>
          <w:rFonts w:ascii="Times New Roman" w:hAnsi="Times New Roman" w:cs="Times New Roman"/>
          <w:sz w:val="24"/>
          <w:szCs w:val="24"/>
        </w:rPr>
        <w:t>use the term NPM (Hood 1991, Pollitt 2003)</w:t>
      </w:r>
      <w:r>
        <w:rPr>
          <w:rFonts w:ascii="Times New Roman" w:hAnsi="Times New Roman" w:cs="Times New Roman"/>
          <w:sz w:val="24"/>
          <w:szCs w:val="24"/>
        </w:rPr>
        <w:t xml:space="preserve">, while </w:t>
      </w:r>
      <w:r w:rsidRPr="00C66940">
        <w:rPr>
          <w:rFonts w:ascii="Times New Roman" w:hAnsi="Times New Roman" w:cs="Times New Roman"/>
          <w:sz w:val="24"/>
          <w:szCs w:val="24"/>
        </w:rPr>
        <w:t>those using the term “new managerialism” stress the ideological component of the phenomenon. Other researchers</w:t>
      </w:r>
      <w:r>
        <w:rPr>
          <w:rFonts w:ascii="Times New Roman" w:hAnsi="Times New Roman" w:cs="Times New Roman"/>
          <w:sz w:val="24"/>
          <w:szCs w:val="24"/>
        </w:rPr>
        <w:t xml:space="preserve">, such as </w:t>
      </w:r>
      <w:r w:rsidRPr="00C66940">
        <w:rPr>
          <w:rFonts w:ascii="Times New Roman" w:hAnsi="Times New Roman" w:cs="Times New Roman"/>
          <w:sz w:val="24"/>
          <w:szCs w:val="24"/>
        </w:rPr>
        <w:t>Deem and Brehony (2005)</w:t>
      </w:r>
      <w:r>
        <w:rPr>
          <w:rFonts w:ascii="Times New Roman" w:hAnsi="Times New Roman" w:cs="Times New Roman"/>
          <w:sz w:val="24"/>
          <w:szCs w:val="24"/>
        </w:rPr>
        <w:t>;</w:t>
      </w:r>
      <w:r w:rsidRPr="00C66940">
        <w:rPr>
          <w:rFonts w:ascii="Times New Roman" w:hAnsi="Times New Roman" w:cs="Times New Roman"/>
          <w:sz w:val="24"/>
          <w:szCs w:val="24"/>
        </w:rPr>
        <w:t xml:space="preserve"> and </w:t>
      </w:r>
      <w:r>
        <w:rPr>
          <w:rFonts w:ascii="Times New Roman" w:hAnsi="Times New Roman" w:cs="Times New Roman"/>
          <w:sz w:val="24"/>
          <w:szCs w:val="24"/>
        </w:rPr>
        <w:t xml:space="preserve">as </w:t>
      </w:r>
      <w:r w:rsidRPr="00C66940">
        <w:rPr>
          <w:rFonts w:ascii="Times New Roman" w:hAnsi="Times New Roman" w:cs="Times New Roman"/>
          <w:sz w:val="24"/>
          <w:szCs w:val="24"/>
        </w:rPr>
        <w:t>Clarke and Newman (1997)</w:t>
      </w:r>
      <w:r>
        <w:rPr>
          <w:rFonts w:ascii="Times New Roman" w:hAnsi="Times New Roman" w:cs="Times New Roman"/>
          <w:sz w:val="24"/>
          <w:szCs w:val="24"/>
        </w:rPr>
        <w:t>,</w:t>
      </w:r>
      <w:r w:rsidRPr="00C66940">
        <w:rPr>
          <w:rFonts w:ascii="Times New Roman" w:hAnsi="Times New Roman" w:cs="Times New Roman"/>
          <w:sz w:val="24"/>
          <w:szCs w:val="24"/>
        </w:rPr>
        <w:t xml:space="preserve"> advocate that managerialism provides more of an ideological concept than a technical competence. As Deem and Brehony</w:t>
      </w:r>
      <w:r w:rsidR="00E36848">
        <w:rPr>
          <w:rFonts w:ascii="Times New Roman" w:hAnsi="Times New Roman" w:cs="Times New Roman"/>
          <w:sz w:val="24"/>
          <w:szCs w:val="24"/>
        </w:rPr>
        <w:t xml:space="preserve"> </w:t>
      </w:r>
      <w:r w:rsidRPr="00E6777E">
        <w:rPr>
          <w:rFonts w:ascii="Times New Roman" w:hAnsi="Times New Roman" w:cs="Times New Roman"/>
          <w:bCs/>
          <w:sz w:val="24"/>
          <w:szCs w:val="24"/>
        </w:rPr>
        <w:t>(</w:t>
      </w:r>
      <w:r w:rsidRPr="00C66940">
        <w:rPr>
          <w:rFonts w:ascii="Times New Roman" w:hAnsi="Times New Roman" w:cs="Times New Roman"/>
          <w:sz w:val="24"/>
          <w:szCs w:val="24"/>
        </w:rPr>
        <w:t xml:space="preserve">2005, p.218) state “Managerial reforms are ideological in the sense that they are used to serve or promote interest and maintain relations of power and domination”. According to Pollitt (1990), NPM is an ideology, a set of beliefs and values centred on the role that management can play in </w:t>
      </w:r>
      <w:r w:rsidRPr="00C66940">
        <w:rPr>
          <w:rFonts w:ascii="Times New Roman" w:hAnsi="Times New Roman" w:cs="Times New Roman"/>
          <w:sz w:val="24"/>
          <w:szCs w:val="24"/>
        </w:rPr>
        <w:lastRenderedPageBreak/>
        <w:t xml:space="preserve">promoting social progress. Dent (1995, p.875) </w:t>
      </w:r>
      <w:r>
        <w:rPr>
          <w:rFonts w:ascii="Times New Roman" w:hAnsi="Times New Roman" w:cs="Times New Roman"/>
          <w:sz w:val="24"/>
          <w:szCs w:val="24"/>
        </w:rPr>
        <w:t>indicates</w:t>
      </w:r>
      <w:r w:rsidRPr="00C66940">
        <w:rPr>
          <w:rFonts w:ascii="Times New Roman" w:hAnsi="Times New Roman" w:cs="Times New Roman"/>
          <w:sz w:val="24"/>
          <w:szCs w:val="24"/>
        </w:rPr>
        <w:t xml:space="preserve"> the “ideological and organisational contradictions between state policy and local practice” and assigns changes to political directions. </w:t>
      </w:r>
      <w:r>
        <w:rPr>
          <w:rFonts w:ascii="Times New Roman" w:hAnsi="Times New Roman" w:cs="Times New Roman"/>
          <w:sz w:val="24"/>
          <w:szCs w:val="24"/>
        </w:rPr>
        <w:t xml:space="preserve">In turn, </w:t>
      </w:r>
      <w:r w:rsidRPr="00C66940">
        <w:rPr>
          <w:rFonts w:ascii="Times New Roman" w:hAnsi="Times New Roman" w:cs="Times New Roman"/>
          <w:sz w:val="24"/>
          <w:szCs w:val="24"/>
        </w:rPr>
        <w:t xml:space="preserve">Scott (1992) defines NPM as a moral superiority of human cooperation within organisational settings. </w:t>
      </w:r>
      <w:r>
        <w:rPr>
          <w:rFonts w:ascii="Times New Roman" w:hAnsi="Times New Roman" w:cs="Times New Roman"/>
          <w:sz w:val="24"/>
          <w:szCs w:val="24"/>
        </w:rPr>
        <w:t xml:space="preserve">Yet, </w:t>
      </w:r>
      <w:r w:rsidRPr="00C66940">
        <w:rPr>
          <w:rFonts w:ascii="Times New Roman" w:hAnsi="Times New Roman" w:cs="Times New Roman"/>
          <w:sz w:val="24"/>
          <w:szCs w:val="24"/>
        </w:rPr>
        <w:t>Krantz and Gilmore (1990) managerialism is a technocratic ideology of managers’ beliefs that they can make an organisation function efficiently with their means and knowledge</w:t>
      </w:r>
      <w:r w:rsidRPr="00C66940">
        <w:rPr>
          <w:rFonts w:ascii="Times New Roman" w:hAnsi="Times New Roman" w:cs="Times New Roman"/>
          <w:i/>
          <w:iCs/>
          <w:sz w:val="24"/>
          <w:szCs w:val="24"/>
        </w:rPr>
        <w:t xml:space="preserve">. </w:t>
      </w:r>
      <w:r>
        <w:rPr>
          <w:rFonts w:ascii="Times New Roman" w:hAnsi="Times New Roman" w:cs="Times New Roman"/>
          <w:sz w:val="24"/>
          <w:szCs w:val="24"/>
        </w:rPr>
        <w:t>Voicing the same concern</w:t>
      </w:r>
      <w:r>
        <w:rPr>
          <w:rFonts w:ascii="Times New Roman" w:hAnsi="Times New Roman" w:cs="Times New Roman"/>
          <w:sz w:val="24"/>
          <w:szCs w:val="24"/>
          <w:shd w:val="clear" w:color="auto" w:fill="FFFFFF"/>
        </w:rPr>
        <w:t>,</w:t>
      </w:r>
      <w:r w:rsidRPr="00C66940">
        <w:rPr>
          <w:rFonts w:ascii="Times New Roman" w:hAnsi="Times New Roman" w:cs="Times New Roman"/>
          <w:sz w:val="24"/>
          <w:szCs w:val="24"/>
          <w:shd w:val="clear" w:color="auto" w:fill="FFFFFF"/>
        </w:rPr>
        <w:t xml:space="preserve"> Diefenbach (2009b, p.71) asserts that:</w:t>
      </w:r>
    </w:p>
    <w:p w:rsidR="00804F8D" w:rsidRPr="00D515EA" w:rsidRDefault="00804F8D" w:rsidP="00EB21A7">
      <w:pPr>
        <w:shd w:val="clear" w:color="auto" w:fill="FFFFFF"/>
        <w:spacing w:before="240" w:after="240" w:line="480" w:lineRule="auto"/>
        <w:ind w:left="720"/>
        <w:jc w:val="both"/>
        <w:rPr>
          <w:rFonts w:ascii="Times New Roman" w:eastAsiaTheme="majorEastAsia" w:hAnsi="Times New Roman" w:cs="Times New Roman"/>
          <w:i/>
          <w:sz w:val="24"/>
          <w:szCs w:val="24"/>
          <w:shd w:val="clear" w:color="auto" w:fill="FFFFFF"/>
        </w:rPr>
      </w:pPr>
      <w:r w:rsidRPr="00D515EA">
        <w:rPr>
          <w:rFonts w:ascii="Times New Roman" w:eastAsiaTheme="majorEastAsia" w:hAnsi="Times New Roman" w:cs="Times New Roman"/>
          <w:i/>
          <w:sz w:val="24"/>
          <w:szCs w:val="24"/>
          <w:shd w:val="clear" w:color="auto" w:fill="FFFFFF"/>
        </w:rPr>
        <w:t>“NPM is ideological and is used ideologically since it covers up the pursuit of egoistic personal and group interests-the interests of many senior and upper middle managers who care much about their own careers, market values and egos than about the organisations they work for or the people for whom they are responsible”.</w:t>
      </w:r>
    </w:p>
    <w:p w:rsidR="004052E9" w:rsidRPr="00C66940" w:rsidRDefault="004052E9" w:rsidP="004052E9">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Through th</w:t>
      </w:r>
      <w:r>
        <w:rPr>
          <w:rFonts w:ascii="Times New Roman" w:hAnsi="Times New Roman" w:cs="Times New Roman"/>
          <w:sz w:val="24"/>
          <w:szCs w:val="24"/>
        </w:rPr>
        <w:t>o</w:t>
      </w:r>
      <w:r w:rsidRPr="00C66940">
        <w:rPr>
          <w:rFonts w:ascii="Times New Roman" w:hAnsi="Times New Roman" w:cs="Times New Roman"/>
          <w:sz w:val="24"/>
          <w:szCs w:val="24"/>
        </w:rPr>
        <w:t>se readings</w:t>
      </w:r>
      <w:r w:rsidR="009C2F60">
        <w:rPr>
          <w:rFonts w:ascii="Times New Roman" w:hAnsi="Times New Roman" w:cs="Times New Roman"/>
          <w:sz w:val="24"/>
          <w:szCs w:val="24"/>
        </w:rPr>
        <w:t>,</w:t>
      </w:r>
      <w:r w:rsidRPr="00C66940">
        <w:rPr>
          <w:rFonts w:ascii="Times New Roman" w:hAnsi="Times New Roman" w:cs="Times New Roman"/>
          <w:sz w:val="24"/>
          <w:szCs w:val="24"/>
        </w:rPr>
        <w:t xml:space="preserve"> it </w:t>
      </w:r>
      <w:r w:rsidR="009C2F60">
        <w:rPr>
          <w:rFonts w:ascii="Times New Roman" w:hAnsi="Times New Roman" w:cs="Times New Roman"/>
          <w:sz w:val="24"/>
          <w:szCs w:val="24"/>
        </w:rPr>
        <w:t>has been</w:t>
      </w:r>
      <w:r w:rsidRPr="00C66940">
        <w:rPr>
          <w:rFonts w:ascii="Times New Roman" w:hAnsi="Times New Roman" w:cs="Times New Roman"/>
          <w:sz w:val="24"/>
          <w:szCs w:val="24"/>
        </w:rPr>
        <w:t xml:space="preserve"> determined that NPM represents a neoliberal ideology, emerging </w:t>
      </w:r>
      <w:r>
        <w:rPr>
          <w:rFonts w:ascii="Times New Roman" w:hAnsi="Times New Roman" w:cs="Times New Roman"/>
          <w:sz w:val="24"/>
          <w:szCs w:val="24"/>
        </w:rPr>
        <w:t xml:space="preserve">at </w:t>
      </w:r>
      <w:r w:rsidRPr="00C66940">
        <w:rPr>
          <w:rFonts w:ascii="Times New Roman" w:hAnsi="Times New Roman" w:cs="Times New Roman"/>
          <w:sz w:val="24"/>
          <w:szCs w:val="24"/>
        </w:rPr>
        <w:t xml:space="preserve">a time when it was promoted as a new world paradigm for greater prosperity and efficiency </w:t>
      </w:r>
      <w:r>
        <w:rPr>
          <w:rFonts w:ascii="Times New Roman" w:hAnsi="Times New Roman" w:cs="Times New Roman"/>
          <w:sz w:val="24"/>
          <w:szCs w:val="24"/>
        </w:rPr>
        <w:t xml:space="preserve">as corroborated by </w:t>
      </w:r>
      <w:r w:rsidRPr="00C66940">
        <w:rPr>
          <w:rFonts w:ascii="Times New Roman" w:hAnsi="Times New Roman" w:cs="Times New Roman"/>
          <w:sz w:val="24"/>
          <w:szCs w:val="24"/>
        </w:rPr>
        <w:t>the Thatcher and Reagan alliance during the 1980</w:t>
      </w:r>
      <w:r>
        <w:rPr>
          <w:rFonts w:ascii="Times New Roman" w:hAnsi="Times New Roman" w:cs="Times New Roman"/>
          <w:sz w:val="24"/>
          <w:szCs w:val="24"/>
        </w:rPr>
        <w:t>’</w:t>
      </w:r>
      <w:r w:rsidRPr="00C66940">
        <w:rPr>
          <w:rFonts w:ascii="Times New Roman" w:hAnsi="Times New Roman" w:cs="Times New Roman"/>
          <w:sz w:val="24"/>
          <w:szCs w:val="24"/>
        </w:rPr>
        <w:t>s. Th</w:t>
      </w:r>
      <w:r>
        <w:rPr>
          <w:rFonts w:ascii="Times New Roman" w:hAnsi="Times New Roman" w:cs="Times New Roman"/>
          <w:sz w:val="24"/>
          <w:szCs w:val="24"/>
        </w:rPr>
        <w:t>at</w:t>
      </w:r>
      <w:r w:rsidRPr="00C66940">
        <w:rPr>
          <w:rFonts w:ascii="Times New Roman" w:hAnsi="Times New Roman" w:cs="Times New Roman"/>
          <w:sz w:val="24"/>
          <w:szCs w:val="24"/>
        </w:rPr>
        <w:t xml:space="preserve"> paradigm prom</w:t>
      </w:r>
      <w:r>
        <w:rPr>
          <w:rFonts w:ascii="Times New Roman" w:hAnsi="Times New Roman" w:cs="Times New Roman"/>
          <w:sz w:val="24"/>
          <w:szCs w:val="24"/>
        </w:rPr>
        <w:t xml:space="preserve">otes </w:t>
      </w:r>
      <w:r w:rsidRPr="00C66940">
        <w:rPr>
          <w:rFonts w:ascii="Times New Roman" w:hAnsi="Times New Roman" w:cs="Times New Roman"/>
          <w:sz w:val="24"/>
          <w:szCs w:val="24"/>
        </w:rPr>
        <w:t xml:space="preserve">managerial values taken from the public sector experience and gives </w:t>
      </w:r>
      <w:r>
        <w:rPr>
          <w:rFonts w:ascii="Times New Roman" w:hAnsi="Times New Roman" w:cs="Times New Roman"/>
          <w:sz w:val="24"/>
          <w:szCs w:val="24"/>
        </w:rPr>
        <w:t xml:space="preserve">managers </w:t>
      </w:r>
      <w:r w:rsidRPr="00C66940">
        <w:rPr>
          <w:rFonts w:ascii="Times New Roman" w:hAnsi="Times New Roman" w:cs="Times New Roman"/>
          <w:sz w:val="24"/>
          <w:szCs w:val="24"/>
        </w:rPr>
        <w:t xml:space="preserve">the power to direct public organisations. However, it </w:t>
      </w:r>
      <w:r w:rsidR="00505B39">
        <w:rPr>
          <w:rFonts w:ascii="Times New Roman" w:hAnsi="Times New Roman" w:cs="Times New Roman"/>
          <w:sz w:val="24"/>
          <w:szCs w:val="24"/>
        </w:rPr>
        <w:t>emerges from the literature that it would be</w:t>
      </w:r>
      <w:r w:rsidRPr="00C66940">
        <w:rPr>
          <w:rFonts w:ascii="Times New Roman" w:hAnsi="Times New Roman" w:cs="Times New Roman"/>
          <w:sz w:val="24"/>
          <w:szCs w:val="24"/>
        </w:rPr>
        <w:t xml:space="preserve"> misleading to think that the NPM project is an optimal solution for public reform. </w:t>
      </w:r>
      <w:r>
        <w:rPr>
          <w:rFonts w:ascii="Times New Roman" w:hAnsi="Times New Roman" w:cs="Times New Roman"/>
          <w:sz w:val="24"/>
          <w:szCs w:val="24"/>
        </w:rPr>
        <w:t>It is o</w:t>
      </w:r>
      <w:r w:rsidRPr="00C66940">
        <w:rPr>
          <w:rFonts w:ascii="Times New Roman" w:hAnsi="Times New Roman" w:cs="Times New Roman"/>
          <w:sz w:val="24"/>
          <w:szCs w:val="24"/>
        </w:rPr>
        <w:t>bvious</w:t>
      </w:r>
      <w:r>
        <w:rPr>
          <w:rFonts w:ascii="Times New Roman" w:hAnsi="Times New Roman" w:cs="Times New Roman"/>
          <w:sz w:val="24"/>
          <w:szCs w:val="24"/>
        </w:rPr>
        <w:t xml:space="preserve"> that</w:t>
      </w:r>
      <w:r w:rsidRPr="00C66940">
        <w:rPr>
          <w:rFonts w:ascii="Times New Roman" w:hAnsi="Times New Roman" w:cs="Times New Roman"/>
          <w:sz w:val="24"/>
          <w:szCs w:val="24"/>
        </w:rPr>
        <w:t xml:space="preserve"> the conquest of organisations by managers does not guarantee th</w:t>
      </w:r>
      <w:r>
        <w:rPr>
          <w:rFonts w:ascii="Times New Roman" w:hAnsi="Times New Roman" w:cs="Times New Roman"/>
          <w:sz w:val="24"/>
          <w:szCs w:val="24"/>
        </w:rPr>
        <w:t xml:space="preserve">ose organisations’ </w:t>
      </w:r>
      <w:r w:rsidRPr="00C66940">
        <w:rPr>
          <w:rFonts w:ascii="Times New Roman" w:hAnsi="Times New Roman" w:cs="Times New Roman"/>
          <w:sz w:val="24"/>
          <w:szCs w:val="24"/>
        </w:rPr>
        <w:t xml:space="preserve">success. </w:t>
      </w:r>
      <w:r>
        <w:rPr>
          <w:rFonts w:ascii="Times New Roman" w:hAnsi="Times New Roman" w:cs="Times New Roman"/>
          <w:sz w:val="24"/>
          <w:szCs w:val="24"/>
        </w:rPr>
        <w:t xml:space="preserve">On the contrary, </w:t>
      </w:r>
      <w:r w:rsidRPr="00C66940">
        <w:rPr>
          <w:rFonts w:ascii="Times New Roman" w:hAnsi="Times New Roman" w:cs="Times New Roman"/>
          <w:sz w:val="24"/>
          <w:szCs w:val="24"/>
        </w:rPr>
        <w:t>it triggers fear of change, and leads to negation, juxtapositions</w:t>
      </w:r>
      <w:r>
        <w:rPr>
          <w:rFonts w:ascii="Times New Roman" w:hAnsi="Times New Roman" w:cs="Times New Roman"/>
          <w:sz w:val="24"/>
          <w:szCs w:val="24"/>
        </w:rPr>
        <w:t>,</w:t>
      </w:r>
      <w:r w:rsidRPr="00C66940">
        <w:rPr>
          <w:rFonts w:ascii="Times New Roman" w:hAnsi="Times New Roman" w:cs="Times New Roman"/>
          <w:sz w:val="24"/>
          <w:szCs w:val="24"/>
        </w:rPr>
        <w:t xml:space="preserve"> and resistance from employees (Pollock, 2005).</w:t>
      </w:r>
    </w:p>
    <w:p w:rsidR="00804F8D" w:rsidRPr="00D515EA" w:rsidRDefault="00804F8D" w:rsidP="00804F8D">
      <w:pPr>
        <w:shd w:val="clear" w:color="auto" w:fill="FFFFFF"/>
        <w:spacing w:before="240" w:after="240" w:line="480" w:lineRule="auto"/>
        <w:jc w:val="both"/>
        <w:rPr>
          <w:rFonts w:ascii="Times New Roman" w:eastAsiaTheme="majorEastAsia" w:hAnsi="Times New Roman" w:cs="Times New Roman"/>
          <w:sz w:val="24"/>
          <w:szCs w:val="24"/>
        </w:rPr>
      </w:pPr>
      <w:r w:rsidRPr="00D515EA">
        <w:rPr>
          <w:rFonts w:ascii="Times New Roman" w:eastAsiaTheme="majorEastAsia" w:hAnsi="Times New Roman" w:cs="Times New Roman"/>
          <w:sz w:val="24"/>
          <w:szCs w:val="24"/>
        </w:rPr>
        <w:t>Further, Aucoin (1990, p.127) adds a new point of view to NPM by:</w:t>
      </w:r>
    </w:p>
    <w:p w:rsidR="00804F8D" w:rsidRPr="00D515EA" w:rsidRDefault="00804F8D" w:rsidP="00804F8D">
      <w:pPr>
        <w:shd w:val="clear" w:color="auto" w:fill="FFFFFF"/>
        <w:spacing w:before="240" w:after="240" w:line="480" w:lineRule="auto"/>
        <w:ind w:left="720"/>
        <w:jc w:val="both"/>
        <w:rPr>
          <w:rFonts w:ascii="Times New Roman" w:eastAsiaTheme="majorEastAsia" w:hAnsi="Times New Roman" w:cs="Times New Roman"/>
          <w:i/>
          <w:sz w:val="24"/>
          <w:szCs w:val="24"/>
          <w:shd w:val="clear" w:color="auto" w:fill="FFFFFF"/>
        </w:rPr>
      </w:pPr>
      <w:r w:rsidRPr="00D515EA">
        <w:rPr>
          <w:rFonts w:ascii="Times New Roman" w:eastAsiaTheme="majorEastAsia" w:hAnsi="Times New Roman" w:cs="Times New Roman"/>
          <w:i/>
          <w:sz w:val="24"/>
          <w:szCs w:val="24"/>
          <w:shd w:val="clear" w:color="auto" w:fill="FFFFFF"/>
        </w:rPr>
        <w:lastRenderedPageBreak/>
        <w:t>“</w:t>
      </w:r>
      <w:proofErr w:type="gramStart"/>
      <w:r w:rsidRPr="00D515EA">
        <w:rPr>
          <w:rFonts w:ascii="Times New Roman" w:eastAsiaTheme="majorEastAsia" w:hAnsi="Times New Roman" w:cs="Times New Roman"/>
          <w:i/>
          <w:sz w:val="24"/>
          <w:szCs w:val="24"/>
          <w:shd w:val="clear" w:color="auto" w:fill="FFFFFF"/>
        </w:rPr>
        <w:t>seeing</w:t>
      </w:r>
      <w:proofErr w:type="gramEnd"/>
      <w:r w:rsidRPr="00D515EA">
        <w:rPr>
          <w:rFonts w:ascii="Times New Roman" w:eastAsiaTheme="majorEastAsia" w:hAnsi="Times New Roman" w:cs="Times New Roman"/>
          <w:i/>
          <w:sz w:val="24"/>
          <w:szCs w:val="24"/>
          <w:shd w:val="clear" w:color="auto" w:fill="FFFFFF"/>
        </w:rPr>
        <w:t xml:space="preserve"> politics as present, essentially in the determination of the basic values or missions, and thus the policies, of an organisation. It assumes that the realization of these values through a process of implementation can be achieved without the need for direct intervention by those who have set the basic values; at most, a monitoring role is required to ensure that there have not been departures from basic values”.</w:t>
      </w:r>
    </w:p>
    <w:p w:rsidR="004052E9" w:rsidRPr="00C66940" w:rsidRDefault="004052E9" w:rsidP="004052E9">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In essence, managerialism is viewed as a gatekeeper of effective policy implementation. It </w:t>
      </w:r>
      <w:r>
        <w:rPr>
          <w:rFonts w:ascii="Times New Roman" w:hAnsi="Times New Roman" w:cs="Times New Roman"/>
          <w:sz w:val="24"/>
          <w:szCs w:val="24"/>
        </w:rPr>
        <w:t xml:space="preserve">may </w:t>
      </w:r>
      <w:r w:rsidRPr="00C66940">
        <w:rPr>
          <w:rFonts w:ascii="Times New Roman" w:hAnsi="Times New Roman" w:cs="Times New Roman"/>
          <w:sz w:val="24"/>
          <w:szCs w:val="24"/>
        </w:rPr>
        <w:t xml:space="preserve">also be </w:t>
      </w:r>
      <w:r>
        <w:rPr>
          <w:rFonts w:ascii="Times New Roman" w:hAnsi="Times New Roman" w:cs="Times New Roman"/>
          <w:sz w:val="24"/>
          <w:szCs w:val="24"/>
        </w:rPr>
        <w:t xml:space="preserve">seen </w:t>
      </w:r>
      <w:r w:rsidRPr="00C66940">
        <w:rPr>
          <w:rFonts w:ascii="Times New Roman" w:hAnsi="Times New Roman" w:cs="Times New Roman"/>
          <w:sz w:val="24"/>
          <w:szCs w:val="24"/>
        </w:rPr>
        <w:t>as the remedy to irrational spending and misuse of resources</w:t>
      </w:r>
      <w:r>
        <w:rPr>
          <w:rFonts w:ascii="Times New Roman" w:hAnsi="Times New Roman" w:cs="Times New Roman"/>
          <w:sz w:val="24"/>
          <w:szCs w:val="24"/>
        </w:rPr>
        <w:t xml:space="preserve">. Additionally, it </w:t>
      </w:r>
      <w:r w:rsidRPr="00C66940">
        <w:rPr>
          <w:rFonts w:ascii="Times New Roman" w:hAnsi="Times New Roman" w:cs="Times New Roman"/>
          <w:sz w:val="24"/>
          <w:szCs w:val="24"/>
        </w:rPr>
        <w:t>resonates with the ideas of Hood and Jackson (1991, p.179) who claim that “NPM can be seen as a development of the international scientific management movement, with its concern to eliminate waste and measure work outputs as a precondition for effective control”. Yet, it is questionable whether th</w:t>
      </w:r>
      <w:r>
        <w:rPr>
          <w:rFonts w:ascii="Times New Roman" w:hAnsi="Times New Roman" w:cs="Times New Roman"/>
          <w:sz w:val="24"/>
          <w:szCs w:val="24"/>
        </w:rPr>
        <w:t>at</w:t>
      </w:r>
      <w:r w:rsidR="00E36848">
        <w:rPr>
          <w:rFonts w:ascii="Times New Roman" w:hAnsi="Times New Roman" w:cs="Times New Roman"/>
          <w:sz w:val="24"/>
          <w:szCs w:val="24"/>
        </w:rPr>
        <w:t xml:space="preserve"> </w:t>
      </w:r>
      <w:r>
        <w:rPr>
          <w:rFonts w:ascii="Times New Roman" w:hAnsi="Times New Roman" w:cs="Times New Roman"/>
          <w:sz w:val="24"/>
          <w:szCs w:val="24"/>
        </w:rPr>
        <w:t xml:space="preserve">form of </w:t>
      </w:r>
      <w:r w:rsidRPr="00C66940">
        <w:rPr>
          <w:rFonts w:ascii="Times New Roman" w:hAnsi="Times New Roman" w:cs="Times New Roman"/>
          <w:sz w:val="24"/>
          <w:szCs w:val="24"/>
        </w:rPr>
        <w:t xml:space="preserve">technocratic ideology is beneficial </w:t>
      </w:r>
      <w:r>
        <w:rPr>
          <w:rFonts w:ascii="Times New Roman" w:hAnsi="Times New Roman" w:cs="Times New Roman"/>
          <w:sz w:val="24"/>
          <w:szCs w:val="24"/>
        </w:rPr>
        <w:t xml:space="preserve">to </w:t>
      </w:r>
      <w:r w:rsidRPr="00C66940">
        <w:rPr>
          <w:rFonts w:ascii="Times New Roman" w:hAnsi="Times New Roman" w:cs="Times New Roman"/>
          <w:sz w:val="24"/>
          <w:szCs w:val="24"/>
        </w:rPr>
        <w:t xml:space="preserve">society, as there are many concerns about NPM </w:t>
      </w:r>
      <w:r>
        <w:rPr>
          <w:rFonts w:ascii="Times New Roman" w:hAnsi="Times New Roman" w:cs="Times New Roman"/>
          <w:sz w:val="24"/>
          <w:szCs w:val="24"/>
        </w:rPr>
        <w:t xml:space="preserve">allowing </w:t>
      </w:r>
      <w:r w:rsidRPr="00C66940">
        <w:rPr>
          <w:rFonts w:ascii="Times New Roman" w:hAnsi="Times New Roman" w:cs="Times New Roman"/>
          <w:sz w:val="24"/>
          <w:szCs w:val="24"/>
        </w:rPr>
        <w:t xml:space="preserve">only </w:t>
      </w:r>
      <w:r>
        <w:rPr>
          <w:rFonts w:ascii="Times New Roman" w:hAnsi="Times New Roman" w:cs="Times New Roman"/>
          <w:sz w:val="24"/>
          <w:szCs w:val="24"/>
        </w:rPr>
        <w:t xml:space="preserve">for </w:t>
      </w:r>
      <w:r w:rsidRPr="00C66940">
        <w:rPr>
          <w:rFonts w:ascii="Times New Roman" w:hAnsi="Times New Roman" w:cs="Times New Roman"/>
          <w:sz w:val="24"/>
          <w:szCs w:val="24"/>
        </w:rPr>
        <w:t>economic efficiency by brushing aside social cohesion and equity.</w:t>
      </w:r>
    </w:p>
    <w:p w:rsidR="00C108F7" w:rsidRPr="00C66940" w:rsidRDefault="00C108F7" w:rsidP="00C108F7">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no secret that </w:t>
      </w:r>
      <w:r w:rsidRPr="00C66940">
        <w:rPr>
          <w:rFonts w:ascii="Times New Roman" w:hAnsi="Times New Roman" w:cs="Times New Roman"/>
          <w:sz w:val="24"/>
          <w:szCs w:val="24"/>
        </w:rPr>
        <w:t xml:space="preserve">the neoliberal ideology </w:t>
      </w:r>
      <w:r>
        <w:rPr>
          <w:rFonts w:ascii="Times New Roman" w:hAnsi="Times New Roman" w:cs="Times New Roman"/>
          <w:sz w:val="24"/>
          <w:szCs w:val="24"/>
        </w:rPr>
        <w:t xml:space="preserve">lying in wait </w:t>
      </w:r>
      <w:r w:rsidRPr="00C66940">
        <w:rPr>
          <w:rFonts w:ascii="Times New Roman" w:hAnsi="Times New Roman" w:cs="Times New Roman"/>
          <w:sz w:val="24"/>
          <w:szCs w:val="24"/>
        </w:rPr>
        <w:t xml:space="preserve">behind NPM has </w:t>
      </w:r>
      <w:r>
        <w:rPr>
          <w:rFonts w:ascii="Times New Roman" w:hAnsi="Times New Roman" w:cs="Times New Roman"/>
          <w:sz w:val="24"/>
          <w:szCs w:val="24"/>
        </w:rPr>
        <w:t xml:space="preserve">attracted severe </w:t>
      </w:r>
      <w:r w:rsidRPr="00C66940">
        <w:rPr>
          <w:rFonts w:ascii="Times New Roman" w:hAnsi="Times New Roman" w:cs="Times New Roman"/>
          <w:sz w:val="24"/>
          <w:szCs w:val="24"/>
        </w:rPr>
        <w:t xml:space="preserve">criticism in the past as far as the changes in public sector employment practices </w:t>
      </w:r>
      <w:r w:rsidRPr="00C108F7">
        <w:rPr>
          <w:rFonts w:ascii="Times New Roman" w:hAnsi="Times New Roman" w:cs="Times New Roman"/>
          <w:sz w:val="24"/>
          <w:szCs w:val="24"/>
        </w:rPr>
        <w:t xml:space="preserve">are concerned. Brennan (2009) explains that public employees are under strict surveillance for the benefit of the organisation and they </w:t>
      </w:r>
      <w:r w:rsidR="00E6777E">
        <w:rPr>
          <w:rFonts w:ascii="Times New Roman" w:hAnsi="Times New Roman" w:cs="Times New Roman"/>
          <w:sz w:val="24"/>
          <w:szCs w:val="24"/>
        </w:rPr>
        <w:t>strive to</w:t>
      </w:r>
      <w:r w:rsidRPr="00C108F7">
        <w:rPr>
          <w:rFonts w:ascii="Times New Roman" w:hAnsi="Times New Roman" w:cs="Times New Roman"/>
          <w:sz w:val="24"/>
          <w:szCs w:val="24"/>
        </w:rPr>
        <w:t xml:space="preserve"> comply with its goals and objectives in order to be rewarded for their achievements and contribution.</w:t>
      </w:r>
      <w:r w:rsidRPr="00C66940">
        <w:rPr>
          <w:rFonts w:ascii="Times New Roman" w:hAnsi="Times New Roman" w:cs="Times New Roman"/>
          <w:sz w:val="24"/>
          <w:szCs w:val="24"/>
        </w:rPr>
        <w:t xml:space="preserve"> According to Pollock (2005), the </w:t>
      </w:r>
      <w:r>
        <w:rPr>
          <w:rFonts w:ascii="Times New Roman" w:hAnsi="Times New Roman" w:cs="Times New Roman"/>
          <w:sz w:val="24"/>
          <w:szCs w:val="24"/>
        </w:rPr>
        <w:t xml:space="preserve">UK’s NHS </w:t>
      </w:r>
      <w:r w:rsidRPr="00C66940">
        <w:rPr>
          <w:rFonts w:ascii="Times New Roman" w:hAnsi="Times New Roman" w:cs="Times New Roman"/>
          <w:sz w:val="24"/>
          <w:szCs w:val="24"/>
        </w:rPr>
        <w:t>clinical staff grumble</w:t>
      </w:r>
      <w:r>
        <w:rPr>
          <w:rFonts w:ascii="Times New Roman" w:hAnsi="Times New Roman" w:cs="Times New Roman"/>
          <w:sz w:val="24"/>
          <w:szCs w:val="24"/>
        </w:rPr>
        <w:t>d</w:t>
      </w:r>
      <w:r w:rsidRPr="00C66940">
        <w:rPr>
          <w:rFonts w:ascii="Times New Roman" w:hAnsi="Times New Roman" w:cs="Times New Roman"/>
          <w:sz w:val="24"/>
          <w:szCs w:val="24"/>
        </w:rPr>
        <w:t xml:space="preserve"> about not having the chance of be</w:t>
      </w:r>
      <w:r>
        <w:rPr>
          <w:rFonts w:ascii="Times New Roman" w:hAnsi="Times New Roman" w:cs="Times New Roman"/>
          <w:sz w:val="24"/>
          <w:szCs w:val="24"/>
        </w:rPr>
        <w:t>com</w:t>
      </w:r>
      <w:r w:rsidRPr="00C66940">
        <w:rPr>
          <w:rFonts w:ascii="Times New Roman" w:hAnsi="Times New Roman" w:cs="Times New Roman"/>
          <w:sz w:val="24"/>
          <w:szCs w:val="24"/>
        </w:rPr>
        <w:t>ing innovative and about the poor quality of hospitals due to large-scale outsourcing. The same author (2005, p.118) asserts that:</w:t>
      </w:r>
    </w:p>
    <w:p w:rsidR="00804F8D" w:rsidRPr="00D515EA" w:rsidRDefault="009C2F60" w:rsidP="00C108F7">
      <w:pPr>
        <w:spacing w:before="240" w:after="240" w:line="480" w:lineRule="auto"/>
        <w:ind w:left="720"/>
        <w:jc w:val="both"/>
        <w:rPr>
          <w:rFonts w:ascii="Times New Roman" w:hAnsi="Times New Roman" w:cs="Times New Roman"/>
          <w:i/>
          <w:sz w:val="24"/>
          <w:szCs w:val="24"/>
        </w:rPr>
      </w:pPr>
      <w:r>
        <w:rPr>
          <w:rFonts w:ascii="Times New Roman" w:hAnsi="Times New Roman" w:cs="Times New Roman"/>
          <w:i/>
          <w:sz w:val="24"/>
          <w:szCs w:val="24"/>
        </w:rPr>
        <w:lastRenderedPageBreak/>
        <w:t>“E</w:t>
      </w:r>
      <w:r w:rsidR="00804F8D" w:rsidRPr="00D515EA">
        <w:rPr>
          <w:rFonts w:ascii="Times New Roman" w:hAnsi="Times New Roman" w:cs="Times New Roman"/>
          <w:i/>
          <w:sz w:val="24"/>
          <w:szCs w:val="24"/>
        </w:rPr>
        <w:t>fficiency savings resulted in hundreds of cuts weakening the morale of staff which became increasingly isolated. Patterns of work changed as the hospital was reconfigured along factory lines, with renewed emphasis on shift working and higher productivity”.</w:t>
      </w:r>
    </w:p>
    <w:p w:rsidR="008F0FE9" w:rsidRPr="00C66940" w:rsidRDefault="008F0FE9" w:rsidP="008F0FE9">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Other c</w:t>
      </w:r>
      <w:r>
        <w:rPr>
          <w:rFonts w:ascii="Times New Roman" w:hAnsi="Times New Roman" w:cs="Times New Roman"/>
          <w:sz w:val="24"/>
          <w:szCs w:val="24"/>
        </w:rPr>
        <w:t xml:space="preserve">ritics </w:t>
      </w:r>
      <w:r w:rsidRPr="00C66940">
        <w:rPr>
          <w:rFonts w:ascii="Times New Roman" w:hAnsi="Times New Roman" w:cs="Times New Roman"/>
          <w:sz w:val="24"/>
          <w:szCs w:val="24"/>
        </w:rPr>
        <w:t xml:space="preserve">stress that managers have not only gained power but many other privileges </w:t>
      </w:r>
      <w:r>
        <w:rPr>
          <w:rFonts w:ascii="Times New Roman" w:hAnsi="Times New Roman" w:cs="Times New Roman"/>
          <w:sz w:val="24"/>
          <w:szCs w:val="24"/>
        </w:rPr>
        <w:t xml:space="preserve">and lucrative perks as well which </w:t>
      </w:r>
      <w:r w:rsidRPr="00C66940">
        <w:rPr>
          <w:rFonts w:ascii="Times New Roman" w:hAnsi="Times New Roman" w:cs="Times New Roman"/>
          <w:sz w:val="24"/>
          <w:szCs w:val="24"/>
        </w:rPr>
        <w:t xml:space="preserve">indisputably link to wider inequalities at work (Connell et al., 2009) </w:t>
      </w:r>
      <w:r>
        <w:rPr>
          <w:rFonts w:ascii="Times New Roman" w:hAnsi="Times New Roman" w:cs="Times New Roman"/>
          <w:sz w:val="24"/>
          <w:szCs w:val="24"/>
        </w:rPr>
        <w:t xml:space="preserve">This opinion </w:t>
      </w:r>
      <w:r w:rsidRPr="00C66940">
        <w:rPr>
          <w:rFonts w:ascii="Times New Roman" w:hAnsi="Times New Roman" w:cs="Times New Roman"/>
          <w:sz w:val="24"/>
          <w:szCs w:val="24"/>
        </w:rPr>
        <w:t>coincides with Harvey</w:t>
      </w:r>
      <w:r>
        <w:rPr>
          <w:rFonts w:ascii="Times New Roman" w:hAnsi="Times New Roman" w:cs="Times New Roman"/>
          <w:sz w:val="24"/>
          <w:szCs w:val="24"/>
        </w:rPr>
        <w:t>’s</w:t>
      </w:r>
      <w:r w:rsidRPr="00C66940">
        <w:rPr>
          <w:rFonts w:ascii="Times New Roman" w:hAnsi="Times New Roman" w:cs="Times New Roman"/>
          <w:sz w:val="24"/>
          <w:szCs w:val="24"/>
        </w:rPr>
        <w:t xml:space="preserve"> (2005, p.145) who </w:t>
      </w:r>
      <w:r>
        <w:rPr>
          <w:rFonts w:ascii="Times New Roman" w:hAnsi="Times New Roman" w:cs="Times New Roman"/>
          <w:sz w:val="24"/>
          <w:szCs w:val="24"/>
        </w:rPr>
        <w:t>confirms</w:t>
      </w:r>
      <w:r w:rsidRPr="00C66940">
        <w:rPr>
          <w:rFonts w:ascii="Times New Roman" w:hAnsi="Times New Roman" w:cs="Times New Roman"/>
          <w:sz w:val="24"/>
          <w:szCs w:val="24"/>
        </w:rPr>
        <w:t xml:space="preserve"> that “managers were given significant portions of the shares and sometimes received a yearly salary one hundred times that of their average worker”. Another radical criti</w:t>
      </w:r>
      <w:r>
        <w:rPr>
          <w:rFonts w:ascii="Times New Roman" w:hAnsi="Times New Roman" w:cs="Times New Roman"/>
          <w:sz w:val="24"/>
          <w:szCs w:val="24"/>
        </w:rPr>
        <w:t xml:space="preserve">que insists </w:t>
      </w:r>
      <w:r w:rsidR="00E36848" w:rsidRPr="00C66940">
        <w:rPr>
          <w:rFonts w:ascii="Times New Roman" w:hAnsi="Times New Roman" w:cs="Times New Roman"/>
          <w:sz w:val="24"/>
          <w:szCs w:val="24"/>
        </w:rPr>
        <w:t>that</w:t>
      </w:r>
      <w:r w:rsidR="00E36848">
        <w:rPr>
          <w:rFonts w:ascii="Times New Roman" w:hAnsi="Times New Roman" w:cs="Times New Roman"/>
          <w:sz w:val="24"/>
          <w:szCs w:val="24"/>
        </w:rPr>
        <w:t>,</w:t>
      </w:r>
      <w:r w:rsidR="00E36848" w:rsidRPr="00132584">
        <w:rPr>
          <w:rFonts w:ascii="Times New Roman" w:hAnsi="Times New Roman" w:cs="Times New Roman"/>
          <w:sz w:val="24"/>
          <w:szCs w:val="24"/>
        </w:rPr>
        <w:t xml:space="preserve"> under</w:t>
      </w:r>
      <w:r w:rsidR="00E6777E" w:rsidRPr="00132584">
        <w:rPr>
          <w:rFonts w:ascii="Times New Roman" w:hAnsi="Times New Roman" w:cs="Times New Roman"/>
          <w:sz w:val="24"/>
          <w:szCs w:val="24"/>
        </w:rPr>
        <w:t xml:space="preserve"> the spectre of the NPM regime, rights became risks, leaving patients with only the power to purchase health services from a handful of competing firms (Lorenz, 2012). </w:t>
      </w:r>
      <w:r w:rsidRPr="00C66940">
        <w:rPr>
          <w:rFonts w:ascii="Times New Roman" w:hAnsi="Times New Roman" w:cs="Times New Roman"/>
          <w:sz w:val="24"/>
          <w:szCs w:val="24"/>
        </w:rPr>
        <w:t>Overall</w:t>
      </w:r>
      <w:r>
        <w:rPr>
          <w:rFonts w:ascii="Times New Roman" w:hAnsi="Times New Roman" w:cs="Times New Roman"/>
          <w:sz w:val="24"/>
          <w:szCs w:val="24"/>
        </w:rPr>
        <w:t>,</w:t>
      </w:r>
      <w:r w:rsidRPr="00C66940">
        <w:rPr>
          <w:rFonts w:ascii="Times New Roman" w:hAnsi="Times New Roman" w:cs="Times New Roman"/>
          <w:sz w:val="24"/>
          <w:szCs w:val="24"/>
        </w:rPr>
        <w:t xml:space="preserve"> the picture that </w:t>
      </w:r>
      <w:r>
        <w:rPr>
          <w:rFonts w:ascii="Times New Roman" w:hAnsi="Times New Roman" w:cs="Times New Roman"/>
          <w:sz w:val="24"/>
          <w:szCs w:val="24"/>
        </w:rPr>
        <w:t>surfaces</w:t>
      </w:r>
      <w:r w:rsidRPr="00C66940">
        <w:rPr>
          <w:rFonts w:ascii="Times New Roman" w:hAnsi="Times New Roman" w:cs="Times New Roman"/>
          <w:sz w:val="24"/>
          <w:szCs w:val="24"/>
        </w:rPr>
        <w:t xml:space="preserve"> is that neoliberalism, together with NPM, represents anti-humanistic paradigms. And, though Harvey (2005) paradoxically believes that neoliberalism “as a viable theoretical guide to ensuring the future of capital accumulation”, </w:t>
      </w:r>
      <w:r>
        <w:rPr>
          <w:rFonts w:ascii="Times New Roman" w:hAnsi="Times New Roman" w:cs="Times New Roman"/>
          <w:sz w:val="24"/>
          <w:szCs w:val="24"/>
        </w:rPr>
        <w:t xml:space="preserve">is about to end, </w:t>
      </w:r>
      <w:r w:rsidRPr="00C66940">
        <w:rPr>
          <w:rFonts w:ascii="Times New Roman" w:hAnsi="Times New Roman" w:cs="Times New Roman"/>
          <w:sz w:val="24"/>
          <w:szCs w:val="24"/>
        </w:rPr>
        <w:t>the quintessential idea is that</w:t>
      </w:r>
      <w:r>
        <w:rPr>
          <w:rFonts w:ascii="Times New Roman" w:hAnsi="Times New Roman" w:cs="Times New Roman"/>
          <w:sz w:val="24"/>
          <w:szCs w:val="24"/>
        </w:rPr>
        <w:t>, under the economic crisis,</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has now </w:t>
      </w:r>
      <w:r w:rsidRPr="00C66940">
        <w:rPr>
          <w:rFonts w:ascii="Times New Roman" w:hAnsi="Times New Roman" w:cs="Times New Roman"/>
          <w:sz w:val="24"/>
          <w:szCs w:val="24"/>
        </w:rPr>
        <w:t xml:space="preserve">become politically </w:t>
      </w:r>
      <w:r>
        <w:rPr>
          <w:rFonts w:ascii="Times New Roman" w:hAnsi="Times New Roman" w:cs="Times New Roman"/>
          <w:sz w:val="24"/>
          <w:szCs w:val="24"/>
        </w:rPr>
        <w:t xml:space="preserve">more </w:t>
      </w:r>
      <w:r w:rsidRPr="00C66940">
        <w:rPr>
          <w:rFonts w:ascii="Times New Roman" w:hAnsi="Times New Roman" w:cs="Times New Roman"/>
          <w:sz w:val="24"/>
          <w:szCs w:val="24"/>
        </w:rPr>
        <w:t>powerful (Crouch, 2011)</w:t>
      </w:r>
      <w:r>
        <w:rPr>
          <w:rFonts w:ascii="Times New Roman" w:hAnsi="Times New Roman" w:cs="Times New Roman"/>
          <w:sz w:val="24"/>
          <w:szCs w:val="24"/>
        </w:rPr>
        <w:t>:</w:t>
      </w:r>
      <w:r w:rsidRPr="00C66940">
        <w:rPr>
          <w:rFonts w:ascii="Times New Roman" w:hAnsi="Times New Roman" w:cs="Times New Roman"/>
          <w:sz w:val="24"/>
          <w:szCs w:val="24"/>
        </w:rPr>
        <w:t xml:space="preserve"> its hidden rhetoric about prevailing powers continues to influence the way public enterprises operate, </w:t>
      </w:r>
      <w:r>
        <w:rPr>
          <w:rFonts w:ascii="Times New Roman" w:hAnsi="Times New Roman" w:cs="Times New Roman"/>
          <w:sz w:val="24"/>
          <w:szCs w:val="24"/>
        </w:rPr>
        <w:t>although such rhetoric, especially in the cases of the UK and the USA, is expressed</w:t>
      </w:r>
      <w:r w:rsidRPr="00C66940">
        <w:rPr>
          <w:rFonts w:ascii="Times New Roman" w:hAnsi="Times New Roman" w:cs="Times New Roman"/>
          <w:sz w:val="24"/>
          <w:szCs w:val="24"/>
        </w:rPr>
        <w:t xml:space="preserve"> in a less radical manner than </w:t>
      </w:r>
      <w:r>
        <w:rPr>
          <w:rFonts w:ascii="Times New Roman" w:hAnsi="Times New Roman" w:cs="Times New Roman"/>
          <w:sz w:val="24"/>
          <w:szCs w:val="24"/>
        </w:rPr>
        <w:t xml:space="preserve">it was in </w:t>
      </w:r>
      <w:r w:rsidRPr="00C66940">
        <w:rPr>
          <w:rFonts w:ascii="Times New Roman" w:hAnsi="Times New Roman" w:cs="Times New Roman"/>
          <w:sz w:val="24"/>
          <w:szCs w:val="24"/>
        </w:rPr>
        <w:t>the past (Turner, 2008)</w:t>
      </w:r>
      <w:r w:rsidRPr="00B36477">
        <w:rPr>
          <w:rFonts w:ascii="Times New Roman" w:hAnsi="Times New Roman" w:cs="Times New Roman"/>
          <w:sz w:val="24"/>
          <w:szCs w:val="24"/>
        </w:rPr>
        <w:t xml:space="preserve">. The reason is </w:t>
      </w:r>
      <w:r>
        <w:rPr>
          <w:rFonts w:ascii="Times New Roman" w:hAnsi="Times New Roman" w:cs="Times New Roman"/>
          <w:sz w:val="24"/>
          <w:szCs w:val="24"/>
        </w:rPr>
        <w:t xml:space="preserve">simple enough: At the beginning, the public sustains a </w:t>
      </w:r>
      <w:r w:rsidRPr="00B36477">
        <w:rPr>
          <w:rFonts w:ascii="Times New Roman" w:hAnsi="Times New Roman" w:cs="Times New Roman"/>
          <w:sz w:val="24"/>
          <w:szCs w:val="24"/>
        </w:rPr>
        <w:t xml:space="preserve">shock, </w:t>
      </w:r>
      <w:r>
        <w:rPr>
          <w:rFonts w:ascii="Times New Roman" w:hAnsi="Times New Roman" w:cs="Times New Roman"/>
          <w:sz w:val="24"/>
          <w:szCs w:val="24"/>
        </w:rPr>
        <w:t xml:space="preserve">followed by </w:t>
      </w:r>
      <w:r w:rsidRPr="00B36477">
        <w:rPr>
          <w:rFonts w:ascii="Times New Roman" w:hAnsi="Times New Roman" w:cs="Times New Roman"/>
          <w:sz w:val="24"/>
          <w:szCs w:val="24"/>
        </w:rPr>
        <w:t>reacti</w:t>
      </w:r>
      <w:r>
        <w:rPr>
          <w:rFonts w:ascii="Times New Roman" w:hAnsi="Times New Roman" w:cs="Times New Roman"/>
          <w:sz w:val="24"/>
          <w:szCs w:val="24"/>
        </w:rPr>
        <w:t xml:space="preserve">ons, and eventually it reaches </w:t>
      </w:r>
      <w:r w:rsidRPr="00C66940">
        <w:rPr>
          <w:rFonts w:ascii="Times New Roman" w:hAnsi="Times New Roman" w:cs="Times New Roman"/>
          <w:sz w:val="24"/>
          <w:szCs w:val="24"/>
        </w:rPr>
        <w:t>a pragmatic state</w:t>
      </w:r>
      <w:r w:rsidR="007113F6">
        <w:rPr>
          <w:rFonts w:ascii="Times New Roman" w:hAnsi="Times New Roman" w:cs="Times New Roman"/>
          <w:sz w:val="24"/>
          <w:szCs w:val="24"/>
        </w:rPr>
        <w:t xml:space="preserve"> of</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accepting or simply resigning to </w:t>
      </w:r>
      <w:r w:rsidRPr="00C66940">
        <w:rPr>
          <w:rFonts w:ascii="Times New Roman" w:hAnsi="Times New Roman" w:cs="Times New Roman"/>
          <w:sz w:val="24"/>
          <w:szCs w:val="24"/>
        </w:rPr>
        <w:t>the changes.</w:t>
      </w:r>
    </w:p>
    <w:p w:rsidR="003E771A" w:rsidRDefault="00E861A4" w:rsidP="00E861A4">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The adoption of NPM principles in the UK stemmed from the</w:t>
      </w:r>
      <w:r w:rsidR="003E771A" w:rsidRPr="003E771A">
        <w:rPr>
          <w:rFonts w:ascii="Times New Roman" w:hAnsi="Times New Roman" w:cs="Times New Roman"/>
          <w:sz w:val="24"/>
          <w:szCs w:val="24"/>
        </w:rPr>
        <w:t xml:space="preserve"> </w:t>
      </w:r>
      <w:r w:rsidR="003E771A" w:rsidRPr="00C66940">
        <w:rPr>
          <w:rFonts w:ascii="Times New Roman" w:hAnsi="Times New Roman" w:cs="Times New Roman"/>
          <w:sz w:val="24"/>
          <w:szCs w:val="24"/>
        </w:rPr>
        <w:t>Thatcher</w:t>
      </w:r>
      <w:r w:rsidR="003E771A">
        <w:rPr>
          <w:rFonts w:ascii="Times New Roman" w:hAnsi="Times New Roman" w:cs="Times New Roman"/>
          <w:sz w:val="24"/>
          <w:szCs w:val="24"/>
        </w:rPr>
        <w:t xml:space="preserve">’s ideological belief </w:t>
      </w:r>
      <w:r w:rsidRPr="00C66940">
        <w:rPr>
          <w:rFonts w:ascii="Times New Roman" w:hAnsi="Times New Roman" w:cs="Times New Roman"/>
          <w:sz w:val="24"/>
          <w:szCs w:val="24"/>
        </w:rPr>
        <w:t xml:space="preserve">that efficiency in healthcare can be brought about only if managers </w:t>
      </w:r>
      <w:r>
        <w:rPr>
          <w:rFonts w:ascii="Times New Roman" w:hAnsi="Times New Roman" w:cs="Times New Roman"/>
          <w:sz w:val="24"/>
          <w:szCs w:val="24"/>
        </w:rPr>
        <w:t xml:space="preserve">were to </w:t>
      </w:r>
      <w:r w:rsidRPr="00C66940">
        <w:rPr>
          <w:rFonts w:ascii="Times New Roman" w:hAnsi="Times New Roman" w:cs="Times New Roman"/>
          <w:sz w:val="24"/>
          <w:szCs w:val="24"/>
        </w:rPr>
        <w:lastRenderedPageBreak/>
        <w:t xml:space="preserve">seize the reins of the NHS and trade unions stop exercising control and power. </w:t>
      </w:r>
      <w:r>
        <w:rPr>
          <w:rFonts w:ascii="Times New Roman" w:hAnsi="Times New Roman" w:cs="Times New Roman"/>
          <w:sz w:val="24"/>
          <w:szCs w:val="24"/>
        </w:rPr>
        <w:t>To that purpose</w:t>
      </w:r>
      <w:r w:rsidRPr="00C66940">
        <w:rPr>
          <w:rFonts w:ascii="Times New Roman" w:hAnsi="Times New Roman" w:cs="Times New Roman"/>
          <w:sz w:val="24"/>
          <w:szCs w:val="24"/>
        </w:rPr>
        <w:t>, a new Board of Managers was established in the Department of Health; and Roy Griffith</w:t>
      </w:r>
      <w:r>
        <w:rPr>
          <w:rFonts w:ascii="Times New Roman" w:hAnsi="Times New Roman" w:cs="Times New Roman"/>
          <w:sz w:val="24"/>
          <w:szCs w:val="24"/>
        </w:rPr>
        <w:t>s,</w:t>
      </w:r>
      <w:r w:rsidRPr="00C66940">
        <w:rPr>
          <w:rFonts w:ascii="Times New Roman" w:hAnsi="Times New Roman" w:cs="Times New Roman"/>
          <w:sz w:val="24"/>
          <w:szCs w:val="24"/>
        </w:rPr>
        <w:t xml:space="preserve"> the director of a large chain of supermarkets in the UK</w:t>
      </w:r>
      <w:r>
        <w:rPr>
          <w:rFonts w:ascii="Times New Roman" w:hAnsi="Times New Roman" w:cs="Times New Roman"/>
          <w:sz w:val="24"/>
          <w:szCs w:val="24"/>
        </w:rPr>
        <w:t>,</w:t>
      </w:r>
      <w:r w:rsidRPr="00C66940">
        <w:rPr>
          <w:rFonts w:ascii="Times New Roman" w:hAnsi="Times New Roman" w:cs="Times New Roman"/>
          <w:sz w:val="24"/>
          <w:szCs w:val="24"/>
        </w:rPr>
        <w:t xml:space="preserve"> was appointed by Thatcher to implement managerial practices in the NHS. </w:t>
      </w:r>
      <w:r>
        <w:rPr>
          <w:rFonts w:ascii="Times New Roman" w:hAnsi="Times New Roman" w:cs="Times New Roman"/>
          <w:sz w:val="24"/>
          <w:szCs w:val="24"/>
        </w:rPr>
        <w:t xml:space="preserve">In 1983, </w:t>
      </w:r>
      <w:r w:rsidRPr="00C66940">
        <w:rPr>
          <w:rFonts w:ascii="Times New Roman" w:hAnsi="Times New Roman" w:cs="Times New Roman"/>
          <w:sz w:val="24"/>
          <w:szCs w:val="24"/>
        </w:rPr>
        <w:t xml:space="preserve">the famous </w:t>
      </w:r>
      <w:r>
        <w:rPr>
          <w:rFonts w:ascii="Times New Roman" w:hAnsi="Times New Roman" w:cs="Times New Roman"/>
          <w:sz w:val="24"/>
          <w:szCs w:val="24"/>
        </w:rPr>
        <w:t xml:space="preserve">NHS Management Inquiry, better known as the </w:t>
      </w:r>
      <w:r w:rsidRPr="00C66940">
        <w:rPr>
          <w:rFonts w:ascii="Times New Roman" w:hAnsi="Times New Roman" w:cs="Times New Roman"/>
          <w:sz w:val="24"/>
          <w:szCs w:val="24"/>
        </w:rPr>
        <w:t>Griffith</w:t>
      </w:r>
      <w:r>
        <w:rPr>
          <w:rFonts w:ascii="Times New Roman" w:hAnsi="Times New Roman" w:cs="Times New Roman"/>
          <w:sz w:val="24"/>
          <w:szCs w:val="24"/>
        </w:rPr>
        <w:t>s</w:t>
      </w:r>
      <w:r w:rsidRPr="00C66940">
        <w:rPr>
          <w:rFonts w:ascii="Times New Roman" w:hAnsi="Times New Roman" w:cs="Times New Roman"/>
          <w:sz w:val="24"/>
          <w:szCs w:val="24"/>
        </w:rPr>
        <w:t xml:space="preserve"> </w:t>
      </w:r>
      <w:r w:rsidR="00E36848" w:rsidRPr="00C66940">
        <w:rPr>
          <w:rFonts w:ascii="Times New Roman" w:hAnsi="Times New Roman" w:cs="Times New Roman"/>
          <w:sz w:val="24"/>
          <w:szCs w:val="24"/>
        </w:rPr>
        <w:t>Report</w:t>
      </w:r>
      <w:r w:rsidR="00E36848">
        <w:rPr>
          <w:rFonts w:ascii="Times New Roman" w:hAnsi="Times New Roman" w:cs="Times New Roman"/>
          <w:sz w:val="24"/>
          <w:szCs w:val="24"/>
        </w:rPr>
        <w:t>, on</w:t>
      </w:r>
      <w:r>
        <w:rPr>
          <w:rFonts w:ascii="Times New Roman" w:hAnsi="Times New Roman" w:cs="Times New Roman"/>
          <w:sz w:val="24"/>
          <w:szCs w:val="24"/>
        </w:rPr>
        <w:t xml:space="preserve"> management in the NHS </w:t>
      </w:r>
      <w:r w:rsidRPr="00C66940">
        <w:rPr>
          <w:rFonts w:ascii="Times New Roman" w:hAnsi="Times New Roman" w:cs="Times New Roman"/>
          <w:sz w:val="24"/>
          <w:szCs w:val="24"/>
        </w:rPr>
        <w:t xml:space="preserve">was produced. The report was based on management principles and requested changes in policies and roles (Dent, 1995). However, it would be misleading to </w:t>
      </w:r>
      <w:r>
        <w:rPr>
          <w:rFonts w:ascii="Times New Roman" w:hAnsi="Times New Roman" w:cs="Times New Roman"/>
          <w:sz w:val="24"/>
          <w:szCs w:val="24"/>
        </w:rPr>
        <w:t xml:space="preserve">assume </w:t>
      </w:r>
      <w:r w:rsidRPr="00C66940">
        <w:rPr>
          <w:rFonts w:ascii="Times New Roman" w:hAnsi="Times New Roman" w:cs="Times New Roman"/>
          <w:sz w:val="24"/>
          <w:szCs w:val="24"/>
        </w:rPr>
        <w:t xml:space="preserve">that the </w:t>
      </w:r>
      <w:r w:rsidR="00E36848" w:rsidRPr="00C66940">
        <w:rPr>
          <w:rFonts w:ascii="Times New Roman" w:hAnsi="Times New Roman" w:cs="Times New Roman"/>
          <w:sz w:val="24"/>
          <w:szCs w:val="24"/>
        </w:rPr>
        <w:t>change</w:t>
      </w:r>
      <w:r w:rsidR="00E36848">
        <w:rPr>
          <w:rFonts w:ascii="Times New Roman" w:hAnsi="Times New Roman" w:cs="Times New Roman"/>
          <w:sz w:val="24"/>
          <w:szCs w:val="24"/>
        </w:rPr>
        <w:t>s proposed</w:t>
      </w:r>
      <w:r>
        <w:rPr>
          <w:rFonts w:ascii="Times New Roman" w:hAnsi="Times New Roman" w:cs="Times New Roman"/>
          <w:sz w:val="24"/>
          <w:szCs w:val="24"/>
        </w:rPr>
        <w:t xml:space="preserve"> </w:t>
      </w:r>
      <w:r w:rsidRPr="00C66940">
        <w:rPr>
          <w:rFonts w:ascii="Times New Roman" w:hAnsi="Times New Roman" w:cs="Times New Roman"/>
          <w:sz w:val="24"/>
          <w:szCs w:val="24"/>
        </w:rPr>
        <w:t>concerned structural changes</w:t>
      </w:r>
      <w:r>
        <w:rPr>
          <w:rFonts w:ascii="Times New Roman" w:hAnsi="Times New Roman" w:cs="Times New Roman"/>
          <w:sz w:val="24"/>
          <w:szCs w:val="24"/>
        </w:rPr>
        <w:t xml:space="preserve"> alone: </w:t>
      </w:r>
      <w:r w:rsidRPr="00C66940">
        <w:rPr>
          <w:rFonts w:ascii="Times New Roman" w:hAnsi="Times New Roman" w:cs="Times New Roman"/>
          <w:sz w:val="24"/>
          <w:szCs w:val="24"/>
        </w:rPr>
        <w:t xml:space="preserve">it was </w:t>
      </w:r>
      <w:r>
        <w:rPr>
          <w:rFonts w:ascii="Times New Roman" w:hAnsi="Times New Roman" w:cs="Times New Roman"/>
          <w:sz w:val="24"/>
          <w:szCs w:val="24"/>
        </w:rPr>
        <w:t xml:space="preserve">far </w:t>
      </w:r>
      <w:r w:rsidRPr="00C66940">
        <w:rPr>
          <w:rFonts w:ascii="Times New Roman" w:hAnsi="Times New Roman" w:cs="Times New Roman"/>
          <w:sz w:val="24"/>
          <w:szCs w:val="24"/>
        </w:rPr>
        <w:t>more intense</w:t>
      </w:r>
      <w:r>
        <w:rPr>
          <w:rFonts w:ascii="Times New Roman" w:hAnsi="Times New Roman" w:cs="Times New Roman"/>
          <w:sz w:val="24"/>
          <w:szCs w:val="24"/>
        </w:rPr>
        <w:t xml:space="preserve"> than that</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entailed </w:t>
      </w:r>
      <w:r w:rsidRPr="00C66940">
        <w:rPr>
          <w:rFonts w:ascii="Times New Roman" w:hAnsi="Times New Roman" w:cs="Times New Roman"/>
          <w:sz w:val="24"/>
          <w:szCs w:val="24"/>
        </w:rPr>
        <w:t xml:space="preserve">the ideological embeddedness that interferes </w:t>
      </w:r>
      <w:r>
        <w:rPr>
          <w:rFonts w:ascii="Times New Roman" w:hAnsi="Times New Roman" w:cs="Times New Roman"/>
          <w:sz w:val="24"/>
          <w:szCs w:val="24"/>
        </w:rPr>
        <w:t xml:space="preserve">with </w:t>
      </w:r>
      <w:r w:rsidRPr="00C66940">
        <w:rPr>
          <w:rFonts w:ascii="Times New Roman" w:hAnsi="Times New Roman" w:cs="Times New Roman"/>
          <w:sz w:val="24"/>
          <w:szCs w:val="24"/>
        </w:rPr>
        <w:t xml:space="preserve">existing working relationships with </w:t>
      </w:r>
      <w:r>
        <w:rPr>
          <w:rFonts w:ascii="Times New Roman" w:hAnsi="Times New Roman" w:cs="Times New Roman"/>
          <w:sz w:val="24"/>
          <w:szCs w:val="24"/>
        </w:rPr>
        <w:t xml:space="preserve">a view to </w:t>
      </w:r>
      <w:r w:rsidRPr="00C66940">
        <w:rPr>
          <w:rFonts w:ascii="Times New Roman" w:hAnsi="Times New Roman" w:cs="Times New Roman"/>
          <w:sz w:val="24"/>
          <w:szCs w:val="24"/>
        </w:rPr>
        <w:t xml:space="preserve">making them more efficient by implementing managerial rules and restricting professional autonomy in order to oil the </w:t>
      </w:r>
      <w:r>
        <w:rPr>
          <w:rFonts w:ascii="Times New Roman" w:hAnsi="Times New Roman" w:cs="Times New Roman"/>
          <w:sz w:val="24"/>
          <w:szCs w:val="24"/>
        </w:rPr>
        <w:t xml:space="preserve">wheels </w:t>
      </w:r>
      <w:r w:rsidRPr="00C66940">
        <w:rPr>
          <w:rFonts w:ascii="Times New Roman" w:hAnsi="Times New Roman" w:cs="Times New Roman"/>
          <w:sz w:val="24"/>
          <w:szCs w:val="24"/>
        </w:rPr>
        <w:t xml:space="preserve">of the public sector system. </w:t>
      </w:r>
    </w:p>
    <w:p w:rsidR="00E861A4" w:rsidRPr="00C66940" w:rsidRDefault="00E861A4" w:rsidP="003E771A">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Some m</w:t>
      </w:r>
      <w:r>
        <w:rPr>
          <w:rFonts w:ascii="Times New Roman" w:hAnsi="Times New Roman" w:cs="Times New Roman"/>
          <w:sz w:val="24"/>
          <w:szCs w:val="24"/>
        </w:rPr>
        <w:t xml:space="preserve">ay </w:t>
      </w:r>
      <w:r w:rsidRPr="00C66940">
        <w:rPr>
          <w:rFonts w:ascii="Times New Roman" w:hAnsi="Times New Roman" w:cs="Times New Roman"/>
          <w:sz w:val="24"/>
          <w:szCs w:val="24"/>
        </w:rPr>
        <w:t xml:space="preserve">argue that </w:t>
      </w:r>
      <w:r>
        <w:rPr>
          <w:rFonts w:ascii="Times New Roman" w:hAnsi="Times New Roman" w:cs="Times New Roman"/>
          <w:sz w:val="24"/>
          <w:szCs w:val="24"/>
        </w:rPr>
        <w:t xml:space="preserve">such an approach only </w:t>
      </w:r>
      <w:r w:rsidRPr="00C66940">
        <w:rPr>
          <w:rFonts w:ascii="Times New Roman" w:hAnsi="Times New Roman" w:cs="Times New Roman"/>
          <w:sz w:val="24"/>
          <w:szCs w:val="24"/>
        </w:rPr>
        <w:t>makes the change coercive and barbari</w:t>
      </w:r>
      <w:r>
        <w:rPr>
          <w:rFonts w:ascii="Times New Roman" w:hAnsi="Times New Roman" w:cs="Times New Roman"/>
          <w:sz w:val="24"/>
          <w:szCs w:val="24"/>
        </w:rPr>
        <w:t>c</w:t>
      </w:r>
      <w:r w:rsidRPr="00C66940">
        <w:rPr>
          <w:rFonts w:ascii="Times New Roman" w:hAnsi="Times New Roman" w:cs="Times New Roman"/>
          <w:sz w:val="24"/>
          <w:szCs w:val="24"/>
        </w:rPr>
        <w:t xml:space="preserve"> and </w:t>
      </w:r>
      <w:r>
        <w:rPr>
          <w:rFonts w:ascii="Times New Roman" w:hAnsi="Times New Roman" w:cs="Times New Roman"/>
          <w:sz w:val="24"/>
          <w:szCs w:val="24"/>
        </w:rPr>
        <w:t xml:space="preserve">is no guarantee for </w:t>
      </w:r>
      <w:r w:rsidR="003E771A">
        <w:rPr>
          <w:rFonts w:ascii="Times New Roman" w:hAnsi="Times New Roman" w:cs="Times New Roman"/>
          <w:sz w:val="24"/>
          <w:szCs w:val="24"/>
        </w:rPr>
        <w:t xml:space="preserve">success. </w:t>
      </w:r>
      <w:r w:rsidRPr="00C66940">
        <w:rPr>
          <w:rFonts w:ascii="Times New Roman" w:hAnsi="Times New Roman" w:cs="Times New Roman"/>
          <w:sz w:val="24"/>
          <w:szCs w:val="24"/>
        </w:rPr>
        <w:t xml:space="preserve">To illustrate, the study of Parker and Dent depicts the changes and the </w:t>
      </w:r>
      <w:r>
        <w:rPr>
          <w:rFonts w:ascii="Times New Roman" w:hAnsi="Times New Roman" w:cs="Times New Roman"/>
          <w:sz w:val="24"/>
          <w:szCs w:val="24"/>
        </w:rPr>
        <w:t xml:space="preserve">penetration </w:t>
      </w:r>
      <w:r w:rsidRPr="00C66940">
        <w:rPr>
          <w:rFonts w:ascii="Times New Roman" w:hAnsi="Times New Roman" w:cs="Times New Roman"/>
          <w:sz w:val="24"/>
          <w:szCs w:val="24"/>
        </w:rPr>
        <w:t>of m</w:t>
      </w:r>
      <w:r>
        <w:rPr>
          <w:rFonts w:ascii="Times New Roman" w:hAnsi="Times New Roman" w:cs="Times New Roman"/>
          <w:sz w:val="24"/>
          <w:szCs w:val="24"/>
        </w:rPr>
        <w:t>anagerial</w:t>
      </w:r>
      <w:r w:rsidRPr="00C66940">
        <w:rPr>
          <w:rFonts w:ascii="Times New Roman" w:hAnsi="Times New Roman" w:cs="Times New Roman"/>
          <w:sz w:val="24"/>
          <w:szCs w:val="24"/>
        </w:rPr>
        <w:t xml:space="preserve"> ideology within the NHS. </w:t>
      </w:r>
      <w:r>
        <w:rPr>
          <w:rFonts w:ascii="Times New Roman" w:hAnsi="Times New Roman" w:cs="Times New Roman"/>
          <w:sz w:val="24"/>
          <w:szCs w:val="24"/>
        </w:rPr>
        <w:t>More specifically</w:t>
      </w:r>
      <w:r w:rsidRPr="00C66940">
        <w:rPr>
          <w:rFonts w:ascii="Times New Roman" w:hAnsi="Times New Roman" w:cs="Times New Roman"/>
          <w:sz w:val="24"/>
          <w:szCs w:val="24"/>
        </w:rPr>
        <w:t>, the researchers assert that (1996, p.335):</w:t>
      </w:r>
    </w:p>
    <w:p w:rsidR="00804F8D" w:rsidRPr="00D515EA" w:rsidRDefault="00804F8D" w:rsidP="00E861A4">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“Managers’ ideas about creating a unified culture were reflective of an attempt to move from medical dominance to a managerialist orientation but this change was the subject of considerable dispute. There was debate about whether management was appropriate to an organisation that had traditionally relied on administration and the consequent medical autonomy that this implied. Conflicts over the proper role of doctors, managers, and the health service itself meant that this culture was best conceptualised as divided, not shared”.</w:t>
      </w:r>
    </w:p>
    <w:p w:rsidR="00E861A4" w:rsidRPr="00C66940" w:rsidRDefault="00E861A4" w:rsidP="00E861A4">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lastRenderedPageBreak/>
        <w:t xml:space="preserve">In the same vein, Handley and Clough (1996) mirror the intense and conflicting relationship between managers and professionals and argue that reforms </w:t>
      </w:r>
      <w:r>
        <w:rPr>
          <w:rFonts w:ascii="Times New Roman" w:hAnsi="Times New Roman" w:cs="Times New Roman"/>
          <w:sz w:val="24"/>
          <w:szCs w:val="24"/>
        </w:rPr>
        <w:t xml:space="preserve">fell short of </w:t>
      </w:r>
      <w:r w:rsidRPr="00C66940">
        <w:rPr>
          <w:rFonts w:ascii="Times New Roman" w:hAnsi="Times New Roman" w:cs="Times New Roman"/>
          <w:sz w:val="24"/>
          <w:szCs w:val="24"/>
        </w:rPr>
        <w:t xml:space="preserve">their goals. Reactions </w:t>
      </w:r>
      <w:r>
        <w:rPr>
          <w:rFonts w:ascii="Times New Roman" w:hAnsi="Times New Roman" w:cs="Times New Roman"/>
          <w:sz w:val="24"/>
          <w:szCs w:val="24"/>
        </w:rPr>
        <w:t xml:space="preserve">to that </w:t>
      </w:r>
      <w:r w:rsidRPr="00C66940">
        <w:rPr>
          <w:rFonts w:ascii="Times New Roman" w:hAnsi="Times New Roman" w:cs="Times New Roman"/>
          <w:sz w:val="24"/>
          <w:szCs w:val="24"/>
        </w:rPr>
        <w:t>were round the corner</w:t>
      </w:r>
      <w:r>
        <w:rPr>
          <w:rFonts w:ascii="Times New Roman" w:hAnsi="Times New Roman" w:cs="Times New Roman"/>
          <w:sz w:val="24"/>
          <w:szCs w:val="24"/>
        </w:rPr>
        <w:t xml:space="preserve"> with </w:t>
      </w:r>
      <w:r w:rsidRPr="00C66940">
        <w:rPr>
          <w:rFonts w:ascii="Times New Roman" w:hAnsi="Times New Roman" w:cs="Times New Roman"/>
          <w:sz w:val="24"/>
          <w:szCs w:val="24"/>
        </w:rPr>
        <w:t>Syrett et al. (1997) highlight</w:t>
      </w:r>
      <w:r>
        <w:rPr>
          <w:rFonts w:ascii="Times New Roman" w:hAnsi="Times New Roman" w:cs="Times New Roman"/>
          <w:sz w:val="24"/>
          <w:szCs w:val="24"/>
        </w:rPr>
        <w:t>ing</w:t>
      </w:r>
      <w:r w:rsidRPr="00C66940">
        <w:rPr>
          <w:rFonts w:ascii="Times New Roman" w:hAnsi="Times New Roman" w:cs="Times New Roman"/>
          <w:sz w:val="24"/>
          <w:szCs w:val="24"/>
        </w:rPr>
        <w:t xml:space="preserve"> the persisting depth of anti-liberal perceptions. As Davies (2009, p.1) argues “The Royal College of Nursing mounted a campaign to resist general managers”. </w:t>
      </w:r>
      <w:r>
        <w:rPr>
          <w:rFonts w:ascii="Times New Roman" w:hAnsi="Times New Roman" w:cs="Times New Roman"/>
          <w:sz w:val="24"/>
          <w:szCs w:val="24"/>
        </w:rPr>
        <w:t xml:space="preserve">Equally fierce, was the resistance expressed by </w:t>
      </w:r>
      <w:r w:rsidRPr="00C66940">
        <w:rPr>
          <w:rFonts w:ascii="Times New Roman" w:hAnsi="Times New Roman" w:cs="Times New Roman"/>
          <w:sz w:val="24"/>
          <w:szCs w:val="24"/>
        </w:rPr>
        <w:t>the British Medical Association, which represents doctors in the UK, against managerial autonomy and reforms (Gabe et al., 1991).</w:t>
      </w:r>
    </w:p>
    <w:p w:rsidR="00E9494E" w:rsidRDefault="00E861A4" w:rsidP="00E9494E">
      <w:pPr>
        <w:spacing w:before="240" w:after="240" w:line="480" w:lineRule="auto"/>
        <w:jc w:val="both"/>
        <w:rPr>
          <w:rFonts w:ascii="Times New Roman" w:hAnsi="Times New Roman" w:cs="Times New Roman"/>
          <w:sz w:val="24"/>
          <w:szCs w:val="24"/>
          <w:shd w:val="clear" w:color="auto" w:fill="FFFFFF"/>
        </w:rPr>
      </w:pPr>
      <w:r w:rsidRPr="00C66940">
        <w:rPr>
          <w:rFonts w:ascii="Times New Roman" w:hAnsi="Times New Roman" w:cs="Times New Roman"/>
          <w:sz w:val="24"/>
          <w:szCs w:val="24"/>
          <w:shd w:val="clear" w:color="auto" w:fill="FFFFFF"/>
        </w:rPr>
        <w:t xml:space="preserve">Many NHS workers </w:t>
      </w:r>
      <w:r>
        <w:rPr>
          <w:rFonts w:ascii="Times New Roman" w:hAnsi="Times New Roman" w:cs="Times New Roman"/>
          <w:sz w:val="24"/>
          <w:szCs w:val="24"/>
          <w:shd w:val="clear" w:color="auto" w:fill="FFFFFF"/>
        </w:rPr>
        <w:t xml:space="preserve">perceived </w:t>
      </w:r>
      <w:r w:rsidRPr="00C66940">
        <w:rPr>
          <w:rFonts w:ascii="Times New Roman" w:hAnsi="Times New Roman" w:cs="Times New Roman"/>
          <w:sz w:val="24"/>
          <w:szCs w:val="24"/>
          <w:shd w:val="clear" w:color="auto" w:fill="FFFFFF"/>
        </w:rPr>
        <w:t xml:space="preserve">the change as a private sector takeover </w:t>
      </w:r>
      <w:r>
        <w:rPr>
          <w:rFonts w:ascii="Times New Roman" w:hAnsi="Times New Roman" w:cs="Times New Roman"/>
          <w:sz w:val="24"/>
          <w:szCs w:val="24"/>
          <w:shd w:val="clear" w:color="auto" w:fill="FFFFFF"/>
        </w:rPr>
        <w:t xml:space="preserve">led </w:t>
      </w:r>
      <w:r w:rsidRPr="00C66940">
        <w:rPr>
          <w:rFonts w:ascii="Times New Roman" w:hAnsi="Times New Roman" w:cs="Times New Roman"/>
          <w:sz w:val="24"/>
          <w:szCs w:val="24"/>
          <w:shd w:val="clear" w:color="auto" w:fill="FFFFFF"/>
        </w:rPr>
        <w:t xml:space="preserve">by external managers who occupied hospitals and </w:t>
      </w:r>
      <w:r>
        <w:rPr>
          <w:rFonts w:ascii="Times New Roman" w:hAnsi="Times New Roman" w:cs="Times New Roman"/>
          <w:sz w:val="24"/>
          <w:szCs w:val="24"/>
          <w:shd w:val="clear" w:color="auto" w:fill="FFFFFF"/>
        </w:rPr>
        <w:t xml:space="preserve">began </w:t>
      </w:r>
      <w:r w:rsidRPr="00C66940">
        <w:rPr>
          <w:rFonts w:ascii="Times New Roman" w:hAnsi="Times New Roman" w:cs="Times New Roman"/>
          <w:sz w:val="24"/>
          <w:szCs w:val="24"/>
          <w:shd w:val="clear" w:color="auto" w:fill="FFFFFF"/>
        </w:rPr>
        <w:t xml:space="preserve">controlling health professionals (Davies 2009). According to Hafferty (1988), the intrusion of market principles in hospitals boosted the competition between </w:t>
      </w:r>
      <w:r>
        <w:rPr>
          <w:rFonts w:ascii="Times New Roman" w:hAnsi="Times New Roman" w:cs="Times New Roman"/>
          <w:sz w:val="24"/>
          <w:szCs w:val="24"/>
          <w:shd w:val="clear" w:color="auto" w:fill="FFFFFF"/>
        </w:rPr>
        <w:t xml:space="preserve">medical </w:t>
      </w:r>
      <w:r w:rsidRPr="00C66940">
        <w:rPr>
          <w:rFonts w:ascii="Times New Roman" w:hAnsi="Times New Roman" w:cs="Times New Roman"/>
          <w:sz w:val="24"/>
          <w:szCs w:val="24"/>
          <w:shd w:val="clear" w:color="auto" w:fill="FFFFFF"/>
        </w:rPr>
        <w:t>professionals and broke up their collegiality</w:t>
      </w:r>
      <w:r>
        <w:rPr>
          <w:rFonts w:ascii="Times New Roman" w:hAnsi="Times New Roman" w:cs="Times New Roman"/>
          <w:sz w:val="24"/>
          <w:szCs w:val="24"/>
          <w:shd w:val="clear" w:color="auto" w:fill="FFFFFF"/>
        </w:rPr>
        <w:t xml:space="preserve"> while </w:t>
      </w:r>
      <w:r w:rsidRPr="00C66940">
        <w:rPr>
          <w:rFonts w:ascii="Times New Roman" w:hAnsi="Times New Roman" w:cs="Times New Roman"/>
          <w:sz w:val="24"/>
          <w:szCs w:val="24"/>
          <w:shd w:val="clear" w:color="auto" w:fill="FFFFFF"/>
        </w:rPr>
        <w:t xml:space="preserve">McGivern and Ferlie (2007) argue that auditing and appraisal systems enlarged the gap between managers and doctors. </w:t>
      </w:r>
      <w:r w:rsidRPr="00C66940">
        <w:rPr>
          <w:rFonts w:ascii="Times New Roman" w:hAnsi="Times New Roman" w:cs="Times New Roman"/>
          <w:sz w:val="24"/>
          <w:szCs w:val="24"/>
        </w:rPr>
        <w:t xml:space="preserve">Another neoliberal </w:t>
      </w:r>
      <w:r>
        <w:rPr>
          <w:rFonts w:ascii="Times New Roman" w:hAnsi="Times New Roman" w:cs="Times New Roman"/>
          <w:sz w:val="24"/>
          <w:szCs w:val="24"/>
        </w:rPr>
        <w:t xml:space="preserve">trait </w:t>
      </w:r>
      <w:r w:rsidRPr="00C66940">
        <w:rPr>
          <w:rFonts w:ascii="Times New Roman" w:hAnsi="Times New Roman" w:cs="Times New Roman"/>
          <w:sz w:val="24"/>
          <w:szCs w:val="24"/>
        </w:rPr>
        <w:t>of NPM is mirrored in the following quote: “GP fund-holders are building up cash surpluses because of their reluctance to commit their funds to contracts at the beginning of the year” (Lapsley 1994, p.23).</w:t>
      </w:r>
      <w:r>
        <w:rPr>
          <w:rFonts w:ascii="Times New Roman" w:hAnsi="Times New Roman" w:cs="Times New Roman"/>
          <w:sz w:val="24"/>
          <w:szCs w:val="24"/>
        </w:rPr>
        <w:t xml:space="preserve"> It is an opinion also found in </w:t>
      </w:r>
      <w:r w:rsidRPr="00C66940">
        <w:rPr>
          <w:rFonts w:ascii="Times New Roman" w:hAnsi="Times New Roman" w:cs="Times New Roman"/>
          <w:sz w:val="24"/>
          <w:szCs w:val="24"/>
        </w:rPr>
        <w:t>Harvey</w:t>
      </w:r>
      <w:r>
        <w:rPr>
          <w:rFonts w:ascii="Times New Roman" w:hAnsi="Times New Roman" w:cs="Times New Roman"/>
          <w:sz w:val="24"/>
          <w:szCs w:val="24"/>
        </w:rPr>
        <w:t>’s strong arguments</w:t>
      </w:r>
      <w:r w:rsidRPr="00C66940">
        <w:rPr>
          <w:rFonts w:ascii="Times New Roman" w:hAnsi="Times New Roman" w:cs="Times New Roman"/>
          <w:sz w:val="24"/>
          <w:szCs w:val="24"/>
        </w:rPr>
        <w:t xml:space="preserve"> (2005) that neoliberalism favours the wealth accumulation of the upper class, and </w:t>
      </w:r>
      <w:r>
        <w:rPr>
          <w:rFonts w:ascii="Times New Roman" w:hAnsi="Times New Roman" w:cs="Times New Roman"/>
          <w:sz w:val="24"/>
          <w:szCs w:val="24"/>
        </w:rPr>
        <w:t xml:space="preserve">in </w:t>
      </w:r>
      <w:r w:rsidRPr="00C66940">
        <w:rPr>
          <w:rFonts w:ascii="Times New Roman" w:hAnsi="Times New Roman" w:cs="Times New Roman"/>
          <w:sz w:val="24"/>
          <w:szCs w:val="24"/>
        </w:rPr>
        <w:t>Lane</w:t>
      </w:r>
      <w:r>
        <w:rPr>
          <w:rFonts w:ascii="Times New Roman" w:hAnsi="Times New Roman" w:cs="Times New Roman"/>
          <w:sz w:val="24"/>
          <w:szCs w:val="24"/>
        </w:rPr>
        <w:t>’s views</w:t>
      </w:r>
      <w:r w:rsidRPr="00C66940">
        <w:rPr>
          <w:rFonts w:ascii="Times New Roman" w:hAnsi="Times New Roman" w:cs="Times New Roman"/>
          <w:sz w:val="24"/>
          <w:szCs w:val="24"/>
        </w:rPr>
        <w:t xml:space="preserve"> (2000) who supports that contractual agreements under NPM engender corruption.</w:t>
      </w:r>
    </w:p>
    <w:p w:rsidR="00B730B3" w:rsidRPr="00E9494E" w:rsidRDefault="00B730B3" w:rsidP="00E9494E">
      <w:pPr>
        <w:spacing w:before="240" w:after="240" w:line="480" w:lineRule="auto"/>
        <w:jc w:val="both"/>
        <w:rPr>
          <w:rFonts w:ascii="Times New Roman" w:hAnsi="Times New Roman" w:cs="Times New Roman"/>
          <w:sz w:val="24"/>
          <w:szCs w:val="24"/>
          <w:shd w:val="clear" w:color="auto" w:fill="FFFFFF"/>
        </w:rPr>
      </w:pPr>
      <w:r w:rsidRPr="00C66940">
        <w:rPr>
          <w:rFonts w:ascii="Times New Roman" w:hAnsi="Times New Roman" w:cs="Times New Roman"/>
          <w:sz w:val="24"/>
          <w:szCs w:val="24"/>
        </w:rPr>
        <w:t xml:space="preserve">Overall, the changes were </w:t>
      </w:r>
      <w:r>
        <w:rPr>
          <w:rFonts w:ascii="Times New Roman" w:hAnsi="Times New Roman" w:cs="Times New Roman"/>
          <w:sz w:val="24"/>
          <w:szCs w:val="24"/>
        </w:rPr>
        <w:t>sweeping</w:t>
      </w:r>
      <w:r w:rsidRPr="00C66940">
        <w:rPr>
          <w:rFonts w:ascii="Times New Roman" w:hAnsi="Times New Roman" w:cs="Times New Roman"/>
          <w:sz w:val="24"/>
          <w:szCs w:val="24"/>
        </w:rPr>
        <w:t xml:space="preserve">, and caused not only a political but also a social welfare crisis (Gorsky, 2008). That is why </w:t>
      </w:r>
      <w:r w:rsidRPr="00C66940">
        <w:rPr>
          <w:rFonts w:ascii="Times New Roman" w:hAnsi="Times New Roman" w:cs="Times New Roman"/>
          <w:sz w:val="24"/>
          <w:szCs w:val="24"/>
          <w:shd w:val="clear" w:color="auto" w:fill="FFFFFF"/>
        </w:rPr>
        <w:t>the expansion of th</w:t>
      </w:r>
      <w:r>
        <w:rPr>
          <w:rFonts w:ascii="Times New Roman" w:hAnsi="Times New Roman" w:cs="Times New Roman"/>
          <w:sz w:val="24"/>
          <w:szCs w:val="24"/>
          <w:shd w:val="clear" w:color="auto" w:fill="FFFFFF"/>
        </w:rPr>
        <w:t>at</w:t>
      </w:r>
      <w:r w:rsidRPr="00C66940">
        <w:rPr>
          <w:rFonts w:ascii="Times New Roman" w:hAnsi="Times New Roman" w:cs="Times New Roman"/>
          <w:sz w:val="24"/>
          <w:szCs w:val="24"/>
          <w:shd w:val="clear" w:color="auto" w:fill="FFFFFF"/>
        </w:rPr>
        <w:t xml:space="preserve"> neoliberal ideology was strongly criticised and disputed by nations</w:t>
      </w:r>
      <w:r>
        <w:rPr>
          <w:rFonts w:ascii="Times New Roman" w:hAnsi="Times New Roman" w:cs="Times New Roman"/>
          <w:sz w:val="24"/>
          <w:szCs w:val="24"/>
          <w:shd w:val="clear" w:color="auto" w:fill="FFFFFF"/>
        </w:rPr>
        <w:t>,</w:t>
      </w:r>
      <w:r w:rsidRPr="00C66940">
        <w:rPr>
          <w:rFonts w:ascii="Times New Roman" w:hAnsi="Times New Roman" w:cs="Times New Roman"/>
          <w:sz w:val="24"/>
          <w:szCs w:val="24"/>
          <w:shd w:val="clear" w:color="auto" w:fill="FFFFFF"/>
        </w:rPr>
        <w:t xml:space="preserve"> such as the UK, Australia, New Zealand and the USA</w:t>
      </w:r>
      <w:r>
        <w:rPr>
          <w:rFonts w:ascii="Times New Roman" w:hAnsi="Times New Roman" w:cs="Times New Roman"/>
          <w:sz w:val="24"/>
          <w:szCs w:val="24"/>
          <w:shd w:val="clear" w:color="auto" w:fill="FFFFFF"/>
        </w:rPr>
        <w:t xml:space="preserve"> which </w:t>
      </w:r>
      <w:r w:rsidRPr="00C66940">
        <w:rPr>
          <w:rFonts w:ascii="Times New Roman" w:hAnsi="Times New Roman" w:cs="Times New Roman"/>
          <w:sz w:val="24"/>
          <w:szCs w:val="24"/>
          <w:shd w:val="clear" w:color="auto" w:fill="FFFFFF"/>
        </w:rPr>
        <w:t>have undergone changes to a considerable degree.</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should be pointed out that certain NPM critics </w:t>
      </w:r>
      <w:r w:rsidRPr="00C66940">
        <w:rPr>
          <w:rFonts w:ascii="Times New Roman" w:hAnsi="Times New Roman" w:cs="Times New Roman"/>
          <w:sz w:val="24"/>
          <w:szCs w:val="24"/>
        </w:rPr>
        <w:t>argue that</w:t>
      </w:r>
      <w:r>
        <w:rPr>
          <w:rFonts w:ascii="Times New Roman" w:hAnsi="Times New Roman" w:cs="Times New Roman"/>
          <w:sz w:val="24"/>
          <w:szCs w:val="24"/>
        </w:rPr>
        <w:t>,</w:t>
      </w:r>
      <w:r w:rsidRPr="00C66940">
        <w:rPr>
          <w:rFonts w:ascii="Times New Roman" w:hAnsi="Times New Roman" w:cs="Times New Roman"/>
          <w:sz w:val="24"/>
          <w:szCs w:val="24"/>
        </w:rPr>
        <w:t xml:space="preserve"> sooner or later</w:t>
      </w:r>
      <w:r>
        <w:rPr>
          <w:rFonts w:ascii="Times New Roman" w:hAnsi="Times New Roman" w:cs="Times New Roman"/>
          <w:sz w:val="24"/>
          <w:szCs w:val="24"/>
        </w:rPr>
        <w:t>,</w:t>
      </w:r>
      <w:r w:rsidRPr="00C66940">
        <w:rPr>
          <w:rFonts w:ascii="Times New Roman" w:hAnsi="Times New Roman" w:cs="Times New Roman"/>
          <w:sz w:val="24"/>
          <w:szCs w:val="24"/>
        </w:rPr>
        <w:t xml:space="preserve"> managerial </w:t>
      </w:r>
      <w:r w:rsidRPr="00C66940">
        <w:rPr>
          <w:rFonts w:ascii="Times New Roman" w:hAnsi="Times New Roman" w:cs="Times New Roman"/>
          <w:sz w:val="24"/>
          <w:szCs w:val="24"/>
        </w:rPr>
        <w:lastRenderedPageBreak/>
        <w:t>values will prevail over professionalism (Ackroyd et al. 2007, Bolton et al. 2011)</w:t>
      </w:r>
      <w:r>
        <w:rPr>
          <w:rFonts w:ascii="Times New Roman" w:hAnsi="Times New Roman" w:cs="Times New Roman"/>
          <w:sz w:val="24"/>
          <w:szCs w:val="24"/>
        </w:rPr>
        <w:t xml:space="preserve">. Indeed, </w:t>
      </w:r>
      <w:r w:rsidRPr="00C66940">
        <w:rPr>
          <w:rFonts w:ascii="Times New Roman" w:hAnsi="Times New Roman" w:cs="Times New Roman"/>
          <w:sz w:val="24"/>
          <w:szCs w:val="24"/>
        </w:rPr>
        <w:t xml:space="preserve">some </w:t>
      </w:r>
      <w:r>
        <w:rPr>
          <w:rFonts w:ascii="Times New Roman" w:hAnsi="Times New Roman" w:cs="Times New Roman"/>
          <w:sz w:val="24"/>
          <w:szCs w:val="24"/>
        </w:rPr>
        <w:t>of</w:t>
      </w:r>
      <w:r w:rsidR="00E36848">
        <w:rPr>
          <w:rFonts w:ascii="Times New Roman" w:hAnsi="Times New Roman" w:cs="Times New Roman"/>
          <w:sz w:val="24"/>
          <w:szCs w:val="24"/>
        </w:rPr>
        <w:t xml:space="preserve"> them</w:t>
      </w:r>
      <w:r>
        <w:rPr>
          <w:rFonts w:ascii="Times New Roman" w:hAnsi="Times New Roman" w:cs="Times New Roman"/>
          <w:sz w:val="24"/>
          <w:szCs w:val="24"/>
        </w:rPr>
        <w:t xml:space="preserve"> are </w:t>
      </w:r>
      <w:r w:rsidRPr="00C66940">
        <w:rPr>
          <w:rFonts w:ascii="Times New Roman" w:hAnsi="Times New Roman" w:cs="Times New Roman"/>
          <w:sz w:val="24"/>
          <w:szCs w:val="24"/>
        </w:rPr>
        <w:t xml:space="preserve">already talking </w:t>
      </w:r>
      <w:r>
        <w:rPr>
          <w:rFonts w:ascii="Times New Roman" w:hAnsi="Times New Roman" w:cs="Times New Roman"/>
          <w:sz w:val="24"/>
          <w:szCs w:val="24"/>
        </w:rPr>
        <w:t xml:space="preserve">of </w:t>
      </w:r>
      <w:r w:rsidRPr="00C66940">
        <w:rPr>
          <w:rFonts w:ascii="Times New Roman" w:hAnsi="Times New Roman" w:cs="Times New Roman"/>
          <w:sz w:val="24"/>
          <w:szCs w:val="24"/>
        </w:rPr>
        <w:t xml:space="preserve">de-professionalisation (Fitzgerald and Ferlie, 2000) </w:t>
      </w:r>
      <w:r>
        <w:rPr>
          <w:rFonts w:ascii="Times New Roman" w:hAnsi="Times New Roman" w:cs="Times New Roman"/>
          <w:sz w:val="24"/>
          <w:szCs w:val="24"/>
        </w:rPr>
        <w:t xml:space="preserve">or going to the extreme of discussing </w:t>
      </w:r>
      <w:r w:rsidRPr="00C66940">
        <w:rPr>
          <w:rFonts w:ascii="Times New Roman" w:hAnsi="Times New Roman" w:cs="Times New Roman"/>
          <w:sz w:val="24"/>
          <w:szCs w:val="24"/>
        </w:rPr>
        <w:t xml:space="preserve">the proletarianisation of </w:t>
      </w:r>
      <w:r>
        <w:rPr>
          <w:rFonts w:ascii="Times New Roman" w:hAnsi="Times New Roman" w:cs="Times New Roman"/>
          <w:sz w:val="24"/>
          <w:szCs w:val="24"/>
        </w:rPr>
        <w:t xml:space="preserve">the </w:t>
      </w:r>
      <w:r w:rsidRPr="00C66940">
        <w:rPr>
          <w:rFonts w:ascii="Times New Roman" w:hAnsi="Times New Roman" w:cs="Times New Roman"/>
          <w:sz w:val="24"/>
          <w:szCs w:val="24"/>
        </w:rPr>
        <w:t>medical occupation (McKinlay and Arches 1985, Dent 1995). In th</w:t>
      </w:r>
      <w:r>
        <w:rPr>
          <w:rFonts w:ascii="Times New Roman" w:hAnsi="Times New Roman" w:cs="Times New Roman"/>
          <w:sz w:val="24"/>
          <w:szCs w:val="24"/>
        </w:rPr>
        <w:t xml:space="preserve">at </w:t>
      </w:r>
      <w:r w:rsidRPr="00C66940">
        <w:rPr>
          <w:rFonts w:ascii="Times New Roman" w:hAnsi="Times New Roman" w:cs="Times New Roman"/>
          <w:sz w:val="24"/>
          <w:szCs w:val="24"/>
        </w:rPr>
        <w:t xml:space="preserve">light, </w:t>
      </w:r>
      <w:r>
        <w:rPr>
          <w:rFonts w:ascii="Times New Roman" w:hAnsi="Times New Roman" w:cs="Times New Roman"/>
          <w:sz w:val="24"/>
          <w:szCs w:val="24"/>
        </w:rPr>
        <w:t xml:space="preserve">it is more than likely that medical professionals may regard </w:t>
      </w:r>
      <w:r w:rsidRPr="00C66940">
        <w:rPr>
          <w:rFonts w:ascii="Times New Roman" w:hAnsi="Times New Roman" w:cs="Times New Roman"/>
          <w:sz w:val="24"/>
          <w:szCs w:val="24"/>
        </w:rPr>
        <w:t xml:space="preserve">NPM as a threatening ideology (Kirkpatrick et al., 2009). </w:t>
      </w:r>
      <w:r>
        <w:rPr>
          <w:rFonts w:ascii="Times New Roman" w:hAnsi="Times New Roman" w:cs="Times New Roman"/>
          <w:sz w:val="24"/>
          <w:szCs w:val="24"/>
        </w:rPr>
        <w:t>Be that as it may</w:t>
      </w:r>
      <w:r w:rsidRPr="00C66940">
        <w:rPr>
          <w:rFonts w:ascii="Times New Roman" w:hAnsi="Times New Roman" w:cs="Times New Roman"/>
          <w:sz w:val="24"/>
          <w:szCs w:val="24"/>
        </w:rPr>
        <w:t xml:space="preserve">, reforms cannot be established in the public sector without the </w:t>
      </w:r>
      <w:r>
        <w:rPr>
          <w:rFonts w:ascii="Times New Roman" w:hAnsi="Times New Roman" w:cs="Times New Roman"/>
          <w:sz w:val="24"/>
          <w:szCs w:val="24"/>
        </w:rPr>
        <w:t xml:space="preserve">consensus, </w:t>
      </w:r>
      <w:r w:rsidRPr="00C66940">
        <w:rPr>
          <w:rFonts w:ascii="Times New Roman" w:hAnsi="Times New Roman" w:cs="Times New Roman"/>
          <w:sz w:val="24"/>
          <w:szCs w:val="24"/>
        </w:rPr>
        <w:t>and participation of the professional body (Fitzgerald and Ferlie, 2000).</w:t>
      </w:r>
    </w:p>
    <w:p w:rsidR="00804F8D" w:rsidRPr="00E3134A" w:rsidRDefault="00B231C1" w:rsidP="00804F8D">
      <w:pPr>
        <w:autoSpaceDE w:val="0"/>
        <w:autoSpaceDN w:val="0"/>
        <w:adjustRightInd w:val="0"/>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In terms of political orientation, NPM has been supported by Conservative as well as </w:t>
      </w:r>
      <w:r>
        <w:rPr>
          <w:rFonts w:ascii="Times New Roman" w:hAnsi="Times New Roman" w:cs="Times New Roman"/>
          <w:sz w:val="24"/>
          <w:szCs w:val="24"/>
        </w:rPr>
        <w:t xml:space="preserve">by </w:t>
      </w:r>
      <w:r w:rsidRPr="00C66940">
        <w:rPr>
          <w:rFonts w:ascii="Times New Roman" w:hAnsi="Times New Roman" w:cs="Times New Roman"/>
          <w:sz w:val="24"/>
          <w:szCs w:val="24"/>
        </w:rPr>
        <w:t xml:space="preserve">Social Democratic governments as a result of public discontentment with state failures. </w:t>
      </w:r>
      <w:r>
        <w:rPr>
          <w:rFonts w:ascii="Times New Roman" w:hAnsi="Times New Roman" w:cs="Times New Roman"/>
          <w:sz w:val="24"/>
          <w:szCs w:val="24"/>
        </w:rPr>
        <w:t xml:space="preserve">In the UK, dissatisfaction with </w:t>
      </w:r>
      <w:r w:rsidRPr="00C66940">
        <w:rPr>
          <w:rFonts w:ascii="Times New Roman" w:hAnsi="Times New Roman" w:cs="Times New Roman"/>
          <w:sz w:val="24"/>
          <w:szCs w:val="24"/>
        </w:rPr>
        <w:t xml:space="preserve">the absence of accountability of professions and the shortage of money spent </w:t>
      </w:r>
      <w:r>
        <w:rPr>
          <w:rFonts w:ascii="Times New Roman" w:hAnsi="Times New Roman" w:cs="Times New Roman"/>
          <w:sz w:val="24"/>
          <w:szCs w:val="24"/>
        </w:rPr>
        <w:t>o</w:t>
      </w:r>
      <w:r w:rsidRPr="00C66940">
        <w:rPr>
          <w:rFonts w:ascii="Times New Roman" w:hAnsi="Times New Roman" w:cs="Times New Roman"/>
          <w:sz w:val="24"/>
          <w:szCs w:val="24"/>
        </w:rPr>
        <w:t xml:space="preserve">n social welfare services </w:t>
      </w:r>
      <w:r>
        <w:rPr>
          <w:rFonts w:ascii="Times New Roman" w:hAnsi="Times New Roman" w:cs="Times New Roman"/>
          <w:sz w:val="24"/>
          <w:szCs w:val="24"/>
        </w:rPr>
        <w:t xml:space="preserve">drew the left wing’s severe </w:t>
      </w:r>
      <w:r w:rsidRPr="00C66940">
        <w:rPr>
          <w:rFonts w:ascii="Times New Roman" w:hAnsi="Times New Roman" w:cs="Times New Roman"/>
          <w:sz w:val="24"/>
          <w:szCs w:val="24"/>
        </w:rPr>
        <w:t xml:space="preserve">criticism (Dent et al., 2004). </w:t>
      </w:r>
      <w:r>
        <w:rPr>
          <w:rFonts w:ascii="Times New Roman" w:hAnsi="Times New Roman" w:cs="Times New Roman"/>
          <w:sz w:val="24"/>
          <w:szCs w:val="24"/>
        </w:rPr>
        <w:t xml:space="preserve">Equally worthy of </w:t>
      </w:r>
      <w:r w:rsidR="00867156" w:rsidRPr="00AA171A">
        <w:rPr>
          <w:rFonts w:ascii="Times New Roman" w:hAnsi="Times New Roman" w:cs="Times New Roman"/>
          <w:sz w:val="24"/>
          <w:szCs w:val="24"/>
        </w:rPr>
        <w:t>note is the 2000 launch of the NH</w:t>
      </w:r>
      <w:r w:rsidR="00AA171A">
        <w:rPr>
          <w:rFonts w:ascii="Times New Roman" w:hAnsi="Times New Roman" w:cs="Times New Roman"/>
          <w:sz w:val="24"/>
          <w:szCs w:val="24"/>
        </w:rPr>
        <w:t xml:space="preserve">S </w:t>
      </w:r>
      <w:r w:rsidR="00867156" w:rsidRPr="00AA171A">
        <w:rPr>
          <w:rFonts w:ascii="Times New Roman" w:hAnsi="Times New Roman" w:cs="Times New Roman"/>
          <w:sz w:val="24"/>
          <w:szCs w:val="24"/>
        </w:rPr>
        <w:t xml:space="preserve">Plan by Tony Blair and the New Labour party. It </w:t>
      </w:r>
      <w:r w:rsidRPr="00C66940">
        <w:rPr>
          <w:rFonts w:ascii="Times New Roman" w:hAnsi="Times New Roman" w:cs="Times New Roman"/>
          <w:sz w:val="24"/>
          <w:szCs w:val="24"/>
        </w:rPr>
        <w:t>which was deemed as a remedial action in view of strong disaffection with long waiting lists and low quality of care. The plan was characterised as modernised and consumer</w:t>
      </w:r>
      <w:r>
        <w:rPr>
          <w:rFonts w:ascii="Times New Roman" w:hAnsi="Times New Roman" w:cs="Times New Roman"/>
          <w:sz w:val="24"/>
          <w:szCs w:val="24"/>
        </w:rPr>
        <w:t>-</w:t>
      </w:r>
      <w:r w:rsidRPr="00C66940">
        <w:rPr>
          <w:rFonts w:ascii="Times New Roman" w:hAnsi="Times New Roman" w:cs="Times New Roman"/>
          <w:sz w:val="24"/>
          <w:szCs w:val="24"/>
        </w:rPr>
        <w:t xml:space="preserve">focused (Alvarez-Rosete and Mays, 2014). </w:t>
      </w:r>
      <w:r>
        <w:rPr>
          <w:rFonts w:ascii="Times New Roman" w:hAnsi="Times New Roman" w:cs="Times New Roman"/>
          <w:sz w:val="24"/>
          <w:szCs w:val="24"/>
        </w:rPr>
        <w:t>At the same time, h</w:t>
      </w:r>
      <w:r w:rsidRPr="00C66940">
        <w:rPr>
          <w:rFonts w:ascii="Times New Roman" w:hAnsi="Times New Roman" w:cs="Times New Roman"/>
          <w:sz w:val="24"/>
          <w:szCs w:val="24"/>
        </w:rPr>
        <w:t xml:space="preserve">owever, Dawson and Dargie (2002) </w:t>
      </w:r>
      <w:r>
        <w:rPr>
          <w:rFonts w:ascii="Times New Roman" w:hAnsi="Times New Roman" w:cs="Times New Roman"/>
          <w:sz w:val="24"/>
          <w:szCs w:val="24"/>
        </w:rPr>
        <w:t xml:space="preserve">wondered </w:t>
      </w:r>
      <w:r w:rsidRPr="00C66940">
        <w:rPr>
          <w:rFonts w:ascii="Times New Roman" w:hAnsi="Times New Roman" w:cs="Times New Roman"/>
          <w:sz w:val="24"/>
          <w:szCs w:val="24"/>
        </w:rPr>
        <w:t xml:space="preserve">whether New Labour </w:t>
      </w:r>
      <w:r>
        <w:rPr>
          <w:rFonts w:ascii="Times New Roman" w:hAnsi="Times New Roman" w:cs="Times New Roman"/>
          <w:sz w:val="24"/>
          <w:szCs w:val="24"/>
        </w:rPr>
        <w:t xml:space="preserve">was </w:t>
      </w:r>
      <w:r w:rsidRPr="00C66940">
        <w:rPr>
          <w:rFonts w:ascii="Times New Roman" w:hAnsi="Times New Roman" w:cs="Times New Roman"/>
          <w:sz w:val="24"/>
          <w:szCs w:val="24"/>
        </w:rPr>
        <w:t xml:space="preserve">in favour or against the rise of NPM. </w:t>
      </w:r>
      <w:r w:rsidR="00804F8D" w:rsidRPr="00D515EA">
        <w:rPr>
          <w:rFonts w:ascii="Times New Roman" w:eastAsia="Times New Roman" w:hAnsi="Times New Roman" w:cs="Times New Roman"/>
          <w:sz w:val="24"/>
          <w:szCs w:val="24"/>
          <w:lang w:eastAsia="el-GR"/>
        </w:rPr>
        <w:t>The Greek public sector is another interesting example. Both governments, right and left, have implemented policies oriented to NPM. Pollitt (2007, p.112) claims that “NPM is definitely not just a neoliberal political doctrine. Its intellectual roots are more diverse and certainly its adoption has occurred in many countries with centre or centre-left governments, as well as by centre-right and right wing regimes”. In th</w:t>
      </w:r>
      <w:r w:rsidR="00F2376F">
        <w:rPr>
          <w:rFonts w:ascii="Times New Roman" w:eastAsia="Times New Roman" w:hAnsi="Times New Roman" w:cs="Times New Roman"/>
          <w:sz w:val="24"/>
          <w:szCs w:val="24"/>
          <w:lang w:eastAsia="el-GR"/>
        </w:rPr>
        <w:t>at</w:t>
      </w:r>
      <w:r w:rsidR="00804F8D" w:rsidRPr="00D515EA">
        <w:rPr>
          <w:rFonts w:ascii="Times New Roman" w:eastAsia="Times New Roman" w:hAnsi="Times New Roman" w:cs="Times New Roman"/>
          <w:sz w:val="24"/>
          <w:szCs w:val="24"/>
          <w:lang w:eastAsia="el-GR"/>
        </w:rPr>
        <w:t xml:space="preserve"> sense, </w:t>
      </w:r>
      <w:r w:rsidR="00F2376F" w:rsidRPr="006D4864">
        <w:rPr>
          <w:rFonts w:ascii="Times New Roman" w:hAnsi="Times New Roman" w:cs="Times New Roman"/>
          <w:sz w:val="24"/>
          <w:szCs w:val="24"/>
        </w:rPr>
        <w:t xml:space="preserve">it </w:t>
      </w:r>
      <w:r w:rsidR="00F2376F">
        <w:rPr>
          <w:rFonts w:ascii="Times New Roman" w:hAnsi="Times New Roman" w:cs="Times New Roman"/>
          <w:sz w:val="24"/>
          <w:szCs w:val="24"/>
        </w:rPr>
        <w:t xml:space="preserve">may be assumed </w:t>
      </w:r>
      <w:r w:rsidR="00F2376F" w:rsidRPr="006D4864">
        <w:rPr>
          <w:rFonts w:ascii="Times New Roman" w:hAnsi="Times New Roman" w:cs="Times New Roman"/>
          <w:sz w:val="24"/>
          <w:szCs w:val="24"/>
        </w:rPr>
        <w:t>that public provision is not curbed by private rules but that it is managed in different ways (Lane, 2000).</w:t>
      </w:r>
    </w:p>
    <w:p w:rsidR="00F2376F" w:rsidRDefault="00F2376F" w:rsidP="00F2376F">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events </w:t>
      </w:r>
      <w:r w:rsidRPr="00C66940">
        <w:rPr>
          <w:rFonts w:ascii="Times New Roman" w:hAnsi="Times New Roman" w:cs="Times New Roman"/>
          <w:sz w:val="24"/>
          <w:szCs w:val="24"/>
        </w:rPr>
        <w:t xml:space="preserve">in Greece and the imposition of market rules by </w:t>
      </w:r>
      <w:r>
        <w:rPr>
          <w:rFonts w:ascii="Times New Roman" w:hAnsi="Times New Roman" w:cs="Times New Roman"/>
          <w:sz w:val="24"/>
          <w:szCs w:val="24"/>
        </w:rPr>
        <w:t xml:space="preserve">the </w:t>
      </w:r>
      <w:r w:rsidR="00E36848" w:rsidRPr="00C66940">
        <w:rPr>
          <w:rFonts w:ascii="Times New Roman" w:hAnsi="Times New Roman" w:cs="Times New Roman"/>
          <w:sz w:val="24"/>
          <w:szCs w:val="24"/>
        </w:rPr>
        <w:t>Troika</w:t>
      </w:r>
      <w:r w:rsidR="00E36848">
        <w:rPr>
          <w:rFonts w:ascii="Times New Roman" w:hAnsi="Times New Roman" w:cs="Times New Roman"/>
          <w:sz w:val="24"/>
          <w:szCs w:val="24"/>
        </w:rPr>
        <w:t xml:space="preserve"> indicate</w:t>
      </w:r>
      <w:r>
        <w:rPr>
          <w:rFonts w:ascii="Times New Roman" w:hAnsi="Times New Roman" w:cs="Times New Roman"/>
          <w:sz w:val="24"/>
          <w:szCs w:val="24"/>
        </w:rPr>
        <w:t xml:space="preserve"> that </w:t>
      </w:r>
      <w:r w:rsidRPr="00C66940">
        <w:rPr>
          <w:rFonts w:ascii="Times New Roman" w:hAnsi="Times New Roman" w:cs="Times New Roman"/>
          <w:sz w:val="24"/>
          <w:szCs w:val="24"/>
        </w:rPr>
        <w:t xml:space="preserve">Pollitt </w:t>
      </w:r>
      <w:r>
        <w:rPr>
          <w:rFonts w:ascii="Times New Roman" w:hAnsi="Times New Roman" w:cs="Times New Roman"/>
          <w:sz w:val="24"/>
          <w:szCs w:val="24"/>
        </w:rPr>
        <w:t xml:space="preserve">may have </w:t>
      </w:r>
      <w:r w:rsidRPr="00C66940">
        <w:rPr>
          <w:rFonts w:ascii="Times New Roman" w:hAnsi="Times New Roman" w:cs="Times New Roman"/>
          <w:sz w:val="24"/>
          <w:szCs w:val="24"/>
        </w:rPr>
        <w:t>underestimate</w:t>
      </w:r>
      <w:r>
        <w:rPr>
          <w:rFonts w:ascii="Times New Roman" w:hAnsi="Times New Roman" w:cs="Times New Roman"/>
          <w:sz w:val="24"/>
          <w:szCs w:val="24"/>
        </w:rPr>
        <w:t>d</w:t>
      </w:r>
      <w:r w:rsidRPr="00C66940">
        <w:rPr>
          <w:rFonts w:ascii="Times New Roman" w:hAnsi="Times New Roman" w:cs="Times New Roman"/>
          <w:sz w:val="24"/>
          <w:szCs w:val="24"/>
        </w:rPr>
        <w:t xml:space="preserve"> the power of a widespread belief in market principles. Th</w:t>
      </w:r>
      <w:r>
        <w:rPr>
          <w:rFonts w:ascii="Times New Roman" w:hAnsi="Times New Roman" w:cs="Times New Roman"/>
          <w:sz w:val="24"/>
          <w:szCs w:val="24"/>
        </w:rPr>
        <w:t>at</w:t>
      </w:r>
      <w:r w:rsidRPr="00C66940">
        <w:rPr>
          <w:rFonts w:ascii="Times New Roman" w:hAnsi="Times New Roman" w:cs="Times New Roman"/>
          <w:sz w:val="24"/>
          <w:szCs w:val="24"/>
        </w:rPr>
        <w:t xml:space="preserve"> belief was permeated and embedded gradually in the world as a result of a variety of reasons such as the failure of welfare systems, the expansion of capitalist ideology, the development of organisations and management theory</w:t>
      </w:r>
      <w:r>
        <w:rPr>
          <w:rFonts w:ascii="Times New Roman" w:hAnsi="Times New Roman" w:cs="Times New Roman"/>
          <w:sz w:val="24"/>
          <w:szCs w:val="24"/>
        </w:rPr>
        <w:t>,</w:t>
      </w:r>
      <w:r w:rsidRPr="00C66940">
        <w:rPr>
          <w:rFonts w:ascii="Times New Roman" w:hAnsi="Times New Roman" w:cs="Times New Roman"/>
          <w:sz w:val="24"/>
          <w:szCs w:val="24"/>
        </w:rPr>
        <w:t xml:space="preserve"> and the erosion of technical efficiency some years ago. The adoption of NPM elements by different regimes does not </w:t>
      </w:r>
      <w:r>
        <w:rPr>
          <w:rFonts w:ascii="Times New Roman" w:hAnsi="Times New Roman" w:cs="Times New Roman"/>
          <w:sz w:val="24"/>
          <w:szCs w:val="24"/>
        </w:rPr>
        <w:t xml:space="preserve">imply </w:t>
      </w:r>
      <w:r w:rsidRPr="00C66940">
        <w:rPr>
          <w:rFonts w:ascii="Times New Roman" w:hAnsi="Times New Roman" w:cs="Times New Roman"/>
          <w:sz w:val="24"/>
          <w:szCs w:val="24"/>
        </w:rPr>
        <w:t xml:space="preserve">that NPM is not a neoliberal paradigm. It is, and it brings </w:t>
      </w:r>
      <w:r>
        <w:rPr>
          <w:rFonts w:ascii="Times New Roman" w:hAnsi="Times New Roman" w:cs="Times New Roman"/>
          <w:sz w:val="24"/>
          <w:szCs w:val="24"/>
        </w:rPr>
        <w:t xml:space="preserve">along </w:t>
      </w:r>
      <w:r w:rsidRPr="00C66940">
        <w:rPr>
          <w:rFonts w:ascii="Times New Roman" w:hAnsi="Times New Roman" w:cs="Times New Roman"/>
          <w:sz w:val="24"/>
          <w:szCs w:val="24"/>
        </w:rPr>
        <w:t>with it the prevailing neoliberal</w:t>
      </w:r>
      <w:r w:rsidR="00CD68EB">
        <w:rPr>
          <w:rFonts w:ascii="Times New Roman" w:hAnsi="Times New Roman" w:cs="Times New Roman"/>
          <w:sz w:val="24"/>
          <w:szCs w:val="24"/>
        </w:rPr>
        <w:t>, market and managerial ideologies</w:t>
      </w:r>
      <w:r w:rsidRPr="00C66940">
        <w:rPr>
          <w:rFonts w:ascii="Times New Roman" w:hAnsi="Times New Roman" w:cs="Times New Roman"/>
          <w:sz w:val="24"/>
          <w:szCs w:val="24"/>
        </w:rPr>
        <w:t xml:space="preserve"> that </w:t>
      </w:r>
      <w:r w:rsidR="00CD68EB">
        <w:rPr>
          <w:rFonts w:ascii="Times New Roman" w:hAnsi="Times New Roman" w:cs="Times New Roman"/>
          <w:sz w:val="24"/>
          <w:szCs w:val="24"/>
        </w:rPr>
        <w:t>private sector</w:t>
      </w:r>
      <w:r w:rsidRPr="00C66940">
        <w:rPr>
          <w:rFonts w:ascii="Times New Roman" w:hAnsi="Times New Roman" w:cs="Times New Roman"/>
          <w:sz w:val="24"/>
          <w:szCs w:val="24"/>
        </w:rPr>
        <w:t xml:space="preserve"> principles are the best </w:t>
      </w:r>
      <w:r w:rsidR="00CD68EB">
        <w:rPr>
          <w:rFonts w:ascii="Times New Roman" w:hAnsi="Times New Roman" w:cs="Times New Roman"/>
          <w:sz w:val="24"/>
          <w:szCs w:val="24"/>
        </w:rPr>
        <w:t>option to strengthen</w:t>
      </w:r>
      <w:r w:rsidRPr="00C66940">
        <w:rPr>
          <w:rFonts w:ascii="Times New Roman" w:hAnsi="Times New Roman" w:cs="Times New Roman"/>
          <w:sz w:val="24"/>
          <w:szCs w:val="24"/>
        </w:rPr>
        <w:t xml:space="preserve"> public services</w:t>
      </w:r>
      <w:r w:rsidR="00CD68EB">
        <w:rPr>
          <w:rFonts w:ascii="Times New Roman" w:hAnsi="Times New Roman" w:cs="Times New Roman"/>
          <w:sz w:val="24"/>
          <w:szCs w:val="24"/>
        </w:rPr>
        <w:t xml:space="preserve"> by </w:t>
      </w:r>
      <w:r w:rsidR="00CD68EB" w:rsidRPr="00C66940">
        <w:rPr>
          <w:rFonts w:ascii="Times New Roman" w:hAnsi="Times New Roman" w:cs="Times New Roman"/>
          <w:sz w:val="24"/>
          <w:szCs w:val="24"/>
        </w:rPr>
        <w:t>open</w:t>
      </w:r>
      <w:r w:rsidR="00CD68EB">
        <w:rPr>
          <w:rFonts w:ascii="Times New Roman" w:hAnsi="Times New Roman" w:cs="Times New Roman"/>
          <w:sz w:val="24"/>
          <w:szCs w:val="24"/>
        </w:rPr>
        <w:t>ing them</w:t>
      </w:r>
      <w:r w:rsidR="00CD68EB" w:rsidRPr="00C66940">
        <w:rPr>
          <w:rFonts w:ascii="Times New Roman" w:hAnsi="Times New Roman" w:cs="Times New Roman"/>
          <w:sz w:val="24"/>
          <w:szCs w:val="24"/>
        </w:rPr>
        <w:t xml:space="preserve"> up</w:t>
      </w:r>
      <w:r w:rsidRPr="00C66940">
        <w:rPr>
          <w:rFonts w:ascii="Times New Roman" w:hAnsi="Times New Roman" w:cs="Times New Roman"/>
          <w:sz w:val="24"/>
          <w:szCs w:val="24"/>
        </w:rPr>
        <w:t xml:space="preserve"> to management and marketisation. As Sarker and Pathak (2000, p.57) </w:t>
      </w:r>
      <w:r>
        <w:rPr>
          <w:rFonts w:ascii="Times New Roman" w:hAnsi="Times New Roman" w:cs="Times New Roman"/>
          <w:sz w:val="24"/>
          <w:szCs w:val="24"/>
        </w:rPr>
        <w:t>point out</w:t>
      </w:r>
      <w:r w:rsidRPr="00C66940">
        <w:rPr>
          <w:rFonts w:ascii="Times New Roman" w:hAnsi="Times New Roman" w:cs="Times New Roman"/>
          <w:sz w:val="24"/>
          <w:szCs w:val="24"/>
        </w:rPr>
        <w:t xml:space="preserve"> “NPM emerged in response to a number of environmental forces which governments everywhere have faced in the last twenty years”. I</w:t>
      </w:r>
      <w:r>
        <w:rPr>
          <w:rFonts w:ascii="Times New Roman" w:hAnsi="Times New Roman" w:cs="Times New Roman"/>
          <w:sz w:val="24"/>
          <w:szCs w:val="24"/>
        </w:rPr>
        <w:t xml:space="preserve">t was thus that NPM rapidly </w:t>
      </w:r>
      <w:r w:rsidRPr="00C66940">
        <w:rPr>
          <w:rFonts w:ascii="Times New Roman" w:hAnsi="Times New Roman" w:cs="Times New Roman"/>
          <w:sz w:val="24"/>
          <w:szCs w:val="24"/>
        </w:rPr>
        <w:t xml:space="preserve">became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dominant paradigm and </w:t>
      </w:r>
      <w:r>
        <w:rPr>
          <w:rFonts w:ascii="Times New Roman" w:hAnsi="Times New Roman" w:cs="Times New Roman"/>
          <w:sz w:val="24"/>
          <w:szCs w:val="24"/>
        </w:rPr>
        <w:t xml:space="preserve">spread </w:t>
      </w:r>
      <w:r w:rsidRPr="00C66940">
        <w:rPr>
          <w:rFonts w:ascii="Times New Roman" w:hAnsi="Times New Roman" w:cs="Times New Roman"/>
          <w:sz w:val="24"/>
          <w:szCs w:val="24"/>
        </w:rPr>
        <w:t>round the world (Levy, 2010)</w:t>
      </w:r>
      <w:r>
        <w:rPr>
          <w:rFonts w:ascii="Times New Roman" w:hAnsi="Times New Roman" w:cs="Times New Roman"/>
          <w:sz w:val="24"/>
          <w:szCs w:val="24"/>
        </w:rPr>
        <w:t xml:space="preserve">, </w:t>
      </w:r>
      <w:r w:rsidRPr="00C66940">
        <w:rPr>
          <w:rFonts w:ascii="Times New Roman" w:hAnsi="Times New Roman" w:cs="Times New Roman"/>
          <w:sz w:val="24"/>
          <w:szCs w:val="24"/>
        </w:rPr>
        <w:t>an ideological movement with universalistic trends promoted by managers and policymakers (Groot and Budding, 2008). In a more allegoric interpretation, NPM could be seen as an ingredient that matches every recipe. The result depends on what you want to make and how much of NPM you are going to use.</w:t>
      </w:r>
    </w:p>
    <w:p w:rsidR="009D2B71" w:rsidRPr="00022B09" w:rsidRDefault="009D2B71" w:rsidP="009D2B71">
      <w:pPr>
        <w:pStyle w:val="af7"/>
        <w:tabs>
          <w:tab w:val="clear" w:pos="720"/>
        </w:tabs>
        <w:spacing w:before="240" w:after="240" w:line="48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Adoption of </w:t>
      </w:r>
      <w:r w:rsidRPr="00022B09">
        <w:rPr>
          <w:rFonts w:ascii="Times New Roman" w:hAnsi="Times New Roman" w:cs="Times New Roman"/>
          <w:sz w:val="24"/>
          <w:szCs w:val="24"/>
          <w:lang w:val="en-GB"/>
        </w:rPr>
        <w:t xml:space="preserve">NPM </w:t>
      </w:r>
      <w:r>
        <w:rPr>
          <w:rFonts w:ascii="Times New Roman" w:hAnsi="Times New Roman" w:cs="Times New Roman"/>
          <w:sz w:val="24"/>
          <w:szCs w:val="24"/>
          <w:lang w:val="en-GB"/>
        </w:rPr>
        <w:t xml:space="preserve">did not occur simultaneously </w:t>
      </w:r>
      <w:r w:rsidRPr="00022B09">
        <w:rPr>
          <w:rFonts w:ascii="Times New Roman" w:hAnsi="Times New Roman" w:cs="Times New Roman"/>
          <w:sz w:val="24"/>
          <w:szCs w:val="24"/>
          <w:lang w:val="en-GB"/>
        </w:rPr>
        <w:t>throughout the world</w:t>
      </w:r>
      <w:r>
        <w:rPr>
          <w:rFonts w:ascii="Times New Roman" w:hAnsi="Times New Roman" w:cs="Times New Roman"/>
          <w:sz w:val="24"/>
          <w:szCs w:val="24"/>
          <w:lang w:val="en-GB"/>
        </w:rPr>
        <w:t xml:space="preserve">: different countries folded it into their systems at different times, with different results, with </w:t>
      </w:r>
      <w:r w:rsidRPr="00022B09">
        <w:rPr>
          <w:rFonts w:ascii="Times New Roman" w:hAnsi="Times New Roman" w:cs="Times New Roman"/>
          <w:sz w:val="24"/>
          <w:szCs w:val="24"/>
          <w:lang w:val="en-GB"/>
        </w:rPr>
        <w:t xml:space="preserve">the </w:t>
      </w:r>
      <w:r>
        <w:rPr>
          <w:rFonts w:ascii="Times New Roman" w:hAnsi="Times New Roman" w:cs="Times New Roman"/>
          <w:sz w:val="24"/>
          <w:szCs w:val="24"/>
          <w:lang w:val="en-GB"/>
        </w:rPr>
        <w:t>‘</w:t>
      </w:r>
      <w:r w:rsidRPr="00022B09">
        <w:rPr>
          <w:rFonts w:ascii="Times New Roman" w:hAnsi="Times New Roman" w:cs="Times New Roman"/>
          <w:sz w:val="24"/>
          <w:szCs w:val="24"/>
          <w:lang w:val="en-GB"/>
        </w:rPr>
        <w:t>core group</w:t>
      </w:r>
      <w:r>
        <w:rPr>
          <w:rFonts w:ascii="Times New Roman" w:hAnsi="Times New Roman" w:cs="Times New Roman"/>
          <w:sz w:val="24"/>
          <w:szCs w:val="24"/>
          <w:lang w:val="en-GB"/>
        </w:rPr>
        <w:t>’</w:t>
      </w:r>
      <w:r w:rsidRPr="00022B09">
        <w:rPr>
          <w:rFonts w:ascii="Times New Roman" w:hAnsi="Times New Roman" w:cs="Times New Roman"/>
          <w:sz w:val="24"/>
          <w:szCs w:val="24"/>
          <w:lang w:val="en-GB"/>
        </w:rPr>
        <w:t xml:space="preserve"> of Anglo-Saxon countries </w:t>
      </w:r>
      <w:r>
        <w:rPr>
          <w:rFonts w:ascii="Times New Roman" w:hAnsi="Times New Roman" w:cs="Times New Roman"/>
          <w:sz w:val="24"/>
          <w:szCs w:val="24"/>
          <w:lang w:val="en-GB"/>
        </w:rPr>
        <w:t xml:space="preserve">which </w:t>
      </w:r>
      <w:r w:rsidRPr="00022B09">
        <w:rPr>
          <w:rFonts w:ascii="Times New Roman" w:hAnsi="Times New Roman" w:cs="Times New Roman"/>
          <w:sz w:val="24"/>
          <w:szCs w:val="24"/>
          <w:lang w:val="en-GB"/>
        </w:rPr>
        <w:t>used NPM earlier now hav</w:t>
      </w:r>
      <w:r>
        <w:rPr>
          <w:rFonts w:ascii="Times New Roman" w:hAnsi="Times New Roman" w:cs="Times New Roman"/>
          <w:sz w:val="24"/>
          <w:szCs w:val="24"/>
          <w:lang w:val="en-GB"/>
        </w:rPr>
        <w:t>ing</w:t>
      </w:r>
      <w:r w:rsidRPr="00022B09">
        <w:rPr>
          <w:rFonts w:ascii="Times New Roman" w:hAnsi="Times New Roman" w:cs="Times New Roman"/>
          <w:sz w:val="24"/>
          <w:szCs w:val="24"/>
          <w:lang w:val="en-GB"/>
        </w:rPr>
        <w:t xml:space="preserve"> the opportunity to evaluate and compare results. Even though Osborne (2006) asserts that the NPM era came to an end in 2000 and was replaced by a new paradigm called New Public Governance, other </w:t>
      </w:r>
      <w:r>
        <w:rPr>
          <w:rFonts w:ascii="Times New Roman" w:hAnsi="Times New Roman" w:cs="Times New Roman"/>
          <w:sz w:val="24"/>
          <w:szCs w:val="24"/>
          <w:lang w:val="en-GB"/>
        </w:rPr>
        <w:t xml:space="preserve">scholars </w:t>
      </w:r>
      <w:r w:rsidRPr="00022B09">
        <w:rPr>
          <w:rFonts w:ascii="Times New Roman" w:hAnsi="Times New Roman" w:cs="Times New Roman"/>
          <w:sz w:val="24"/>
          <w:szCs w:val="24"/>
          <w:lang w:val="en-GB"/>
        </w:rPr>
        <w:t xml:space="preserve">believe that it continues </w:t>
      </w:r>
      <w:r>
        <w:rPr>
          <w:rFonts w:ascii="Times New Roman" w:hAnsi="Times New Roman" w:cs="Times New Roman"/>
          <w:sz w:val="24"/>
          <w:szCs w:val="24"/>
          <w:lang w:val="en-GB"/>
        </w:rPr>
        <w:t>on its trajectory of expansion</w:t>
      </w:r>
      <w:r w:rsidRPr="00022B09">
        <w:rPr>
          <w:rFonts w:ascii="Times New Roman" w:hAnsi="Times New Roman" w:cs="Times New Roman"/>
          <w:sz w:val="24"/>
          <w:szCs w:val="24"/>
          <w:lang w:val="en-GB"/>
        </w:rPr>
        <w:t xml:space="preserve"> (Pollitt 2007, Lapsley 2008)</w:t>
      </w:r>
      <w:r>
        <w:rPr>
          <w:rFonts w:ascii="Times New Roman" w:hAnsi="Times New Roman" w:cs="Times New Roman"/>
          <w:sz w:val="24"/>
          <w:szCs w:val="24"/>
          <w:lang w:val="en-GB"/>
        </w:rPr>
        <w:t xml:space="preserve"> which, owing to the financial crisis, has now picked up intensity</w:t>
      </w:r>
      <w:r w:rsidRPr="00022B09">
        <w:rPr>
          <w:rFonts w:ascii="Times New Roman" w:hAnsi="Times New Roman" w:cs="Times New Roman"/>
          <w:sz w:val="24"/>
          <w:szCs w:val="24"/>
          <w:lang w:val="en-GB"/>
        </w:rPr>
        <w:t xml:space="preserve"> (Simonet, 2013).</w:t>
      </w:r>
      <w:r w:rsidR="009C2F60">
        <w:rPr>
          <w:rFonts w:ascii="Times New Roman" w:hAnsi="Times New Roman" w:cs="Times New Roman"/>
          <w:sz w:val="24"/>
          <w:szCs w:val="24"/>
          <w:lang w:val="en-GB"/>
        </w:rPr>
        <w:t xml:space="preserve"> </w:t>
      </w:r>
      <w:r w:rsidRPr="00022B09">
        <w:rPr>
          <w:rFonts w:ascii="Times New Roman" w:hAnsi="Times New Roman" w:cs="Times New Roman"/>
          <w:sz w:val="24"/>
          <w:szCs w:val="24"/>
          <w:lang w:val="en-GB"/>
        </w:rPr>
        <w:t xml:space="preserve">To illustrate, it is pertinent to note that NPM </w:t>
      </w:r>
      <w:r w:rsidRPr="00022B09">
        <w:rPr>
          <w:rFonts w:ascii="Times New Roman" w:hAnsi="Times New Roman" w:cs="Times New Roman"/>
          <w:sz w:val="24"/>
          <w:szCs w:val="24"/>
          <w:lang w:val="en-GB"/>
        </w:rPr>
        <w:lastRenderedPageBreak/>
        <w:t xml:space="preserve">ideology is compatible with the principles of international organisations such as the IMF, </w:t>
      </w:r>
      <w:r>
        <w:rPr>
          <w:rFonts w:ascii="Times New Roman" w:hAnsi="Times New Roman" w:cs="Times New Roman"/>
          <w:sz w:val="24"/>
          <w:szCs w:val="24"/>
          <w:lang w:val="en-GB"/>
        </w:rPr>
        <w:t xml:space="preserve">the </w:t>
      </w:r>
      <w:r w:rsidRPr="00022B09">
        <w:rPr>
          <w:rFonts w:ascii="Times New Roman" w:hAnsi="Times New Roman" w:cs="Times New Roman"/>
          <w:sz w:val="24"/>
          <w:szCs w:val="24"/>
          <w:lang w:val="en-GB"/>
        </w:rPr>
        <w:t>World Bank</w:t>
      </w:r>
      <w:r>
        <w:rPr>
          <w:rFonts w:ascii="Times New Roman" w:hAnsi="Times New Roman" w:cs="Times New Roman"/>
          <w:sz w:val="24"/>
          <w:szCs w:val="24"/>
          <w:lang w:val="en-GB"/>
        </w:rPr>
        <w:t>,</w:t>
      </w:r>
      <w:r w:rsidRPr="00022B09">
        <w:rPr>
          <w:rFonts w:ascii="Times New Roman" w:hAnsi="Times New Roman" w:cs="Times New Roman"/>
          <w:sz w:val="24"/>
          <w:szCs w:val="24"/>
          <w:lang w:val="en-GB"/>
        </w:rPr>
        <w:t xml:space="preserve"> and the United Nations </w:t>
      </w:r>
      <w:r>
        <w:rPr>
          <w:rFonts w:ascii="Times New Roman" w:hAnsi="Times New Roman" w:cs="Times New Roman"/>
          <w:sz w:val="24"/>
          <w:szCs w:val="24"/>
          <w:lang w:val="en-GB"/>
        </w:rPr>
        <w:t xml:space="preserve">which </w:t>
      </w:r>
      <w:r w:rsidRPr="00022B09">
        <w:rPr>
          <w:rFonts w:ascii="Times New Roman" w:hAnsi="Times New Roman" w:cs="Times New Roman"/>
          <w:sz w:val="24"/>
          <w:szCs w:val="24"/>
          <w:lang w:val="en-GB"/>
        </w:rPr>
        <w:t>play an important role in promoting economic stability and efficiency on a worldwide scale (Lynn 2006, Harvey 2007, Fatemi and Behmanesh 2012) during harsh economic times.</w:t>
      </w:r>
    </w:p>
    <w:p w:rsidR="009D2B71" w:rsidRPr="00C66940" w:rsidRDefault="009D2B71" w:rsidP="009D2B71">
      <w:pPr>
        <w:widowControl w:val="0"/>
        <w:autoSpaceDE w:val="0"/>
        <w:autoSpaceDN w:val="0"/>
        <w:adjustRightInd w:val="0"/>
        <w:spacing w:before="240" w:after="240" w:line="480" w:lineRule="auto"/>
        <w:jc w:val="both"/>
        <w:rPr>
          <w:rFonts w:ascii="Times New Roman" w:hAnsi="Times New Roman" w:cs="Times New Roman"/>
          <w:sz w:val="24"/>
          <w:szCs w:val="24"/>
        </w:rPr>
      </w:pPr>
      <w:bookmarkStart w:id="25" w:name="_Toc410822571"/>
      <w:r w:rsidRPr="00C66940">
        <w:rPr>
          <w:rFonts w:ascii="Times New Roman" w:hAnsi="Times New Roman" w:cs="Times New Roman"/>
          <w:sz w:val="24"/>
          <w:szCs w:val="24"/>
        </w:rPr>
        <w:t xml:space="preserve">It </w:t>
      </w:r>
      <w:r>
        <w:rPr>
          <w:rFonts w:ascii="Times New Roman" w:hAnsi="Times New Roman" w:cs="Times New Roman"/>
          <w:sz w:val="24"/>
          <w:szCs w:val="24"/>
        </w:rPr>
        <w:t xml:space="preserve">may </w:t>
      </w:r>
      <w:r w:rsidRPr="00C66940">
        <w:rPr>
          <w:rFonts w:ascii="Times New Roman" w:hAnsi="Times New Roman" w:cs="Times New Roman"/>
          <w:sz w:val="24"/>
          <w:szCs w:val="24"/>
        </w:rPr>
        <w:t>then be concluded that NPM brings in a specific ideology for a number of reasons. First of all, it represents the over-arching</w:t>
      </w:r>
      <w:bookmarkStart w:id="26" w:name="OLE_LINK1"/>
      <w:r w:rsidRPr="00C66940">
        <w:rPr>
          <w:rFonts w:ascii="Times New Roman" w:hAnsi="Times New Roman" w:cs="Times New Roman"/>
          <w:sz w:val="24"/>
          <w:szCs w:val="24"/>
        </w:rPr>
        <w:t xml:space="preserve"> philosophical and political </w:t>
      </w:r>
      <w:bookmarkEnd w:id="26"/>
      <w:r w:rsidRPr="00C66940">
        <w:rPr>
          <w:rFonts w:ascii="Times New Roman" w:hAnsi="Times New Roman" w:cs="Times New Roman"/>
          <w:sz w:val="24"/>
          <w:szCs w:val="24"/>
        </w:rPr>
        <w:t>ideology of neoliberalism. Further, NPM does have a positive and negative meaning and it does have adherents and opponents. Advocates of NPM assert that the diffusion of economic and managerial values does not necessarily mean that the public character of the service is threatened. On the other hand</w:t>
      </w:r>
      <w:r>
        <w:rPr>
          <w:rFonts w:ascii="Times New Roman" w:hAnsi="Times New Roman" w:cs="Times New Roman"/>
          <w:sz w:val="24"/>
          <w:szCs w:val="24"/>
        </w:rPr>
        <w:t>,</w:t>
      </w:r>
      <w:r w:rsidRPr="00C66940">
        <w:rPr>
          <w:rFonts w:ascii="Times New Roman" w:hAnsi="Times New Roman" w:cs="Times New Roman"/>
          <w:sz w:val="24"/>
          <w:szCs w:val="24"/>
        </w:rPr>
        <w:t xml:space="preserve"> opponents of NPM </w:t>
      </w:r>
      <w:r>
        <w:rPr>
          <w:rFonts w:ascii="Times New Roman" w:hAnsi="Times New Roman" w:cs="Times New Roman"/>
          <w:sz w:val="24"/>
          <w:szCs w:val="24"/>
        </w:rPr>
        <w:t xml:space="preserve">are of </w:t>
      </w:r>
      <w:r w:rsidRPr="00C66940">
        <w:rPr>
          <w:rFonts w:ascii="Times New Roman" w:hAnsi="Times New Roman" w:cs="Times New Roman"/>
          <w:sz w:val="24"/>
          <w:szCs w:val="24"/>
        </w:rPr>
        <w:t xml:space="preserve">the opinion that as a specific paradigm it is a loose concept and its elements do not provide efficient solutions (Christensen and Lægreid, 2002). In fact, </w:t>
      </w:r>
      <w:r>
        <w:rPr>
          <w:rFonts w:ascii="Times New Roman" w:hAnsi="Times New Roman" w:cs="Times New Roman"/>
          <w:sz w:val="24"/>
          <w:szCs w:val="24"/>
        </w:rPr>
        <w:t xml:space="preserve">development of </w:t>
      </w:r>
      <w:r w:rsidRPr="00C66940">
        <w:rPr>
          <w:rFonts w:ascii="Times New Roman" w:hAnsi="Times New Roman" w:cs="Times New Roman"/>
          <w:sz w:val="24"/>
          <w:szCs w:val="24"/>
        </w:rPr>
        <w:t xml:space="preserve">NPM </w:t>
      </w:r>
      <w:r>
        <w:rPr>
          <w:rFonts w:ascii="Times New Roman" w:hAnsi="Times New Roman" w:cs="Times New Roman"/>
          <w:sz w:val="24"/>
          <w:szCs w:val="24"/>
        </w:rPr>
        <w:t xml:space="preserve">would not have come about, had it not been for </w:t>
      </w:r>
      <w:r w:rsidRPr="00C66940">
        <w:rPr>
          <w:rFonts w:ascii="Times New Roman" w:eastAsia="TimesNRMTPro" w:hAnsi="Times New Roman" w:cs="Times New Roman"/>
          <w:sz w:val="24"/>
          <w:szCs w:val="24"/>
        </w:rPr>
        <w:t xml:space="preserve">something missing or something not functioning well within the societal system of some countries. It brings </w:t>
      </w:r>
      <w:r>
        <w:rPr>
          <w:rFonts w:ascii="Times New Roman" w:eastAsia="TimesNRMTPro" w:hAnsi="Times New Roman" w:cs="Times New Roman"/>
          <w:sz w:val="24"/>
          <w:szCs w:val="24"/>
        </w:rPr>
        <w:t xml:space="preserve">forth </w:t>
      </w:r>
      <w:r w:rsidRPr="00C66940">
        <w:rPr>
          <w:rFonts w:ascii="Times New Roman" w:eastAsia="TimesNRMTPro" w:hAnsi="Times New Roman" w:cs="Times New Roman"/>
          <w:sz w:val="24"/>
          <w:szCs w:val="24"/>
        </w:rPr>
        <w:t xml:space="preserve">a complete set of practices </w:t>
      </w:r>
      <w:r>
        <w:rPr>
          <w:rFonts w:ascii="Times New Roman" w:eastAsia="TimesNRMTPro" w:hAnsi="Times New Roman" w:cs="Times New Roman"/>
          <w:sz w:val="24"/>
          <w:szCs w:val="24"/>
        </w:rPr>
        <w:t xml:space="preserve">with </w:t>
      </w:r>
      <w:r w:rsidRPr="00C66940">
        <w:rPr>
          <w:rFonts w:ascii="Times New Roman" w:eastAsia="TimesNRMTPro" w:hAnsi="Times New Roman" w:cs="Times New Roman"/>
          <w:sz w:val="24"/>
          <w:szCs w:val="24"/>
        </w:rPr>
        <w:t xml:space="preserve">a strong impact on the public sector and </w:t>
      </w:r>
      <w:r>
        <w:rPr>
          <w:rFonts w:ascii="Times New Roman" w:eastAsia="TimesNRMTPro" w:hAnsi="Times New Roman" w:cs="Times New Roman"/>
          <w:sz w:val="24"/>
          <w:szCs w:val="24"/>
        </w:rPr>
        <w:t xml:space="preserve">fosters </w:t>
      </w:r>
      <w:r w:rsidRPr="00C66940">
        <w:rPr>
          <w:rFonts w:ascii="Times New Roman" w:eastAsia="TimesNRMTPro" w:hAnsi="Times New Roman" w:cs="Times New Roman"/>
          <w:sz w:val="24"/>
          <w:szCs w:val="24"/>
        </w:rPr>
        <w:t xml:space="preserve">a series of values such as efficiency and rationalisation. It </w:t>
      </w:r>
      <w:r>
        <w:rPr>
          <w:rFonts w:ascii="Times New Roman" w:eastAsia="TimesNRMTPro" w:hAnsi="Times New Roman" w:cs="Times New Roman"/>
          <w:sz w:val="24"/>
          <w:szCs w:val="24"/>
        </w:rPr>
        <w:t xml:space="preserve">is </w:t>
      </w:r>
      <w:r w:rsidRPr="00C66940">
        <w:rPr>
          <w:rFonts w:ascii="Times New Roman" w:eastAsia="TimesNRMTPro" w:hAnsi="Times New Roman" w:cs="Times New Roman"/>
          <w:sz w:val="24"/>
          <w:szCs w:val="24"/>
        </w:rPr>
        <w:t>actually represent</w:t>
      </w:r>
      <w:r>
        <w:rPr>
          <w:rFonts w:ascii="Times New Roman" w:eastAsia="TimesNRMTPro" w:hAnsi="Times New Roman" w:cs="Times New Roman"/>
          <w:sz w:val="24"/>
          <w:szCs w:val="24"/>
        </w:rPr>
        <w:t xml:space="preserve">ative of the faith held by certain </w:t>
      </w:r>
      <w:r w:rsidR="00E36848">
        <w:rPr>
          <w:rFonts w:ascii="Times New Roman" w:eastAsia="TimesNRMTPro" w:hAnsi="Times New Roman" w:cs="Times New Roman"/>
          <w:sz w:val="24"/>
          <w:szCs w:val="24"/>
        </w:rPr>
        <w:t>groups and</w:t>
      </w:r>
      <w:r>
        <w:rPr>
          <w:rFonts w:ascii="Times New Roman" w:eastAsia="TimesNRMTPro" w:hAnsi="Times New Roman" w:cs="Times New Roman"/>
          <w:sz w:val="24"/>
          <w:szCs w:val="24"/>
        </w:rPr>
        <w:t xml:space="preserve"> by managers in particular </w:t>
      </w:r>
      <w:r w:rsidRPr="00C66940">
        <w:rPr>
          <w:rFonts w:ascii="Times New Roman" w:eastAsia="TimesNRMTPro" w:hAnsi="Times New Roman" w:cs="Times New Roman"/>
          <w:sz w:val="24"/>
          <w:szCs w:val="24"/>
        </w:rPr>
        <w:t xml:space="preserve">that problems within the public sector can be solved. It </w:t>
      </w:r>
      <w:r>
        <w:rPr>
          <w:rFonts w:ascii="Times New Roman" w:eastAsia="TimesNRMTPro" w:hAnsi="Times New Roman" w:cs="Times New Roman"/>
          <w:sz w:val="24"/>
          <w:szCs w:val="24"/>
        </w:rPr>
        <w:t xml:space="preserve">is </w:t>
      </w:r>
      <w:r w:rsidRPr="00C66940">
        <w:rPr>
          <w:rFonts w:ascii="Times New Roman" w:eastAsia="TimesNRMTPro" w:hAnsi="Times New Roman" w:cs="Times New Roman"/>
          <w:sz w:val="24"/>
          <w:szCs w:val="24"/>
        </w:rPr>
        <w:t xml:space="preserve">also a tool in the hands of politicians </w:t>
      </w:r>
      <w:r>
        <w:rPr>
          <w:rFonts w:ascii="Times New Roman" w:eastAsia="TimesNRMTPro" w:hAnsi="Times New Roman" w:cs="Times New Roman"/>
          <w:sz w:val="24"/>
          <w:szCs w:val="24"/>
        </w:rPr>
        <w:t xml:space="preserve">who wield it in the name of </w:t>
      </w:r>
      <w:r w:rsidRPr="00C66940">
        <w:rPr>
          <w:rFonts w:ascii="Times New Roman" w:eastAsia="TimesNRMTPro" w:hAnsi="Times New Roman" w:cs="Times New Roman"/>
          <w:sz w:val="24"/>
          <w:szCs w:val="24"/>
        </w:rPr>
        <w:t xml:space="preserve">fierce political discourse. </w:t>
      </w:r>
      <w:r>
        <w:rPr>
          <w:rFonts w:ascii="Times New Roman" w:eastAsia="TimesNRMTPro" w:hAnsi="Times New Roman" w:cs="Times New Roman"/>
          <w:sz w:val="24"/>
          <w:szCs w:val="24"/>
        </w:rPr>
        <w:t xml:space="preserve">Many </w:t>
      </w:r>
      <w:r w:rsidRPr="00C66940">
        <w:rPr>
          <w:rFonts w:ascii="Times New Roman" w:eastAsia="TimesNRMTPro" w:hAnsi="Times New Roman" w:cs="Times New Roman"/>
          <w:sz w:val="24"/>
          <w:szCs w:val="24"/>
        </w:rPr>
        <w:t>researchers</w:t>
      </w:r>
      <w:r>
        <w:rPr>
          <w:rFonts w:ascii="Times New Roman" w:eastAsia="TimesNRMTPro" w:hAnsi="Times New Roman" w:cs="Times New Roman"/>
          <w:sz w:val="24"/>
          <w:szCs w:val="24"/>
        </w:rPr>
        <w:t xml:space="preserve"> do view </w:t>
      </w:r>
      <w:r w:rsidRPr="00C66940">
        <w:rPr>
          <w:rFonts w:ascii="Times New Roman" w:eastAsia="TimesNRMTPro" w:hAnsi="Times New Roman" w:cs="Times New Roman"/>
          <w:sz w:val="24"/>
          <w:szCs w:val="24"/>
        </w:rPr>
        <w:t xml:space="preserve">NPM </w:t>
      </w:r>
      <w:r>
        <w:rPr>
          <w:rFonts w:ascii="Times New Roman" w:eastAsia="TimesNRMTPro" w:hAnsi="Times New Roman" w:cs="Times New Roman"/>
          <w:sz w:val="24"/>
          <w:szCs w:val="24"/>
        </w:rPr>
        <w:t xml:space="preserve">as </w:t>
      </w:r>
      <w:r w:rsidRPr="00C66940">
        <w:rPr>
          <w:rFonts w:ascii="Times New Roman" w:eastAsia="TimesNRMTPro" w:hAnsi="Times New Roman" w:cs="Times New Roman"/>
          <w:sz w:val="24"/>
          <w:szCs w:val="24"/>
        </w:rPr>
        <w:t>a vague or loose concept</w:t>
      </w:r>
      <w:r>
        <w:rPr>
          <w:rFonts w:ascii="Times New Roman" w:eastAsia="TimesNRMTPro" w:hAnsi="Times New Roman" w:cs="Times New Roman"/>
          <w:sz w:val="24"/>
          <w:szCs w:val="24"/>
        </w:rPr>
        <w:t xml:space="preserve"> but most of them never fail to acknowledge </w:t>
      </w:r>
      <w:r w:rsidRPr="00C66940">
        <w:rPr>
          <w:rFonts w:ascii="Times New Roman" w:eastAsia="TimesNRMTPro" w:hAnsi="Times New Roman" w:cs="Times New Roman"/>
          <w:sz w:val="24"/>
          <w:szCs w:val="24"/>
        </w:rPr>
        <w:t xml:space="preserve">its universal applicability and domestic variability. </w:t>
      </w:r>
      <w:r>
        <w:rPr>
          <w:rFonts w:ascii="Times New Roman" w:eastAsia="TimesNRMTPro" w:hAnsi="Times New Roman" w:cs="Times New Roman"/>
          <w:sz w:val="24"/>
          <w:szCs w:val="24"/>
        </w:rPr>
        <w:t>C</w:t>
      </w:r>
      <w:r w:rsidRPr="00C66940">
        <w:rPr>
          <w:rFonts w:ascii="Times New Roman" w:eastAsia="TimesNRMTPro" w:hAnsi="Times New Roman" w:cs="Times New Roman"/>
          <w:sz w:val="24"/>
          <w:szCs w:val="24"/>
        </w:rPr>
        <w:t xml:space="preserve">ountries and governments </w:t>
      </w:r>
      <w:r>
        <w:rPr>
          <w:rFonts w:ascii="Times New Roman" w:eastAsia="TimesNRMTPro" w:hAnsi="Times New Roman" w:cs="Times New Roman"/>
          <w:sz w:val="24"/>
          <w:szCs w:val="24"/>
        </w:rPr>
        <w:t xml:space="preserve">which have </w:t>
      </w:r>
      <w:r w:rsidRPr="00C66940">
        <w:rPr>
          <w:rFonts w:ascii="Times New Roman" w:eastAsia="TimesNRMTPro" w:hAnsi="Times New Roman" w:cs="Times New Roman"/>
          <w:sz w:val="24"/>
          <w:szCs w:val="24"/>
        </w:rPr>
        <w:t>not use</w:t>
      </w:r>
      <w:r>
        <w:rPr>
          <w:rFonts w:ascii="Times New Roman" w:eastAsia="TimesNRMTPro" w:hAnsi="Times New Roman" w:cs="Times New Roman"/>
          <w:sz w:val="24"/>
          <w:szCs w:val="24"/>
        </w:rPr>
        <w:t>d</w:t>
      </w:r>
      <w:r w:rsidRPr="00C66940">
        <w:rPr>
          <w:rFonts w:ascii="Times New Roman" w:eastAsia="TimesNRMTPro" w:hAnsi="Times New Roman" w:cs="Times New Roman"/>
          <w:sz w:val="24"/>
          <w:szCs w:val="24"/>
        </w:rPr>
        <w:t xml:space="preserve"> NPM reforms </w:t>
      </w:r>
      <w:r>
        <w:rPr>
          <w:rFonts w:ascii="Times New Roman" w:eastAsia="TimesNRMTPro" w:hAnsi="Times New Roman" w:cs="Times New Roman"/>
          <w:sz w:val="24"/>
          <w:szCs w:val="24"/>
        </w:rPr>
        <w:t xml:space="preserve">do </w:t>
      </w:r>
      <w:r w:rsidRPr="00AA171A">
        <w:rPr>
          <w:rFonts w:ascii="Times New Roman" w:eastAsia="TimesNRMTPro" w:hAnsi="Times New Roman" w:cs="Times New Roman"/>
          <w:sz w:val="24"/>
          <w:szCs w:val="24"/>
        </w:rPr>
        <w:t>exist, but their not doing so is mostly owed to</w:t>
      </w:r>
      <w:r w:rsidRPr="00C66940">
        <w:rPr>
          <w:rFonts w:ascii="Times New Roman" w:eastAsia="TimesNRMTPro" w:hAnsi="Times New Roman" w:cs="Times New Roman"/>
          <w:sz w:val="24"/>
          <w:szCs w:val="24"/>
        </w:rPr>
        <w:t xml:space="preserve"> different policies in their institutional framework (Ormord and Loffler, 1998). </w:t>
      </w:r>
      <w:r>
        <w:rPr>
          <w:rFonts w:ascii="Times New Roman" w:eastAsia="TimesNRMTPro" w:hAnsi="Times New Roman" w:cs="Times New Roman"/>
          <w:sz w:val="24"/>
          <w:szCs w:val="24"/>
        </w:rPr>
        <w:t xml:space="preserve">At the moment, </w:t>
      </w:r>
      <w:r w:rsidRPr="00C66940">
        <w:rPr>
          <w:rFonts w:ascii="Times New Roman" w:eastAsia="TimesNRMTPro" w:hAnsi="Times New Roman" w:cs="Times New Roman"/>
          <w:sz w:val="24"/>
          <w:szCs w:val="24"/>
        </w:rPr>
        <w:t xml:space="preserve">NPM ideology </w:t>
      </w:r>
      <w:r>
        <w:rPr>
          <w:rFonts w:ascii="Times New Roman" w:eastAsia="TimesNRMTPro" w:hAnsi="Times New Roman" w:cs="Times New Roman"/>
          <w:sz w:val="24"/>
          <w:szCs w:val="24"/>
        </w:rPr>
        <w:t xml:space="preserve">seems to match </w:t>
      </w:r>
      <w:r w:rsidRPr="00C66940">
        <w:rPr>
          <w:rFonts w:ascii="Times New Roman" w:hAnsi="Times New Roman" w:cs="Times New Roman"/>
          <w:sz w:val="24"/>
          <w:szCs w:val="24"/>
        </w:rPr>
        <w:t>the Greek case. To th</w:t>
      </w:r>
      <w:r>
        <w:rPr>
          <w:rFonts w:ascii="Times New Roman" w:hAnsi="Times New Roman" w:cs="Times New Roman"/>
          <w:sz w:val="24"/>
          <w:szCs w:val="24"/>
        </w:rPr>
        <w:t>at</w:t>
      </w:r>
      <w:r w:rsidRPr="00C66940">
        <w:rPr>
          <w:rFonts w:ascii="Times New Roman" w:hAnsi="Times New Roman" w:cs="Times New Roman"/>
          <w:sz w:val="24"/>
          <w:szCs w:val="24"/>
        </w:rPr>
        <w:t xml:space="preserve"> extent, it</w:t>
      </w:r>
      <w:r>
        <w:rPr>
          <w:rFonts w:ascii="Times New Roman" w:hAnsi="Times New Roman" w:cs="Times New Roman"/>
          <w:sz w:val="24"/>
          <w:szCs w:val="24"/>
        </w:rPr>
        <w:t xml:space="preserve"> may prove </w:t>
      </w:r>
      <w:r w:rsidRPr="00C66940">
        <w:rPr>
          <w:rFonts w:ascii="Times New Roman" w:hAnsi="Times New Roman" w:cs="Times New Roman"/>
          <w:sz w:val="24"/>
          <w:szCs w:val="24"/>
        </w:rPr>
        <w:t xml:space="preserve">interesting to </w:t>
      </w:r>
      <w:r>
        <w:rPr>
          <w:rFonts w:ascii="Times New Roman" w:hAnsi="Times New Roman" w:cs="Times New Roman"/>
          <w:sz w:val="24"/>
          <w:szCs w:val="24"/>
        </w:rPr>
        <w:t xml:space="preserve">discover </w:t>
      </w:r>
      <w:r w:rsidRPr="00C66940">
        <w:rPr>
          <w:rFonts w:ascii="Times New Roman" w:hAnsi="Times New Roman" w:cs="Times New Roman"/>
          <w:sz w:val="24"/>
          <w:szCs w:val="24"/>
        </w:rPr>
        <w:t xml:space="preserve">which </w:t>
      </w:r>
      <w:r>
        <w:rPr>
          <w:rFonts w:ascii="Times New Roman" w:hAnsi="Times New Roman" w:cs="Times New Roman"/>
          <w:sz w:val="24"/>
          <w:szCs w:val="24"/>
        </w:rPr>
        <w:t xml:space="preserve">NPM </w:t>
      </w:r>
      <w:r w:rsidRPr="00C66940">
        <w:rPr>
          <w:rFonts w:ascii="Times New Roman" w:hAnsi="Times New Roman" w:cs="Times New Roman"/>
          <w:sz w:val="24"/>
          <w:szCs w:val="24"/>
        </w:rPr>
        <w:t xml:space="preserve">practices </w:t>
      </w:r>
      <w:r>
        <w:rPr>
          <w:rFonts w:ascii="Times New Roman" w:hAnsi="Times New Roman" w:cs="Times New Roman"/>
          <w:sz w:val="24"/>
          <w:szCs w:val="24"/>
        </w:rPr>
        <w:t xml:space="preserve">are </w:t>
      </w:r>
      <w:r w:rsidRPr="00C66940">
        <w:rPr>
          <w:rFonts w:ascii="Times New Roman" w:hAnsi="Times New Roman" w:cs="Times New Roman"/>
          <w:sz w:val="24"/>
          <w:szCs w:val="24"/>
        </w:rPr>
        <w:t xml:space="preserve">actually </w:t>
      </w:r>
      <w:r>
        <w:rPr>
          <w:rFonts w:ascii="Times New Roman" w:hAnsi="Times New Roman" w:cs="Times New Roman"/>
          <w:sz w:val="24"/>
          <w:szCs w:val="24"/>
        </w:rPr>
        <w:t xml:space="preserve">suitable for </w:t>
      </w:r>
      <w:r w:rsidRPr="00C66940">
        <w:rPr>
          <w:rFonts w:ascii="Times New Roman" w:hAnsi="Times New Roman" w:cs="Times New Roman"/>
          <w:sz w:val="24"/>
          <w:szCs w:val="24"/>
        </w:rPr>
        <w:t xml:space="preserve">the Greek case and how key NHS </w:t>
      </w:r>
      <w:r w:rsidRPr="00C66940">
        <w:rPr>
          <w:rFonts w:ascii="Times New Roman" w:hAnsi="Times New Roman" w:cs="Times New Roman"/>
          <w:sz w:val="24"/>
          <w:szCs w:val="24"/>
        </w:rPr>
        <w:lastRenderedPageBreak/>
        <w:t xml:space="preserve">players are involved with </w:t>
      </w:r>
      <w:r>
        <w:rPr>
          <w:rFonts w:ascii="Times New Roman" w:hAnsi="Times New Roman" w:cs="Times New Roman"/>
          <w:sz w:val="24"/>
          <w:szCs w:val="24"/>
        </w:rPr>
        <w:t>those practices. Better yet</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the fascination lies with </w:t>
      </w:r>
      <w:r w:rsidRPr="00C66940">
        <w:rPr>
          <w:rFonts w:ascii="Times New Roman" w:hAnsi="Times New Roman" w:cs="Times New Roman"/>
          <w:sz w:val="24"/>
          <w:szCs w:val="24"/>
        </w:rPr>
        <w:t>explor</w:t>
      </w:r>
      <w:r>
        <w:rPr>
          <w:rFonts w:ascii="Times New Roman" w:hAnsi="Times New Roman" w:cs="Times New Roman"/>
          <w:sz w:val="24"/>
          <w:szCs w:val="24"/>
        </w:rPr>
        <w:t>ing</w:t>
      </w:r>
      <w:r w:rsidRPr="00C66940">
        <w:rPr>
          <w:rFonts w:ascii="Times New Roman" w:hAnsi="Times New Roman" w:cs="Times New Roman"/>
          <w:sz w:val="24"/>
          <w:szCs w:val="24"/>
        </w:rPr>
        <w:t xml:space="preserve"> the narrative and the </w:t>
      </w:r>
      <w:r>
        <w:rPr>
          <w:rFonts w:ascii="Times New Roman" w:hAnsi="Times New Roman" w:cs="Times New Roman"/>
          <w:sz w:val="24"/>
          <w:szCs w:val="24"/>
        </w:rPr>
        <w:t xml:space="preserve">forceful </w:t>
      </w:r>
      <w:r w:rsidRPr="00C66940">
        <w:rPr>
          <w:rFonts w:ascii="Times New Roman" w:hAnsi="Times New Roman" w:cs="Times New Roman"/>
          <w:sz w:val="24"/>
          <w:szCs w:val="24"/>
        </w:rPr>
        <w:t xml:space="preserve">ideology pushed by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Troika </w:t>
      </w:r>
      <w:r>
        <w:rPr>
          <w:rFonts w:ascii="Times New Roman" w:hAnsi="Times New Roman" w:cs="Times New Roman"/>
          <w:sz w:val="24"/>
          <w:szCs w:val="24"/>
        </w:rPr>
        <w:t xml:space="preserve">on </w:t>
      </w:r>
      <w:r w:rsidRPr="00C66940">
        <w:rPr>
          <w:rFonts w:ascii="Times New Roman" w:hAnsi="Times New Roman" w:cs="Times New Roman"/>
          <w:sz w:val="24"/>
          <w:szCs w:val="24"/>
        </w:rPr>
        <w:t xml:space="preserve">how change should </w:t>
      </w:r>
      <w:r>
        <w:rPr>
          <w:rFonts w:ascii="Times New Roman" w:hAnsi="Times New Roman" w:cs="Times New Roman"/>
          <w:sz w:val="24"/>
          <w:szCs w:val="24"/>
        </w:rPr>
        <w:t>come about</w:t>
      </w:r>
      <w:r w:rsidRPr="00C66940">
        <w:rPr>
          <w:rFonts w:ascii="Times New Roman" w:hAnsi="Times New Roman" w:cs="Times New Roman"/>
          <w:sz w:val="24"/>
          <w:szCs w:val="24"/>
        </w:rPr>
        <w:t>.</w:t>
      </w:r>
    </w:p>
    <w:p w:rsidR="002B4884" w:rsidRPr="00D515EA" w:rsidRDefault="002B4884" w:rsidP="002B4884">
      <w:pPr>
        <w:spacing w:before="100" w:beforeAutospacing="1" w:after="100" w:afterAutospacing="1"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sz w:val="28"/>
          <w:szCs w:val="28"/>
          <w:lang w:eastAsia="el-GR"/>
        </w:rPr>
        <w:t>New Public Management</w:t>
      </w:r>
      <w:r w:rsidRPr="00D515EA">
        <w:rPr>
          <w:rFonts w:ascii="Times New Roman" w:eastAsia="Times New Roman" w:hAnsi="Times New Roman" w:cs="Times New Roman"/>
          <w:b/>
          <w:bCs/>
          <w:sz w:val="28"/>
          <w:szCs w:val="28"/>
          <w:lang w:eastAsia="el-GR"/>
        </w:rPr>
        <w:t xml:space="preserve"> in Greece</w:t>
      </w:r>
      <w:bookmarkEnd w:id="25"/>
    </w:p>
    <w:p w:rsidR="009D2B71" w:rsidRPr="00C66940" w:rsidRDefault="009D2B71" w:rsidP="009D2B71">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 xml:space="preserve">Though </w:t>
      </w:r>
      <w:r>
        <w:rPr>
          <w:rFonts w:ascii="Times New Roman" w:hAnsi="Times New Roman" w:cs="Times New Roman"/>
          <w:sz w:val="24"/>
          <w:szCs w:val="24"/>
        </w:rPr>
        <w:t xml:space="preserve">a considerable part of the volume </w:t>
      </w:r>
      <w:r w:rsidRPr="00C66940">
        <w:rPr>
          <w:rFonts w:ascii="Times New Roman" w:hAnsi="Times New Roman" w:cs="Times New Roman"/>
          <w:sz w:val="24"/>
          <w:szCs w:val="24"/>
        </w:rPr>
        <w:t>of research and literature highlights the problems and inefficiencies of the Greek public system (Kufidu et al. 1997, Argyriadis 1998, Makrydimitris 1999, Pelagidis 2005, Sotirakou and Zeppou 2006, Economou 2010, Sissouras 2012, Antonopoulou 2014) very few studies have explored the patterns, the change, the variation over time</w:t>
      </w:r>
      <w:r>
        <w:rPr>
          <w:rFonts w:ascii="Times New Roman" w:hAnsi="Times New Roman" w:cs="Times New Roman"/>
          <w:sz w:val="24"/>
          <w:szCs w:val="24"/>
        </w:rPr>
        <w:t>,</w:t>
      </w:r>
      <w:r w:rsidRPr="00C66940">
        <w:rPr>
          <w:rFonts w:ascii="Times New Roman" w:hAnsi="Times New Roman" w:cs="Times New Roman"/>
          <w:sz w:val="24"/>
          <w:szCs w:val="24"/>
        </w:rPr>
        <w:t xml:space="preserve"> and the extent to which New Public Management </w:t>
      </w:r>
      <w:r>
        <w:rPr>
          <w:rFonts w:ascii="Times New Roman" w:hAnsi="Times New Roman" w:cs="Times New Roman"/>
          <w:sz w:val="24"/>
          <w:szCs w:val="24"/>
        </w:rPr>
        <w:t xml:space="preserve">has been </w:t>
      </w:r>
      <w:r w:rsidRPr="00C66940">
        <w:rPr>
          <w:rFonts w:ascii="Times New Roman" w:hAnsi="Times New Roman" w:cs="Times New Roman"/>
          <w:sz w:val="24"/>
          <w:szCs w:val="24"/>
        </w:rPr>
        <w:t xml:space="preserve">adopted by the Greek healthcare system. According to a meta-analysis study </w:t>
      </w:r>
      <w:r>
        <w:rPr>
          <w:rFonts w:ascii="Times New Roman" w:hAnsi="Times New Roman" w:cs="Times New Roman"/>
          <w:sz w:val="24"/>
          <w:szCs w:val="24"/>
        </w:rPr>
        <w:t xml:space="preserve">by </w:t>
      </w:r>
      <w:r w:rsidRPr="00C66940">
        <w:rPr>
          <w:rFonts w:ascii="Times New Roman" w:hAnsi="Times New Roman" w:cs="Times New Roman"/>
          <w:sz w:val="24"/>
          <w:szCs w:val="24"/>
        </w:rPr>
        <w:t xml:space="preserve">the COCOPS </w:t>
      </w:r>
      <w:r>
        <w:rPr>
          <w:rFonts w:ascii="Times New Roman" w:hAnsi="Times New Roman" w:cs="Times New Roman"/>
          <w:sz w:val="24"/>
          <w:szCs w:val="24"/>
        </w:rPr>
        <w:t>P</w:t>
      </w:r>
      <w:r w:rsidRPr="00C66940">
        <w:rPr>
          <w:rFonts w:ascii="Times New Roman" w:hAnsi="Times New Roman" w:cs="Times New Roman"/>
          <w:sz w:val="24"/>
          <w:szCs w:val="24"/>
        </w:rPr>
        <w:t>roject (Coordinating for Cohesion in the Public Sector of the Future)</w:t>
      </w:r>
      <w:r>
        <w:rPr>
          <w:rFonts w:ascii="Times New Roman" w:hAnsi="Times New Roman" w:cs="Times New Roman"/>
          <w:sz w:val="24"/>
          <w:szCs w:val="24"/>
        </w:rPr>
        <w:t xml:space="preserve">, a public management research consortium </w:t>
      </w:r>
      <w:r w:rsidRPr="00C66940">
        <w:rPr>
          <w:rFonts w:ascii="Times New Roman" w:hAnsi="Times New Roman" w:cs="Times New Roman"/>
          <w:sz w:val="24"/>
          <w:szCs w:val="24"/>
        </w:rPr>
        <w:t xml:space="preserve">directed by Pollitt and Dan (2011), only </w:t>
      </w:r>
      <w:r>
        <w:rPr>
          <w:rFonts w:ascii="Times New Roman" w:hAnsi="Times New Roman" w:cs="Times New Roman"/>
          <w:sz w:val="24"/>
          <w:szCs w:val="24"/>
        </w:rPr>
        <w:t xml:space="preserve">eleven </w:t>
      </w:r>
      <w:r w:rsidRPr="00C66940">
        <w:rPr>
          <w:rFonts w:ascii="Times New Roman" w:hAnsi="Times New Roman" w:cs="Times New Roman"/>
          <w:sz w:val="24"/>
          <w:szCs w:val="24"/>
        </w:rPr>
        <w:t xml:space="preserve">studies in Greece have analysed the impact of NPM-style reforms </w:t>
      </w:r>
      <w:r>
        <w:rPr>
          <w:rFonts w:ascii="Times New Roman" w:hAnsi="Times New Roman" w:cs="Times New Roman"/>
          <w:sz w:val="24"/>
          <w:szCs w:val="24"/>
        </w:rPr>
        <w:t xml:space="preserve">on </w:t>
      </w:r>
      <w:r w:rsidRPr="00C66940">
        <w:rPr>
          <w:rFonts w:ascii="Times New Roman" w:hAnsi="Times New Roman" w:cs="Times New Roman"/>
          <w:sz w:val="24"/>
          <w:szCs w:val="24"/>
        </w:rPr>
        <w:t>public services. To th</w:t>
      </w:r>
      <w:r>
        <w:rPr>
          <w:rFonts w:ascii="Times New Roman" w:hAnsi="Times New Roman" w:cs="Times New Roman"/>
          <w:sz w:val="24"/>
          <w:szCs w:val="24"/>
        </w:rPr>
        <w:t>at</w:t>
      </w:r>
      <w:r w:rsidRPr="00C66940">
        <w:rPr>
          <w:rFonts w:ascii="Times New Roman" w:hAnsi="Times New Roman" w:cs="Times New Roman"/>
          <w:sz w:val="24"/>
          <w:szCs w:val="24"/>
        </w:rPr>
        <w:t xml:space="preserve"> extent</w:t>
      </w:r>
      <w:r>
        <w:rPr>
          <w:rFonts w:ascii="Times New Roman" w:hAnsi="Times New Roman" w:cs="Times New Roman"/>
          <w:sz w:val="24"/>
          <w:szCs w:val="24"/>
        </w:rPr>
        <w:t>,</w:t>
      </w:r>
      <w:r w:rsidRPr="00C66940">
        <w:rPr>
          <w:rFonts w:ascii="Times New Roman" w:hAnsi="Times New Roman" w:cs="Times New Roman"/>
          <w:sz w:val="24"/>
          <w:szCs w:val="24"/>
        </w:rPr>
        <w:t xml:space="preserve"> it </w:t>
      </w:r>
      <w:r>
        <w:rPr>
          <w:rFonts w:ascii="Times New Roman" w:hAnsi="Times New Roman" w:cs="Times New Roman"/>
          <w:sz w:val="24"/>
          <w:szCs w:val="24"/>
        </w:rPr>
        <w:t xml:space="preserve">may be of value to </w:t>
      </w:r>
      <w:r w:rsidRPr="00C66940">
        <w:rPr>
          <w:rFonts w:ascii="Times New Roman" w:hAnsi="Times New Roman" w:cs="Times New Roman"/>
          <w:sz w:val="24"/>
          <w:szCs w:val="24"/>
        </w:rPr>
        <w:t>explor</w:t>
      </w:r>
      <w:r>
        <w:rPr>
          <w:rFonts w:ascii="Times New Roman" w:hAnsi="Times New Roman" w:cs="Times New Roman"/>
          <w:sz w:val="24"/>
          <w:szCs w:val="24"/>
        </w:rPr>
        <w:t>e</w:t>
      </w:r>
      <w:r w:rsidRPr="00C66940">
        <w:rPr>
          <w:rFonts w:ascii="Times New Roman" w:hAnsi="Times New Roman" w:cs="Times New Roman"/>
          <w:sz w:val="24"/>
          <w:szCs w:val="24"/>
        </w:rPr>
        <w:t xml:space="preserve"> the idea of NPM and how it has grown in legitimacy in Greece.</w:t>
      </w:r>
    </w:p>
    <w:p w:rsidR="009D2B71" w:rsidRPr="00C66940" w:rsidRDefault="009D2B71" w:rsidP="009D2B71">
      <w:pPr>
        <w:autoSpaceDE w:val="0"/>
        <w:autoSpaceDN w:val="0"/>
        <w:adjustRightInd w:val="0"/>
        <w:spacing w:before="240" w:after="240" w:line="480" w:lineRule="auto"/>
        <w:jc w:val="both"/>
        <w:rPr>
          <w:rFonts w:ascii="Times New Roman" w:hAnsi="Times New Roman" w:cs="Times New Roman"/>
          <w:sz w:val="24"/>
          <w:szCs w:val="24"/>
        </w:rPr>
      </w:pPr>
      <w:bookmarkStart w:id="27" w:name="OLE_LINK3"/>
      <w:bookmarkStart w:id="28" w:name="OLE_LINK2"/>
      <w:r w:rsidRPr="00C66940">
        <w:rPr>
          <w:rFonts w:ascii="Times New Roman" w:hAnsi="Times New Roman" w:cs="Times New Roman"/>
          <w:sz w:val="24"/>
          <w:szCs w:val="24"/>
        </w:rPr>
        <w:t xml:space="preserve">NPM in the Greek public sector arrived relatively </w:t>
      </w:r>
      <w:r>
        <w:rPr>
          <w:rFonts w:ascii="Times New Roman" w:hAnsi="Times New Roman" w:cs="Times New Roman"/>
          <w:sz w:val="24"/>
          <w:szCs w:val="24"/>
        </w:rPr>
        <w:t xml:space="preserve">late </w:t>
      </w:r>
      <w:r w:rsidRPr="00C66940">
        <w:rPr>
          <w:rFonts w:ascii="Times New Roman" w:hAnsi="Times New Roman" w:cs="Times New Roman"/>
          <w:sz w:val="24"/>
          <w:szCs w:val="24"/>
        </w:rPr>
        <w:t>in the 1990</w:t>
      </w:r>
      <w:r>
        <w:rPr>
          <w:rFonts w:ascii="Times New Roman" w:hAnsi="Times New Roman" w:cs="Times New Roman"/>
          <w:sz w:val="24"/>
          <w:szCs w:val="24"/>
        </w:rPr>
        <w:t>’</w:t>
      </w:r>
      <w:r w:rsidRPr="00C66940">
        <w:rPr>
          <w:rFonts w:ascii="Times New Roman" w:hAnsi="Times New Roman" w:cs="Times New Roman"/>
          <w:sz w:val="24"/>
          <w:szCs w:val="24"/>
        </w:rPr>
        <w:t xml:space="preserve">s (Zampetakis and Moustakis 2007, Spanou 2008). </w:t>
      </w:r>
      <w:r>
        <w:rPr>
          <w:rFonts w:ascii="Times New Roman" w:hAnsi="Times New Roman" w:cs="Times New Roman"/>
          <w:sz w:val="24"/>
          <w:szCs w:val="24"/>
        </w:rPr>
        <w:t xml:space="preserve">Its belated arrival is owed to a number of </w:t>
      </w:r>
      <w:r w:rsidRPr="00C66940">
        <w:rPr>
          <w:rFonts w:ascii="Times New Roman" w:hAnsi="Times New Roman" w:cs="Times New Roman"/>
          <w:sz w:val="24"/>
          <w:szCs w:val="24"/>
        </w:rPr>
        <w:t xml:space="preserve">factors. First of all, </w:t>
      </w:r>
      <w:r>
        <w:rPr>
          <w:rFonts w:ascii="Times New Roman" w:hAnsi="Times New Roman" w:cs="Times New Roman"/>
          <w:sz w:val="24"/>
          <w:szCs w:val="24"/>
        </w:rPr>
        <w:t xml:space="preserve">when compared to Anglo-Saxon countries such as the UK and the US where NPM practices were implemented holistically, NPM in Greece </w:t>
      </w:r>
      <w:r w:rsidR="00F877B8">
        <w:rPr>
          <w:rFonts w:ascii="Times New Roman" w:hAnsi="Times New Roman" w:cs="Times New Roman"/>
          <w:sz w:val="24"/>
          <w:szCs w:val="24"/>
        </w:rPr>
        <w:t>seems to have been</w:t>
      </w:r>
      <w:r w:rsidRPr="00C66940">
        <w:rPr>
          <w:rFonts w:ascii="Times New Roman" w:hAnsi="Times New Roman" w:cs="Times New Roman"/>
          <w:sz w:val="24"/>
          <w:szCs w:val="24"/>
        </w:rPr>
        <w:t xml:space="preserve"> applied in an ad hoc mode and is still evolving (Philippidou et al., 2004). </w:t>
      </w:r>
    </w:p>
    <w:bookmarkEnd w:id="27"/>
    <w:bookmarkEnd w:id="28"/>
    <w:p w:rsidR="009D2B71" w:rsidRPr="00C66940" w:rsidRDefault="009D2B71" w:rsidP="009D2B71">
      <w:pPr>
        <w:autoSpaceDE w:val="0"/>
        <w:autoSpaceDN w:val="0"/>
        <w:adjustRightInd w:val="0"/>
        <w:spacing w:before="240" w:after="240" w:line="480" w:lineRule="auto"/>
        <w:jc w:val="both"/>
        <w:rPr>
          <w:rFonts w:ascii="Times New Roman" w:hAnsi="Times New Roman" w:cs="Times New Roman"/>
          <w:i/>
          <w:iCs/>
          <w:sz w:val="24"/>
          <w:szCs w:val="24"/>
        </w:rPr>
      </w:pPr>
      <w:r w:rsidRPr="009D2B71">
        <w:rPr>
          <w:rFonts w:ascii="Times New Roman" w:hAnsi="Times New Roman" w:cs="Times New Roman"/>
          <w:sz w:val="24"/>
          <w:szCs w:val="24"/>
        </w:rPr>
        <w:t xml:space="preserve">As explained before, the strong </w:t>
      </w:r>
      <w:r w:rsidRPr="009D2B71">
        <w:rPr>
          <w:rFonts w:ascii="Times New Roman" w:hAnsi="Times New Roman" w:cs="Times New Roman"/>
          <w:sz w:val="24"/>
          <w:szCs w:val="24"/>
          <w:shd w:val="clear" w:color="auto" w:fill="FFFFFF"/>
        </w:rPr>
        <w:t xml:space="preserve">bipartisanship present </w:t>
      </w:r>
      <w:r w:rsidRPr="009D2B71">
        <w:rPr>
          <w:rFonts w:ascii="Times New Roman" w:hAnsi="Times New Roman" w:cs="Times New Roman"/>
          <w:sz w:val="24"/>
          <w:szCs w:val="24"/>
        </w:rPr>
        <w:t xml:space="preserve">in the country </w:t>
      </w:r>
      <w:r w:rsidR="0037174C" w:rsidRPr="00132584">
        <w:rPr>
          <w:rFonts w:ascii="Times New Roman" w:hAnsi="Times New Roman" w:cs="Times New Roman"/>
          <w:sz w:val="24"/>
          <w:szCs w:val="24"/>
        </w:rPr>
        <w:t xml:space="preserve">proved a stumbling block for implementation of affirmative initiatives </w:t>
      </w:r>
      <w:r w:rsidRPr="00C66940">
        <w:rPr>
          <w:rFonts w:ascii="Times New Roman" w:hAnsi="Times New Roman" w:cs="Times New Roman"/>
          <w:sz w:val="24"/>
          <w:szCs w:val="24"/>
        </w:rPr>
        <w:t xml:space="preserve">(Mouzelis et al. 2005, Dikeos 2011). </w:t>
      </w:r>
      <w:r>
        <w:rPr>
          <w:rFonts w:ascii="Times New Roman" w:hAnsi="Times New Roman" w:cs="Times New Roman"/>
          <w:sz w:val="24"/>
          <w:szCs w:val="24"/>
        </w:rPr>
        <w:t xml:space="preserve">Most certainly, the state was plagued by </w:t>
      </w:r>
      <w:r w:rsidRPr="00C66940">
        <w:rPr>
          <w:rFonts w:ascii="Times New Roman" w:hAnsi="Times New Roman" w:cs="Times New Roman"/>
          <w:sz w:val="24"/>
          <w:szCs w:val="24"/>
        </w:rPr>
        <w:t xml:space="preserve">rigidity, regularity, and </w:t>
      </w:r>
      <w:r w:rsidRPr="00C66940">
        <w:rPr>
          <w:rFonts w:ascii="Times New Roman" w:hAnsi="Times New Roman" w:cs="Times New Roman"/>
          <w:sz w:val="24"/>
          <w:szCs w:val="24"/>
        </w:rPr>
        <w:lastRenderedPageBreak/>
        <w:t xml:space="preserve">legalism </w:t>
      </w:r>
      <w:r>
        <w:rPr>
          <w:rFonts w:ascii="Times New Roman" w:hAnsi="Times New Roman" w:cs="Times New Roman"/>
          <w:sz w:val="24"/>
          <w:szCs w:val="24"/>
        </w:rPr>
        <w:t xml:space="preserve">which can be </w:t>
      </w:r>
      <w:r w:rsidRPr="00C66940">
        <w:rPr>
          <w:rFonts w:ascii="Times New Roman" w:hAnsi="Times New Roman" w:cs="Times New Roman"/>
          <w:sz w:val="24"/>
          <w:szCs w:val="24"/>
        </w:rPr>
        <w:t xml:space="preserve">attributed to Napoleonic traditions but some areas, Greece as well as other Southern European states, had </w:t>
      </w:r>
      <w:r>
        <w:rPr>
          <w:rFonts w:ascii="Times New Roman" w:hAnsi="Times New Roman" w:cs="Times New Roman"/>
          <w:sz w:val="24"/>
          <w:szCs w:val="24"/>
        </w:rPr>
        <w:t xml:space="preserve">taken </w:t>
      </w:r>
      <w:r w:rsidRPr="00C66940">
        <w:rPr>
          <w:rFonts w:ascii="Times New Roman" w:hAnsi="Times New Roman" w:cs="Times New Roman"/>
          <w:sz w:val="24"/>
          <w:szCs w:val="24"/>
        </w:rPr>
        <w:t xml:space="preserve">different paths which did not facilitate the implementation of changes (Spanou, 2008). </w:t>
      </w:r>
      <w:r>
        <w:rPr>
          <w:rFonts w:ascii="Times New Roman" w:hAnsi="Times New Roman" w:cs="Times New Roman"/>
          <w:sz w:val="24"/>
          <w:szCs w:val="24"/>
        </w:rPr>
        <w:t>In Greece, o</w:t>
      </w:r>
      <w:r w:rsidRPr="00C66940">
        <w:rPr>
          <w:rFonts w:ascii="Times New Roman" w:hAnsi="Times New Roman" w:cs="Times New Roman"/>
          <w:sz w:val="24"/>
          <w:szCs w:val="24"/>
        </w:rPr>
        <w:t>ne of th</w:t>
      </w:r>
      <w:r>
        <w:rPr>
          <w:rFonts w:ascii="Times New Roman" w:hAnsi="Times New Roman" w:cs="Times New Roman"/>
          <w:sz w:val="24"/>
          <w:szCs w:val="24"/>
        </w:rPr>
        <w:t xml:space="preserve">ose paths entailed the zealous practice followed by </w:t>
      </w:r>
      <w:r w:rsidRPr="00C66940">
        <w:rPr>
          <w:rFonts w:ascii="Times New Roman" w:hAnsi="Times New Roman" w:cs="Times New Roman"/>
          <w:sz w:val="24"/>
          <w:szCs w:val="24"/>
        </w:rPr>
        <w:t xml:space="preserve">political parties </w:t>
      </w:r>
      <w:r>
        <w:rPr>
          <w:rFonts w:ascii="Times New Roman" w:hAnsi="Times New Roman" w:cs="Times New Roman"/>
          <w:sz w:val="24"/>
          <w:szCs w:val="24"/>
        </w:rPr>
        <w:t xml:space="preserve">of literally and summarily stuffing </w:t>
      </w:r>
      <w:r w:rsidRPr="00C66940">
        <w:rPr>
          <w:rFonts w:ascii="Times New Roman" w:hAnsi="Times New Roman" w:cs="Times New Roman"/>
          <w:sz w:val="24"/>
          <w:szCs w:val="24"/>
        </w:rPr>
        <w:t xml:space="preserve">the public sector with their voters without </w:t>
      </w:r>
      <w:r>
        <w:rPr>
          <w:rFonts w:ascii="Times New Roman" w:hAnsi="Times New Roman" w:cs="Times New Roman"/>
          <w:sz w:val="24"/>
          <w:szCs w:val="24"/>
        </w:rPr>
        <w:t xml:space="preserve">complying with </w:t>
      </w:r>
      <w:r w:rsidRPr="00C66940">
        <w:rPr>
          <w:rFonts w:ascii="Times New Roman" w:hAnsi="Times New Roman" w:cs="Times New Roman"/>
          <w:sz w:val="24"/>
          <w:szCs w:val="24"/>
        </w:rPr>
        <w:t xml:space="preserve">any procedures </w:t>
      </w:r>
      <w:r>
        <w:rPr>
          <w:rFonts w:ascii="Times New Roman" w:hAnsi="Times New Roman" w:cs="Times New Roman"/>
          <w:sz w:val="24"/>
          <w:szCs w:val="24"/>
        </w:rPr>
        <w:t xml:space="preserve">and without considering the </w:t>
      </w:r>
      <w:r w:rsidRPr="00C66940">
        <w:rPr>
          <w:rFonts w:ascii="Times New Roman" w:hAnsi="Times New Roman" w:cs="Times New Roman"/>
          <w:sz w:val="24"/>
          <w:szCs w:val="24"/>
        </w:rPr>
        <w:t xml:space="preserve">qualifications </w:t>
      </w:r>
      <w:r>
        <w:rPr>
          <w:rFonts w:ascii="Times New Roman" w:hAnsi="Times New Roman" w:cs="Times New Roman"/>
          <w:sz w:val="24"/>
          <w:szCs w:val="24"/>
        </w:rPr>
        <w:t>of those voters</w:t>
      </w:r>
      <w:r w:rsidRPr="00C66940">
        <w:rPr>
          <w:rFonts w:ascii="Times New Roman" w:hAnsi="Times New Roman" w:cs="Times New Roman"/>
          <w:sz w:val="24"/>
          <w:szCs w:val="24"/>
        </w:rPr>
        <w:t xml:space="preserve">. The phenomena of patronage and clientelism were some of the </w:t>
      </w:r>
      <w:r>
        <w:rPr>
          <w:rFonts w:ascii="Times New Roman" w:hAnsi="Times New Roman" w:cs="Times New Roman"/>
          <w:sz w:val="24"/>
          <w:szCs w:val="24"/>
        </w:rPr>
        <w:t xml:space="preserve">prevalent </w:t>
      </w:r>
      <w:r w:rsidRPr="00C66940">
        <w:rPr>
          <w:rFonts w:ascii="Times New Roman" w:hAnsi="Times New Roman" w:cs="Times New Roman"/>
          <w:sz w:val="24"/>
          <w:szCs w:val="24"/>
        </w:rPr>
        <w:t xml:space="preserve">features </w:t>
      </w:r>
      <w:r w:rsidR="00E36848" w:rsidRPr="00C66940">
        <w:rPr>
          <w:rFonts w:ascii="Times New Roman" w:hAnsi="Times New Roman" w:cs="Times New Roman"/>
          <w:sz w:val="24"/>
          <w:szCs w:val="24"/>
        </w:rPr>
        <w:t>characteris</w:t>
      </w:r>
      <w:r w:rsidR="00E36848">
        <w:rPr>
          <w:rFonts w:ascii="Times New Roman" w:hAnsi="Times New Roman" w:cs="Times New Roman"/>
          <w:sz w:val="24"/>
          <w:szCs w:val="24"/>
        </w:rPr>
        <w:t>ing the</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public service not only in Greece but also </w:t>
      </w:r>
      <w:r>
        <w:rPr>
          <w:rFonts w:ascii="Times New Roman" w:hAnsi="Times New Roman" w:cs="Times New Roman"/>
          <w:sz w:val="24"/>
          <w:szCs w:val="24"/>
        </w:rPr>
        <w:t xml:space="preserve">in </w:t>
      </w:r>
      <w:r w:rsidRPr="00C66940">
        <w:rPr>
          <w:rFonts w:ascii="Times New Roman" w:hAnsi="Times New Roman" w:cs="Times New Roman"/>
          <w:sz w:val="24"/>
          <w:szCs w:val="24"/>
        </w:rPr>
        <w:t>Italy, Spain</w:t>
      </w:r>
      <w:r>
        <w:rPr>
          <w:rFonts w:ascii="Times New Roman" w:hAnsi="Times New Roman" w:cs="Times New Roman"/>
          <w:sz w:val="24"/>
          <w:szCs w:val="24"/>
        </w:rPr>
        <w:t>,</w:t>
      </w:r>
      <w:r w:rsidRPr="00C66940">
        <w:rPr>
          <w:rFonts w:ascii="Times New Roman" w:hAnsi="Times New Roman" w:cs="Times New Roman"/>
          <w:sz w:val="24"/>
          <w:szCs w:val="24"/>
        </w:rPr>
        <w:t xml:space="preserve"> and Portugal (Kickert, 2007). To make matters worse, </w:t>
      </w:r>
      <w:r>
        <w:rPr>
          <w:rFonts w:ascii="Times New Roman" w:hAnsi="Times New Roman" w:cs="Times New Roman"/>
          <w:sz w:val="24"/>
          <w:szCs w:val="24"/>
        </w:rPr>
        <w:t xml:space="preserve">civil </w:t>
      </w:r>
      <w:r w:rsidRPr="00C66940">
        <w:rPr>
          <w:rFonts w:ascii="Times New Roman" w:hAnsi="Times New Roman" w:cs="Times New Roman"/>
          <w:sz w:val="24"/>
          <w:szCs w:val="24"/>
        </w:rPr>
        <w:t xml:space="preserve">servant unions </w:t>
      </w:r>
      <w:r>
        <w:rPr>
          <w:rFonts w:ascii="Times New Roman" w:hAnsi="Times New Roman" w:cs="Times New Roman"/>
          <w:sz w:val="24"/>
          <w:szCs w:val="24"/>
        </w:rPr>
        <w:t xml:space="preserve">in Greece </w:t>
      </w:r>
      <w:r w:rsidRPr="00C66940">
        <w:rPr>
          <w:rFonts w:ascii="Times New Roman" w:hAnsi="Times New Roman" w:cs="Times New Roman"/>
          <w:sz w:val="24"/>
          <w:szCs w:val="24"/>
        </w:rPr>
        <w:t xml:space="preserve">directed </w:t>
      </w:r>
      <w:r>
        <w:rPr>
          <w:rFonts w:ascii="Times New Roman" w:hAnsi="Times New Roman" w:cs="Times New Roman"/>
          <w:sz w:val="24"/>
          <w:szCs w:val="24"/>
        </w:rPr>
        <w:t xml:space="preserve">their </w:t>
      </w:r>
      <w:r w:rsidRPr="00C66940">
        <w:rPr>
          <w:rFonts w:ascii="Times New Roman" w:hAnsi="Times New Roman" w:cs="Times New Roman"/>
          <w:sz w:val="24"/>
          <w:szCs w:val="24"/>
        </w:rPr>
        <w:t xml:space="preserve">energy at combating many of the reforms </w:t>
      </w:r>
      <w:r>
        <w:rPr>
          <w:rFonts w:ascii="Times New Roman" w:hAnsi="Times New Roman" w:cs="Times New Roman"/>
          <w:sz w:val="24"/>
          <w:szCs w:val="24"/>
        </w:rPr>
        <w:t xml:space="preserve">as they felt </w:t>
      </w:r>
      <w:r w:rsidRPr="00C66940">
        <w:rPr>
          <w:rFonts w:ascii="Times New Roman" w:hAnsi="Times New Roman" w:cs="Times New Roman"/>
          <w:sz w:val="24"/>
          <w:szCs w:val="24"/>
        </w:rPr>
        <w:t xml:space="preserve">that their interests </w:t>
      </w:r>
      <w:r>
        <w:rPr>
          <w:rFonts w:ascii="Times New Roman" w:hAnsi="Times New Roman" w:cs="Times New Roman"/>
          <w:sz w:val="24"/>
          <w:szCs w:val="24"/>
        </w:rPr>
        <w:t>were being threatened</w:t>
      </w:r>
      <w:r w:rsidRPr="00C66940">
        <w:rPr>
          <w:rFonts w:ascii="Times New Roman" w:hAnsi="Times New Roman" w:cs="Times New Roman"/>
          <w:sz w:val="24"/>
          <w:szCs w:val="24"/>
        </w:rPr>
        <w:t xml:space="preserve"> (Sotiropoulos, 2004).</w:t>
      </w:r>
      <w:r w:rsidR="001660B3">
        <w:rPr>
          <w:rFonts w:ascii="Times New Roman" w:hAnsi="Times New Roman" w:cs="Times New Roman"/>
          <w:sz w:val="24"/>
          <w:szCs w:val="24"/>
        </w:rPr>
        <w:t xml:space="preserve"> </w:t>
      </w:r>
      <w:r w:rsidR="0037174C" w:rsidRPr="00132584">
        <w:rPr>
          <w:rFonts w:ascii="Times New Roman" w:hAnsi="Times New Roman" w:cs="Times New Roman"/>
          <w:sz w:val="24"/>
          <w:szCs w:val="24"/>
        </w:rPr>
        <w:t>Unlike its UK counterpart, when it came to NPM policies, the Panhellenic Medical Association seemed unwilling to mount its white horse and act as the knight in shining armour in protecting its members and championing their interests. (Gabe et al., 1991)</w:t>
      </w:r>
    </w:p>
    <w:p w:rsidR="009D2B71" w:rsidRPr="00C66940" w:rsidRDefault="009D2B71" w:rsidP="009D2B71">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Admittedly, </w:t>
      </w:r>
      <w:r w:rsidRPr="00C66940">
        <w:rPr>
          <w:rFonts w:ascii="Times New Roman" w:hAnsi="Times New Roman" w:cs="Times New Roman"/>
          <w:sz w:val="24"/>
          <w:szCs w:val="24"/>
        </w:rPr>
        <w:t xml:space="preserve">Greek public authorities </w:t>
      </w:r>
      <w:r>
        <w:rPr>
          <w:rFonts w:ascii="Times New Roman" w:hAnsi="Times New Roman" w:cs="Times New Roman"/>
          <w:sz w:val="24"/>
          <w:szCs w:val="24"/>
        </w:rPr>
        <w:t xml:space="preserve">had indeed </w:t>
      </w:r>
      <w:r w:rsidRPr="00C66940">
        <w:rPr>
          <w:rFonts w:ascii="Times New Roman" w:hAnsi="Times New Roman" w:cs="Times New Roman"/>
          <w:sz w:val="24"/>
          <w:szCs w:val="24"/>
        </w:rPr>
        <w:t xml:space="preserve">made some </w:t>
      </w:r>
      <w:r>
        <w:rPr>
          <w:rFonts w:ascii="Times New Roman" w:hAnsi="Times New Roman" w:cs="Times New Roman"/>
          <w:sz w:val="24"/>
          <w:szCs w:val="24"/>
        </w:rPr>
        <w:t xml:space="preserve">concerted efforts </w:t>
      </w:r>
      <w:r w:rsidRPr="00C66940">
        <w:rPr>
          <w:rFonts w:ascii="Times New Roman" w:hAnsi="Times New Roman" w:cs="Times New Roman"/>
          <w:sz w:val="24"/>
          <w:szCs w:val="24"/>
        </w:rPr>
        <w:t xml:space="preserve">to </w:t>
      </w:r>
      <w:r>
        <w:rPr>
          <w:rFonts w:ascii="Times New Roman" w:hAnsi="Times New Roman" w:cs="Times New Roman"/>
          <w:sz w:val="24"/>
          <w:szCs w:val="24"/>
        </w:rPr>
        <w:t xml:space="preserve">bring </w:t>
      </w:r>
      <w:r w:rsidRPr="00C66940">
        <w:rPr>
          <w:rFonts w:ascii="Times New Roman" w:hAnsi="Times New Roman" w:cs="Times New Roman"/>
          <w:sz w:val="24"/>
          <w:szCs w:val="24"/>
        </w:rPr>
        <w:t xml:space="preserve">reform </w:t>
      </w:r>
      <w:r>
        <w:rPr>
          <w:rFonts w:ascii="Times New Roman" w:hAnsi="Times New Roman" w:cs="Times New Roman"/>
          <w:sz w:val="24"/>
          <w:szCs w:val="24"/>
        </w:rPr>
        <w:t>about in the public sector in the past</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One such endeavour took place </w:t>
      </w:r>
      <w:r w:rsidRPr="00C66940">
        <w:rPr>
          <w:rFonts w:ascii="Times New Roman" w:hAnsi="Times New Roman" w:cs="Times New Roman"/>
          <w:sz w:val="24"/>
          <w:szCs w:val="24"/>
        </w:rPr>
        <w:t xml:space="preserve">in </w:t>
      </w:r>
      <w:r w:rsidRPr="00953135">
        <w:rPr>
          <w:rFonts w:ascii="Times New Roman" w:hAnsi="Times New Roman" w:cs="Times New Roman"/>
          <w:sz w:val="24"/>
          <w:szCs w:val="24"/>
        </w:rPr>
        <w:t xml:space="preserve">2001. </w:t>
      </w:r>
      <w:r>
        <w:rPr>
          <w:rFonts w:ascii="Times New Roman" w:hAnsi="Times New Roman" w:cs="Times New Roman"/>
          <w:sz w:val="24"/>
          <w:szCs w:val="24"/>
        </w:rPr>
        <w:t xml:space="preserve">It was the </w:t>
      </w:r>
      <w:r w:rsidRPr="00953135">
        <w:rPr>
          <w:rFonts w:ascii="Times New Roman" w:hAnsi="Times New Roman" w:cs="Times New Roman"/>
          <w:sz w:val="24"/>
          <w:szCs w:val="24"/>
        </w:rPr>
        <w:t xml:space="preserve">“Politeia” </w:t>
      </w:r>
      <w:r>
        <w:rPr>
          <w:rFonts w:ascii="Times New Roman" w:hAnsi="Times New Roman" w:cs="Times New Roman"/>
          <w:sz w:val="24"/>
          <w:szCs w:val="24"/>
        </w:rPr>
        <w:t xml:space="preserve">Project, </w:t>
      </w:r>
      <w:r w:rsidRPr="00953135">
        <w:rPr>
          <w:rFonts w:ascii="Times New Roman" w:hAnsi="Times New Roman" w:cs="Times New Roman"/>
          <w:sz w:val="24"/>
          <w:szCs w:val="24"/>
        </w:rPr>
        <w:t xml:space="preserve">voted as a law by the Greek Parliament with the main objective </w:t>
      </w:r>
      <w:r>
        <w:rPr>
          <w:rFonts w:ascii="Times New Roman" w:hAnsi="Times New Roman" w:cs="Times New Roman"/>
          <w:sz w:val="24"/>
          <w:szCs w:val="24"/>
        </w:rPr>
        <w:t xml:space="preserve">of </w:t>
      </w:r>
      <w:r w:rsidRPr="00953135">
        <w:rPr>
          <w:rFonts w:ascii="Times New Roman" w:hAnsi="Times New Roman" w:cs="Times New Roman"/>
          <w:sz w:val="24"/>
          <w:szCs w:val="24"/>
        </w:rPr>
        <w:t>implement</w:t>
      </w:r>
      <w:r>
        <w:rPr>
          <w:rFonts w:ascii="Times New Roman" w:hAnsi="Times New Roman" w:cs="Times New Roman"/>
          <w:sz w:val="24"/>
          <w:szCs w:val="24"/>
        </w:rPr>
        <w:t>ing</w:t>
      </w:r>
      <w:r w:rsidRPr="00953135">
        <w:rPr>
          <w:rFonts w:ascii="Times New Roman" w:hAnsi="Times New Roman" w:cs="Times New Roman"/>
          <w:sz w:val="24"/>
          <w:szCs w:val="24"/>
        </w:rPr>
        <w:t xml:space="preserve"> changes </w:t>
      </w:r>
      <w:r>
        <w:rPr>
          <w:rFonts w:ascii="Times New Roman" w:hAnsi="Times New Roman" w:cs="Times New Roman"/>
          <w:sz w:val="24"/>
          <w:szCs w:val="24"/>
        </w:rPr>
        <w:t xml:space="preserve">that </w:t>
      </w:r>
      <w:r w:rsidRPr="00953135">
        <w:rPr>
          <w:rFonts w:ascii="Times New Roman" w:hAnsi="Times New Roman" w:cs="Times New Roman"/>
          <w:sz w:val="24"/>
          <w:szCs w:val="24"/>
        </w:rPr>
        <w:t>focus</w:t>
      </w:r>
      <w:r>
        <w:rPr>
          <w:rFonts w:ascii="Times New Roman" w:hAnsi="Times New Roman" w:cs="Times New Roman"/>
          <w:sz w:val="24"/>
          <w:szCs w:val="24"/>
        </w:rPr>
        <w:t>ed</w:t>
      </w:r>
      <w:r w:rsidRPr="00953135">
        <w:rPr>
          <w:rFonts w:ascii="Times New Roman" w:hAnsi="Times New Roman" w:cs="Times New Roman"/>
          <w:sz w:val="24"/>
          <w:szCs w:val="24"/>
        </w:rPr>
        <w:t xml:space="preserve"> on citizens and deliver</w:t>
      </w:r>
      <w:r>
        <w:rPr>
          <w:rFonts w:ascii="Times New Roman" w:hAnsi="Times New Roman" w:cs="Times New Roman"/>
          <w:sz w:val="24"/>
          <w:szCs w:val="24"/>
        </w:rPr>
        <w:t>ed</w:t>
      </w:r>
      <w:r w:rsidRPr="00953135">
        <w:rPr>
          <w:rFonts w:ascii="Times New Roman" w:hAnsi="Times New Roman" w:cs="Times New Roman"/>
          <w:sz w:val="24"/>
          <w:szCs w:val="24"/>
        </w:rPr>
        <w:t xml:space="preserve"> results in the public sector (Law 2880/2001). </w:t>
      </w:r>
      <w:r>
        <w:rPr>
          <w:rFonts w:ascii="Times New Roman" w:hAnsi="Times New Roman" w:cs="Times New Roman"/>
          <w:sz w:val="24"/>
          <w:szCs w:val="24"/>
        </w:rPr>
        <w:t xml:space="preserve">To </w:t>
      </w:r>
      <w:r w:rsidRPr="00953135">
        <w:rPr>
          <w:rFonts w:ascii="Times New Roman" w:hAnsi="Times New Roman" w:cs="Times New Roman"/>
          <w:sz w:val="24"/>
          <w:szCs w:val="24"/>
        </w:rPr>
        <w:t>that purpose</w:t>
      </w:r>
      <w:r>
        <w:rPr>
          <w:rFonts w:ascii="Times New Roman" w:hAnsi="Times New Roman" w:cs="Times New Roman"/>
          <w:sz w:val="24"/>
          <w:szCs w:val="24"/>
        </w:rPr>
        <w:t>,</w:t>
      </w:r>
      <w:r w:rsidRPr="00953135">
        <w:rPr>
          <w:rFonts w:ascii="Times New Roman" w:hAnsi="Times New Roman" w:cs="Times New Roman"/>
          <w:sz w:val="24"/>
          <w:szCs w:val="24"/>
        </w:rPr>
        <w:t xml:space="preserve"> the </w:t>
      </w:r>
      <w:r>
        <w:rPr>
          <w:rFonts w:ascii="Times New Roman" w:hAnsi="Times New Roman" w:cs="Times New Roman"/>
          <w:sz w:val="24"/>
          <w:szCs w:val="24"/>
        </w:rPr>
        <w:t xml:space="preserve">project required </w:t>
      </w:r>
      <w:r w:rsidRPr="00C66940">
        <w:rPr>
          <w:rFonts w:ascii="Times New Roman" w:hAnsi="Times New Roman" w:cs="Times New Roman"/>
          <w:sz w:val="24"/>
          <w:szCs w:val="24"/>
        </w:rPr>
        <w:t>every public organisation to set goals, establish performance indicators, report accomplishments</w:t>
      </w:r>
      <w:r>
        <w:rPr>
          <w:rFonts w:ascii="Times New Roman" w:hAnsi="Times New Roman" w:cs="Times New Roman"/>
          <w:sz w:val="24"/>
          <w:szCs w:val="24"/>
        </w:rPr>
        <w:t>,</w:t>
      </w:r>
      <w:r w:rsidRPr="00C66940">
        <w:rPr>
          <w:rFonts w:ascii="Times New Roman" w:hAnsi="Times New Roman" w:cs="Times New Roman"/>
          <w:sz w:val="24"/>
          <w:szCs w:val="24"/>
        </w:rPr>
        <w:t xml:space="preserve"> and direct </w:t>
      </w:r>
      <w:r>
        <w:rPr>
          <w:rFonts w:ascii="Times New Roman" w:hAnsi="Times New Roman" w:cs="Times New Roman"/>
          <w:sz w:val="24"/>
          <w:szCs w:val="24"/>
        </w:rPr>
        <w:t xml:space="preserve">itself </w:t>
      </w:r>
      <w:r w:rsidRPr="00C66940">
        <w:rPr>
          <w:rFonts w:ascii="Times New Roman" w:hAnsi="Times New Roman" w:cs="Times New Roman"/>
          <w:sz w:val="24"/>
          <w:szCs w:val="24"/>
        </w:rPr>
        <w:t xml:space="preserve">towards </w:t>
      </w:r>
      <w:r>
        <w:rPr>
          <w:rFonts w:ascii="Times New Roman" w:hAnsi="Times New Roman" w:cs="Times New Roman"/>
          <w:sz w:val="24"/>
          <w:szCs w:val="24"/>
        </w:rPr>
        <w:t xml:space="preserve">the </w:t>
      </w:r>
      <w:r w:rsidRPr="00C66940">
        <w:rPr>
          <w:rFonts w:ascii="Times New Roman" w:hAnsi="Times New Roman" w:cs="Times New Roman"/>
          <w:sz w:val="24"/>
          <w:szCs w:val="24"/>
        </w:rPr>
        <w:t xml:space="preserve">re-establishment of </w:t>
      </w:r>
      <w:r w:rsidR="00E36848" w:rsidRPr="00C66940">
        <w:rPr>
          <w:rFonts w:ascii="Times New Roman" w:hAnsi="Times New Roman" w:cs="Times New Roman"/>
          <w:sz w:val="24"/>
          <w:szCs w:val="24"/>
        </w:rPr>
        <w:t>relation</w:t>
      </w:r>
      <w:r w:rsidR="00E36848">
        <w:rPr>
          <w:rFonts w:ascii="Times New Roman" w:hAnsi="Times New Roman" w:cs="Times New Roman"/>
          <w:sz w:val="24"/>
          <w:szCs w:val="24"/>
        </w:rPr>
        <w:t>s between</w:t>
      </w:r>
      <w:r>
        <w:rPr>
          <w:rFonts w:ascii="Times New Roman" w:hAnsi="Times New Roman" w:cs="Times New Roman"/>
          <w:sz w:val="24"/>
          <w:szCs w:val="24"/>
        </w:rPr>
        <w:t xml:space="preserve"> </w:t>
      </w:r>
      <w:r w:rsidRPr="00C66940">
        <w:rPr>
          <w:rFonts w:ascii="Times New Roman" w:hAnsi="Times New Roman" w:cs="Times New Roman"/>
          <w:sz w:val="24"/>
          <w:szCs w:val="24"/>
        </w:rPr>
        <w:t xml:space="preserve">citizens and Administration by providing </w:t>
      </w:r>
      <w:r>
        <w:rPr>
          <w:rFonts w:ascii="Times New Roman" w:hAnsi="Times New Roman" w:cs="Times New Roman"/>
          <w:sz w:val="24"/>
          <w:szCs w:val="24"/>
        </w:rPr>
        <w:t xml:space="preserve">its citizens with </w:t>
      </w:r>
      <w:r w:rsidRPr="00C66940">
        <w:rPr>
          <w:rFonts w:ascii="Times New Roman" w:hAnsi="Times New Roman" w:cs="Times New Roman"/>
          <w:sz w:val="24"/>
          <w:szCs w:val="24"/>
        </w:rPr>
        <w:t xml:space="preserve">better public service quality. The Politeia </w:t>
      </w:r>
      <w:r>
        <w:rPr>
          <w:rFonts w:ascii="Times New Roman" w:hAnsi="Times New Roman" w:cs="Times New Roman"/>
          <w:sz w:val="24"/>
          <w:szCs w:val="24"/>
        </w:rPr>
        <w:t>P</w:t>
      </w:r>
      <w:r w:rsidRPr="00C66940">
        <w:rPr>
          <w:rFonts w:ascii="Times New Roman" w:hAnsi="Times New Roman" w:cs="Times New Roman"/>
          <w:sz w:val="24"/>
          <w:szCs w:val="24"/>
        </w:rPr>
        <w:t xml:space="preserve">rogramme also included main </w:t>
      </w:r>
      <w:r>
        <w:rPr>
          <w:rFonts w:ascii="Times New Roman" w:hAnsi="Times New Roman" w:cs="Times New Roman"/>
          <w:sz w:val="24"/>
          <w:szCs w:val="24"/>
        </w:rPr>
        <w:t xml:space="preserve">NPM </w:t>
      </w:r>
      <w:r w:rsidRPr="00C66940">
        <w:rPr>
          <w:rFonts w:ascii="Times New Roman" w:hAnsi="Times New Roman" w:cs="Times New Roman"/>
          <w:sz w:val="24"/>
          <w:szCs w:val="24"/>
        </w:rPr>
        <w:t xml:space="preserve">principles </w:t>
      </w:r>
      <w:r>
        <w:rPr>
          <w:rFonts w:ascii="Times New Roman" w:hAnsi="Times New Roman" w:cs="Times New Roman"/>
          <w:sz w:val="24"/>
          <w:szCs w:val="24"/>
        </w:rPr>
        <w:t>such as</w:t>
      </w:r>
      <w:r w:rsidRPr="00C66940">
        <w:rPr>
          <w:rFonts w:ascii="Times New Roman" w:hAnsi="Times New Roman" w:cs="Times New Roman"/>
          <w:sz w:val="24"/>
          <w:szCs w:val="24"/>
        </w:rPr>
        <w:t>: efficiency, decentralisation, downsizing, entrepreneurship</w:t>
      </w:r>
      <w:r>
        <w:rPr>
          <w:rFonts w:ascii="Times New Roman" w:hAnsi="Times New Roman" w:cs="Times New Roman"/>
          <w:sz w:val="24"/>
          <w:szCs w:val="24"/>
        </w:rPr>
        <w:t>,</w:t>
      </w:r>
      <w:r w:rsidRPr="00C66940">
        <w:rPr>
          <w:rFonts w:ascii="Times New Roman" w:hAnsi="Times New Roman" w:cs="Times New Roman"/>
          <w:sz w:val="24"/>
          <w:szCs w:val="24"/>
        </w:rPr>
        <w:t xml:space="preserve"> and innovative managerial practices (Philippidou et al., 2004).</w:t>
      </w:r>
    </w:p>
    <w:p w:rsidR="004D659E" w:rsidRPr="00C66940" w:rsidRDefault="004D659E" w:rsidP="004D659E">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Following suit, t</w:t>
      </w:r>
      <w:r w:rsidRPr="00C66940">
        <w:rPr>
          <w:rFonts w:ascii="Times New Roman" w:hAnsi="Times New Roman" w:cs="Times New Roman"/>
          <w:sz w:val="24"/>
          <w:szCs w:val="24"/>
        </w:rPr>
        <w:t xml:space="preserve">wo subsequent and improved versions of the same programme, Politeia 2005-2007 and Politeia 2008-2010, were developed. Despite the numerous innovative interventions of the various Politeia Reform Acts their results were assessed as poor, and the proposed changes did not achieve their goals (Sotirakou and Zeppou 2006, Kastaniotis 2011). Towards the same direction </w:t>
      </w:r>
      <w:r>
        <w:rPr>
          <w:rFonts w:ascii="Times New Roman" w:hAnsi="Times New Roman" w:cs="Times New Roman"/>
          <w:sz w:val="24"/>
          <w:szCs w:val="24"/>
        </w:rPr>
        <w:t xml:space="preserve">the Greek government introduced </w:t>
      </w:r>
      <w:r w:rsidRPr="00C66940">
        <w:rPr>
          <w:rFonts w:ascii="Times New Roman" w:hAnsi="Times New Roman" w:cs="Times New Roman"/>
          <w:sz w:val="24"/>
          <w:szCs w:val="24"/>
        </w:rPr>
        <w:t>more laws: the law for the establishment of an administration system through goals and measurement of performance</w:t>
      </w:r>
      <w:r>
        <w:rPr>
          <w:rFonts w:ascii="Times New Roman" w:hAnsi="Times New Roman" w:cs="Times New Roman"/>
          <w:sz w:val="24"/>
          <w:szCs w:val="24"/>
        </w:rPr>
        <w:t>;</w:t>
      </w:r>
      <w:r w:rsidRPr="00C66940">
        <w:rPr>
          <w:rFonts w:ascii="Times New Roman" w:hAnsi="Times New Roman" w:cs="Times New Roman"/>
          <w:sz w:val="24"/>
          <w:szCs w:val="24"/>
          <w:vertAlign w:val="superscript"/>
        </w:rPr>
        <w:footnoteReference w:id="22"/>
      </w:r>
      <w:r w:rsidRPr="00C66940">
        <w:rPr>
          <w:rFonts w:ascii="Times New Roman" w:hAnsi="Times New Roman" w:cs="Times New Roman"/>
          <w:sz w:val="24"/>
          <w:szCs w:val="24"/>
        </w:rPr>
        <w:t xml:space="preserve"> the law </w:t>
      </w:r>
      <w:r>
        <w:rPr>
          <w:rFonts w:ascii="Times New Roman" w:hAnsi="Times New Roman" w:cs="Times New Roman"/>
          <w:sz w:val="24"/>
          <w:szCs w:val="24"/>
        </w:rPr>
        <w:t xml:space="preserve">regulating </w:t>
      </w:r>
      <w:r w:rsidRPr="00C66940">
        <w:rPr>
          <w:rFonts w:ascii="Times New Roman" w:hAnsi="Times New Roman" w:cs="Times New Roman"/>
          <w:sz w:val="24"/>
          <w:szCs w:val="24"/>
        </w:rPr>
        <w:t>the employment system and issues of public administration</w:t>
      </w:r>
      <w:r>
        <w:rPr>
          <w:rFonts w:ascii="Times New Roman" w:hAnsi="Times New Roman" w:cs="Times New Roman"/>
          <w:sz w:val="24"/>
          <w:szCs w:val="24"/>
        </w:rPr>
        <w:t>;</w:t>
      </w:r>
      <w:r w:rsidRPr="00C66940">
        <w:rPr>
          <w:rFonts w:ascii="Times New Roman" w:hAnsi="Times New Roman" w:cs="Times New Roman"/>
          <w:sz w:val="24"/>
          <w:szCs w:val="24"/>
          <w:vertAlign w:val="superscript"/>
        </w:rPr>
        <w:footnoteReference w:id="23"/>
      </w:r>
      <w:r w:rsidRPr="00C66940">
        <w:rPr>
          <w:rFonts w:ascii="Times New Roman" w:hAnsi="Times New Roman" w:cs="Times New Roman"/>
          <w:sz w:val="24"/>
          <w:szCs w:val="24"/>
        </w:rPr>
        <w:t xml:space="preserve"> and the law </w:t>
      </w:r>
      <w:r>
        <w:rPr>
          <w:rFonts w:ascii="Times New Roman" w:hAnsi="Times New Roman" w:cs="Times New Roman"/>
          <w:sz w:val="24"/>
          <w:szCs w:val="24"/>
        </w:rPr>
        <w:t xml:space="preserve">containing </w:t>
      </w:r>
      <w:r w:rsidRPr="00C66940">
        <w:rPr>
          <w:rFonts w:ascii="Times New Roman" w:hAnsi="Times New Roman" w:cs="Times New Roman"/>
          <w:sz w:val="24"/>
          <w:szCs w:val="24"/>
        </w:rPr>
        <w:t xml:space="preserve">the new code </w:t>
      </w:r>
      <w:r>
        <w:rPr>
          <w:rFonts w:ascii="Times New Roman" w:hAnsi="Times New Roman" w:cs="Times New Roman"/>
          <w:sz w:val="24"/>
          <w:szCs w:val="24"/>
        </w:rPr>
        <w:t xml:space="preserve">for </w:t>
      </w:r>
      <w:r w:rsidRPr="00C66940">
        <w:rPr>
          <w:rFonts w:ascii="Times New Roman" w:hAnsi="Times New Roman" w:cs="Times New Roman"/>
          <w:sz w:val="24"/>
          <w:szCs w:val="24"/>
        </w:rPr>
        <w:t>public employees that regulate</w:t>
      </w:r>
      <w:r>
        <w:rPr>
          <w:rFonts w:ascii="Times New Roman" w:hAnsi="Times New Roman" w:cs="Times New Roman"/>
          <w:sz w:val="24"/>
          <w:szCs w:val="24"/>
        </w:rPr>
        <w:t>d</w:t>
      </w:r>
      <w:r w:rsidRPr="00C66940">
        <w:rPr>
          <w:rFonts w:ascii="Times New Roman" w:hAnsi="Times New Roman" w:cs="Times New Roman"/>
          <w:sz w:val="24"/>
          <w:szCs w:val="24"/>
        </w:rPr>
        <w:t xml:space="preserve"> personnel management matters, including hiring and compensation r</w:t>
      </w:r>
      <w:r>
        <w:rPr>
          <w:rFonts w:ascii="Times New Roman" w:hAnsi="Times New Roman" w:cs="Times New Roman"/>
          <w:sz w:val="24"/>
          <w:szCs w:val="24"/>
        </w:rPr>
        <w:t>egulations</w:t>
      </w:r>
      <w:r w:rsidRPr="00C66940">
        <w:rPr>
          <w:rFonts w:ascii="Times New Roman" w:hAnsi="Times New Roman" w:cs="Times New Roman"/>
          <w:sz w:val="24"/>
          <w:szCs w:val="24"/>
          <w:vertAlign w:val="superscript"/>
        </w:rPr>
        <w:footnoteReference w:id="24"/>
      </w:r>
      <w:r w:rsidRPr="00C66940">
        <w:rPr>
          <w:rFonts w:ascii="Times New Roman" w:hAnsi="Times New Roman" w:cs="Times New Roman"/>
          <w:sz w:val="24"/>
          <w:szCs w:val="24"/>
        </w:rPr>
        <w:t xml:space="preserve">. More recently, in 2010, </w:t>
      </w:r>
      <w:r>
        <w:rPr>
          <w:rFonts w:ascii="Times New Roman" w:hAnsi="Times New Roman" w:cs="Times New Roman"/>
          <w:sz w:val="24"/>
          <w:szCs w:val="24"/>
        </w:rPr>
        <w:t xml:space="preserve">a law whose stipulations resembled </w:t>
      </w:r>
      <w:r w:rsidRPr="00C66940">
        <w:rPr>
          <w:rFonts w:ascii="Times New Roman" w:hAnsi="Times New Roman" w:cs="Times New Roman"/>
          <w:sz w:val="24"/>
          <w:szCs w:val="24"/>
        </w:rPr>
        <w:t>NPM standards</w:t>
      </w:r>
      <w:r>
        <w:rPr>
          <w:rFonts w:ascii="Times New Roman" w:hAnsi="Times New Roman" w:cs="Times New Roman"/>
          <w:sz w:val="24"/>
          <w:szCs w:val="24"/>
        </w:rPr>
        <w:t xml:space="preserve"> and involved </w:t>
      </w:r>
      <w:r w:rsidRPr="00C66940">
        <w:rPr>
          <w:rFonts w:ascii="Times New Roman" w:hAnsi="Times New Roman" w:cs="Times New Roman"/>
          <w:sz w:val="24"/>
          <w:szCs w:val="24"/>
        </w:rPr>
        <w:t xml:space="preserve">an administrative reform programme called “Kallikratis” </w:t>
      </w:r>
      <w:r>
        <w:rPr>
          <w:rFonts w:ascii="Times New Roman" w:hAnsi="Times New Roman" w:cs="Times New Roman"/>
          <w:sz w:val="24"/>
          <w:szCs w:val="24"/>
        </w:rPr>
        <w:t xml:space="preserve">was enacted </w:t>
      </w:r>
      <w:r w:rsidRPr="00C66940">
        <w:rPr>
          <w:rFonts w:ascii="Times New Roman" w:hAnsi="Times New Roman" w:cs="Times New Roman"/>
          <w:sz w:val="24"/>
          <w:szCs w:val="24"/>
        </w:rPr>
        <w:t xml:space="preserve">in Greece. It </w:t>
      </w:r>
      <w:r>
        <w:rPr>
          <w:rFonts w:ascii="Times New Roman" w:hAnsi="Times New Roman" w:cs="Times New Roman"/>
          <w:sz w:val="24"/>
          <w:szCs w:val="24"/>
        </w:rPr>
        <w:t xml:space="preserve">entailed </w:t>
      </w:r>
      <w:r w:rsidRPr="00C66940">
        <w:rPr>
          <w:rFonts w:ascii="Times New Roman" w:hAnsi="Times New Roman" w:cs="Times New Roman"/>
          <w:sz w:val="24"/>
          <w:szCs w:val="24"/>
        </w:rPr>
        <w:t>the modernisation and rearrangement of local municipalities (Economou, 2010). Its main purpose was to reduce the number of municipalities in order to facilitate their monitoring and financing. Special emphasis was given to achieving economies of scale, improvements of service</w:t>
      </w:r>
      <w:r>
        <w:rPr>
          <w:rFonts w:ascii="Times New Roman" w:hAnsi="Times New Roman" w:cs="Times New Roman"/>
          <w:sz w:val="24"/>
          <w:szCs w:val="24"/>
        </w:rPr>
        <w:t>,</w:t>
      </w:r>
      <w:r w:rsidRPr="00C66940">
        <w:rPr>
          <w:rFonts w:ascii="Times New Roman" w:hAnsi="Times New Roman" w:cs="Times New Roman"/>
          <w:sz w:val="24"/>
          <w:szCs w:val="24"/>
        </w:rPr>
        <w:t xml:space="preserve"> and professional quality. As Hlepas (2011) argues, it was the Greek State’s effort to conform to the Lisbon Treaty principles for fewer public entities. Indeed</w:t>
      </w:r>
      <w:r>
        <w:rPr>
          <w:rFonts w:ascii="Times New Roman" w:hAnsi="Times New Roman" w:cs="Times New Roman"/>
          <w:sz w:val="24"/>
          <w:szCs w:val="24"/>
        </w:rPr>
        <w:t>,</w:t>
      </w:r>
      <w:r w:rsidRPr="00C66940">
        <w:rPr>
          <w:rFonts w:ascii="Times New Roman" w:hAnsi="Times New Roman" w:cs="Times New Roman"/>
          <w:sz w:val="24"/>
          <w:szCs w:val="24"/>
        </w:rPr>
        <w:t xml:space="preserve"> the number of municipalities </w:t>
      </w:r>
      <w:r>
        <w:rPr>
          <w:rFonts w:ascii="Times New Roman" w:hAnsi="Times New Roman" w:cs="Times New Roman"/>
          <w:sz w:val="24"/>
          <w:szCs w:val="24"/>
        </w:rPr>
        <w:t xml:space="preserve">did </w:t>
      </w:r>
      <w:r w:rsidRPr="00C66940">
        <w:rPr>
          <w:rFonts w:ascii="Times New Roman" w:hAnsi="Times New Roman" w:cs="Times New Roman"/>
          <w:sz w:val="24"/>
          <w:szCs w:val="24"/>
        </w:rPr>
        <w:t>decrease from 1,034 to 325</w:t>
      </w:r>
      <w:r>
        <w:rPr>
          <w:rFonts w:ascii="Times New Roman" w:hAnsi="Times New Roman" w:cs="Times New Roman"/>
          <w:sz w:val="24"/>
          <w:szCs w:val="24"/>
        </w:rPr>
        <w:t>;</w:t>
      </w:r>
      <w:r w:rsidRPr="00C66940">
        <w:rPr>
          <w:rFonts w:ascii="Times New Roman" w:hAnsi="Times New Roman" w:cs="Times New Roman"/>
          <w:sz w:val="24"/>
          <w:szCs w:val="24"/>
        </w:rPr>
        <w:t xml:space="preserve"> the regional governments from 76 to 13</w:t>
      </w:r>
      <w:r>
        <w:rPr>
          <w:rFonts w:ascii="Times New Roman" w:hAnsi="Times New Roman" w:cs="Times New Roman"/>
          <w:sz w:val="24"/>
          <w:szCs w:val="24"/>
        </w:rPr>
        <w:t>;</w:t>
      </w:r>
      <w:r w:rsidRPr="00C66940">
        <w:rPr>
          <w:rFonts w:ascii="Times New Roman" w:hAnsi="Times New Roman" w:cs="Times New Roman"/>
          <w:sz w:val="24"/>
          <w:szCs w:val="24"/>
        </w:rPr>
        <w:t xml:space="preserve"> and the municipal companies from 9,000 to 1,500 (Di Mascio and Natalini, 2013). Arguably, the degree of downsizing depicts the levels of waste and inefficiency that </w:t>
      </w:r>
      <w:r>
        <w:rPr>
          <w:rFonts w:ascii="Times New Roman" w:hAnsi="Times New Roman" w:cs="Times New Roman"/>
          <w:sz w:val="24"/>
          <w:szCs w:val="24"/>
        </w:rPr>
        <w:t xml:space="preserve">had been afflicting </w:t>
      </w:r>
      <w:r w:rsidRPr="00C66940">
        <w:rPr>
          <w:rFonts w:ascii="Times New Roman" w:hAnsi="Times New Roman" w:cs="Times New Roman"/>
          <w:sz w:val="24"/>
          <w:szCs w:val="24"/>
        </w:rPr>
        <w:t xml:space="preserve">the Greek local authority services before the reforms. </w:t>
      </w:r>
      <w:r>
        <w:rPr>
          <w:rFonts w:ascii="Times New Roman" w:hAnsi="Times New Roman" w:cs="Times New Roman"/>
          <w:sz w:val="24"/>
          <w:szCs w:val="24"/>
        </w:rPr>
        <w:t>Regrettably</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the Kallikratis programme was hard to implement effectively, owing to the lack of support </w:t>
      </w:r>
      <w:r w:rsidRPr="00C66940">
        <w:rPr>
          <w:rFonts w:ascii="Times New Roman" w:hAnsi="Times New Roman" w:cs="Times New Roman"/>
          <w:sz w:val="24"/>
          <w:szCs w:val="24"/>
        </w:rPr>
        <w:t>by the dominant political parties</w:t>
      </w:r>
      <w:r>
        <w:rPr>
          <w:rFonts w:ascii="Times New Roman" w:hAnsi="Times New Roman" w:cs="Times New Roman"/>
          <w:sz w:val="24"/>
          <w:szCs w:val="24"/>
        </w:rPr>
        <w:t xml:space="preserve"> and the presence of </w:t>
      </w:r>
      <w:r w:rsidRPr="00C66940">
        <w:rPr>
          <w:rFonts w:ascii="Times New Roman" w:hAnsi="Times New Roman" w:cs="Times New Roman"/>
          <w:sz w:val="24"/>
          <w:szCs w:val="24"/>
        </w:rPr>
        <w:t>administrative incapacities (Di Mascio and Natalini, 2013).</w:t>
      </w:r>
    </w:p>
    <w:p w:rsidR="004D659E" w:rsidRPr="00C66940" w:rsidRDefault="004D659E" w:rsidP="004D659E">
      <w:pPr>
        <w:shd w:val="clear" w:color="auto" w:fill="FFFFFF"/>
        <w:spacing w:before="240" w:after="240" w:line="480" w:lineRule="auto"/>
        <w:jc w:val="both"/>
        <w:rPr>
          <w:rFonts w:ascii="Times New Roman" w:hAnsi="Times New Roman" w:cs="Times New Roman"/>
          <w:sz w:val="24"/>
          <w:szCs w:val="24"/>
        </w:rPr>
      </w:pPr>
      <w:r w:rsidRPr="00022B09">
        <w:rPr>
          <w:rFonts w:ascii="Times New Roman" w:hAnsi="Times New Roman" w:cs="Times New Roman"/>
          <w:sz w:val="24"/>
          <w:szCs w:val="24"/>
        </w:rPr>
        <w:lastRenderedPageBreak/>
        <w:t xml:space="preserve">Turning to the public healthcare sector, here too, </w:t>
      </w:r>
      <w:r w:rsidRPr="00C74C81">
        <w:rPr>
          <w:rFonts w:ascii="Times New Roman" w:hAnsi="Times New Roman" w:cs="Times New Roman"/>
          <w:sz w:val="24"/>
          <w:szCs w:val="24"/>
        </w:rPr>
        <w:t xml:space="preserve">Greece </w:t>
      </w:r>
      <w:r w:rsidRPr="00022B09">
        <w:rPr>
          <w:rFonts w:ascii="Times New Roman" w:hAnsi="Times New Roman" w:cs="Times New Roman"/>
          <w:sz w:val="24"/>
          <w:szCs w:val="24"/>
        </w:rPr>
        <w:t xml:space="preserve">had </w:t>
      </w:r>
      <w:r w:rsidRPr="00C74C81">
        <w:rPr>
          <w:rFonts w:ascii="Times New Roman" w:hAnsi="Times New Roman" w:cs="Times New Roman"/>
          <w:sz w:val="24"/>
          <w:szCs w:val="24"/>
        </w:rPr>
        <w:t xml:space="preserve">attempted several times to </w:t>
      </w:r>
      <w:r w:rsidR="00E36848" w:rsidRPr="00022B09">
        <w:rPr>
          <w:rFonts w:ascii="Times New Roman" w:hAnsi="Times New Roman" w:cs="Times New Roman"/>
          <w:sz w:val="24"/>
          <w:szCs w:val="24"/>
        </w:rPr>
        <w:t>rectify</w:t>
      </w:r>
      <w:r w:rsidR="00E36848">
        <w:rPr>
          <w:rFonts w:ascii="Times New Roman" w:hAnsi="Times New Roman" w:cs="Times New Roman"/>
          <w:sz w:val="24"/>
          <w:szCs w:val="24"/>
        </w:rPr>
        <w:t xml:space="preserve"> its</w:t>
      </w:r>
      <w:r>
        <w:rPr>
          <w:rFonts w:ascii="Times New Roman" w:hAnsi="Times New Roman" w:cs="Times New Roman"/>
          <w:sz w:val="24"/>
          <w:szCs w:val="24"/>
        </w:rPr>
        <w:t xml:space="preserve"> </w:t>
      </w:r>
      <w:r w:rsidRPr="00C74C81">
        <w:rPr>
          <w:rFonts w:ascii="Times New Roman" w:hAnsi="Times New Roman" w:cs="Times New Roman"/>
          <w:sz w:val="24"/>
          <w:szCs w:val="24"/>
        </w:rPr>
        <w:t xml:space="preserve">healthcare system in the past. </w:t>
      </w:r>
      <w:r>
        <w:rPr>
          <w:rFonts w:ascii="Times New Roman" w:hAnsi="Times New Roman" w:cs="Times New Roman"/>
          <w:sz w:val="24"/>
          <w:szCs w:val="24"/>
        </w:rPr>
        <w:t>Still</w:t>
      </w:r>
      <w:r w:rsidRPr="00C74C81">
        <w:rPr>
          <w:rFonts w:ascii="Times New Roman" w:hAnsi="Times New Roman" w:cs="Times New Roman"/>
          <w:sz w:val="24"/>
          <w:szCs w:val="24"/>
        </w:rPr>
        <w:t>, th</w:t>
      </w:r>
      <w:r>
        <w:rPr>
          <w:rFonts w:ascii="Times New Roman" w:hAnsi="Times New Roman" w:cs="Times New Roman"/>
          <w:sz w:val="24"/>
          <w:szCs w:val="24"/>
        </w:rPr>
        <w:t>o</w:t>
      </w:r>
      <w:r w:rsidRPr="00C74C81">
        <w:rPr>
          <w:rFonts w:ascii="Times New Roman" w:hAnsi="Times New Roman" w:cs="Times New Roman"/>
          <w:sz w:val="24"/>
          <w:szCs w:val="24"/>
        </w:rPr>
        <w:t xml:space="preserve">se attempts were fragmented, had a limited scope and, consequently, were not effective in solving the crucial functioning problems of the NHS. </w:t>
      </w:r>
      <w:r>
        <w:rPr>
          <w:rFonts w:ascii="Times New Roman" w:hAnsi="Times New Roman" w:cs="Times New Roman"/>
          <w:sz w:val="24"/>
          <w:szCs w:val="24"/>
        </w:rPr>
        <w:t xml:space="preserve">The following researchers’ arguments serve in </w:t>
      </w:r>
      <w:r w:rsidRPr="00C66940">
        <w:rPr>
          <w:rFonts w:ascii="Times New Roman" w:hAnsi="Times New Roman" w:cs="Times New Roman"/>
          <w:sz w:val="24"/>
          <w:szCs w:val="24"/>
        </w:rPr>
        <w:t>highlight</w:t>
      </w:r>
      <w:r>
        <w:rPr>
          <w:rFonts w:ascii="Times New Roman" w:hAnsi="Times New Roman" w:cs="Times New Roman"/>
          <w:sz w:val="24"/>
          <w:szCs w:val="24"/>
        </w:rPr>
        <w:t xml:space="preserve">ing </w:t>
      </w:r>
      <w:r w:rsidRPr="00C66940">
        <w:rPr>
          <w:rFonts w:ascii="Times New Roman" w:hAnsi="Times New Roman" w:cs="Times New Roman"/>
          <w:sz w:val="24"/>
          <w:szCs w:val="24"/>
        </w:rPr>
        <w:t>the desperate need for the establishment of measuring and monitoring tools within the Greek NHS</w:t>
      </w:r>
      <w:r w:rsidRPr="00C74C81">
        <w:rPr>
          <w:rFonts w:ascii="Times New Roman" w:hAnsi="Times New Roman" w:cs="Times New Roman"/>
          <w:sz w:val="24"/>
          <w:szCs w:val="24"/>
        </w:rPr>
        <w:t>:</w:t>
      </w:r>
    </w:p>
    <w:p w:rsidR="004D659E" w:rsidRPr="00022B09" w:rsidRDefault="004D659E" w:rsidP="004D659E">
      <w:pPr>
        <w:shd w:val="clear" w:color="auto" w:fill="FFFFFF"/>
        <w:spacing w:before="240" w:after="240" w:line="480" w:lineRule="auto"/>
        <w:ind w:left="720"/>
        <w:jc w:val="both"/>
        <w:rPr>
          <w:rFonts w:ascii="Times New Roman" w:hAnsi="Times New Roman" w:cs="Times New Roman"/>
          <w:sz w:val="24"/>
          <w:szCs w:val="24"/>
        </w:rPr>
      </w:pPr>
      <w:r w:rsidRPr="00C66940">
        <w:rPr>
          <w:rFonts w:ascii="Times New Roman" w:hAnsi="Times New Roman" w:cs="Times New Roman"/>
          <w:i/>
          <w:iCs/>
          <w:sz w:val="24"/>
          <w:szCs w:val="24"/>
        </w:rPr>
        <w:t>“</w:t>
      </w:r>
      <w:proofErr w:type="gramStart"/>
      <w:r w:rsidRPr="00C66940">
        <w:rPr>
          <w:rFonts w:ascii="Times New Roman" w:hAnsi="Times New Roman" w:cs="Times New Roman"/>
          <w:i/>
          <w:iCs/>
          <w:sz w:val="24"/>
          <w:szCs w:val="24"/>
        </w:rPr>
        <w:t>the</w:t>
      </w:r>
      <w:proofErr w:type="gramEnd"/>
      <w:r w:rsidRPr="00C66940">
        <w:rPr>
          <w:rFonts w:ascii="Times New Roman" w:hAnsi="Times New Roman" w:cs="Times New Roman"/>
          <w:i/>
          <w:iCs/>
          <w:sz w:val="24"/>
          <w:szCs w:val="24"/>
        </w:rPr>
        <w:t xml:space="preserve"> main drawback in public administration is the total lack of functional supervising mechanisms independent of government direct control. Despite the widespread and persistent reference to corruption and wasteful behaviour in hospitals for at least 20 years, there are still no reliable computer-assisted financial reporting appliances, pharmaceutical consumption is almost unchecked and the often fraudulent, misuse of medical technology widespread</w:t>
      </w:r>
      <w:r>
        <w:rPr>
          <w:rFonts w:ascii="Times New Roman" w:hAnsi="Times New Roman" w:cs="Times New Roman"/>
          <w:i/>
          <w:iCs/>
          <w:sz w:val="24"/>
          <w:szCs w:val="24"/>
        </w:rPr>
        <w:t>.</w:t>
      </w:r>
      <w:r w:rsidRPr="00C66940">
        <w:rPr>
          <w:rFonts w:ascii="Times New Roman" w:hAnsi="Times New Roman" w:cs="Times New Roman"/>
          <w:i/>
          <w:iCs/>
          <w:sz w:val="24"/>
          <w:szCs w:val="24"/>
        </w:rPr>
        <w:t>”</w:t>
      </w:r>
      <w:r>
        <w:rPr>
          <w:rFonts w:ascii="Times New Roman" w:hAnsi="Times New Roman" w:cs="Times New Roman"/>
          <w:sz w:val="24"/>
          <w:szCs w:val="24"/>
        </w:rPr>
        <w:t>(</w:t>
      </w:r>
      <w:r w:rsidRPr="00C74C81">
        <w:rPr>
          <w:rFonts w:ascii="Times New Roman" w:hAnsi="Times New Roman" w:cs="Times New Roman"/>
          <w:sz w:val="24"/>
          <w:szCs w:val="24"/>
        </w:rPr>
        <w:t>Liaropoulos et al. 2012, p.56)</w:t>
      </w:r>
    </w:p>
    <w:p w:rsidR="004D659E" w:rsidRPr="00C66940" w:rsidRDefault="004D659E" w:rsidP="004D659E">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w:t>
      </w:r>
      <w:r w:rsidRPr="00C66940">
        <w:rPr>
          <w:rFonts w:ascii="Times New Roman" w:hAnsi="Times New Roman" w:cs="Times New Roman"/>
          <w:sz w:val="24"/>
          <w:szCs w:val="24"/>
        </w:rPr>
        <w:t xml:space="preserve">wasteful </w:t>
      </w:r>
      <w:r>
        <w:rPr>
          <w:rFonts w:ascii="Times New Roman" w:hAnsi="Times New Roman" w:cs="Times New Roman"/>
          <w:sz w:val="24"/>
          <w:szCs w:val="24"/>
        </w:rPr>
        <w:t xml:space="preserve">practices in terms </w:t>
      </w:r>
      <w:r w:rsidRPr="00C66940">
        <w:rPr>
          <w:rFonts w:ascii="Times New Roman" w:hAnsi="Times New Roman" w:cs="Times New Roman"/>
          <w:sz w:val="24"/>
          <w:szCs w:val="24"/>
        </w:rPr>
        <w:t xml:space="preserve">of resources, </w:t>
      </w:r>
      <w:r>
        <w:rPr>
          <w:rFonts w:ascii="Times New Roman" w:hAnsi="Times New Roman" w:cs="Times New Roman"/>
          <w:sz w:val="24"/>
          <w:szCs w:val="24"/>
        </w:rPr>
        <w:t xml:space="preserve">it is the </w:t>
      </w:r>
      <w:r w:rsidRPr="00C66940">
        <w:rPr>
          <w:rFonts w:ascii="Times New Roman" w:hAnsi="Times New Roman" w:cs="Times New Roman"/>
          <w:sz w:val="24"/>
          <w:szCs w:val="24"/>
        </w:rPr>
        <w:t xml:space="preserve">doctors </w:t>
      </w:r>
      <w:r>
        <w:rPr>
          <w:rFonts w:ascii="Times New Roman" w:hAnsi="Times New Roman" w:cs="Times New Roman"/>
          <w:sz w:val="24"/>
          <w:szCs w:val="24"/>
        </w:rPr>
        <w:t xml:space="preserve">who </w:t>
      </w:r>
      <w:r w:rsidRPr="00C66940">
        <w:rPr>
          <w:rFonts w:ascii="Times New Roman" w:hAnsi="Times New Roman" w:cs="Times New Roman"/>
          <w:sz w:val="24"/>
          <w:szCs w:val="24"/>
        </w:rPr>
        <w:t xml:space="preserve">bear </w:t>
      </w:r>
      <w:r>
        <w:rPr>
          <w:rFonts w:ascii="Times New Roman" w:hAnsi="Times New Roman" w:cs="Times New Roman"/>
          <w:sz w:val="24"/>
          <w:szCs w:val="24"/>
        </w:rPr>
        <w:t xml:space="preserve">most of </w:t>
      </w:r>
      <w:r w:rsidRPr="00C66940">
        <w:rPr>
          <w:rFonts w:ascii="Times New Roman" w:hAnsi="Times New Roman" w:cs="Times New Roman"/>
          <w:sz w:val="24"/>
          <w:szCs w:val="24"/>
        </w:rPr>
        <w:t>the responsibility</w:t>
      </w:r>
      <w:r>
        <w:rPr>
          <w:rFonts w:ascii="Times New Roman" w:hAnsi="Times New Roman" w:cs="Times New Roman"/>
          <w:sz w:val="24"/>
          <w:szCs w:val="24"/>
        </w:rPr>
        <w:t xml:space="preserve">. The fact that they </w:t>
      </w:r>
      <w:r w:rsidRPr="00C66940">
        <w:rPr>
          <w:rFonts w:ascii="Times New Roman" w:hAnsi="Times New Roman" w:cs="Times New Roman"/>
          <w:sz w:val="24"/>
          <w:szCs w:val="24"/>
        </w:rPr>
        <w:t xml:space="preserve">are the ones who decide </w:t>
      </w:r>
      <w:r>
        <w:rPr>
          <w:rFonts w:ascii="Times New Roman" w:hAnsi="Times New Roman" w:cs="Times New Roman"/>
          <w:sz w:val="24"/>
          <w:szCs w:val="24"/>
        </w:rPr>
        <w:t xml:space="preserve">those resources’ </w:t>
      </w:r>
      <w:r w:rsidRPr="00C66940">
        <w:rPr>
          <w:rFonts w:ascii="Times New Roman" w:hAnsi="Times New Roman" w:cs="Times New Roman"/>
          <w:sz w:val="24"/>
          <w:szCs w:val="24"/>
        </w:rPr>
        <w:t>final use</w:t>
      </w:r>
      <w:r>
        <w:rPr>
          <w:rFonts w:ascii="Times New Roman" w:hAnsi="Times New Roman" w:cs="Times New Roman"/>
          <w:sz w:val="24"/>
          <w:szCs w:val="24"/>
        </w:rPr>
        <w:t xml:space="preserve"> gives rise to </w:t>
      </w:r>
      <w:r w:rsidRPr="00C66940">
        <w:rPr>
          <w:rFonts w:ascii="Times New Roman" w:hAnsi="Times New Roman" w:cs="Times New Roman"/>
          <w:sz w:val="24"/>
          <w:szCs w:val="24"/>
        </w:rPr>
        <w:t xml:space="preserve">the concept of medical subjectivity.  According to </w:t>
      </w:r>
      <w:bookmarkStart w:id="29" w:name="OLE_LINK5"/>
      <w:bookmarkStart w:id="30" w:name="OLE_LINK4"/>
      <w:r w:rsidRPr="00C66940">
        <w:rPr>
          <w:rFonts w:ascii="Times New Roman" w:hAnsi="Times New Roman" w:cs="Times New Roman"/>
          <w:sz w:val="24"/>
          <w:szCs w:val="24"/>
        </w:rPr>
        <w:t>Minogiannis (2012, p.72)</w:t>
      </w:r>
      <w:bookmarkEnd w:id="29"/>
      <w:bookmarkEnd w:id="30"/>
      <w:r w:rsidRPr="00C66940">
        <w:rPr>
          <w:rFonts w:ascii="Times New Roman" w:hAnsi="Times New Roman" w:cs="Times New Roman"/>
          <w:sz w:val="24"/>
          <w:szCs w:val="24"/>
        </w:rPr>
        <w:t>:</w:t>
      </w:r>
    </w:p>
    <w:p w:rsidR="002B4884" w:rsidRPr="00D515EA" w:rsidRDefault="002B4884" w:rsidP="004D659E">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“It is the great knowledge imbalance between management and the physician community in a hospital setting. Whereas it is important to underline the importance of such differences, one cannot avoid examining the question of medical subjectivity. This medical subjectivity leads in turn to an imbalanced services consumption (via physician agency) which on occasion cannot be justified and leads to elevated costs and inefficiencies”.</w:t>
      </w:r>
    </w:p>
    <w:p w:rsidR="006837C4" w:rsidRPr="00C66940" w:rsidRDefault="006837C4" w:rsidP="006837C4">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an issue </w:t>
      </w:r>
      <w:r w:rsidRPr="00C66940">
        <w:rPr>
          <w:rFonts w:ascii="Times New Roman" w:hAnsi="Times New Roman" w:cs="Times New Roman"/>
          <w:sz w:val="24"/>
          <w:szCs w:val="24"/>
        </w:rPr>
        <w:t xml:space="preserve">inherent </w:t>
      </w:r>
      <w:r>
        <w:rPr>
          <w:rFonts w:ascii="Times New Roman" w:hAnsi="Times New Roman" w:cs="Times New Roman"/>
          <w:sz w:val="24"/>
          <w:szCs w:val="24"/>
        </w:rPr>
        <w:t xml:space="preserve">in </w:t>
      </w:r>
      <w:r w:rsidRPr="00C66940">
        <w:rPr>
          <w:rFonts w:ascii="Times New Roman" w:hAnsi="Times New Roman" w:cs="Times New Roman"/>
          <w:sz w:val="24"/>
          <w:szCs w:val="24"/>
        </w:rPr>
        <w:t xml:space="preserve">the professional power of doctors. The </w:t>
      </w:r>
      <w:r>
        <w:rPr>
          <w:rFonts w:ascii="Times New Roman" w:hAnsi="Times New Roman" w:cs="Times New Roman"/>
          <w:sz w:val="24"/>
          <w:szCs w:val="24"/>
        </w:rPr>
        <w:t>weight</w:t>
      </w:r>
      <w:r w:rsidRPr="00C66940">
        <w:rPr>
          <w:rFonts w:ascii="Times New Roman" w:hAnsi="Times New Roman" w:cs="Times New Roman"/>
          <w:sz w:val="24"/>
          <w:szCs w:val="24"/>
        </w:rPr>
        <w:t xml:space="preserve"> as well as the status of the medical occupation gives </w:t>
      </w:r>
      <w:r>
        <w:rPr>
          <w:rFonts w:ascii="Times New Roman" w:hAnsi="Times New Roman" w:cs="Times New Roman"/>
          <w:sz w:val="24"/>
          <w:szCs w:val="24"/>
        </w:rPr>
        <w:t xml:space="preserve">doctors </w:t>
      </w:r>
      <w:r w:rsidRPr="00C66940">
        <w:rPr>
          <w:rFonts w:ascii="Times New Roman" w:hAnsi="Times New Roman" w:cs="Times New Roman"/>
          <w:sz w:val="24"/>
          <w:szCs w:val="24"/>
        </w:rPr>
        <w:t xml:space="preserve">the autonomy and authority to exercise their own professional judgment </w:t>
      </w:r>
      <w:r>
        <w:rPr>
          <w:rFonts w:ascii="Times New Roman" w:hAnsi="Times New Roman" w:cs="Times New Roman"/>
          <w:sz w:val="24"/>
          <w:szCs w:val="24"/>
        </w:rPr>
        <w:t xml:space="preserve">when it comes </w:t>
      </w:r>
      <w:r w:rsidRPr="00C66940">
        <w:rPr>
          <w:rFonts w:ascii="Times New Roman" w:hAnsi="Times New Roman" w:cs="Times New Roman"/>
          <w:sz w:val="24"/>
          <w:szCs w:val="24"/>
        </w:rPr>
        <w:t xml:space="preserve">to </w:t>
      </w:r>
      <w:r>
        <w:rPr>
          <w:rFonts w:ascii="Times New Roman" w:hAnsi="Times New Roman" w:cs="Times New Roman"/>
          <w:sz w:val="24"/>
          <w:szCs w:val="24"/>
        </w:rPr>
        <w:t xml:space="preserve">their </w:t>
      </w:r>
      <w:r w:rsidRPr="00C66940">
        <w:rPr>
          <w:rFonts w:ascii="Times New Roman" w:hAnsi="Times New Roman" w:cs="Times New Roman"/>
          <w:sz w:val="24"/>
          <w:szCs w:val="24"/>
        </w:rPr>
        <w:t>patients’ treatment options</w:t>
      </w:r>
      <w:r>
        <w:rPr>
          <w:rFonts w:ascii="Times New Roman" w:hAnsi="Times New Roman" w:cs="Times New Roman"/>
          <w:sz w:val="24"/>
          <w:szCs w:val="24"/>
        </w:rPr>
        <w:t xml:space="preserve">. It thus stands to reason that </w:t>
      </w:r>
      <w:r w:rsidRPr="00C66940">
        <w:rPr>
          <w:rFonts w:ascii="Times New Roman" w:hAnsi="Times New Roman" w:cs="Times New Roman"/>
          <w:sz w:val="24"/>
          <w:szCs w:val="24"/>
        </w:rPr>
        <w:t xml:space="preserve">some </w:t>
      </w:r>
      <w:r>
        <w:rPr>
          <w:rFonts w:ascii="Times New Roman" w:hAnsi="Times New Roman" w:cs="Times New Roman"/>
          <w:sz w:val="24"/>
          <w:szCs w:val="24"/>
        </w:rPr>
        <w:t xml:space="preserve">medical professionals may </w:t>
      </w:r>
      <w:r w:rsidRPr="00C66940">
        <w:rPr>
          <w:rFonts w:ascii="Times New Roman" w:hAnsi="Times New Roman" w:cs="Times New Roman"/>
          <w:sz w:val="24"/>
          <w:szCs w:val="24"/>
        </w:rPr>
        <w:t xml:space="preserve">take advantage of </w:t>
      </w:r>
      <w:r>
        <w:rPr>
          <w:rFonts w:ascii="Times New Roman" w:hAnsi="Times New Roman" w:cs="Times New Roman"/>
          <w:sz w:val="24"/>
          <w:szCs w:val="24"/>
        </w:rPr>
        <w:t xml:space="preserve">their prestige </w:t>
      </w:r>
      <w:r w:rsidRPr="00C66940">
        <w:rPr>
          <w:rFonts w:ascii="Times New Roman" w:hAnsi="Times New Roman" w:cs="Times New Roman"/>
          <w:sz w:val="24"/>
          <w:szCs w:val="24"/>
        </w:rPr>
        <w:t xml:space="preserve">for their own benefit (Economou, 2010). </w:t>
      </w:r>
      <w:r>
        <w:rPr>
          <w:rFonts w:ascii="Times New Roman" w:hAnsi="Times New Roman" w:cs="Times New Roman"/>
          <w:sz w:val="24"/>
          <w:szCs w:val="24"/>
        </w:rPr>
        <w:t xml:space="preserve">One such example prominently features the steady willingness of Greek doctors to accept </w:t>
      </w:r>
      <w:r w:rsidRPr="00C66940">
        <w:rPr>
          <w:rFonts w:ascii="Times New Roman" w:hAnsi="Times New Roman" w:cs="Times New Roman"/>
          <w:sz w:val="24"/>
          <w:szCs w:val="24"/>
        </w:rPr>
        <w:t xml:space="preserve">extra payment by </w:t>
      </w:r>
      <w:r>
        <w:rPr>
          <w:rFonts w:ascii="Times New Roman" w:hAnsi="Times New Roman" w:cs="Times New Roman"/>
          <w:sz w:val="24"/>
          <w:szCs w:val="24"/>
        </w:rPr>
        <w:t xml:space="preserve">their </w:t>
      </w:r>
      <w:r w:rsidRPr="00C66940">
        <w:rPr>
          <w:rFonts w:ascii="Times New Roman" w:hAnsi="Times New Roman" w:cs="Times New Roman"/>
          <w:sz w:val="24"/>
          <w:szCs w:val="24"/>
        </w:rPr>
        <w:t xml:space="preserve">patients </w:t>
      </w:r>
      <w:r>
        <w:rPr>
          <w:rFonts w:ascii="Times New Roman" w:hAnsi="Times New Roman" w:cs="Times New Roman"/>
          <w:sz w:val="24"/>
          <w:szCs w:val="24"/>
        </w:rPr>
        <w:t xml:space="preserve">in order to provide them with </w:t>
      </w:r>
      <w:r w:rsidRPr="00C66940">
        <w:rPr>
          <w:rFonts w:ascii="Times New Roman" w:hAnsi="Times New Roman" w:cs="Times New Roman"/>
          <w:sz w:val="24"/>
          <w:szCs w:val="24"/>
        </w:rPr>
        <w:t xml:space="preserve">extra healthcare (Dent 2003b, Mossialos et al. 2005). </w:t>
      </w:r>
      <w:r>
        <w:rPr>
          <w:rFonts w:ascii="Times New Roman" w:hAnsi="Times New Roman" w:cs="Times New Roman"/>
          <w:sz w:val="24"/>
          <w:szCs w:val="24"/>
        </w:rPr>
        <w:t>Accordingly</w:t>
      </w:r>
      <w:r w:rsidRPr="00C66940">
        <w:rPr>
          <w:rFonts w:ascii="Times New Roman" w:hAnsi="Times New Roman" w:cs="Times New Roman"/>
          <w:sz w:val="24"/>
          <w:szCs w:val="24"/>
        </w:rPr>
        <w:t xml:space="preserve">, Mossialos et al. 2005 and Papanikos (2013) highlight </w:t>
      </w:r>
      <w:r>
        <w:rPr>
          <w:rFonts w:ascii="Times New Roman" w:hAnsi="Times New Roman" w:cs="Times New Roman"/>
          <w:sz w:val="24"/>
          <w:szCs w:val="24"/>
        </w:rPr>
        <w:t xml:space="preserve">the fact </w:t>
      </w:r>
      <w:r w:rsidRPr="00C66940">
        <w:rPr>
          <w:rFonts w:ascii="Times New Roman" w:hAnsi="Times New Roman" w:cs="Times New Roman"/>
          <w:sz w:val="24"/>
          <w:szCs w:val="24"/>
        </w:rPr>
        <w:t>that Greek doctors</w:t>
      </w:r>
      <w:r>
        <w:rPr>
          <w:rFonts w:ascii="Times New Roman" w:hAnsi="Times New Roman" w:cs="Times New Roman"/>
          <w:sz w:val="24"/>
          <w:szCs w:val="24"/>
        </w:rPr>
        <w:t>,</w:t>
      </w:r>
      <w:r w:rsidRPr="00C66940">
        <w:rPr>
          <w:rFonts w:ascii="Times New Roman" w:hAnsi="Times New Roman" w:cs="Times New Roman"/>
          <w:sz w:val="24"/>
          <w:szCs w:val="24"/>
        </w:rPr>
        <w:t xml:space="preserve"> especially those working </w:t>
      </w:r>
      <w:r>
        <w:rPr>
          <w:rFonts w:ascii="Times New Roman" w:hAnsi="Times New Roman" w:cs="Times New Roman"/>
          <w:sz w:val="24"/>
          <w:szCs w:val="24"/>
        </w:rPr>
        <w:t xml:space="preserve">under </w:t>
      </w:r>
      <w:r w:rsidRPr="00C66940">
        <w:rPr>
          <w:rFonts w:ascii="Times New Roman" w:hAnsi="Times New Roman" w:cs="Times New Roman"/>
          <w:sz w:val="24"/>
          <w:szCs w:val="24"/>
        </w:rPr>
        <w:t>social insurance funds</w:t>
      </w:r>
      <w:r>
        <w:rPr>
          <w:rFonts w:ascii="Times New Roman" w:hAnsi="Times New Roman" w:cs="Times New Roman"/>
          <w:sz w:val="24"/>
          <w:szCs w:val="24"/>
        </w:rPr>
        <w:t>,</w:t>
      </w:r>
      <w:r w:rsidRPr="00C66940">
        <w:rPr>
          <w:rFonts w:ascii="Times New Roman" w:hAnsi="Times New Roman" w:cs="Times New Roman"/>
          <w:sz w:val="24"/>
          <w:szCs w:val="24"/>
        </w:rPr>
        <w:t xml:space="preserve"> boost their income by referring patients to their own private practices (OECD, 2009c)</w:t>
      </w:r>
      <w:r>
        <w:rPr>
          <w:rFonts w:ascii="Times New Roman" w:hAnsi="Times New Roman" w:cs="Times New Roman"/>
          <w:sz w:val="24"/>
          <w:szCs w:val="24"/>
        </w:rPr>
        <w:t>;</w:t>
      </w:r>
      <w:r w:rsidRPr="00C66940">
        <w:rPr>
          <w:rFonts w:ascii="Times New Roman" w:hAnsi="Times New Roman" w:cs="Times New Roman"/>
          <w:sz w:val="24"/>
          <w:szCs w:val="24"/>
        </w:rPr>
        <w:t xml:space="preserve"> and by being shareholders </w:t>
      </w:r>
      <w:r>
        <w:rPr>
          <w:rFonts w:ascii="Times New Roman" w:hAnsi="Times New Roman" w:cs="Times New Roman"/>
          <w:sz w:val="24"/>
          <w:szCs w:val="24"/>
        </w:rPr>
        <w:t xml:space="preserve">in </w:t>
      </w:r>
      <w:r w:rsidRPr="00C66940">
        <w:rPr>
          <w:rFonts w:ascii="Times New Roman" w:hAnsi="Times New Roman" w:cs="Times New Roman"/>
          <w:sz w:val="24"/>
          <w:szCs w:val="24"/>
        </w:rPr>
        <w:t xml:space="preserve">private diagnostic laboratories and pharmaceutical companies (Mossialos et al. 2005). </w:t>
      </w:r>
      <w:r>
        <w:rPr>
          <w:rFonts w:ascii="Times New Roman" w:hAnsi="Times New Roman" w:cs="Times New Roman"/>
          <w:sz w:val="24"/>
          <w:szCs w:val="24"/>
        </w:rPr>
        <w:t xml:space="preserve">It is only inevitable that such a </w:t>
      </w:r>
      <w:r w:rsidRPr="00C66940">
        <w:rPr>
          <w:rFonts w:ascii="Times New Roman" w:hAnsi="Times New Roman" w:cs="Times New Roman"/>
          <w:sz w:val="24"/>
          <w:szCs w:val="24"/>
        </w:rPr>
        <w:t xml:space="preserve">situation </w:t>
      </w:r>
      <w:r>
        <w:rPr>
          <w:rFonts w:ascii="Times New Roman" w:hAnsi="Times New Roman" w:cs="Times New Roman"/>
          <w:sz w:val="24"/>
          <w:szCs w:val="24"/>
        </w:rPr>
        <w:t xml:space="preserve">would lead to </w:t>
      </w:r>
      <w:r w:rsidRPr="00C66940">
        <w:rPr>
          <w:rFonts w:ascii="Times New Roman" w:hAnsi="Times New Roman" w:cs="Times New Roman"/>
          <w:sz w:val="24"/>
          <w:szCs w:val="24"/>
        </w:rPr>
        <w:t>conflicts between doctors and hospital managers</w:t>
      </w:r>
      <w:r>
        <w:rPr>
          <w:rFonts w:ascii="Times New Roman" w:hAnsi="Times New Roman" w:cs="Times New Roman"/>
          <w:sz w:val="24"/>
          <w:szCs w:val="24"/>
        </w:rPr>
        <w:t>,</w:t>
      </w:r>
      <w:r w:rsidRPr="00C66940">
        <w:rPr>
          <w:rFonts w:ascii="Times New Roman" w:hAnsi="Times New Roman" w:cs="Times New Roman"/>
          <w:sz w:val="24"/>
          <w:szCs w:val="24"/>
        </w:rPr>
        <w:t xml:space="preserve"> as the </w:t>
      </w:r>
      <w:r w:rsidR="00AA3F6C" w:rsidRPr="00C66940">
        <w:rPr>
          <w:rFonts w:ascii="Times New Roman" w:hAnsi="Times New Roman" w:cs="Times New Roman"/>
          <w:sz w:val="24"/>
          <w:szCs w:val="24"/>
        </w:rPr>
        <w:t>latter</w:t>
      </w:r>
      <w:r w:rsidR="00AA3F6C">
        <w:rPr>
          <w:rFonts w:ascii="Times New Roman" w:hAnsi="Times New Roman" w:cs="Times New Roman"/>
          <w:sz w:val="24"/>
          <w:szCs w:val="24"/>
        </w:rPr>
        <w:t>, in</w:t>
      </w:r>
      <w:r>
        <w:rPr>
          <w:rFonts w:ascii="Times New Roman" w:hAnsi="Times New Roman" w:cs="Times New Roman"/>
          <w:sz w:val="24"/>
          <w:szCs w:val="24"/>
        </w:rPr>
        <w:t xml:space="preserve"> their </w:t>
      </w:r>
      <w:r w:rsidRPr="00C66940">
        <w:rPr>
          <w:rFonts w:ascii="Times New Roman" w:hAnsi="Times New Roman" w:cs="Times New Roman"/>
          <w:sz w:val="24"/>
          <w:szCs w:val="24"/>
        </w:rPr>
        <w:t xml:space="preserve">role </w:t>
      </w:r>
      <w:r>
        <w:rPr>
          <w:rFonts w:ascii="Times New Roman" w:hAnsi="Times New Roman" w:cs="Times New Roman"/>
          <w:sz w:val="24"/>
          <w:szCs w:val="24"/>
        </w:rPr>
        <w:t xml:space="preserve">as </w:t>
      </w:r>
      <w:r w:rsidRPr="00C66940">
        <w:rPr>
          <w:rFonts w:ascii="Times New Roman" w:hAnsi="Times New Roman" w:cs="Times New Roman"/>
          <w:sz w:val="24"/>
          <w:szCs w:val="24"/>
        </w:rPr>
        <w:t>rational gatekeepers seek</w:t>
      </w:r>
      <w:r>
        <w:rPr>
          <w:rFonts w:ascii="Times New Roman" w:hAnsi="Times New Roman" w:cs="Times New Roman"/>
          <w:sz w:val="24"/>
          <w:szCs w:val="24"/>
        </w:rPr>
        <w:t>ing</w:t>
      </w:r>
      <w:r w:rsidRPr="00C66940">
        <w:rPr>
          <w:rFonts w:ascii="Times New Roman" w:hAnsi="Times New Roman" w:cs="Times New Roman"/>
          <w:sz w:val="24"/>
          <w:szCs w:val="24"/>
        </w:rPr>
        <w:t xml:space="preserve"> to tackle hospital expenses</w:t>
      </w:r>
      <w:r>
        <w:rPr>
          <w:rFonts w:ascii="Times New Roman" w:hAnsi="Times New Roman" w:cs="Times New Roman"/>
          <w:sz w:val="24"/>
          <w:szCs w:val="24"/>
        </w:rPr>
        <w:t>, frown upon shady practices</w:t>
      </w:r>
      <w:r w:rsidRPr="00C66940">
        <w:rPr>
          <w:rFonts w:ascii="Times New Roman" w:hAnsi="Times New Roman" w:cs="Times New Roman"/>
          <w:sz w:val="24"/>
          <w:szCs w:val="24"/>
        </w:rPr>
        <w:t xml:space="preserve"> (Parker and Dent, 1996). </w:t>
      </w:r>
      <w:r>
        <w:rPr>
          <w:rFonts w:ascii="Times New Roman" w:hAnsi="Times New Roman" w:cs="Times New Roman"/>
          <w:sz w:val="24"/>
          <w:szCs w:val="24"/>
        </w:rPr>
        <w:t xml:space="preserve">Granted, the coin does have another side, that of the Greek NHS </w:t>
      </w:r>
      <w:r w:rsidRPr="00C66940">
        <w:rPr>
          <w:rFonts w:ascii="Times New Roman" w:hAnsi="Times New Roman" w:cs="Times New Roman"/>
          <w:sz w:val="24"/>
          <w:szCs w:val="24"/>
        </w:rPr>
        <w:t xml:space="preserve">doctors </w:t>
      </w:r>
      <w:r>
        <w:rPr>
          <w:rFonts w:ascii="Times New Roman" w:hAnsi="Times New Roman" w:cs="Times New Roman"/>
          <w:sz w:val="24"/>
          <w:szCs w:val="24"/>
        </w:rPr>
        <w:t xml:space="preserve">who are </w:t>
      </w:r>
      <w:r w:rsidRPr="00C66940">
        <w:rPr>
          <w:rFonts w:ascii="Times New Roman" w:hAnsi="Times New Roman" w:cs="Times New Roman"/>
          <w:sz w:val="24"/>
          <w:szCs w:val="24"/>
        </w:rPr>
        <w:t>ideologically opposed to illegal and unethical practices</w:t>
      </w:r>
      <w:r>
        <w:rPr>
          <w:rFonts w:ascii="Times New Roman" w:hAnsi="Times New Roman" w:cs="Times New Roman"/>
          <w:sz w:val="24"/>
          <w:szCs w:val="24"/>
        </w:rPr>
        <w:t xml:space="preserve">. Sadly, </w:t>
      </w:r>
      <w:r w:rsidRPr="00C66940">
        <w:rPr>
          <w:rFonts w:ascii="Times New Roman" w:hAnsi="Times New Roman" w:cs="Times New Roman"/>
          <w:sz w:val="24"/>
          <w:szCs w:val="24"/>
        </w:rPr>
        <w:t>th</w:t>
      </w:r>
      <w:r>
        <w:rPr>
          <w:rFonts w:ascii="Times New Roman" w:hAnsi="Times New Roman" w:cs="Times New Roman"/>
          <w:sz w:val="24"/>
          <w:szCs w:val="24"/>
        </w:rPr>
        <w:t xml:space="preserve">eir number is paltry and does not suffice in trying </w:t>
      </w:r>
      <w:r w:rsidRPr="00C66940">
        <w:rPr>
          <w:rFonts w:ascii="Times New Roman" w:hAnsi="Times New Roman" w:cs="Times New Roman"/>
          <w:sz w:val="24"/>
          <w:szCs w:val="24"/>
        </w:rPr>
        <w:t>to change the rules of the game.</w:t>
      </w:r>
    </w:p>
    <w:p w:rsidR="00783148" w:rsidRPr="00C66940" w:rsidRDefault="00783148" w:rsidP="00783148">
      <w:pPr>
        <w:shd w:val="clear" w:color="auto" w:fill="FFFFFF"/>
        <w:spacing w:before="240" w:after="240" w:line="480" w:lineRule="auto"/>
        <w:jc w:val="both"/>
        <w:rPr>
          <w:rFonts w:ascii="Times New Roman" w:hAnsi="Times New Roman" w:cs="Times New Roman"/>
          <w:i/>
          <w:iCs/>
          <w:sz w:val="24"/>
          <w:szCs w:val="24"/>
        </w:rPr>
      </w:pPr>
      <w:r w:rsidRPr="00C66940">
        <w:rPr>
          <w:rFonts w:ascii="Times New Roman" w:hAnsi="Times New Roman" w:cs="Times New Roman"/>
          <w:sz w:val="24"/>
          <w:szCs w:val="24"/>
        </w:rPr>
        <w:t xml:space="preserve">It is also of great significance to mention the lack of evidence-based information </w:t>
      </w:r>
      <w:r>
        <w:rPr>
          <w:rFonts w:ascii="Times New Roman" w:hAnsi="Times New Roman" w:cs="Times New Roman"/>
          <w:sz w:val="24"/>
          <w:szCs w:val="24"/>
        </w:rPr>
        <w:t xml:space="preserve">emanating </w:t>
      </w:r>
      <w:r w:rsidRPr="00C66940">
        <w:rPr>
          <w:rFonts w:ascii="Times New Roman" w:hAnsi="Times New Roman" w:cs="Times New Roman"/>
          <w:sz w:val="24"/>
          <w:szCs w:val="24"/>
        </w:rPr>
        <w:t>from the Greek NHS. According to Minogiannis (2012, p.72)</w:t>
      </w:r>
      <w:r>
        <w:rPr>
          <w:rFonts w:ascii="Times New Roman" w:hAnsi="Times New Roman" w:cs="Times New Roman"/>
          <w:sz w:val="24"/>
          <w:szCs w:val="24"/>
        </w:rPr>
        <w:t>:</w:t>
      </w:r>
    </w:p>
    <w:p w:rsidR="002B4884" w:rsidRPr="00D515EA" w:rsidRDefault="002B4884" w:rsidP="00783148">
      <w:pPr>
        <w:shd w:val="clear" w:color="auto" w:fill="FFFFFF"/>
        <w:spacing w:before="240" w:after="240" w:line="480" w:lineRule="auto"/>
        <w:ind w:left="720"/>
        <w:jc w:val="both"/>
        <w:rPr>
          <w:rFonts w:ascii="Times New Roman" w:eastAsiaTheme="majorEastAsia" w:hAnsi="Times New Roman" w:cs="Times New Roman"/>
          <w:i/>
          <w:sz w:val="24"/>
          <w:szCs w:val="24"/>
        </w:rPr>
      </w:pPr>
      <w:r w:rsidRPr="00D515EA">
        <w:rPr>
          <w:rFonts w:ascii="Times New Roman" w:eastAsiaTheme="majorEastAsia" w:hAnsi="Times New Roman" w:cs="Times New Roman"/>
          <w:i/>
          <w:sz w:val="24"/>
          <w:szCs w:val="24"/>
        </w:rPr>
        <w:t xml:space="preserve">“In Greece, however, this is a discussion that has not even begun both due to professional resistance but also due to the lack of both clinical and until recently even financial information which would have allowed such a discussion to take place based on actual data. The medical community at best </w:t>
      </w:r>
      <w:r w:rsidRPr="00D515EA">
        <w:rPr>
          <w:rFonts w:ascii="Times New Roman" w:eastAsiaTheme="majorEastAsia" w:hAnsi="Times New Roman" w:cs="Times New Roman"/>
          <w:i/>
          <w:sz w:val="24"/>
          <w:szCs w:val="24"/>
        </w:rPr>
        <w:lastRenderedPageBreak/>
        <w:t>is indifferent and at worst promotes medical subjectivity and reformist voices within medicine are often overheard”.</w:t>
      </w:r>
    </w:p>
    <w:p w:rsidR="00783148" w:rsidRPr="00C66940" w:rsidRDefault="00783148" w:rsidP="00783148">
      <w:pPr>
        <w:shd w:val="clear" w:color="auto" w:fill="FFFFFF"/>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rPr>
        <w:t>To increase the quality and efficiency of health service</w:t>
      </w:r>
      <w:r>
        <w:rPr>
          <w:rFonts w:ascii="Times New Roman" w:hAnsi="Times New Roman" w:cs="Times New Roman"/>
          <w:sz w:val="24"/>
          <w:szCs w:val="24"/>
        </w:rPr>
        <w:t>s</w:t>
      </w:r>
      <w:r w:rsidRPr="00C66940">
        <w:rPr>
          <w:rFonts w:ascii="Times New Roman" w:hAnsi="Times New Roman" w:cs="Times New Roman"/>
          <w:sz w:val="24"/>
          <w:szCs w:val="24"/>
        </w:rPr>
        <w:t xml:space="preserve"> and contain healthcare costs, established managerial tools provide evidence </w:t>
      </w:r>
      <w:r>
        <w:rPr>
          <w:rFonts w:ascii="Times New Roman" w:hAnsi="Times New Roman" w:cs="Times New Roman"/>
          <w:sz w:val="24"/>
          <w:szCs w:val="24"/>
        </w:rPr>
        <w:t xml:space="preserve">for </w:t>
      </w:r>
      <w:r w:rsidRPr="00C66940">
        <w:rPr>
          <w:rFonts w:ascii="Times New Roman" w:hAnsi="Times New Roman" w:cs="Times New Roman"/>
          <w:sz w:val="24"/>
          <w:szCs w:val="24"/>
        </w:rPr>
        <w:t xml:space="preserve">policymakers and managers in order to </w:t>
      </w:r>
      <w:r>
        <w:rPr>
          <w:rFonts w:ascii="Times New Roman" w:hAnsi="Times New Roman" w:cs="Times New Roman"/>
          <w:sz w:val="24"/>
          <w:szCs w:val="24"/>
        </w:rPr>
        <w:t xml:space="preserve">assist </w:t>
      </w:r>
      <w:r w:rsidRPr="00C66940">
        <w:rPr>
          <w:rFonts w:ascii="Times New Roman" w:hAnsi="Times New Roman" w:cs="Times New Roman"/>
          <w:sz w:val="24"/>
          <w:szCs w:val="24"/>
        </w:rPr>
        <w:t xml:space="preserve">them </w:t>
      </w:r>
      <w:r>
        <w:rPr>
          <w:rFonts w:ascii="Times New Roman" w:hAnsi="Times New Roman" w:cs="Times New Roman"/>
          <w:sz w:val="24"/>
          <w:szCs w:val="24"/>
        </w:rPr>
        <w:t xml:space="preserve">in </w:t>
      </w:r>
      <w:r w:rsidRPr="00C66940">
        <w:rPr>
          <w:rFonts w:ascii="Times New Roman" w:hAnsi="Times New Roman" w:cs="Times New Roman"/>
          <w:sz w:val="24"/>
          <w:szCs w:val="24"/>
        </w:rPr>
        <w:t>mak</w:t>
      </w:r>
      <w:r>
        <w:rPr>
          <w:rFonts w:ascii="Times New Roman" w:hAnsi="Times New Roman" w:cs="Times New Roman"/>
          <w:sz w:val="24"/>
          <w:szCs w:val="24"/>
        </w:rPr>
        <w:t>ing</w:t>
      </w:r>
      <w:r w:rsidRPr="00C66940">
        <w:rPr>
          <w:rFonts w:ascii="Times New Roman" w:hAnsi="Times New Roman" w:cs="Times New Roman"/>
          <w:sz w:val="24"/>
          <w:szCs w:val="24"/>
        </w:rPr>
        <w:t xml:space="preserve"> rational decisions. Expanding on this, it seems that </w:t>
      </w:r>
      <w:r>
        <w:rPr>
          <w:rFonts w:ascii="Times New Roman" w:hAnsi="Times New Roman" w:cs="Times New Roman"/>
          <w:sz w:val="24"/>
          <w:szCs w:val="24"/>
        </w:rPr>
        <w:t xml:space="preserve">such </w:t>
      </w:r>
      <w:r w:rsidRPr="00C66940">
        <w:rPr>
          <w:rFonts w:ascii="Times New Roman" w:hAnsi="Times New Roman" w:cs="Times New Roman"/>
          <w:sz w:val="24"/>
          <w:szCs w:val="24"/>
        </w:rPr>
        <w:t xml:space="preserve">instruments </w:t>
      </w:r>
      <w:r>
        <w:rPr>
          <w:rFonts w:ascii="Times New Roman" w:hAnsi="Times New Roman" w:cs="Times New Roman"/>
          <w:sz w:val="24"/>
          <w:szCs w:val="24"/>
        </w:rPr>
        <w:t xml:space="preserve">are conspicuously absent from </w:t>
      </w:r>
      <w:r w:rsidRPr="00C66940">
        <w:rPr>
          <w:rFonts w:ascii="Times New Roman" w:hAnsi="Times New Roman" w:cs="Times New Roman"/>
          <w:sz w:val="24"/>
          <w:szCs w:val="24"/>
        </w:rPr>
        <w:t>the Greek NHS</w:t>
      </w:r>
      <w:r>
        <w:rPr>
          <w:rFonts w:ascii="Times New Roman" w:hAnsi="Times New Roman" w:cs="Times New Roman"/>
          <w:sz w:val="24"/>
          <w:szCs w:val="24"/>
        </w:rPr>
        <w:t xml:space="preserve">. As </w:t>
      </w:r>
      <w:r w:rsidRPr="00C66940">
        <w:rPr>
          <w:rFonts w:ascii="Times New Roman" w:hAnsi="Times New Roman" w:cs="Times New Roman"/>
          <w:sz w:val="24"/>
          <w:szCs w:val="24"/>
        </w:rPr>
        <w:t>a result</w:t>
      </w:r>
      <w:r>
        <w:rPr>
          <w:rFonts w:ascii="Times New Roman" w:hAnsi="Times New Roman" w:cs="Times New Roman"/>
          <w:sz w:val="24"/>
          <w:szCs w:val="24"/>
        </w:rPr>
        <w:t>,</w:t>
      </w:r>
      <w:r w:rsidRPr="00C66940">
        <w:rPr>
          <w:rFonts w:ascii="Times New Roman" w:hAnsi="Times New Roman" w:cs="Times New Roman"/>
          <w:sz w:val="24"/>
          <w:szCs w:val="24"/>
        </w:rPr>
        <w:t xml:space="preserve"> doctors ask for unnecessary examinations and over</w:t>
      </w:r>
      <w:r>
        <w:rPr>
          <w:rFonts w:ascii="Times New Roman" w:hAnsi="Times New Roman" w:cs="Times New Roman"/>
          <w:sz w:val="24"/>
          <w:szCs w:val="24"/>
        </w:rPr>
        <w:t>-</w:t>
      </w:r>
      <w:r w:rsidRPr="00C66940">
        <w:rPr>
          <w:rFonts w:ascii="Times New Roman" w:hAnsi="Times New Roman" w:cs="Times New Roman"/>
          <w:sz w:val="24"/>
          <w:szCs w:val="24"/>
        </w:rPr>
        <w:t xml:space="preserve">prescribe medicines for their own personal benefit. Another reason </w:t>
      </w:r>
      <w:r>
        <w:rPr>
          <w:rFonts w:ascii="Times New Roman" w:hAnsi="Times New Roman" w:cs="Times New Roman"/>
          <w:sz w:val="24"/>
          <w:szCs w:val="24"/>
        </w:rPr>
        <w:t xml:space="preserve">exacerbating </w:t>
      </w:r>
      <w:r w:rsidRPr="00C66940">
        <w:rPr>
          <w:rFonts w:ascii="Times New Roman" w:hAnsi="Times New Roman" w:cs="Times New Roman"/>
          <w:sz w:val="24"/>
          <w:szCs w:val="24"/>
        </w:rPr>
        <w:t xml:space="preserve">the </w:t>
      </w:r>
      <w:r>
        <w:rPr>
          <w:rFonts w:ascii="Times New Roman" w:hAnsi="Times New Roman" w:cs="Times New Roman"/>
          <w:sz w:val="24"/>
          <w:szCs w:val="24"/>
        </w:rPr>
        <w:t xml:space="preserve">doctors’ </w:t>
      </w:r>
      <w:r w:rsidRPr="00C66940">
        <w:rPr>
          <w:rFonts w:ascii="Times New Roman" w:hAnsi="Times New Roman" w:cs="Times New Roman"/>
          <w:sz w:val="24"/>
          <w:szCs w:val="24"/>
        </w:rPr>
        <w:t xml:space="preserve">aforementioned </w:t>
      </w:r>
      <w:r>
        <w:rPr>
          <w:rFonts w:ascii="Times New Roman" w:hAnsi="Times New Roman" w:cs="Times New Roman"/>
          <w:sz w:val="24"/>
          <w:szCs w:val="24"/>
        </w:rPr>
        <w:t xml:space="preserve">questionable </w:t>
      </w:r>
      <w:r w:rsidRPr="00C66940">
        <w:rPr>
          <w:rFonts w:ascii="Times New Roman" w:hAnsi="Times New Roman" w:cs="Times New Roman"/>
          <w:sz w:val="24"/>
          <w:szCs w:val="24"/>
        </w:rPr>
        <w:t xml:space="preserve">behaviour is the low income </w:t>
      </w:r>
      <w:r>
        <w:rPr>
          <w:rFonts w:ascii="Times New Roman" w:hAnsi="Times New Roman" w:cs="Times New Roman"/>
          <w:sz w:val="24"/>
          <w:szCs w:val="24"/>
        </w:rPr>
        <w:t>they earn</w:t>
      </w:r>
      <w:r w:rsidRPr="00C66940">
        <w:rPr>
          <w:rFonts w:ascii="Times New Roman" w:hAnsi="Times New Roman" w:cs="Times New Roman"/>
          <w:sz w:val="24"/>
          <w:szCs w:val="24"/>
        </w:rPr>
        <w:t xml:space="preserve">. </w:t>
      </w:r>
      <w:r>
        <w:rPr>
          <w:rFonts w:ascii="Times New Roman" w:hAnsi="Times New Roman" w:cs="Times New Roman"/>
          <w:sz w:val="24"/>
          <w:szCs w:val="24"/>
        </w:rPr>
        <w:t xml:space="preserve">Worse, public service </w:t>
      </w:r>
      <w:r w:rsidRPr="00C66940">
        <w:rPr>
          <w:rFonts w:ascii="Times New Roman" w:hAnsi="Times New Roman" w:cs="Times New Roman"/>
          <w:sz w:val="24"/>
          <w:szCs w:val="24"/>
        </w:rPr>
        <w:t>doctors work on a fixed salary and not on a pay</w:t>
      </w:r>
      <w:r>
        <w:rPr>
          <w:rFonts w:ascii="Times New Roman" w:hAnsi="Times New Roman" w:cs="Times New Roman"/>
          <w:sz w:val="24"/>
          <w:szCs w:val="24"/>
        </w:rPr>
        <w:t>-per-</w:t>
      </w:r>
      <w:r w:rsidRPr="00C66940">
        <w:rPr>
          <w:rFonts w:ascii="Times New Roman" w:hAnsi="Times New Roman" w:cs="Times New Roman"/>
          <w:sz w:val="24"/>
          <w:szCs w:val="24"/>
        </w:rPr>
        <w:t xml:space="preserve">performance basis (Economou, 2010). </w:t>
      </w:r>
    </w:p>
    <w:p w:rsidR="004D7D06" w:rsidRPr="00C66940" w:rsidRDefault="004D7D06" w:rsidP="004D7D06">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O</w:t>
      </w:r>
      <w:r w:rsidRPr="00C66940">
        <w:rPr>
          <w:rFonts w:ascii="Times New Roman" w:hAnsi="Times New Roman" w:cs="Times New Roman"/>
          <w:sz w:val="24"/>
          <w:szCs w:val="24"/>
        </w:rPr>
        <w:t xml:space="preserve">ther major aspects that </w:t>
      </w:r>
      <w:r>
        <w:rPr>
          <w:rFonts w:ascii="Times New Roman" w:hAnsi="Times New Roman" w:cs="Times New Roman"/>
          <w:sz w:val="24"/>
          <w:szCs w:val="24"/>
        </w:rPr>
        <w:t xml:space="preserve">may </w:t>
      </w:r>
      <w:r w:rsidRPr="00C66940">
        <w:rPr>
          <w:rFonts w:ascii="Times New Roman" w:hAnsi="Times New Roman" w:cs="Times New Roman"/>
          <w:sz w:val="24"/>
          <w:szCs w:val="24"/>
        </w:rPr>
        <w:t>explain the unsuccessful attempts at reform have al</w:t>
      </w:r>
      <w:r w:rsidR="00C13874">
        <w:rPr>
          <w:rFonts w:ascii="Times New Roman" w:hAnsi="Times New Roman" w:cs="Times New Roman"/>
          <w:sz w:val="24"/>
          <w:szCs w:val="24"/>
        </w:rPr>
        <w:t>ready been mentioned</w:t>
      </w:r>
      <w:r>
        <w:rPr>
          <w:rFonts w:ascii="Times New Roman" w:hAnsi="Times New Roman" w:cs="Times New Roman"/>
          <w:sz w:val="24"/>
          <w:szCs w:val="24"/>
        </w:rPr>
        <w:t xml:space="preserve"> involve </w:t>
      </w:r>
      <w:r w:rsidRPr="00C66940">
        <w:rPr>
          <w:rFonts w:ascii="Times New Roman" w:hAnsi="Times New Roman" w:cs="Times New Roman"/>
          <w:sz w:val="24"/>
          <w:szCs w:val="24"/>
        </w:rPr>
        <w:t>a fragmented and deferred public sector, skewed manpower an</w:t>
      </w:r>
      <w:r w:rsidR="00C13874">
        <w:rPr>
          <w:rFonts w:ascii="Times New Roman" w:hAnsi="Times New Roman" w:cs="Times New Roman"/>
          <w:sz w:val="24"/>
          <w:szCs w:val="24"/>
        </w:rPr>
        <w:t>d inefficient use of resources</w:t>
      </w:r>
      <w:r w:rsidRPr="00C66940">
        <w:rPr>
          <w:rFonts w:ascii="Times New Roman" w:hAnsi="Times New Roman" w:cs="Times New Roman"/>
          <w:sz w:val="24"/>
          <w:szCs w:val="24"/>
        </w:rPr>
        <w:t xml:space="preserve"> (Tountas et al. 2002, Sissouras 2012)</w:t>
      </w:r>
      <w:r w:rsidR="00C13874">
        <w:rPr>
          <w:rFonts w:ascii="Times New Roman" w:hAnsi="Times New Roman" w:cs="Times New Roman"/>
          <w:sz w:val="24"/>
          <w:szCs w:val="24"/>
        </w:rPr>
        <w:t xml:space="preserve"> as a</w:t>
      </w:r>
      <w:r>
        <w:rPr>
          <w:rFonts w:ascii="Times New Roman" w:hAnsi="Times New Roman" w:cs="Times New Roman"/>
          <w:sz w:val="24"/>
          <w:szCs w:val="24"/>
        </w:rPr>
        <w:t xml:space="preserve"> cause</w:t>
      </w:r>
      <w:r w:rsidR="00C13874">
        <w:rPr>
          <w:rFonts w:ascii="Times New Roman" w:hAnsi="Times New Roman" w:cs="Times New Roman"/>
          <w:sz w:val="24"/>
          <w:szCs w:val="24"/>
        </w:rPr>
        <w:t xml:space="preserve"> of lacking the </w:t>
      </w:r>
      <w:r w:rsidRPr="00C66940">
        <w:rPr>
          <w:rFonts w:ascii="Times New Roman" w:hAnsi="Times New Roman" w:cs="Times New Roman"/>
          <w:sz w:val="24"/>
          <w:szCs w:val="24"/>
        </w:rPr>
        <w:t xml:space="preserve">evidence-based information (Economou and Giorno, 2009) </w:t>
      </w:r>
      <w:r w:rsidRPr="004D7D06">
        <w:rPr>
          <w:rFonts w:ascii="Times New Roman" w:hAnsi="Times New Roman" w:cs="Times New Roman"/>
          <w:sz w:val="24"/>
          <w:szCs w:val="24"/>
        </w:rPr>
        <w:t>and of appraisal tools which could act in an inhibitory manner on the irrationa</w:t>
      </w:r>
      <w:r>
        <w:rPr>
          <w:rFonts w:ascii="Times New Roman" w:hAnsi="Times New Roman" w:cs="Times New Roman"/>
          <w:sz w:val="24"/>
          <w:szCs w:val="24"/>
        </w:rPr>
        <w:t xml:space="preserve">l use of system’s resources </w:t>
      </w:r>
      <w:r w:rsidRPr="00C66940">
        <w:rPr>
          <w:rFonts w:ascii="Times New Roman" w:hAnsi="Times New Roman" w:cs="Times New Roman"/>
          <w:sz w:val="24"/>
          <w:szCs w:val="24"/>
        </w:rPr>
        <w:t xml:space="preserve">(Sissouras 2012). Further, many </w:t>
      </w:r>
      <w:r>
        <w:rPr>
          <w:rFonts w:ascii="Times New Roman" w:hAnsi="Times New Roman" w:cs="Times New Roman"/>
          <w:sz w:val="24"/>
          <w:szCs w:val="24"/>
        </w:rPr>
        <w:t xml:space="preserve">researchers </w:t>
      </w:r>
      <w:r w:rsidRPr="00C66940">
        <w:rPr>
          <w:rFonts w:ascii="Times New Roman" w:hAnsi="Times New Roman" w:cs="Times New Roman"/>
          <w:sz w:val="24"/>
          <w:szCs w:val="24"/>
        </w:rPr>
        <w:t>assert that</w:t>
      </w:r>
      <w:r>
        <w:rPr>
          <w:rFonts w:ascii="Times New Roman" w:hAnsi="Times New Roman" w:cs="Times New Roman"/>
          <w:sz w:val="24"/>
          <w:szCs w:val="24"/>
        </w:rPr>
        <w:t>,</w:t>
      </w:r>
      <w:r w:rsidRPr="00C66940">
        <w:rPr>
          <w:rFonts w:ascii="Times New Roman" w:hAnsi="Times New Roman" w:cs="Times New Roman"/>
          <w:sz w:val="24"/>
          <w:szCs w:val="24"/>
        </w:rPr>
        <w:t xml:space="preserve"> for </w:t>
      </w:r>
      <w:r>
        <w:rPr>
          <w:rFonts w:ascii="Times New Roman" w:hAnsi="Times New Roman" w:cs="Times New Roman"/>
          <w:sz w:val="24"/>
          <w:szCs w:val="24"/>
        </w:rPr>
        <w:t>years on end,</w:t>
      </w:r>
      <w:r w:rsidR="00C13874">
        <w:rPr>
          <w:rFonts w:ascii="Times New Roman" w:hAnsi="Times New Roman" w:cs="Times New Roman"/>
          <w:sz w:val="24"/>
          <w:szCs w:val="24"/>
        </w:rPr>
        <w:t xml:space="preserve"> political willingness was</w:t>
      </w:r>
      <w:r w:rsidRPr="00C66940">
        <w:rPr>
          <w:rFonts w:ascii="Times New Roman" w:hAnsi="Times New Roman" w:cs="Times New Roman"/>
          <w:sz w:val="24"/>
          <w:szCs w:val="24"/>
        </w:rPr>
        <w:t xml:space="preserve"> </w:t>
      </w:r>
      <w:r w:rsidR="00C13874">
        <w:rPr>
          <w:rFonts w:ascii="Times New Roman" w:hAnsi="Times New Roman" w:cs="Times New Roman"/>
          <w:sz w:val="24"/>
          <w:szCs w:val="24"/>
        </w:rPr>
        <w:t>in</w:t>
      </w:r>
      <w:r>
        <w:rPr>
          <w:rFonts w:ascii="Times New Roman" w:hAnsi="Times New Roman" w:cs="Times New Roman"/>
          <w:sz w:val="24"/>
          <w:szCs w:val="24"/>
        </w:rPr>
        <w:t>sufficient</w:t>
      </w:r>
      <w:r w:rsidRPr="00C66940">
        <w:rPr>
          <w:rFonts w:ascii="Times New Roman" w:hAnsi="Times New Roman" w:cs="Times New Roman"/>
          <w:sz w:val="24"/>
          <w:szCs w:val="24"/>
        </w:rPr>
        <w:t xml:space="preserve">, even though the problems in the public sector were </w:t>
      </w:r>
      <w:r>
        <w:rPr>
          <w:rFonts w:ascii="Times New Roman" w:hAnsi="Times New Roman" w:cs="Times New Roman"/>
          <w:sz w:val="24"/>
          <w:szCs w:val="24"/>
        </w:rPr>
        <w:t xml:space="preserve">ubiquitous </w:t>
      </w:r>
      <w:r w:rsidRPr="00C66940">
        <w:rPr>
          <w:rFonts w:ascii="Times New Roman" w:hAnsi="Times New Roman" w:cs="Times New Roman"/>
          <w:sz w:val="24"/>
          <w:szCs w:val="24"/>
        </w:rPr>
        <w:t xml:space="preserve">(Papoulias and Tsoukas 1994, Pelagidis 2005, Economou 2010, Sissouras 2012). Measures to achieve decentralisation and management control were only partially fulfilled. The most important change was the establishment of </w:t>
      </w:r>
      <w:r>
        <w:rPr>
          <w:rFonts w:ascii="Times New Roman" w:hAnsi="Times New Roman" w:cs="Times New Roman"/>
          <w:sz w:val="24"/>
          <w:szCs w:val="24"/>
        </w:rPr>
        <w:t>seventeen</w:t>
      </w:r>
      <w:r w:rsidRPr="00C66940">
        <w:rPr>
          <w:rFonts w:ascii="Times New Roman" w:hAnsi="Times New Roman" w:cs="Times New Roman"/>
          <w:sz w:val="24"/>
          <w:szCs w:val="24"/>
        </w:rPr>
        <w:t xml:space="preserve"> regional health systems </w:t>
      </w:r>
      <w:r>
        <w:rPr>
          <w:rFonts w:ascii="Times New Roman" w:hAnsi="Times New Roman" w:cs="Times New Roman"/>
          <w:sz w:val="24"/>
          <w:szCs w:val="24"/>
        </w:rPr>
        <w:t xml:space="preserve">(later reduced to seven) in an attempt </w:t>
      </w:r>
      <w:r w:rsidRPr="00C66940">
        <w:rPr>
          <w:rFonts w:ascii="Times New Roman" w:hAnsi="Times New Roman" w:cs="Times New Roman"/>
          <w:sz w:val="24"/>
          <w:szCs w:val="24"/>
        </w:rPr>
        <w:t>to strength</w:t>
      </w:r>
      <w:r w:rsidR="009C2F60">
        <w:rPr>
          <w:rFonts w:ascii="Times New Roman" w:hAnsi="Times New Roman" w:cs="Times New Roman"/>
          <w:sz w:val="24"/>
          <w:szCs w:val="24"/>
        </w:rPr>
        <w:t xml:space="preserve">en public health in urban areas. </w:t>
      </w:r>
      <w:r>
        <w:rPr>
          <w:rFonts w:ascii="Times New Roman" w:hAnsi="Times New Roman" w:cs="Times New Roman"/>
          <w:sz w:val="24"/>
          <w:szCs w:val="24"/>
        </w:rPr>
        <w:t>Pr</w:t>
      </w:r>
      <w:r w:rsidRPr="00C66940">
        <w:rPr>
          <w:rFonts w:ascii="Times New Roman" w:hAnsi="Times New Roman" w:cs="Times New Roman"/>
          <w:sz w:val="24"/>
          <w:szCs w:val="24"/>
        </w:rPr>
        <w:t>imary healthcare</w:t>
      </w:r>
      <w:r>
        <w:rPr>
          <w:rFonts w:ascii="Times New Roman" w:hAnsi="Times New Roman" w:cs="Times New Roman"/>
          <w:sz w:val="24"/>
          <w:szCs w:val="24"/>
        </w:rPr>
        <w:t xml:space="preserve"> in particular </w:t>
      </w:r>
      <w:r w:rsidRPr="00C66940">
        <w:rPr>
          <w:rFonts w:ascii="Times New Roman" w:hAnsi="Times New Roman" w:cs="Times New Roman"/>
          <w:sz w:val="24"/>
          <w:szCs w:val="24"/>
        </w:rPr>
        <w:t xml:space="preserve">was deemed as a crucial mechanism </w:t>
      </w:r>
      <w:r>
        <w:rPr>
          <w:rFonts w:ascii="Times New Roman" w:hAnsi="Times New Roman" w:cs="Times New Roman"/>
          <w:sz w:val="24"/>
          <w:szCs w:val="24"/>
        </w:rPr>
        <w:t xml:space="preserve">of </w:t>
      </w:r>
      <w:r w:rsidRPr="00C66940">
        <w:rPr>
          <w:rFonts w:ascii="Times New Roman" w:hAnsi="Times New Roman" w:cs="Times New Roman"/>
          <w:sz w:val="24"/>
          <w:szCs w:val="24"/>
        </w:rPr>
        <w:t>the system that could foster the efficient use of available resources and safeguard the quality of the services</w:t>
      </w:r>
      <w:r>
        <w:rPr>
          <w:rFonts w:ascii="Times New Roman" w:hAnsi="Times New Roman" w:cs="Times New Roman"/>
          <w:sz w:val="24"/>
          <w:szCs w:val="24"/>
        </w:rPr>
        <w:t xml:space="preserve"> offered</w:t>
      </w:r>
      <w:r w:rsidRPr="00C66940">
        <w:rPr>
          <w:rFonts w:ascii="Times New Roman" w:hAnsi="Times New Roman" w:cs="Times New Roman"/>
          <w:sz w:val="24"/>
          <w:szCs w:val="24"/>
        </w:rPr>
        <w:t xml:space="preserve">; however, efforts to organise a primary </w:t>
      </w:r>
      <w:r>
        <w:rPr>
          <w:rFonts w:ascii="Times New Roman" w:hAnsi="Times New Roman" w:cs="Times New Roman"/>
          <w:sz w:val="24"/>
          <w:szCs w:val="24"/>
        </w:rPr>
        <w:lastRenderedPageBreak/>
        <w:t xml:space="preserve">healthcare sector </w:t>
      </w:r>
      <w:r w:rsidRPr="00C66940">
        <w:rPr>
          <w:rFonts w:ascii="Times New Roman" w:hAnsi="Times New Roman" w:cs="Times New Roman"/>
          <w:sz w:val="24"/>
          <w:szCs w:val="24"/>
        </w:rPr>
        <w:t xml:space="preserve">are still </w:t>
      </w:r>
      <w:r>
        <w:rPr>
          <w:rFonts w:ascii="Times New Roman" w:hAnsi="Times New Roman" w:cs="Times New Roman"/>
          <w:sz w:val="24"/>
          <w:szCs w:val="24"/>
        </w:rPr>
        <w:t>in their infancy</w:t>
      </w:r>
      <w:r w:rsidRPr="00C66940">
        <w:rPr>
          <w:rFonts w:ascii="Times New Roman" w:hAnsi="Times New Roman" w:cs="Times New Roman"/>
          <w:sz w:val="24"/>
          <w:szCs w:val="24"/>
        </w:rPr>
        <w:t xml:space="preserve"> (Lionis et al., 2009). Similar mechanisms involved the </w:t>
      </w:r>
      <w:r w:rsidRPr="00C66940">
        <w:rPr>
          <w:rFonts w:ascii="Times New Roman" w:hAnsi="Times New Roman" w:cs="Times New Roman"/>
          <w:sz w:val="24"/>
          <w:szCs w:val="24"/>
          <w:lang w:eastAsia="en-GB"/>
        </w:rPr>
        <w:t xml:space="preserve">afternoon and evening shifts established in all public hospitals to ease congestion but also to empower their competitiveness and efficiency against the private </w:t>
      </w:r>
      <w:r w:rsidR="00AA3F6C" w:rsidRPr="00C66940">
        <w:rPr>
          <w:rFonts w:ascii="Times New Roman" w:hAnsi="Times New Roman" w:cs="Times New Roman"/>
          <w:sz w:val="24"/>
          <w:szCs w:val="24"/>
          <w:lang w:eastAsia="en-GB"/>
        </w:rPr>
        <w:t>sector</w:t>
      </w:r>
      <w:r w:rsidR="00AA3F6C">
        <w:rPr>
          <w:rFonts w:ascii="Times New Roman" w:hAnsi="Times New Roman" w:cs="Times New Roman"/>
          <w:sz w:val="24"/>
          <w:szCs w:val="24"/>
          <w:lang w:eastAsia="en-GB"/>
        </w:rPr>
        <w:t>; and</w:t>
      </w:r>
      <w:r>
        <w:rPr>
          <w:rFonts w:ascii="Times New Roman" w:hAnsi="Times New Roman" w:cs="Times New Roman"/>
          <w:sz w:val="24"/>
          <w:szCs w:val="24"/>
          <w:lang w:eastAsia="en-GB"/>
        </w:rPr>
        <w:t xml:space="preserve"> </w:t>
      </w:r>
      <w:r w:rsidRPr="00C66940">
        <w:rPr>
          <w:rFonts w:ascii="Times New Roman" w:hAnsi="Times New Roman" w:cs="Times New Roman"/>
          <w:sz w:val="24"/>
          <w:szCs w:val="24"/>
          <w:lang w:eastAsia="en-GB"/>
        </w:rPr>
        <w:t>the equal distribution of hospital beds and medical staff between urban and rural areas (Tountas et al., 2002).</w:t>
      </w:r>
    </w:p>
    <w:p w:rsidR="002B4884" w:rsidRPr="00851350" w:rsidRDefault="00851350" w:rsidP="002B4884">
      <w:pPr>
        <w:spacing w:before="240" w:after="240" w:line="480" w:lineRule="auto"/>
        <w:jc w:val="both"/>
        <w:rPr>
          <w:rFonts w:ascii="Times New Roman" w:hAnsi="Times New Roman" w:cs="Times New Roman"/>
          <w:sz w:val="24"/>
          <w:szCs w:val="24"/>
        </w:rPr>
      </w:pPr>
      <w:r w:rsidRPr="00C66940">
        <w:rPr>
          <w:rFonts w:ascii="Times New Roman" w:hAnsi="Times New Roman" w:cs="Times New Roman"/>
          <w:sz w:val="24"/>
          <w:szCs w:val="24"/>
          <w:lang w:eastAsia="en-GB"/>
        </w:rPr>
        <w:t>More recently</w:t>
      </w:r>
      <w:r>
        <w:rPr>
          <w:rFonts w:ascii="Times New Roman" w:hAnsi="Times New Roman" w:cs="Times New Roman"/>
          <w:sz w:val="24"/>
          <w:szCs w:val="24"/>
          <w:lang w:eastAsia="en-GB"/>
        </w:rPr>
        <w:t>,</w:t>
      </w:r>
      <w:r w:rsidRPr="00C66940">
        <w:rPr>
          <w:rFonts w:ascii="Times New Roman" w:hAnsi="Times New Roman" w:cs="Times New Roman"/>
          <w:sz w:val="24"/>
          <w:szCs w:val="24"/>
          <w:lang w:eastAsia="en-GB"/>
        </w:rPr>
        <w:t xml:space="preserve"> Minister of Health Lykourentzos claimed that the brand new hospital </w:t>
      </w:r>
      <w:r>
        <w:rPr>
          <w:rFonts w:ascii="Times New Roman" w:hAnsi="Times New Roman" w:cs="Times New Roman"/>
          <w:sz w:val="24"/>
          <w:szCs w:val="24"/>
          <w:lang w:eastAsia="en-GB"/>
        </w:rPr>
        <w:t xml:space="preserve">on the island of </w:t>
      </w:r>
      <w:r w:rsidRPr="00C66940">
        <w:rPr>
          <w:rFonts w:ascii="Times New Roman" w:hAnsi="Times New Roman" w:cs="Times New Roman"/>
          <w:sz w:val="24"/>
          <w:szCs w:val="24"/>
          <w:lang w:eastAsia="en-GB"/>
        </w:rPr>
        <w:t>Santorin</w:t>
      </w:r>
      <w:r>
        <w:rPr>
          <w:rFonts w:ascii="Times New Roman" w:hAnsi="Times New Roman" w:cs="Times New Roman"/>
          <w:sz w:val="24"/>
          <w:szCs w:val="24"/>
          <w:lang w:eastAsia="en-GB"/>
        </w:rPr>
        <w:t>i,</w:t>
      </w:r>
      <w:r w:rsidR="00AA3F6C">
        <w:rPr>
          <w:rFonts w:ascii="Times New Roman" w:hAnsi="Times New Roman" w:cs="Times New Roman"/>
          <w:sz w:val="24"/>
          <w:szCs w:val="24"/>
          <w:lang w:eastAsia="en-GB"/>
        </w:rPr>
        <w:t xml:space="preserve"> </w:t>
      </w:r>
      <w:r w:rsidRPr="00C66940">
        <w:rPr>
          <w:rFonts w:ascii="Times New Roman" w:hAnsi="Times New Roman" w:cs="Times New Roman"/>
          <w:sz w:val="24"/>
          <w:szCs w:val="24"/>
          <w:lang w:eastAsia="en-GB"/>
        </w:rPr>
        <w:t xml:space="preserve">which </w:t>
      </w:r>
      <w:r>
        <w:rPr>
          <w:rFonts w:ascii="Times New Roman" w:hAnsi="Times New Roman" w:cs="Times New Roman"/>
          <w:sz w:val="24"/>
          <w:szCs w:val="24"/>
          <w:lang w:eastAsia="en-GB"/>
        </w:rPr>
        <w:t xml:space="preserve">is </w:t>
      </w:r>
      <w:r w:rsidRPr="00C66940">
        <w:rPr>
          <w:rFonts w:ascii="Times New Roman" w:hAnsi="Times New Roman" w:cs="Times New Roman"/>
          <w:sz w:val="24"/>
          <w:szCs w:val="24"/>
          <w:lang w:eastAsia="en-GB"/>
        </w:rPr>
        <w:t xml:space="preserve">still closed due to </w:t>
      </w:r>
      <w:r>
        <w:rPr>
          <w:rFonts w:ascii="Times New Roman" w:hAnsi="Times New Roman" w:cs="Times New Roman"/>
          <w:sz w:val="24"/>
          <w:szCs w:val="24"/>
          <w:lang w:eastAsia="en-GB"/>
        </w:rPr>
        <w:t xml:space="preserve">the state’s </w:t>
      </w:r>
      <w:r w:rsidRPr="00C66940">
        <w:rPr>
          <w:rFonts w:ascii="Times New Roman" w:hAnsi="Times New Roman" w:cs="Times New Roman"/>
          <w:sz w:val="24"/>
          <w:szCs w:val="24"/>
          <w:lang w:eastAsia="en-GB"/>
        </w:rPr>
        <w:t xml:space="preserve">financial inability </w:t>
      </w:r>
      <w:r>
        <w:rPr>
          <w:rFonts w:ascii="Times New Roman" w:hAnsi="Times New Roman" w:cs="Times New Roman"/>
          <w:sz w:val="24"/>
          <w:szCs w:val="24"/>
          <w:lang w:eastAsia="en-GB"/>
        </w:rPr>
        <w:t xml:space="preserve">to pay </w:t>
      </w:r>
      <w:r w:rsidRPr="00C66940">
        <w:rPr>
          <w:rFonts w:ascii="Times New Roman" w:hAnsi="Times New Roman" w:cs="Times New Roman"/>
          <w:sz w:val="24"/>
          <w:szCs w:val="24"/>
          <w:lang w:eastAsia="en-GB"/>
        </w:rPr>
        <w:t>contractors</w:t>
      </w:r>
      <w:r>
        <w:rPr>
          <w:rFonts w:ascii="Times New Roman" w:hAnsi="Times New Roman" w:cs="Times New Roman"/>
          <w:sz w:val="24"/>
          <w:szCs w:val="24"/>
          <w:lang w:eastAsia="en-GB"/>
        </w:rPr>
        <w:t>,</w:t>
      </w:r>
      <w:r w:rsidRPr="00C66940">
        <w:rPr>
          <w:rFonts w:ascii="Times New Roman" w:hAnsi="Times New Roman" w:cs="Times New Roman"/>
          <w:sz w:val="24"/>
          <w:szCs w:val="24"/>
          <w:lang w:eastAsia="en-GB"/>
        </w:rPr>
        <w:t xml:space="preserve"> is to be used for medical tourism through public</w:t>
      </w:r>
      <w:r w:rsidRPr="00C66940">
        <w:rPr>
          <w:rFonts w:ascii="Times New Roman" w:hAnsi="Times New Roman" w:cs="Times New Roman"/>
          <w:sz w:val="24"/>
          <w:szCs w:val="24"/>
          <w:shd w:val="clear" w:color="auto" w:fill="FFFFFF"/>
        </w:rPr>
        <w:t xml:space="preserve">-private partnerships </w:t>
      </w:r>
      <w:r w:rsidRPr="00C66940">
        <w:rPr>
          <w:rFonts w:ascii="Times New Roman" w:hAnsi="Times New Roman" w:cs="Times New Roman"/>
          <w:sz w:val="24"/>
          <w:szCs w:val="24"/>
        </w:rPr>
        <w:t>(PPP</w:t>
      </w:r>
      <w:r>
        <w:rPr>
          <w:rFonts w:ascii="Times New Roman" w:hAnsi="Times New Roman" w:cs="Times New Roman"/>
          <w:sz w:val="24"/>
          <w:szCs w:val="24"/>
        </w:rPr>
        <w:t>’</w:t>
      </w:r>
      <w:r w:rsidRPr="00C66940">
        <w:rPr>
          <w:rFonts w:ascii="Times New Roman" w:hAnsi="Times New Roman" w:cs="Times New Roman"/>
          <w:sz w:val="24"/>
          <w:szCs w:val="24"/>
        </w:rPr>
        <w:t xml:space="preserve">s) </w:t>
      </w:r>
      <w:r w:rsidRPr="00C66940">
        <w:rPr>
          <w:rFonts w:ascii="Times New Roman" w:hAnsi="Times New Roman" w:cs="Times New Roman"/>
          <w:sz w:val="24"/>
          <w:szCs w:val="24"/>
          <w:shd w:val="clear" w:color="auto" w:fill="FFFFFF"/>
        </w:rPr>
        <w:t xml:space="preserve">(Venizelos, 2012). Similarly, the Greek Health Ministry </w:t>
      </w:r>
      <w:r>
        <w:rPr>
          <w:rFonts w:ascii="Times New Roman" w:hAnsi="Times New Roman" w:cs="Times New Roman"/>
          <w:sz w:val="24"/>
          <w:szCs w:val="24"/>
          <w:shd w:val="clear" w:color="auto" w:fill="FFFFFF"/>
        </w:rPr>
        <w:t xml:space="preserve">authorities submitted to the Troika </w:t>
      </w:r>
      <w:r w:rsidRPr="00C66940">
        <w:rPr>
          <w:rFonts w:ascii="Times New Roman" w:hAnsi="Times New Roman" w:cs="Times New Roman"/>
          <w:sz w:val="24"/>
          <w:szCs w:val="24"/>
          <w:shd w:val="clear" w:color="auto" w:fill="FFFFFF"/>
        </w:rPr>
        <w:t xml:space="preserve">the </w:t>
      </w:r>
      <w:r w:rsidRPr="00C66940">
        <w:rPr>
          <w:rFonts w:ascii="Times New Roman" w:hAnsi="Times New Roman" w:cs="Times New Roman"/>
          <w:sz w:val="24"/>
          <w:szCs w:val="24"/>
          <w:lang w:eastAsia="en-GB"/>
        </w:rPr>
        <w:t xml:space="preserve">real estate property </w:t>
      </w:r>
      <w:r>
        <w:rPr>
          <w:rFonts w:ascii="Times New Roman" w:hAnsi="Times New Roman" w:cs="Times New Roman"/>
          <w:sz w:val="24"/>
          <w:szCs w:val="24"/>
          <w:lang w:eastAsia="en-GB"/>
        </w:rPr>
        <w:t xml:space="preserve">belonging to </w:t>
      </w:r>
      <w:r w:rsidRPr="00C66940">
        <w:rPr>
          <w:rFonts w:ascii="Times New Roman" w:hAnsi="Times New Roman" w:cs="Times New Roman"/>
          <w:sz w:val="24"/>
          <w:szCs w:val="24"/>
          <w:lang w:eastAsia="en-GB"/>
        </w:rPr>
        <w:t xml:space="preserve">the Greek NHS and proposed plans of </w:t>
      </w:r>
      <w:r>
        <w:rPr>
          <w:rFonts w:ascii="Times New Roman" w:hAnsi="Times New Roman" w:cs="Times New Roman"/>
          <w:sz w:val="24"/>
          <w:szCs w:val="24"/>
          <w:lang w:eastAsia="en-GB"/>
        </w:rPr>
        <w:t xml:space="preserve">its </w:t>
      </w:r>
      <w:r w:rsidRPr="00C66940">
        <w:rPr>
          <w:rFonts w:ascii="Times New Roman" w:hAnsi="Times New Roman" w:cs="Times New Roman"/>
          <w:sz w:val="24"/>
          <w:szCs w:val="24"/>
          <w:lang w:eastAsia="en-GB"/>
        </w:rPr>
        <w:t xml:space="preserve">utilisation </w:t>
      </w:r>
      <w:r>
        <w:rPr>
          <w:rFonts w:ascii="Times New Roman" w:hAnsi="Times New Roman" w:cs="Times New Roman"/>
          <w:sz w:val="24"/>
          <w:szCs w:val="24"/>
          <w:lang w:eastAsia="en-GB"/>
        </w:rPr>
        <w:t xml:space="preserve">by </w:t>
      </w:r>
      <w:r w:rsidRPr="00C66940">
        <w:rPr>
          <w:rFonts w:ascii="Times New Roman" w:hAnsi="Times New Roman" w:cs="Times New Roman"/>
          <w:sz w:val="24"/>
          <w:szCs w:val="24"/>
          <w:lang w:eastAsia="en-GB"/>
        </w:rPr>
        <w:t>the medical tourism industry (Kaitanidi, 2012). Moreover, Member of the European Parliament Chatzimarakis, who represents the German Liberals in the Parliament</w:t>
      </w:r>
      <w:r>
        <w:rPr>
          <w:rFonts w:ascii="Times New Roman" w:hAnsi="Times New Roman" w:cs="Times New Roman"/>
          <w:sz w:val="24"/>
          <w:szCs w:val="24"/>
          <w:lang w:eastAsia="en-GB"/>
        </w:rPr>
        <w:t>,</w:t>
      </w:r>
      <w:r w:rsidRPr="00C66940">
        <w:rPr>
          <w:rFonts w:ascii="Times New Roman" w:hAnsi="Times New Roman" w:cs="Times New Roman"/>
          <w:sz w:val="24"/>
          <w:szCs w:val="24"/>
          <w:lang w:eastAsia="en-GB"/>
        </w:rPr>
        <w:t xml:space="preserve"> stated that “the German Ministry of Health has visited Greece twice and has requested </w:t>
      </w:r>
      <w:r>
        <w:rPr>
          <w:rFonts w:ascii="Times New Roman" w:hAnsi="Times New Roman" w:cs="Times New Roman"/>
          <w:sz w:val="24"/>
          <w:szCs w:val="24"/>
          <w:lang w:eastAsia="en-GB"/>
        </w:rPr>
        <w:t xml:space="preserve">that privatisations in health so that </w:t>
      </w:r>
      <w:r w:rsidRPr="00C66940">
        <w:rPr>
          <w:rFonts w:ascii="Times New Roman" w:hAnsi="Times New Roman" w:cs="Times New Roman"/>
          <w:sz w:val="24"/>
          <w:szCs w:val="24"/>
          <w:lang w:eastAsia="en-GB"/>
        </w:rPr>
        <w:t>the country become</w:t>
      </w:r>
      <w:r>
        <w:rPr>
          <w:rFonts w:ascii="Times New Roman" w:hAnsi="Times New Roman" w:cs="Times New Roman"/>
          <w:sz w:val="24"/>
          <w:szCs w:val="24"/>
          <w:lang w:eastAsia="en-GB"/>
        </w:rPr>
        <w:t>s</w:t>
      </w:r>
      <w:r w:rsidRPr="00C66940">
        <w:rPr>
          <w:rFonts w:ascii="Times New Roman" w:hAnsi="Times New Roman" w:cs="Times New Roman"/>
          <w:sz w:val="24"/>
          <w:szCs w:val="24"/>
          <w:lang w:eastAsia="en-GB"/>
        </w:rPr>
        <w:t xml:space="preserve"> more attractive to medical tourism” (Inews Gr, 2011). </w:t>
      </w:r>
      <w:r w:rsidR="00416B49">
        <w:rPr>
          <w:rFonts w:ascii="Times New Roman" w:hAnsi="Times New Roman" w:cs="Times New Roman"/>
          <w:sz w:val="24"/>
          <w:szCs w:val="24"/>
          <w:lang w:eastAsia="en-GB"/>
        </w:rPr>
        <w:t>There is some evidence emerging</w:t>
      </w:r>
      <w:r>
        <w:rPr>
          <w:rFonts w:ascii="Times New Roman" w:hAnsi="Times New Roman" w:cs="Times New Roman"/>
          <w:sz w:val="24"/>
          <w:szCs w:val="24"/>
          <w:lang w:eastAsia="en-GB"/>
        </w:rPr>
        <w:t xml:space="preserve"> from the above and,</w:t>
      </w:r>
      <w:r w:rsidRPr="00C66940">
        <w:rPr>
          <w:rFonts w:ascii="Times New Roman" w:hAnsi="Times New Roman" w:cs="Times New Roman"/>
          <w:sz w:val="24"/>
          <w:szCs w:val="24"/>
        </w:rPr>
        <w:t xml:space="preserve"> early estimates </w:t>
      </w:r>
      <w:r w:rsidR="0037174C">
        <w:rPr>
          <w:rFonts w:ascii="Times New Roman" w:hAnsi="Times New Roman" w:cs="Times New Roman"/>
          <w:sz w:val="24"/>
          <w:szCs w:val="24"/>
        </w:rPr>
        <w:t>that</w:t>
      </w:r>
      <w:r>
        <w:rPr>
          <w:rFonts w:ascii="Times New Roman" w:hAnsi="Times New Roman" w:cs="Times New Roman"/>
          <w:sz w:val="24"/>
          <w:szCs w:val="24"/>
        </w:rPr>
        <w:t xml:space="preserve"> during the Troika’s tenure the Greek healthcare sector has been </w:t>
      </w:r>
      <w:r w:rsidRPr="00C66940">
        <w:rPr>
          <w:rFonts w:ascii="Times New Roman" w:hAnsi="Times New Roman" w:cs="Times New Roman"/>
          <w:sz w:val="24"/>
          <w:szCs w:val="24"/>
          <w:lang w:eastAsia="en-GB"/>
        </w:rPr>
        <w:t>strong</w:t>
      </w:r>
      <w:r>
        <w:rPr>
          <w:rFonts w:ascii="Times New Roman" w:hAnsi="Times New Roman" w:cs="Times New Roman"/>
          <w:sz w:val="24"/>
          <w:szCs w:val="24"/>
          <w:lang w:eastAsia="en-GB"/>
        </w:rPr>
        <w:t>ly</w:t>
      </w:r>
      <w:r w:rsidRPr="00C66940">
        <w:rPr>
          <w:rFonts w:ascii="Times New Roman" w:hAnsi="Times New Roman" w:cs="Times New Roman"/>
          <w:sz w:val="24"/>
          <w:szCs w:val="24"/>
          <w:lang w:eastAsia="en-GB"/>
        </w:rPr>
        <w:t xml:space="preserve"> </w:t>
      </w:r>
      <w:r w:rsidR="00AA3F6C" w:rsidRPr="00C66940">
        <w:rPr>
          <w:rFonts w:ascii="Times New Roman" w:hAnsi="Times New Roman" w:cs="Times New Roman"/>
          <w:sz w:val="24"/>
          <w:szCs w:val="24"/>
          <w:lang w:eastAsia="en-GB"/>
        </w:rPr>
        <w:t>influence</w:t>
      </w:r>
      <w:r w:rsidR="00AA3F6C">
        <w:rPr>
          <w:rFonts w:ascii="Times New Roman" w:hAnsi="Times New Roman" w:cs="Times New Roman"/>
          <w:sz w:val="24"/>
          <w:szCs w:val="24"/>
          <w:lang w:eastAsia="en-GB"/>
        </w:rPr>
        <w:t>d by</w:t>
      </w:r>
      <w:r>
        <w:rPr>
          <w:rFonts w:ascii="Times New Roman" w:hAnsi="Times New Roman" w:cs="Times New Roman"/>
          <w:sz w:val="24"/>
          <w:szCs w:val="24"/>
          <w:lang w:eastAsia="en-GB"/>
        </w:rPr>
        <w:t xml:space="preserve"> </w:t>
      </w:r>
      <w:r w:rsidRPr="00C66940">
        <w:rPr>
          <w:rFonts w:ascii="Times New Roman" w:hAnsi="Times New Roman" w:cs="Times New Roman"/>
          <w:sz w:val="24"/>
          <w:szCs w:val="24"/>
          <w:lang w:eastAsia="en-GB"/>
        </w:rPr>
        <w:t>new managerialism</w:t>
      </w:r>
      <w:r>
        <w:rPr>
          <w:rFonts w:ascii="Times New Roman" w:hAnsi="Times New Roman" w:cs="Times New Roman"/>
          <w:sz w:val="24"/>
          <w:szCs w:val="24"/>
          <w:lang w:eastAsia="en-GB"/>
        </w:rPr>
        <w:t>.</w:t>
      </w:r>
    </w:p>
    <w:p w:rsidR="00851350" w:rsidRPr="00C66940" w:rsidRDefault="00851350" w:rsidP="00851350">
      <w:pPr>
        <w:spacing w:before="240" w:after="240" w:line="480" w:lineRule="auto"/>
        <w:jc w:val="both"/>
        <w:rPr>
          <w:rFonts w:ascii="Times New Roman" w:hAnsi="Times New Roman" w:cs="Times New Roman"/>
          <w:sz w:val="24"/>
          <w:szCs w:val="24"/>
          <w:shd w:val="clear" w:color="auto" w:fill="FFFFFF"/>
        </w:rPr>
      </w:pPr>
      <w:r w:rsidRPr="00851350">
        <w:rPr>
          <w:rFonts w:ascii="Times New Roman" w:hAnsi="Times New Roman" w:cs="Times New Roman"/>
          <w:sz w:val="24"/>
          <w:szCs w:val="24"/>
          <w:shd w:val="clear" w:color="auto" w:fill="FFFFFF"/>
        </w:rPr>
        <w:t xml:space="preserve">Under the Troika’s insistent recommendations, new initiatives are </w:t>
      </w:r>
      <w:r w:rsidR="0037174C" w:rsidRPr="00132584">
        <w:rPr>
          <w:rFonts w:ascii="Times New Roman" w:hAnsi="Times New Roman" w:cs="Times New Roman"/>
          <w:sz w:val="24"/>
          <w:szCs w:val="24"/>
          <w:shd w:val="clear" w:color="auto" w:fill="FFFFFF"/>
        </w:rPr>
        <w:t xml:space="preserve">still forced upon the Greek </w:t>
      </w:r>
      <w:r w:rsidR="00AA3F6C" w:rsidRPr="00132584">
        <w:rPr>
          <w:rFonts w:ascii="Times New Roman" w:hAnsi="Times New Roman" w:cs="Times New Roman"/>
          <w:sz w:val="24"/>
          <w:szCs w:val="24"/>
          <w:shd w:val="clear" w:color="auto" w:fill="FFFFFF"/>
        </w:rPr>
        <w:t>government.</w:t>
      </w:r>
      <w:r w:rsidR="00AA3F6C" w:rsidRPr="00851350">
        <w:rPr>
          <w:rFonts w:ascii="Times New Roman" w:hAnsi="Times New Roman" w:cs="Times New Roman"/>
          <w:sz w:val="24"/>
          <w:szCs w:val="24"/>
          <w:shd w:val="clear" w:color="auto" w:fill="FFFFFF"/>
        </w:rPr>
        <w:t xml:space="preserve"> An</w:t>
      </w:r>
      <w:r w:rsidRPr="00851350">
        <w:rPr>
          <w:rFonts w:ascii="Times New Roman" w:hAnsi="Times New Roman" w:cs="Times New Roman"/>
          <w:sz w:val="24"/>
          <w:szCs w:val="24"/>
          <w:shd w:val="clear" w:color="auto" w:fill="FFFFFF"/>
        </w:rPr>
        <w:t xml:space="preserve"> example of such an initiative is </w:t>
      </w:r>
      <w:r w:rsidRPr="00851350">
        <w:rPr>
          <w:rFonts w:ascii="Times New Roman" w:hAnsi="Times New Roman" w:cs="Times New Roman"/>
          <w:sz w:val="24"/>
          <w:szCs w:val="24"/>
        </w:rPr>
        <w:t xml:space="preserve">the establishment of PPP’s whose promotion by the IMF, European Commission and Central Bank may be characterised as coercive (Kondilis et al., 2008). Notably, </w:t>
      </w:r>
      <w:r w:rsidR="00416B49">
        <w:rPr>
          <w:rFonts w:ascii="Times New Roman" w:hAnsi="Times New Roman" w:cs="Times New Roman"/>
          <w:sz w:val="24"/>
          <w:szCs w:val="24"/>
        </w:rPr>
        <w:t>there</w:t>
      </w:r>
      <w:r>
        <w:rPr>
          <w:rFonts w:ascii="Times New Roman" w:hAnsi="Times New Roman" w:cs="Times New Roman"/>
          <w:sz w:val="24"/>
          <w:szCs w:val="24"/>
        </w:rPr>
        <w:t xml:space="preserve"> are many </w:t>
      </w:r>
      <w:r w:rsidRPr="00C66940">
        <w:rPr>
          <w:rFonts w:ascii="Times New Roman" w:hAnsi="Times New Roman" w:cs="Times New Roman"/>
          <w:sz w:val="24"/>
          <w:szCs w:val="24"/>
          <w:shd w:val="clear" w:color="auto" w:fill="FFFFFF"/>
        </w:rPr>
        <w:t xml:space="preserve">other austerity policies and enforcements being pushed by </w:t>
      </w:r>
      <w:r>
        <w:rPr>
          <w:rFonts w:ascii="Times New Roman" w:hAnsi="Times New Roman" w:cs="Times New Roman"/>
          <w:sz w:val="24"/>
          <w:szCs w:val="24"/>
          <w:shd w:val="clear" w:color="auto" w:fill="FFFFFF"/>
        </w:rPr>
        <w:t xml:space="preserve">the </w:t>
      </w:r>
      <w:r w:rsidRPr="00C66940">
        <w:rPr>
          <w:rFonts w:ascii="Times New Roman" w:hAnsi="Times New Roman" w:cs="Times New Roman"/>
          <w:sz w:val="24"/>
          <w:szCs w:val="24"/>
          <w:shd w:val="clear" w:color="auto" w:fill="FFFFFF"/>
        </w:rPr>
        <w:t xml:space="preserve">Troika </w:t>
      </w:r>
      <w:r>
        <w:rPr>
          <w:rFonts w:ascii="Times New Roman" w:hAnsi="Times New Roman" w:cs="Times New Roman"/>
          <w:sz w:val="24"/>
          <w:szCs w:val="24"/>
          <w:shd w:val="clear" w:color="auto" w:fill="FFFFFF"/>
        </w:rPr>
        <w:t xml:space="preserve">for the sake of </w:t>
      </w:r>
      <w:r w:rsidRPr="00851350">
        <w:rPr>
          <w:rFonts w:ascii="Times New Roman" w:hAnsi="Times New Roman" w:cs="Times New Roman"/>
          <w:sz w:val="24"/>
          <w:szCs w:val="24"/>
          <w:shd w:val="clear" w:color="auto" w:fill="FFFFFF"/>
        </w:rPr>
        <w:t xml:space="preserve">rectifying the Greek NHS under the aegis of a market mentality. To name but a few, those are: reduction in the public sector’s size (layoffs); curtailment of public </w:t>
      </w:r>
      <w:r w:rsidRPr="00851350">
        <w:rPr>
          <w:rFonts w:ascii="Times New Roman" w:hAnsi="Times New Roman" w:cs="Times New Roman"/>
          <w:sz w:val="24"/>
          <w:szCs w:val="24"/>
          <w:shd w:val="clear" w:color="auto" w:fill="FFFFFF"/>
        </w:rPr>
        <w:lastRenderedPageBreak/>
        <w:t>expenditures;</w:t>
      </w:r>
      <w:r w:rsidR="00416B49">
        <w:rPr>
          <w:rFonts w:ascii="Times New Roman" w:hAnsi="Times New Roman" w:cs="Times New Roman"/>
          <w:sz w:val="24"/>
          <w:szCs w:val="24"/>
          <w:shd w:val="clear" w:color="auto" w:fill="FFFFFF"/>
        </w:rPr>
        <w:t xml:space="preserve"> privatisation;</w:t>
      </w:r>
      <w:r w:rsidRPr="00851350">
        <w:rPr>
          <w:rFonts w:ascii="Times New Roman" w:hAnsi="Times New Roman" w:cs="Times New Roman"/>
          <w:sz w:val="24"/>
          <w:szCs w:val="24"/>
          <w:shd w:val="clear" w:color="auto" w:fill="FFFFFF"/>
        </w:rPr>
        <w:t xml:space="preserve"> infliction of strict</w:t>
      </w:r>
      <w:r w:rsidRPr="00C66940">
        <w:rPr>
          <w:rFonts w:ascii="Times New Roman" w:hAnsi="Times New Roman" w:cs="Times New Roman"/>
          <w:sz w:val="24"/>
          <w:szCs w:val="24"/>
          <w:shd w:val="clear" w:color="auto" w:fill="FFFFFF"/>
        </w:rPr>
        <w:t xml:space="preserve"> </w:t>
      </w:r>
      <w:r w:rsidR="00AA3F6C" w:rsidRPr="00C66940">
        <w:rPr>
          <w:rFonts w:ascii="Times New Roman" w:hAnsi="Times New Roman" w:cs="Times New Roman"/>
          <w:sz w:val="24"/>
          <w:szCs w:val="24"/>
          <w:shd w:val="clear" w:color="auto" w:fill="FFFFFF"/>
        </w:rPr>
        <w:t>controls</w:t>
      </w:r>
      <w:r w:rsidR="00AA3F6C">
        <w:rPr>
          <w:rFonts w:ascii="Times New Roman" w:hAnsi="Times New Roman" w:cs="Times New Roman"/>
          <w:sz w:val="24"/>
          <w:szCs w:val="24"/>
          <w:shd w:val="clear" w:color="auto" w:fill="FFFFFF"/>
        </w:rPr>
        <w:t>; use</w:t>
      </w:r>
      <w:r w:rsidR="009C2F60">
        <w:rPr>
          <w:rFonts w:ascii="Times New Roman" w:hAnsi="Times New Roman" w:cs="Times New Roman"/>
          <w:sz w:val="24"/>
          <w:szCs w:val="24"/>
          <w:shd w:val="clear" w:color="auto" w:fill="FFFFFF"/>
        </w:rPr>
        <w:t xml:space="preserve">of </w:t>
      </w:r>
      <w:r w:rsidRPr="00C66940">
        <w:rPr>
          <w:rFonts w:ascii="Times New Roman" w:hAnsi="Times New Roman" w:cs="Times New Roman"/>
          <w:sz w:val="24"/>
          <w:szCs w:val="24"/>
          <w:shd w:val="clear" w:color="auto" w:fill="FFFFFF"/>
        </w:rPr>
        <w:t xml:space="preserve">rationalisation in the allocation of </w:t>
      </w:r>
      <w:r w:rsidR="00AA3F6C" w:rsidRPr="00C66940">
        <w:rPr>
          <w:rFonts w:ascii="Times New Roman" w:hAnsi="Times New Roman" w:cs="Times New Roman"/>
          <w:sz w:val="24"/>
          <w:szCs w:val="24"/>
          <w:shd w:val="clear" w:color="auto" w:fill="FFFFFF"/>
        </w:rPr>
        <w:t>resources</w:t>
      </w:r>
      <w:r w:rsidR="00AA3F6C">
        <w:rPr>
          <w:rFonts w:ascii="Times New Roman" w:hAnsi="Times New Roman" w:cs="Times New Roman"/>
          <w:sz w:val="24"/>
          <w:szCs w:val="24"/>
          <w:shd w:val="clear" w:color="auto" w:fill="FFFFFF"/>
        </w:rPr>
        <w:t>; and</w:t>
      </w:r>
      <w:r>
        <w:rPr>
          <w:rFonts w:ascii="Times New Roman" w:hAnsi="Times New Roman" w:cs="Times New Roman"/>
          <w:sz w:val="24"/>
          <w:szCs w:val="24"/>
          <w:shd w:val="clear" w:color="auto" w:fill="FFFFFF"/>
        </w:rPr>
        <w:t xml:space="preserve"> </w:t>
      </w:r>
      <w:r w:rsidRPr="00C66940">
        <w:rPr>
          <w:rFonts w:ascii="Times New Roman" w:hAnsi="Times New Roman" w:cs="Times New Roman"/>
          <w:sz w:val="24"/>
          <w:szCs w:val="24"/>
          <w:shd w:val="clear" w:color="auto" w:fill="FFFFFF"/>
        </w:rPr>
        <w:t xml:space="preserve">introduction of competition to the public sector. </w:t>
      </w:r>
      <w:r w:rsidRPr="00C66940">
        <w:rPr>
          <w:rFonts w:ascii="Times New Roman" w:hAnsi="Times New Roman" w:cs="Times New Roman"/>
          <w:sz w:val="24"/>
          <w:szCs w:val="24"/>
          <w:lang w:eastAsia="en-GB"/>
        </w:rPr>
        <w:t xml:space="preserve">To illustrate, it is worth mentioning that </w:t>
      </w:r>
      <w:r>
        <w:rPr>
          <w:rFonts w:ascii="Times New Roman" w:hAnsi="Times New Roman" w:cs="Times New Roman"/>
          <w:sz w:val="24"/>
          <w:szCs w:val="24"/>
          <w:lang w:eastAsia="en-GB"/>
        </w:rPr>
        <w:t xml:space="preserve">Evangelismos, </w:t>
      </w:r>
      <w:r w:rsidRPr="00C66940">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largest state hospital in Athens </w:t>
      </w:r>
      <w:r w:rsidRPr="00C66940">
        <w:rPr>
          <w:rFonts w:ascii="Times New Roman" w:hAnsi="Times New Roman" w:cs="Times New Roman"/>
          <w:sz w:val="24"/>
          <w:szCs w:val="24"/>
          <w:lang w:eastAsia="en-GB"/>
        </w:rPr>
        <w:t xml:space="preserve">has very recently advertised </w:t>
      </w:r>
      <w:r>
        <w:rPr>
          <w:rFonts w:ascii="Times New Roman" w:hAnsi="Times New Roman" w:cs="Times New Roman"/>
          <w:sz w:val="24"/>
          <w:szCs w:val="24"/>
          <w:lang w:eastAsia="en-GB"/>
        </w:rPr>
        <w:t>o</w:t>
      </w:r>
      <w:r w:rsidRPr="00C66940">
        <w:rPr>
          <w:rFonts w:ascii="Times New Roman" w:hAnsi="Times New Roman" w:cs="Times New Roman"/>
          <w:sz w:val="24"/>
          <w:szCs w:val="24"/>
          <w:lang w:eastAsia="en-GB"/>
        </w:rPr>
        <w:t>n its website that part of its real estate property is available for renting (Evagelismos-Hosp Gr, n.d.).</w:t>
      </w:r>
    </w:p>
    <w:p w:rsidR="00851350" w:rsidRDefault="00851350" w:rsidP="00851350">
      <w:pPr>
        <w:spacing w:before="240" w:after="240" w:line="480" w:lineRule="auto"/>
        <w:jc w:val="both"/>
        <w:rPr>
          <w:rFonts w:ascii="Times New Roman" w:hAnsi="Times New Roman" w:cs="Times New Roman"/>
          <w:sz w:val="24"/>
          <w:szCs w:val="24"/>
          <w:shd w:val="clear" w:color="auto" w:fill="FFFFFF"/>
        </w:rPr>
      </w:pPr>
      <w:r w:rsidRPr="00C66940">
        <w:rPr>
          <w:rFonts w:ascii="Times New Roman" w:hAnsi="Times New Roman" w:cs="Times New Roman"/>
          <w:sz w:val="24"/>
          <w:szCs w:val="24"/>
          <w:shd w:val="clear" w:color="auto" w:fill="FFFFFF"/>
        </w:rPr>
        <w:t xml:space="preserve">As a Greek </w:t>
      </w:r>
      <w:r>
        <w:rPr>
          <w:rFonts w:ascii="Times New Roman" w:hAnsi="Times New Roman" w:cs="Times New Roman"/>
          <w:sz w:val="24"/>
          <w:szCs w:val="24"/>
          <w:shd w:val="clear" w:color="auto" w:fill="FFFFFF"/>
        </w:rPr>
        <w:t xml:space="preserve">scholar </w:t>
      </w:r>
      <w:r w:rsidRPr="00C66940">
        <w:rPr>
          <w:rFonts w:ascii="Times New Roman" w:hAnsi="Times New Roman" w:cs="Times New Roman"/>
          <w:sz w:val="24"/>
          <w:szCs w:val="24"/>
          <w:shd w:val="clear" w:color="auto" w:fill="FFFFFF"/>
        </w:rPr>
        <w:t>has stated (Sotiris 2012, p.1)</w:t>
      </w:r>
      <w:r>
        <w:rPr>
          <w:rFonts w:ascii="Times New Roman" w:hAnsi="Times New Roman" w:cs="Times New Roman"/>
          <w:sz w:val="24"/>
          <w:szCs w:val="24"/>
          <w:shd w:val="clear" w:color="auto" w:fill="FFFFFF"/>
        </w:rPr>
        <w:t>,</w:t>
      </w:r>
      <w:r w:rsidRPr="00C66940">
        <w:rPr>
          <w:rFonts w:ascii="Times New Roman" w:hAnsi="Times New Roman" w:cs="Times New Roman"/>
          <w:sz w:val="24"/>
          <w:szCs w:val="24"/>
          <w:shd w:val="clear" w:color="auto" w:fill="FFFFFF"/>
        </w:rPr>
        <w:t xml:space="preserve"> “Greece is becoming the test site for an extreme case of neoliberal social engineering”. </w:t>
      </w:r>
      <w:r>
        <w:rPr>
          <w:rFonts w:ascii="Times New Roman" w:hAnsi="Times New Roman" w:cs="Times New Roman"/>
          <w:sz w:val="24"/>
          <w:szCs w:val="24"/>
          <w:shd w:val="clear" w:color="auto" w:fill="FFFFFF"/>
        </w:rPr>
        <w:t xml:space="preserve">His statement </w:t>
      </w:r>
      <w:r w:rsidRPr="00C66940">
        <w:rPr>
          <w:rFonts w:ascii="Times New Roman" w:hAnsi="Times New Roman" w:cs="Times New Roman"/>
          <w:sz w:val="24"/>
          <w:szCs w:val="24"/>
          <w:shd w:val="clear" w:color="auto" w:fill="FFFFFF"/>
        </w:rPr>
        <w:t xml:space="preserve">reveals, somewhat surprisingly, the magnitude of the phenomenon of neoliberalism in Greece, in </w:t>
      </w:r>
      <w:r>
        <w:rPr>
          <w:rFonts w:ascii="Times New Roman" w:hAnsi="Times New Roman" w:cs="Times New Roman"/>
          <w:sz w:val="24"/>
          <w:szCs w:val="24"/>
          <w:shd w:val="clear" w:color="auto" w:fill="FFFFFF"/>
        </w:rPr>
        <w:t xml:space="preserve">the </w:t>
      </w:r>
      <w:r w:rsidRPr="00C66940">
        <w:rPr>
          <w:rFonts w:ascii="Times New Roman" w:hAnsi="Times New Roman" w:cs="Times New Roman"/>
          <w:sz w:val="24"/>
          <w:szCs w:val="24"/>
          <w:shd w:val="clear" w:color="auto" w:fill="FFFFFF"/>
        </w:rPr>
        <w:t xml:space="preserve">sense that the country </w:t>
      </w:r>
      <w:r>
        <w:rPr>
          <w:rFonts w:ascii="Times New Roman" w:hAnsi="Times New Roman" w:cs="Times New Roman"/>
          <w:sz w:val="24"/>
          <w:szCs w:val="24"/>
          <w:shd w:val="clear" w:color="auto" w:fill="FFFFFF"/>
        </w:rPr>
        <w:t xml:space="preserve">has been turned into </w:t>
      </w:r>
      <w:r w:rsidRPr="00C66940">
        <w:rPr>
          <w:rFonts w:ascii="Times New Roman" w:hAnsi="Times New Roman" w:cs="Times New Roman"/>
          <w:sz w:val="24"/>
          <w:szCs w:val="24"/>
          <w:shd w:val="clear" w:color="auto" w:fill="FFFFFF"/>
        </w:rPr>
        <w:t xml:space="preserve">a laboratory experiment in the </w:t>
      </w:r>
      <w:r>
        <w:rPr>
          <w:rFonts w:ascii="Times New Roman" w:hAnsi="Times New Roman" w:cs="Times New Roman"/>
          <w:sz w:val="24"/>
          <w:szCs w:val="24"/>
          <w:shd w:val="clear" w:color="auto" w:fill="FFFFFF"/>
        </w:rPr>
        <w:t xml:space="preserve">not-so-tender </w:t>
      </w:r>
      <w:r w:rsidRPr="00C66940">
        <w:rPr>
          <w:rFonts w:ascii="Times New Roman" w:hAnsi="Times New Roman" w:cs="Times New Roman"/>
          <w:sz w:val="24"/>
          <w:szCs w:val="24"/>
          <w:shd w:val="clear" w:color="auto" w:fill="FFFFFF"/>
        </w:rPr>
        <w:t xml:space="preserve">hands of </w:t>
      </w:r>
      <w:r>
        <w:rPr>
          <w:rFonts w:ascii="Times New Roman" w:hAnsi="Times New Roman" w:cs="Times New Roman"/>
          <w:sz w:val="24"/>
          <w:szCs w:val="24"/>
          <w:shd w:val="clear" w:color="auto" w:fill="FFFFFF"/>
        </w:rPr>
        <w:t xml:space="preserve">the </w:t>
      </w:r>
      <w:r w:rsidRPr="00C66940">
        <w:rPr>
          <w:rFonts w:ascii="Times New Roman" w:hAnsi="Times New Roman" w:cs="Times New Roman"/>
          <w:sz w:val="24"/>
          <w:szCs w:val="24"/>
          <w:shd w:val="clear" w:color="auto" w:fill="FFFFFF"/>
        </w:rPr>
        <w:t xml:space="preserve">Troika. </w:t>
      </w:r>
      <w:r w:rsidRPr="00C66940">
        <w:rPr>
          <w:rFonts w:ascii="Times New Roman" w:hAnsi="Times New Roman" w:cs="Times New Roman"/>
          <w:sz w:val="24"/>
          <w:szCs w:val="24"/>
        </w:rPr>
        <w:t>As Kentikelenis et al.</w:t>
      </w:r>
      <w:r w:rsidRPr="00C66940">
        <w:rPr>
          <w:rFonts w:ascii="Times New Roman" w:hAnsi="Times New Roman" w:cs="Times New Roman"/>
          <w:sz w:val="24"/>
          <w:szCs w:val="24"/>
          <w:shd w:val="clear" w:color="auto" w:fill="FFFFFF"/>
        </w:rPr>
        <w:t xml:space="preserve"> (2011, p.1458) </w:t>
      </w:r>
      <w:r>
        <w:rPr>
          <w:rFonts w:ascii="Times New Roman" w:hAnsi="Times New Roman" w:cs="Times New Roman"/>
          <w:sz w:val="24"/>
          <w:szCs w:val="24"/>
          <w:shd w:val="clear" w:color="auto" w:fill="FFFFFF"/>
        </w:rPr>
        <w:t xml:space="preserve">pithily </w:t>
      </w:r>
      <w:r w:rsidRPr="00C66940">
        <w:rPr>
          <w:rFonts w:ascii="Times New Roman" w:hAnsi="Times New Roman" w:cs="Times New Roman"/>
          <w:sz w:val="24"/>
          <w:szCs w:val="24"/>
          <w:shd w:val="clear" w:color="auto" w:fill="FFFFFF"/>
        </w:rPr>
        <w:t>argue “In an effort to finance debts, ordinary people are paying the ultimate price: losing access to care and preventive services, facing higher risks of HIV and sexually transmitted diseases and, in the worst cases, losing their lives”.</w:t>
      </w:r>
    </w:p>
    <w:p w:rsidR="002B4884" w:rsidRPr="00804F8D" w:rsidRDefault="002B4884" w:rsidP="00804F8D">
      <w:pPr>
        <w:widowControl w:val="0"/>
        <w:autoSpaceDE w:val="0"/>
        <w:autoSpaceDN w:val="0"/>
        <w:adjustRightInd w:val="0"/>
        <w:spacing w:before="240" w:after="240" w:line="480" w:lineRule="auto"/>
        <w:jc w:val="both"/>
        <w:rPr>
          <w:rFonts w:ascii="Times New Roman" w:eastAsia="Times New Roman" w:hAnsi="Times New Roman" w:cs="Times New Roman"/>
          <w:sz w:val="24"/>
          <w:szCs w:val="24"/>
          <w:lang w:eastAsia="el-GR"/>
        </w:rPr>
        <w:sectPr w:rsidR="002B4884" w:rsidRPr="00804F8D" w:rsidSect="00AE11CB">
          <w:footerReference w:type="default" r:id="rId16"/>
          <w:type w:val="continuous"/>
          <w:pgSz w:w="11906" w:h="16838"/>
          <w:pgMar w:top="1440" w:right="1800" w:bottom="1440" w:left="1800" w:header="708" w:footer="708" w:gutter="0"/>
          <w:cols w:space="720"/>
        </w:sectPr>
      </w:pPr>
    </w:p>
    <w:p w:rsidR="00B72977" w:rsidRPr="001A6C91" w:rsidRDefault="00B72977" w:rsidP="00B72977">
      <w:pPr>
        <w:spacing w:after="0" w:line="480" w:lineRule="auto"/>
        <w:jc w:val="center"/>
        <w:outlineLvl w:val="1"/>
        <w:rPr>
          <w:rFonts w:ascii="Times New Roman" w:hAnsi="Times New Roman" w:cs="Times New Roman"/>
          <w:b/>
          <w:bCs/>
          <w:sz w:val="40"/>
          <w:szCs w:val="40"/>
        </w:rPr>
      </w:pPr>
      <w:r w:rsidRPr="001A6C91">
        <w:rPr>
          <w:rFonts w:ascii="Times New Roman" w:hAnsi="Times New Roman" w:cs="Times New Roman"/>
          <w:b/>
          <w:bCs/>
          <w:sz w:val="40"/>
          <w:szCs w:val="40"/>
          <w:shd w:val="clear" w:color="auto" w:fill="FFFFFF"/>
        </w:rPr>
        <w:lastRenderedPageBreak/>
        <w:t>Chapter 4</w:t>
      </w:r>
      <w:r w:rsidR="00AA171A" w:rsidRPr="001A6C91">
        <w:rPr>
          <w:rFonts w:ascii="Times New Roman" w:hAnsi="Times New Roman" w:cs="Times New Roman"/>
          <w:b/>
          <w:bCs/>
          <w:sz w:val="40"/>
          <w:szCs w:val="40"/>
          <w:shd w:val="clear" w:color="auto" w:fill="FFFFFF"/>
        </w:rPr>
        <w:t>:</w:t>
      </w:r>
      <w:r w:rsidR="003E4459" w:rsidRPr="001A6C91">
        <w:rPr>
          <w:rFonts w:ascii="Times New Roman" w:hAnsi="Times New Roman" w:cs="Times New Roman"/>
          <w:b/>
          <w:bCs/>
          <w:sz w:val="40"/>
          <w:szCs w:val="40"/>
          <w:shd w:val="clear" w:color="auto" w:fill="FFFFFF"/>
        </w:rPr>
        <w:t xml:space="preserve"> </w:t>
      </w:r>
      <w:r w:rsidRPr="001A6C91">
        <w:rPr>
          <w:rFonts w:ascii="Times New Roman" w:hAnsi="Times New Roman" w:cs="Times New Roman"/>
          <w:b/>
          <w:bCs/>
          <w:sz w:val="40"/>
          <w:szCs w:val="40"/>
        </w:rPr>
        <w:t>Setting the Analytical Framework:</w:t>
      </w:r>
    </w:p>
    <w:p w:rsidR="00B72977" w:rsidRPr="001A6C91" w:rsidRDefault="00B72977" w:rsidP="00B72977">
      <w:pPr>
        <w:spacing w:after="0" w:line="480" w:lineRule="auto"/>
        <w:jc w:val="center"/>
        <w:outlineLvl w:val="1"/>
        <w:rPr>
          <w:rFonts w:ascii="Times New Roman" w:hAnsi="Times New Roman" w:cs="Times New Roman"/>
          <w:b/>
          <w:bCs/>
          <w:sz w:val="40"/>
          <w:szCs w:val="40"/>
        </w:rPr>
      </w:pPr>
      <w:r w:rsidRPr="001A6C91">
        <w:rPr>
          <w:rFonts w:ascii="Times New Roman" w:hAnsi="Times New Roman" w:cs="Times New Roman"/>
          <w:b/>
          <w:bCs/>
          <w:sz w:val="40"/>
          <w:szCs w:val="40"/>
        </w:rPr>
        <w:t xml:space="preserve">NPM, Principal-Agent Theory, </w:t>
      </w:r>
    </w:p>
    <w:p w:rsidR="00B72977" w:rsidRPr="001A6C91" w:rsidRDefault="00B72977" w:rsidP="00B72977">
      <w:pPr>
        <w:spacing w:after="0" w:line="480" w:lineRule="auto"/>
        <w:jc w:val="center"/>
        <w:outlineLvl w:val="1"/>
        <w:rPr>
          <w:rFonts w:ascii="Times New Roman" w:hAnsi="Times New Roman" w:cs="Times New Roman"/>
          <w:b/>
          <w:bCs/>
          <w:sz w:val="40"/>
          <w:szCs w:val="40"/>
        </w:rPr>
      </w:pPr>
      <w:proofErr w:type="gramStart"/>
      <w:r w:rsidRPr="001A6C91">
        <w:rPr>
          <w:rFonts w:ascii="Times New Roman" w:hAnsi="Times New Roman" w:cs="Times New Roman"/>
          <w:b/>
          <w:bCs/>
          <w:sz w:val="40"/>
          <w:szCs w:val="40"/>
        </w:rPr>
        <w:t>and</w:t>
      </w:r>
      <w:proofErr w:type="gramEnd"/>
      <w:r w:rsidRPr="001A6C91">
        <w:rPr>
          <w:rFonts w:ascii="Times New Roman" w:hAnsi="Times New Roman" w:cs="Times New Roman"/>
          <w:b/>
          <w:bCs/>
          <w:sz w:val="40"/>
          <w:szCs w:val="40"/>
        </w:rPr>
        <w:t xml:space="preserve"> Critical Realism</w:t>
      </w:r>
    </w:p>
    <w:p w:rsidR="00D82A40" w:rsidRPr="001A6C91" w:rsidRDefault="00D82A40" w:rsidP="00D82A40">
      <w:pPr>
        <w:spacing w:after="0" w:line="480" w:lineRule="auto"/>
        <w:jc w:val="both"/>
        <w:outlineLvl w:val="1"/>
        <w:rPr>
          <w:rFonts w:ascii="Times New Roman" w:hAnsi="Times New Roman" w:cs="Times New Roman"/>
          <w:b/>
          <w:bCs/>
          <w:sz w:val="28"/>
          <w:szCs w:val="28"/>
        </w:rPr>
      </w:pPr>
      <w:r w:rsidRPr="001A6C91">
        <w:rPr>
          <w:rFonts w:ascii="Times New Roman" w:hAnsi="Times New Roman" w:cs="Times New Roman"/>
          <w:b/>
          <w:bCs/>
          <w:sz w:val="28"/>
          <w:szCs w:val="28"/>
        </w:rPr>
        <w:t>Introduction</w:t>
      </w:r>
    </w:p>
    <w:p w:rsidR="00D82A40" w:rsidRPr="001A6C91" w:rsidRDefault="00D82A40" w:rsidP="00D82A40">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As part of the social world, healthcare organisations constitute open systems of a multidimensional nature. To meet and research that complexity the present thesis develops an analytical framework comprised of three elements: New Public Management (NPM), Principal-Agent Theory (PAT), and Critical Realism (CR). The framework establishes the basis for understanding </w:t>
      </w:r>
      <w:r w:rsidR="00840FCD" w:rsidRPr="001A6C91">
        <w:rPr>
          <w:rFonts w:ascii="Times New Roman" w:hAnsi="Times New Roman" w:cs="Times New Roman"/>
          <w:sz w:val="24"/>
          <w:szCs w:val="24"/>
        </w:rPr>
        <w:t>social phenomena such as the</w:t>
      </w:r>
      <w:r w:rsidRPr="001A6C91">
        <w:rPr>
          <w:rFonts w:ascii="Times New Roman" w:hAnsi="Times New Roman" w:cs="Times New Roman"/>
          <w:sz w:val="24"/>
          <w:szCs w:val="24"/>
        </w:rPr>
        <w:t xml:space="preserve"> Greek NHS and </w:t>
      </w:r>
      <w:r w:rsidR="00840FCD" w:rsidRPr="001A6C91">
        <w:rPr>
          <w:rFonts w:ascii="Times New Roman" w:hAnsi="Times New Roman" w:cs="Times New Roman"/>
          <w:sz w:val="24"/>
          <w:szCs w:val="24"/>
        </w:rPr>
        <w:t xml:space="preserve">public hospitals in particular </w:t>
      </w:r>
      <w:r w:rsidRPr="001A6C91">
        <w:rPr>
          <w:rFonts w:ascii="Times New Roman" w:hAnsi="Times New Roman" w:cs="Times New Roman"/>
          <w:sz w:val="24"/>
          <w:szCs w:val="24"/>
        </w:rPr>
        <w:t xml:space="preserve">by </w:t>
      </w:r>
      <w:r w:rsidR="00840FCD" w:rsidRPr="001A6C91">
        <w:rPr>
          <w:rFonts w:ascii="Times New Roman" w:hAnsi="Times New Roman" w:cs="Times New Roman"/>
          <w:sz w:val="24"/>
          <w:szCs w:val="24"/>
        </w:rPr>
        <w:t>combining</w:t>
      </w:r>
      <w:r w:rsidRPr="001A6C91">
        <w:rPr>
          <w:rFonts w:ascii="Times New Roman" w:hAnsi="Times New Roman" w:cs="Times New Roman"/>
          <w:sz w:val="24"/>
          <w:szCs w:val="24"/>
        </w:rPr>
        <w:t xml:space="preserve"> the knowledge extant in theories relevant to the study</w:t>
      </w:r>
      <w:r w:rsidR="00A30335" w:rsidRPr="001A6C91">
        <w:rPr>
          <w:rFonts w:ascii="Times New Roman" w:hAnsi="Times New Roman" w:cs="Times New Roman"/>
          <w:sz w:val="24"/>
          <w:szCs w:val="24"/>
        </w:rPr>
        <w:t xml:space="preserve"> and contributing in that way</w:t>
      </w:r>
      <w:r w:rsidR="00840FCD" w:rsidRPr="001A6C91">
        <w:rPr>
          <w:rFonts w:ascii="Times New Roman" w:hAnsi="Times New Roman" w:cs="Times New Roman"/>
          <w:sz w:val="24"/>
          <w:szCs w:val="24"/>
        </w:rPr>
        <w:t xml:space="preserve"> to the development of new knowledge</w:t>
      </w:r>
      <w:r w:rsidRPr="001A6C91">
        <w:rPr>
          <w:rFonts w:ascii="Times New Roman" w:hAnsi="Times New Roman" w:cs="Times New Roman"/>
          <w:sz w:val="24"/>
          <w:szCs w:val="24"/>
        </w:rPr>
        <w:t xml:space="preserve">. The main argument for using those concepts is </w:t>
      </w:r>
      <w:r w:rsidR="00A30335" w:rsidRPr="001A6C91">
        <w:rPr>
          <w:rFonts w:ascii="Times New Roman" w:hAnsi="Times New Roman" w:cs="Times New Roman"/>
          <w:sz w:val="24"/>
          <w:szCs w:val="24"/>
        </w:rPr>
        <w:t>the following: The NPM paradigm generates</w:t>
      </w:r>
      <w:r w:rsidRPr="001A6C91">
        <w:rPr>
          <w:rFonts w:ascii="Times New Roman" w:hAnsi="Times New Roman" w:cs="Times New Roman"/>
          <w:sz w:val="24"/>
          <w:szCs w:val="24"/>
        </w:rPr>
        <w:t xml:space="preserve"> the changing reforming context of the Greek NHS. The PAT incorporates the interplay and manoeuvres of human actors within that context; and CR offers an interpretation of reality and provides the structural analysis that binds healthcare organisations with human actors. Together, they form a unified analytical framework that entails reforms, actors and organisational structures, in essence, all the parts necessary in grasping the changes in the Greek public medical system.</w:t>
      </w:r>
    </w:p>
    <w:p w:rsidR="00D82A40" w:rsidRPr="001A6C91" w:rsidRDefault="00D82A40" w:rsidP="00D82A40">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framework is integrative in that it combines different constructs and their dimensions within a single analytical approach with the purpose to meet the study’s aim and objectives. It focuses on fathoming whether the NPM paradigm is applied to the Greek NHS so as to lead to firmer conclusions regarding the process of reforms </w:t>
      </w:r>
      <w:r w:rsidR="009F15AC" w:rsidRPr="001A6C91">
        <w:rPr>
          <w:rFonts w:ascii="Times New Roman" w:hAnsi="Times New Roman" w:cs="Times New Roman"/>
          <w:sz w:val="24"/>
          <w:szCs w:val="24"/>
        </w:rPr>
        <w:lastRenderedPageBreak/>
        <w:t xml:space="preserve">and their sustainability. </w:t>
      </w:r>
      <w:r w:rsidRPr="001A6C91">
        <w:rPr>
          <w:rFonts w:ascii="Times New Roman" w:hAnsi="Times New Roman" w:cs="Times New Roman"/>
          <w:sz w:val="24"/>
          <w:szCs w:val="24"/>
        </w:rPr>
        <w:t>PAT and CR were not selected at random. The two theoretical approaches are expected to advanc</w:t>
      </w:r>
      <w:r w:rsidR="00A40B63" w:rsidRPr="001A6C91">
        <w:rPr>
          <w:rFonts w:ascii="Times New Roman" w:hAnsi="Times New Roman" w:cs="Times New Roman"/>
          <w:sz w:val="24"/>
          <w:szCs w:val="24"/>
        </w:rPr>
        <w:t>e</w:t>
      </w:r>
      <w:r w:rsidRPr="001A6C91">
        <w:rPr>
          <w:rFonts w:ascii="Times New Roman" w:hAnsi="Times New Roman" w:cs="Times New Roman"/>
          <w:sz w:val="24"/>
          <w:szCs w:val="24"/>
        </w:rPr>
        <w:t xml:space="preserve"> the theory of NPM and enriching the international literature as a means of understanding the complexities of national health systems in the process of reforming. Since power is emerging from the literature as a vital element in understanding the relationships between and among key players as well as in gauging thei</w:t>
      </w:r>
      <w:r w:rsidR="00A30335" w:rsidRPr="001A6C91">
        <w:rPr>
          <w:rFonts w:ascii="Times New Roman" w:hAnsi="Times New Roman" w:cs="Times New Roman"/>
          <w:sz w:val="24"/>
          <w:szCs w:val="24"/>
        </w:rPr>
        <w:t xml:space="preserve">r influence on decision-making, </w:t>
      </w:r>
      <w:r w:rsidRPr="001A6C91">
        <w:rPr>
          <w:rFonts w:ascii="Times New Roman" w:hAnsi="Times New Roman" w:cs="Times New Roman"/>
          <w:sz w:val="24"/>
          <w:szCs w:val="24"/>
        </w:rPr>
        <w:t>Lukes’s theory on the three dimensions of power contributes to addressing that factor</w:t>
      </w:r>
      <w:r w:rsidR="00A40B63" w:rsidRPr="001A6C91">
        <w:rPr>
          <w:rFonts w:ascii="Times New Roman" w:hAnsi="Times New Roman" w:cs="Times New Roman"/>
          <w:sz w:val="24"/>
          <w:szCs w:val="24"/>
        </w:rPr>
        <w:t xml:space="preserve"> theoretically</w:t>
      </w:r>
      <w:r w:rsidRPr="001A6C91">
        <w:rPr>
          <w:rFonts w:ascii="Times New Roman" w:hAnsi="Times New Roman" w:cs="Times New Roman"/>
          <w:sz w:val="24"/>
          <w:szCs w:val="24"/>
        </w:rPr>
        <w:t xml:space="preserve"> and aids </w:t>
      </w:r>
      <w:r w:rsidR="00A30335" w:rsidRPr="001A6C91">
        <w:rPr>
          <w:rFonts w:ascii="Times New Roman" w:hAnsi="Times New Roman" w:cs="Times New Roman"/>
          <w:sz w:val="24"/>
          <w:szCs w:val="24"/>
        </w:rPr>
        <w:t xml:space="preserve">the </w:t>
      </w:r>
      <w:r w:rsidRPr="001A6C91">
        <w:rPr>
          <w:rFonts w:ascii="Times New Roman" w:hAnsi="Times New Roman" w:cs="Times New Roman"/>
          <w:sz w:val="24"/>
          <w:szCs w:val="24"/>
        </w:rPr>
        <w:t xml:space="preserve">analysis and discussion of the thesis.   </w:t>
      </w:r>
    </w:p>
    <w:p w:rsidR="00D82A40" w:rsidRDefault="00D82A40" w:rsidP="00D82A40">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Apart from conceptualising the research, the framework serves other functions as well. First, it steers the researcher towards finding relevant literature and building a coherent concept: how other countries implemented NPM; how actors responded to reforms; and what the structural influences were. In turn, that allows for a comparison with the Greek case. Second, it contributes to reviewing and grouping the literature; identifies research gaps in issues of crucial importance such as the Greek reforms brought about through the Troika’s intervention; and flags themes to be examined such as the influence exerted by </w:t>
      </w:r>
      <w:r w:rsidR="00A40B63" w:rsidRPr="001A6C91">
        <w:rPr>
          <w:rFonts w:ascii="Times New Roman" w:hAnsi="Times New Roman" w:cs="Times New Roman"/>
          <w:sz w:val="24"/>
          <w:szCs w:val="24"/>
        </w:rPr>
        <w:t xml:space="preserve">the system’s old structures. </w:t>
      </w:r>
      <w:r w:rsidRPr="001A6C91">
        <w:rPr>
          <w:rFonts w:ascii="Times New Roman" w:hAnsi="Times New Roman" w:cs="Times New Roman"/>
          <w:sz w:val="24"/>
          <w:szCs w:val="24"/>
        </w:rPr>
        <w:t xml:space="preserve">Methods, key sample, and interview schedule all emerge from the framework. Last, the framework guides the analysis and discussion of the present thesis. One of the issues it tests is how the </w:t>
      </w:r>
      <w:r w:rsidR="00A30335" w:rsidRPr="001A6C91">
        <w:rPr>
          <w:rFonts w:ascii="Times New Roman" w:hAnsi="Times New Roman" w:cs="Times New Roman"/>
          <w:sz w:val="24"/>
          <w:szCs w:val="24"/>
        </w:rPr>
        <w:t>Principal-A</w:t>
      </w:r>
      <w:r w:rsidRPr="001A6C91">
        <w:rPr>
          <w:rFonts w:ascii="Times New Roman" w:hAnsi="Times New Roman" w:cs="Times New Roman"/>
          <w:sz w:val="24"/>
          <w:szCs w:val="24"/>
        </w:rPr>
        <w:t>gent relationships and the new Greek NHS structures have been interacting after the intrusion of the neoliberal ideology prom</w:t>
      </w:r>
      <w:r w:rsidR="00A30335" w:rsidRPr="001A6C91">
        <w:rPr>
          <w:rFonts w:ascii="Times New Roman" w:hAnsi="Times New Roman" w:cs="Times New Roman"/>
          <w:sz w:val="24"/>
          <w:szCs w:val="24"/>
        </w:rPr>
        <w:t xml:space="preserve">oted by NPM within hospitals. </w:t>
      </w:r>
    </w:p>
    <w:p w:rsidR="00D82A40" w:rsidRPr="00B12FF7" w:rsidRDefault="00D82A40" w:rsidP="00D82A40">
      <w:pPr>
        <w:spacing w:before="100" w:beforeAutospacing="1" w:after="100" w:afterAutospacing="1" w:line="480" w:lineRule="auto"/>
        <w:jc w:val="both"/>
        <w:outlineLvl w:val="1"/>
        <w:rPr>
          <w:rFonts w:ascii="Times New Roman" w:hAnsi="Times New Roman" w:cs="Times New Roman"/>
          <w:sz w:val="24"/>
          <w:szCs w:val="24"/>
          <w:highlight w:val="yellow"/>
        </w:rPr>
      </w:pPr>
      <w:r w:rsidRPr="00EC283F">
        <w:rPr>
          <w:rFonts w:ascii="Times New Roman" w:hAnsi="Times New Roman" w:cs="Times New Roman"/>
          <w:sz w:val="24"/>
          <w:szCs w:val="24"/>
        </w:rPr>
        <w:t>It is also more than likely, that the model may serve as a tool for other countries</w:t>
      </w:r>
      <w:r w:rsidR="00A40B63">
        <w:rPr>
          <w:rFonts w:ascii="Times New Roman" w:hAnsi="Times New Roman" w:cs="Times New Roman"/>
          <w:sz w:val="24"/>
          <w:szCs w:val="24"/>
        </w:rPr>
        <w:t>.</w:t>
      </w:r>
      <w:r w:rsidRPr="00EC283F">
        <w:rPr>
          <w:rFonts w:ascii="Times New Roman" w:hAnsi="Times New Roman" w:cs="Times New Roman"/>
          <w:sz w:val="24"/>
          <w:szCs w:val="24"/>
        </w:rPr>
        <w:t xml:space="preserve"> Portugal, Ireland, and Spain are three such quite recent examples of countries that summoned the IMF and the Troika to their side so as to fix their deficits and correct </w:t>
      </w:r>
      <w:r w:rsidRPr="00EC283F">
        <w:rPr>
          <w:rFonts w:ascii="Times New Roman" w:hAnsi="Times New Roman" w:cs="Times New Roman"/>
          <w:sz w:val="24"/>
          <w:szCs w:val="24"/>
        </w:rPr>
        <w:lastRenderedPageBreak/>
        <w:t xml:space="preserve">their inefficiencies. </w:t>
      </w:r>
      <w:r>
        <w:rPr>
          <w:rFonts w:ascii="Times New Roman" w:hAnsi="Times New Roman" w:cs="Times New Roman"/>
          <w:sz w:val="24"/>
          <w:szCs w:val="24"/>
        </w:rPr>
        <w:t xml:space="preserve">The benefits the model provides may also be of use to </w:t>
      </w:r>
      <w:r w:rsidRPr="00EC283F">
        <w:rPr>
          <w:rFonts w:ascii="Times New Roman" w:hAnsi="Times New Roman" w:cs="Times New Roman"/>
          <w:sz w:val="24"/>
          <w:szCs w:val="24"/>
        </w:rPr>
        <w:t xml:space="preserve">cross-national studies </w:t>
      </w:r>
      <w:r w:rsidR="00A40B63">
        <w:rPr>
          <w:rFonts w:ascii="Times New Roman" w:hAnsi="Times New Roman" w:cs="Times New Roman"/>
          <w:sz w:val="24"/>
          <w:szCs w:val="24"/>
        </w:rPr>
        <w:t>which</w:t>
      </w:r>
      <w:r w:rsidRPr="00EC283F">
        <w:rPr>
          <w:rFonts w:ascii="Times New Roman" w:hAnsi="Times New Roman" w:cs="Times New Roman"/>
          <w:sz w:val="24"/>
          <w:szCs w:val="24"/>
        </w:rPr>
        <w:t xml:space="preserve"> examine public sector reforms with or without the IMF’s interference, or even</w:t>
      </w:r>
      <w:r w:rsidR="00A40B63">
        <w:rPr>
          <w:rFonts w:ascii="Times New Roman" w:hAnsi="Times New Roman" w:cs="Times New Roman"/>
          <w:sz w:val="24"/>
          <w:szCs w:val="24"/>
        </w:rPr>
        <w:t xml:space="preserve"> to </w:t>
      </w:r>
      <w:r w:rsidRPr="00EC283F">
        <w:rPr>
          <w:rFonts w:ascii="Times New Roman" w:hAnsi="Times New Roman" w:cs="Times New Roman"/>
          <w:sz w:val="24"/>
          <w:szCs w:val="24"/>
        </w:rPr>
        <w:t>longitudinal studies which could compare a country’s reform progress through the</w:t>
      </w:r>
      <w:r>
        <w:rPr>
          <w:rFonts w:ascii="Times New Roman" w:hAnsi="Times New Roman" w:cs="Times New Roman"/>
          <w:sz w:val="24"/>
          <w:szCs w:val="24"/>
        </w:rPr>
        <w:t xml:space="preserve">ir own </w:t>
      </w:r>
      <w:r w:rsidRPr="00EC283F">
        <w:rPr>
          <w:rFonts w:ascii="Times New Roman" w:hAnsi="Times New Roman" w:cs="Times New Roman"/>
          <w:sz w:val="24"/>
          <w:szCs w:val="24"/>
        </w:rPr>
        <w:t>time frame.</w:t>
      </w:r>
    </w:p>
    <w:p w:rsidR="00B72977" w:rsidRPr="00EC283F" w:rsidRDefault="00B72977" w:rsidP="00B72977">
      <w:pPr>
        <w:spacing w:before="100" w:beforeAutospacing="1" w:after="100" w:afterAutospacing="1" w:line="480" w:lineRule="auto"/>
        <w:jc w:val="both"/>
        <w:outlineLvl w:val="1"/>
        <w:rPr>
          <w:rFonts w:ascii="Times New Roman" w:hAnsi="Times New Roman" w:cs="Times New Roman"/>
          <w:b/>
          <w:bCs/>
          <w:sz w:val="28"/>
          <w:szCs w:val="28"/>
        </w:rPr>
      </w:pPr>
      <w:r w:rsidRPr="00EC283F">
        <w:rPr>
          <w:rFonts w:ascii="Times New Roman" w:hAnsi="Times New Roman" w:cs="Times New Roman"/>
          <w:b/>
          <w:bCs/>
          <w:sz w:val="28"/>
          <w:szCs w:val="28"/>
        </w:rPr>
        <w:t>Why this</w:t>
      </w:r>
      <w:r w:rsidR="007A3C4E">
        <w:rPr>
          <w:rFonts w:ascii="Times New Roman" w:hAnsi="Times New Roman" w:cs="Times New Roman"/>
          <w:b/>
          <w:bCs/>
          <w:sz w:val="28"/>
          <w:szCs w:val="28"/>
        </w:rPr>
        <w:t xml:space="preserve"> Particular</w:t>
      </w:r>
      <w:r w:rsidRPr="00EC283F">
        <w:rPr>
          <w:rFonts w:ascii="Times New Roman" w:hAnsi="Times New Roman" w:cs="Times New Roman"/>
          <w:b/>
          <w:bCs/>
          <w:sz w:val="28"/>
          <w:szCs w:val="28"/>
        </w:rPr>
        <w:t xml:space="preserve"> Analytical Framework?</w:t>
      </w:r>
    </w:p>
    <w:p w:rsidR="00B72977" w:rsidRPr="00EC283F"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EC283F">
        <w:rPr>
          <w:rFonts w:ascii="Times New Roman" w:hAnsi="Times New Roman" w:cs="Times New Roman"/>
          <w:sz w:val="24"/>
          <w:szCs w:val="24"/>
        </w:rPr>
        <w:t xml:space="preserve">The notion of NPM reached Greece in 1994 when an international team of healthcare specialists, headed by Professor of Economics Abel Smith, renowned for his keen interest in health and social welfare, were invited by the Greek state to provide their expertise on health reforms. Their proposals targeted practices such as hospital management and hospital autonomy, decentralization of health, unification of funds, better appraisal systems, improvements in quality of healthcare, and the abolition of the permanent nature of employment in the public sector (Abel-Smith et al. 1994, Mossialos and Allin 2005). Despite the fact that other Greek researchers have demonstrated the use of </w:t>
      </w:r>
      <w:r w:rsidR="00A40B63">
        <w:rPr>
          <w:rFonts w:ascii="Times New Roman" w:hAnsi="Times New Roman" w:cs="Times New Roman"/>
          <w:sz w:val="24"/>
          <w:szCs w:val="24"/>
        </w:rPr>
        <w:t xml:space="preserve">the </w:t>
      </w:r>
      <w:r w:rsidRPr="00EC283F">
        <w:rPr>
          <w:rFonts w:ascii="Times New Roman" w:hAnsi="Times New Roman" w:cs="Times New Roman"/>
          <w:sz w:val="24"/>
          <w:szCs w:val="24"/>
        </w:rPr>
        <w:t xml:space="preserve">NPM paradigm in the country, research on the issue has been considerably limited when compared to research on other countries. In 2004, Philipidou et al. (2004) explored and analysed NPM reforms aiming to improve the efficiency of public services. In the same vein, Spanou (2008) identified the reforms of the Greek state over the last 25 years and compared them with the NPM paradigm. According to the author “Greece was open to NPM ideas, however it has not closely followed the NPM trend” (Spanou 2008, p.153).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EC283F">
        <w:rPr>
          <w:rFonts w:ascii="Times New Roman" w:hAnsi="Times New Roman" w:cs="Times New Roman"/>
          <w:sz w:val="24"/>
          <w:szCs w:val="24"/>
        </w:rPr>
        <w:t xml:space="preserve">The fact that the use of the NPM has been explored to an infinitely lesser extent by the Greek research community in comparison to the international literature on the topic, gave rise to an intriguing field of research. Lapsley (2010, p.3) argues that the “financial crisis points to an intensification of NPM in public services as government, </w:t>
      </w:r>
      <w:r w:rsidRPr="00EC283F">
        <w:rPr>
          <w:rFonts w:ascii="Times New Roman" w:hAnsi="Times New Roman" w:cs="Times New Roman"/>
          <w:sz w:val="24"/>
          <w:szCs w:val="24"/>
        </w:rPr>
        <w:lastRenderedPageBreak/>
        <w:t xml:space="preserve">of whichever political hue, seeks to maintain both levels and quality of service with less resources”. </w:t>
      </w:r>
      <w:r w:rsidR="00B06E08">
        <w:rPr>
          <w:rFonts w:ascii="Times New Roman" w:hAnsi="Times New Roman" w:cs="Times New Roman"/>
          <w:sz w:val="24"/>
          <w:szCs w:val="24"/>
        </w:rPr>
        <w:t xml:space="preserve">What is more, </w:t>
      </w:r>
      <w:r w:rsidR="00B06E08" w:rsidRPr="00B06E08">
        <w:rPr>
          <w:rFonts w:ascii="Times New Roman" w:hAnsi="Times New Roman" w:cs="Times New Roman"/>
          <w:sz w:val="24"/>
          <w:szCs w:val="24"/>
        </w:rPr>
        <w:t xml:space="preserve">the fact that the arrival of the Troika, which comprised international organisations which </w:t>
      </w:r>
      <w:r w:rsidR="00B06E08" w:rsidRPr="001A6C91">
        <w:rPr>
          <w:rFonts w:ascii="Times New Roman" w:hAnsi="Times New Roman" w:cs="Times New Roman"/>
          <w:sz w:val="24"/>
          <w:szCs w:val="24"/>
        </w:rPr>
        <w:t xml:space="preserve">champion managerialism and efficiency (Lynn 2006, Harvey 2007, Fatemi and Behmanesh 2012), coincided with an increase in the pace of reform activities in Greece raised questions over whether ongoing changes were being shaped by the NPM paradigm. </w:t>
      </w:r>
      <w:r w:rsidRPr="001A6C91">
        <w:rPr>
          <w:rFonts w:ascii="Times New Roman" w:hAnsi="Times New Roman" w:cs="Times New Roman"/>
          <w:sz w:val="24"/>
          <w:szCs w:val="24"/>
        </w:rPr>
        <w:t>In other words, there do exist grounds on which to wonder whether those changes are manifestations of a shift towards managerialism</w:t>
      </w:r>
      <w:r w:rsidR="00B06E08" w:rsidRPr="001A6C91">
        <w:rPr>
          <w:rFonts w:ascii="Times New Roman" w:hAnsi="Times New Roman" w:cs="Times New Roman"/>
          <w:sz w:val="24"/>
          <w:szCs w:val="24"/>
        </w:rPr>
        <w:t>;</w:t>
      </w:r>
      <w:r w:rsidRPr="001A6C91">
        <w:rPr>
          <w:rFonts w:ascii="Times New Roman" w:hAnsi="Times New Roman" w:cs="Times New Roman"/>
          <w:sz w:val="24"/>
          <w:szCs w:val="24"/>
        </w:rPr>
        <w:t xml:space="preserve"> or represent, once more, another archetypal Greek public sector reform overshadowed by an unstable political and economic context; and characterised by a great deal of “steering but not rowing” reform traditions (Day and Klein, 1997).</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Christopher Hood was the first to coin the term New Public Management in 1989.  He conceptualised and grouped together seven doctrines adopted by political leaders as measures to fight the public sector ills of that era: (1) stress on discipline and parsimony in resource use; (2) disaggregation of public organisations; (3) competition in the public sector; (4) private sector styles of management practice; (5) hands on managers; (6) emphasis on output controls; and (7) measurable standards of performance </w:t>
      </w:r>
      <w:r w:rsidR="00A551F4" w:rsidRPr="001A6C91">
        <w:rPr>
          <w:rFonts w:ascii="Times New Roman" w:hAnsi="Times New Roman" w:cs="Times New Roman"/>
          <w:sz w:val="24"/>
          <w:szCs w:val="24"/>
        </w:rPr>
        <w:t>(Hood 1991; 1995). The doctrine</w:t>
      </w:r>
      <w:r w:rsidR="00361F00" w:rsidRPr="001A6C91">
        <w:rPr>
          <w:rFonts w:ascii="Times New Roman" w:hAnsi="Times New Roman" w:cs="Times New Roman"/>
          <w:sz w:val="24"/>
          <w:szCs w:val="24"/>
        </w:rPr>
        <w:t>s</w:t>
      </w:r>
      <w:r w:rsidR="00840FCD" w:rsidRPr="001A6C91">
        <w:rPr>
          <w:rFonts w:ascii="Times New Roman" w:hAnsi="Times New Roman" w:cs="Times New Roman"/>
          <w:sz w:val="24"/>
          <w:szCs w:val="24"/>
        </w:rPr>
        <w:t xml:space="preserve"> stemmed from the </w:t>
      </w:r>
      <w:r w:rsidRPr="001A6C91">
        <w:rPr>
          <w:rFonts w:ascii="Times New Roman" w:hAnsi="Times New Roman" w:cs="Times New Roman"/>
          <w:sz w:val="24"/>
          <w:szCs w:val="24"/>
        </w:rPr>
        <w:t>new institutional economics and business managerialism and targeted the traditional bureaucracy and failures of the Keynesian welfare state</w:t>
      </w:r>
      <w:r w:rsidR="00A551F4" w:rsidRPr="001A6C91">
        <w:rPr>
          <w:rFonts w:ascii="Times New Roman" w:hAnsi="Times New Roman" w:cs="Times New Roman"/>
          <w:sz w:val="24"/>
          <w:szCs w:val="24"/>
        </w:rPr>
        <w:t xml:space="preserve"> (Hood, 1991). Needless to say, NPM</w:t>
      </w:r>
      <w:r w:rsidRPr="001A6C91">
        <w:rPr>
          <w:rFonts w:ascii="Times New Roman" w:hAnsi="Times New Roman" w:cs="Times New Roman"/>
          <w:sz w:val="24"/>
          <w:szCs w:val="24"/>
        </w:rPr>
        <w:t xml:space="preserve"> was enthusiastically accepted and followed by countries in financial disarray, especially Anglo-Saxon countries looking to provide better public sector services. During that timeframe, NPM turned into a mega-trend public reforming paradigm. Indeed, that revolutionary </w:t>
      </w:r>
      <w:r w:rsidR="00A551F4"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“doctrinal set” (Hood, 1991), flourished as a policy paradigm propelled by the rise of the New Right (given the failures of the welfare state) and the unique </w:t>
      </w:r>
      <w:r w:rsidRPr="001A6C91">
        <w:rPr>
          <w:rFonts w:ascii="Times New Roman" w:hAnsi="Times New Roman" w:cs="Times New Roman"/>
          <w:sz w:val="24"/>
          <w:szCs w:val="24"/>
        </w:rPr>
        <w:lastRenderedPageBreak/>
        <w:t>period of economic growth that ensued. However, it would be wrong to assume that formula remained consistent for every country. NPM soon became a controversial issue with economic, cultural, social, and political differences replacing the basis of NPM (Lodge and Gill, 2010). That does not necessarily imply that the paradigm had suddenly lost all support; its influence had spread globally but, due to diversification, it had acquired more flexible and ad-hoc uses. Pollitt and Bouckaert (2004), together with a number of other scholars, have criticised NPM for possessing an ill-defined basis and lacking conceptual clarity. The researcher conducting the present study has chosen to follow the path of the many scholars who defer to Hood when essaying to conceptualise the NPM. However, for the purposes of this thesis, the researcher has also chosen to attribute the name ‘dimensions’ to Hood’s seven doctrines so as to show not only that NPM is no longer a dogma but also to point out the flexible and interwoven two-pillar nature of NPM, as practice and ideology, as that strongly emerges from this thesis. To illustrate, Hood’s “hands-on managers” has both ideological (authority, domination) and practical (rewarding system, monitoring resources) dimensions. As stated earlier, practice and ideology fuel each other. Managers cannot survive in a profoundly bureaucratic environment. They need the sustenance of a mana</w:t>
      </w:r>
      <w:r w:rsidR="00771BFF" w:rsidRPr="001A6C91">
        <w:rPr>
          <w:rFonts w:ascii="Times New Roman" w:hAnsi="Times New Roman" w:cs="Times New Roman"/>
          <w:sz w:val="24"/>
          <w:szCs w:val="24"/>
        </w:rPr>
        <w:t>gerialistic neoliberal climate.</w:t>
      </w:r>
      <w:r w:rsidR="00C23BB3" w:rsidRPr="001A6C91">
        <w:rPr>
          <w:rFonts w:ascii="Times New Roman" w:hAnsi="Times New Roman" w:cs="Times New Roman"/>
          <w:sz w:val="24"/>
          <w:szCs w:val="24"/>
        </w:rPr>
        <w:t xml:space="preserve"> </w:t>
      </w:r>
      <w:r w:rsidRPr="001A6C91">
        <w:rPr>
          <w:rFonts w:ascii="Times New Roman" w:hAnsi="Times New Roman" w:cs="Times New Roman"/>
          <w:sz w:val="24"/>
          <w:szCs w:val="24"/>
        </w:rPr>
        <w:t>Thus, in order to achieve greater responsiveness of improvement implementations in public sector organisations, it is paramount that awareness of developments in the environment be developed. In view of that, it may be intriguing to examine, in terms of practice and ideology, which of those dimensions are being implemented in today’s Greece under the intensification of the crisis and the Troika’s intervention.</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NPM model is relevant when analysing and comparing the development and reforms of the Greek NHS within the framework of neoliberal policies carried in the </w:t>
      </w:r>
      <w:r w:rsidRPr="001A6C91">
        <w:rPr>
          <w:rFonts w:ascii="Times New Roman" w:hAnsi="Times New Roman" w:cs="Times New Roman"/>
          <w:sz w:val="24"/>
          <w:szCs w:val="24"/>
        </w:rPr>
        <w:lastRenderedPageBreak/>
        <w:t>suitcase of the IMF and the Troika. NPM literature has shown that in some cases managerial tools and practices have the power to combat corruption and enhance accountability and transparency in the public sector (Kirkpatrick et al. 2009, Dan 2015). As Larbi (1999, p.36) resonates:</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“While the new public management approach may not be a panacea for the problems of public sector management in crisis states, a careful and selective adaptation of some elements to selected sectors may be beneficial. Implementation needs to be s</w:t>
      </w:r>
      <w:r w:rsidR="00B06E08" w:rsidRPr="001A6C91">
        <w:rPr>
          <w:rFonts w:ascii="Times New Roman" w:hAnsi="Times New Roman" w:cs="Times New Roman"/>
          <w:i/>
          <w:iCs/>
          <w:sz w:val="24"/>
          <w:szCs w:val="24"/>
        </w:rPr>
        <w:t>ensitive to operational reality</w:t>
      </w:r>
      <w:r w:rsidRPr="001A6C91">
        <w:rPr>
          <w:rFonts w:ascii="Times New Roman" w:hAnsi="Times New Roman" w:cs="Times New Roman"/>
          <w:i/>
          <w:iCs/>
          <w:sz w:val="24"/>
          <w:szCs w:val="24"/>
        </w:rPr>
        <w:t>”</w:t>
      </w:r>
      <w:r w:rsidR="00B06E08" w:rsidRPr="001A6C91">
        <w:rPr>
          <w:rFonts w:ascii="Times New Roman" w:hAnsi="Times New Roman" w:cs="Times New Roman"/>
          <w:i/>
          <w:iCs/>
          <w:sz w:val="24"/>
          <w:szCs w:val="24"/>
        </w:rPr>
        <w:t>.</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Literature has also shown that, in the Greek NHS, there is a tradition of corrupt practices and malfunctions, such as clientelism, which will burden reforms each and every time. According to Dent (2003b, p.145), “such practices may well emerge when the health system is inadequate and/or the state is weak, but they may well be present for other socially and cul</w:t>
      </w:r>
      <w:r w:rsidR="00771BFF" w:rsidRPr="001A6C91">
        <w:rPr>
          <w:rFonts w:ascii="Times New Roman" w:hAnsi="Times New Roman" w:cs="Times New Roman"/>
          <w:sz w:val="24"/>
          <w:szCs w:val="24"/>
        </w:rPr>
        <w:t xml:space="preserve">turally embedded reasons too”. </w:t>
      </w:r>
      <w:r w:rsidRPr="001A6C91">
        <w:rPr>
          <w:rFonts w:ascii="Times New Roman" w:hAnsi="Times New Roman" w:cs="Times New Roman"/>
          <w:sz w:val="24"/>
          <w:szCs w:val="24"/>
        </w:rPr>
        <w:t>The NPM school of thought actually emphasise the power of historical, cultural, and social traditions and their influence on a country’s working settings and public sector reforms (Putnam, 1995). Similarly, Granovetter (1992) advocates that human behaviour and social relations within organisations affect their further development and, by extension, influence the country’s economic and political cond</w:t>
      </w:r>
      <w:r w:rsidR="00771BFF" w:rsidRPr="001A6C91">
        <w:rPr>
          <w:rFonts w:ascii="Times New Roman" w:hAnsi="Times New Roman" w:cs="Times New Roman"/>
          <w:sz w:val="24"/>
          <w:szCs w:val="24"/>
        </w:rPr>
        <w:t xml:space="preserve">itions. </w:t>
      </w:r>
      <w:r w:rsidRPr="001A6C91">
        <w:rPr>
          <w:rFonts w:ascii="Times New Roman" w:hAnsi="Times New Roman" w:cs="Times New Roman"/>
          <w:sz w:val="24"/>
          <w:szCs w:val="24"/>
        </w:rPr>
        <w:t>On that issue, interestingly enough, Dent (2003b, p.143) asserts that “these [cultural influences] may be eventually erased and replaced by (or incorporated within) the new practices or they may co-exist with the new arrangements and continue to exert a strong influence”. It is worth investigating and be</w:t>
      </w:r>
      <w:r w:rsidR="00715C97" w:rsidRPr="001A6C91">
        <w:rPr>
          <w:rFonts w:ascii="Times New Roman" w:hAnsi="Times New Roman" w:cs="Times New Roman"/>
          <w:sz w:val="24"/>
          <w:szCs w:val="24"/>
        </w:rPr>
        <w:t>ing</w:t>
      </w:r>
      <w:r w:rsidRPr="001A6C91">
        <w:rPr>
          <w:rFonts w:ascii="Times New Roman" w:hAnsi="Times New Roman" w:cs="Times New Roman"/>
          <w:sz w:val="24"/>
          <w:szCs w:val="24"/>
        </w:rPr>
        <w:t xml:space="preserve"> the first to record the interplay between cultural-historical traditions and the new coming neoliberal forces in Greece. Based on that rhetoric, the framework consists of a strong analytical tool that can trace NPM’s implementation process, </w:t>
      </w:r>
      <w:r w:rsidRPr="001A6C91">
        <w:rPr>
          <w:rFonts w:ascii="Times New Roman" w:hAnsi="Times New Roman" w:cs="Times New Roman"/>
          <w:sz w:val="24"/>
          <w:szCs w:val="24"/>
        </w:rPr>
        <w:lastRenderedPageBreak/>
        <w:t xml:space="preserve">provide a first evaluation of the reforms, and ascertain the factors which may enhance or burden their proper functioning. Such an approach ensures that the aim and objectives of the thesis are being addressed.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w:t>
      </w:r>
      <w:r w:rsidR="00B06E08"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thesis </w:t>
      </w:r>
      <w:r w:rsidR="000451A1" w:rsidRPr="001A6C91">
        <w:rPr>
          <w:rFonts w:ascii="Times New Roman" w:hAnsi="Times New Roman" w:cs="Times New Roman"/>
          <w:sz w:val="24"/>
          <w:szCs w:val="24"/>
        </w:rPr>
        <w:t>explores</w:t>
      </w:r>
      <w:r w:rsidRPr="001A6C91">
        <w:rPr>
          <w:rFonts w:ascii="Times New Roman" w:hAnsi="Times New Roman" w:cs="Times New Roman"/>
          <w:sz w:val="24"/>
          <w:szCs w:val="24"/>
        </w:rPr>
        <w:t xml:space="preserve"> the Greek reforms and discusses whether they have been influenced and shaped by NPM logic, as it is the first time that their implementation is radically guided by foreigner experts. In doing so, it is necessary to look at reforms in other countries that used the same logic in the past and observe whether they match the practices and ideology being applied to Greece at present. </w:t>
      </w:r>
      <w:r w:rsidR="00B06E08" w:rsidRPr="001A6C91">
        <w:rPr>
          <w:rFonts w:ascii="Times New Roman" w:hAnsi="Times New Roman" w:cs="Times New Roman"/>
          <w:sz w:val="24"/>
          <w:szCs w:val="24"/>
        </w:rPr>
        <w:t xml:space="preserve">To make analysis more concrete, </w:t>
      </w:r>
      <w:r w:rsidRPr="001A6C91">
        <w:rPr>
          <w:rFonts w:ascii="Times New Roman" w:hAnsi="Times New Roman" w:cs="Times New Roman"/>
          <w:sz w:val="24"/>
          <w:szCs w:val="24"/>
        </w:rPr>
        <w:t xml:space="preserve"> it has been deemed necessary to refer to the UK’s reforms not only because it was a “first mover” country to implement reforms holistically and one of the best NPM benchmark cases (Barzelay, 2001), but also because of its many similarities to the Greek case. Both countries belong to the EU, both have a NHS of national coverage at no cost to citizens (Dikeos 2011), and they are under a bipartisan (conservative-socialist) political system which plays political football with health. Moreover, although that is no longer valid in the UK case, </w:t>
      </w:r>
      <w:r w:rsidR="00715C97" w:rsidRPr="001A6C91">
        <w:rPr>
          <w:rFonts w:ascii="Times New Roman" w:hAnsi="Times New Roman" w:cs="Times New Roman"/>
          <w:sz w:val="24"/>
          <w:szCs w:val="24"/>
        </w:rPr>
        <w:t xml:space="preserve">a </w:t>
      </w:r>
      <w:r w:rsidRPr="001A6C91">
        <w:rPr>
          <w:rFonts w:ascii="Times New Roman" w:hAnsi="Times New Roman" w:cs="Times New Roman"/>
          <w:sz w:val="24"/>
          <w:szCs w:val="24"/>
        </w:rPr>
        <w:t>belated consensus between parties on health policies and hospital management trends</w:t>
      </w:r>
      <w:r w:rsidR="00715C97" w:rsidRPr="001A6C91">
        <w:rPr>
          <w:rFonts w:ascii="Times New Roman" w:hAnsi="Times New Roman" w:cs="Times New Roman"/>
          <w:sz w:val="24"/>
          <w:szCs w:val="24"/>
        </w:rPr>
        <w:t xml:space="preserve"> has been reached</w:t>
      </w:r>
      <w:r w:rsidRPr="001A6C91">
        <w:rPr>
          <w:rFonts w:ascii="Times New Roman" w:hAnsi="Times New Roman" w:cs="Times New Roman"/>
          <w:sz w:val="24"/>
          <w:szCs w:val="24"/>
        </w:rPr>
        <w:t xml:space="preserve"> (Dikeos, 2011).</w:t>
      </w:r>
      <w:r w:rsidR="00715C97" w:rsidRPr="001A6C91">
        <w:rPr>
          <w:rFonts w:ascii="Times New Roman" w:hAnsi="Times New Roman" w:cs="Times New Roman"/>
          <w:sz w:val="24"/>
          <w:szCs w:val="24"/>
        </w:rPr>
        <w:t xml:space="preserve"> </w:t>
      </w:r>
      <w:r w:rsidRPr="001A6C91">
        <w:rPr>
          <w:rFonts w:ascii="Times New Roman" w:hAnsi="Times New Roman" w:cs="Times New Roman"/>
          <w:sz w:val="24"/>
          <w:szCs w:val="24"/>
        </w:rPr>
        <w:t>Additionally, a common feature that binds the two countries is a financial disaster which forcefully brought about IMF interventions (in the UK in 1970s) (Larbi, 1999). That had also happened with many other countries in the past, such as Argentina and Turkey in the 1990</w:t>
      </w:r>
      <w:r w:rsidR="00B06E08" w:rsidRPr="001A6C91">
        <w:rPr>
          <w:rFonts w:ascii="Times New Roman" w:hAnsi="Times New Roman" w:cs="Times New Roman"/>
          <w:sz w:val="24"/>
          <w:szCs w:val="24"/>
        </w:rPr>
        <w:t>’</w:t>
      </w:r>
      <w:r w:rsidRPr="001A6C91">
        <w:rPr>
          <w:rFonts w:ascii="Times New Roman" w:hAnsi="Times New Roman" w:cs="Times New Roman"/>
          <w:sz w:val="24"/>
          <w:szCs w:val="24"/>
        </w:rPr>
        <w:t>s (Onis, 2006); Ireland in 2010 (Robins and Lapsley, 2014); and even more recently the European South (Spain Portugal and Greece) (Ioakimidis et al., 2014).</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As Pollitt and Dan (2011) argue, to realise whether it is NPM or not, someone needs to look at the types of reforms first. That implies that to deepen understanding and </w:t>
      </w:r>
      <w:r w:rsidRPr="001A6C91">
        <w:rPr>
          <w:rFonts w:ascii="Times New Roman" w:hAnsi="Times New Roman" w:cs="Times New Roman"/>
          <w:sz w:val="24"/>
          <w:szCs w:val="24"/>
        </w:rPr>
        <w:lastRenderedPageBreak/>
        <w:t xml:space="preserve">research on the new reforms in Greece it is important to build a detailed framework </w:t>
      </w:r>
      <w:r w:rsidR="00B06E08" w:rsidRPr="001A6C91">
        <w:rPr>
          <w:rFonts w:ascii="Times New Roman" w:hAnsi="Times New Roman" w:cs="Times New Roman"/>
          <w:sz w:val="24"/>
          <w:szCs w:val="24"/>
        </w:rPr>
        <w:t>on</w:t>
      </w:r>
      <w:r w:rsidRPr="001A6C91">
        <w:rPr>
          <w:rFonts w:ascii="Times New Roman" w:hAnsi="Times New Roman" w:cs="Times New Roman"/>
          <w:sz w:val="24"/>
          <w:szCs w:val="24"/>
        </w:rPr>
        <w:t xml:space="preserve"> the concept, practices</w:t>
      </w:r>
      <w:r w:rsidR="00B06E08" w:rsidRPr="001A6C91">
        <w:rPr>
          <w:rFonts w:ascii="Times New Roman" w:hAnsi="Times New Roman" w:cs="Times New Roman"/>
          <w:sz w:val="24"/>
          <w:szCs w:val="24"/>
        </w:rPr>
        <w:t>,</w:t>
      </w:r>
      <w:r w:rsidRPr="001A6C91">
        <w:rPr>
          <w:rFonts w:ascii="Times New Roman" w:hAnsi="Times New Roman" w:cs="Times New Roman"/>
          <w:sz w:val="24"/>
          <w:szCs w:val="24"/>
        </w:rPr>
        <w:t xml:space="preserve"> and ideology of NPM and then test it in the Greek case. To evaluate critically the level of the reforms’ adoption by the Greek NHS, factors such as the country’s level of disengagement from old inefficient bureaucratic mechanisms and the key players’ adjustment to the new conditions need to be analysed. Thereby, the NPM paradigm is enriched by </w:t>
      </w:r>
      <w:r w:rsidR="000451A1" w:rsidRPr="001A6C91">
        <w:rPr>
          <w:rFonts w:ascii="Times New Roman" w:hAnsi="Times New Roman" w:cs="Times New Roman"/>
          <w:sz w:val="24"/>
          <w:szCs w:val="24"/>
        </w:rPr>
        <w:t>Principal-Agent T</w:t>
      </w:r>
      <w:r w:rsidRPr="001A6C91">
        <w:rPr>
          <w:rFonts w:ascii="Times New Roman" w:hAnsi="Times New Roman" w:cs="Times New Roman"/>
          <w:sz w:val="24"/>
          <w:szCs w:val="24"/>
        </w:rPr>
        <w:t xml:space="preserve">heory </w:t>
      </w:r>
      <w:r w:rsidR="000451A1" w:rsidRPr="001A6C91">
        <w:rPr>
          <w:rFonts w:ascii="Times New Roman" w:hAnsi="Times New Roman" w:cs="Times New Roman"/>
          <w:sz w:val="24"/>
          <w:szCs w:val="24"/>
        </w:rPr>
        <w:t>and Critical R</w:t>
      </w:r>
      <w:r w:rsidRPr="001A6C91">
        <w:rPr>
          <w:rFonts w:ascii="Times New Roman" w:hAnsi="Times New Roman" w:cs="Times New Roman"/>
          <w:sz w:val="24"/>
          <w:szCs w:val="24"/>
        </w:rPr>
        <w:t>ealism conceptual contributions.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 former emphasises that the role of the key actors is pivotal in shaping policies and accepting reforms. As Saltman et al. (2007, p.22) argue, in the health sector:</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w:t>
      </w:r>
      <w:proofErr w:type="gramStart"/>
      <w:r w:rsidRPr="001A6C91">
        <w:rPr>
          <w:rFonts w:ascii="Times New Roman" w:hAnsi="Times New Roman" w:cs="Times New Roman"/>
          <w:i/>
          <w:iCs/>
          <w:sz w:val="24"/>
          <w:szCs w:val="24"/>
        </w:rPr>
        <w:t>supervision</w:t>
      </w:r>
      <w:proofErr w:type="gramEnd"/>
      <w:r w:rsidRPr="001A6C91">
        <w:rPr>
          <w:rFonts w:ascii="Times New Roman" w:hAnsi="Times New Roman" w:cs="Times New Roman"/>
          <w:i/>
          <w:iCs/>
          <w:sz w:val="24"/>
          <w:szCs w:val="24"/>
        </w:rPr>
        <w:t>, oversight and persuasion are needed by those mandating the system (the principal) over those who have to implement the system’s daily functions (the agents). This framework focuses attention on different scales and intergovernmental relationships within the decentralized health system, the key role of health system personnel in implementing policy, and the intentional and perverse incentives that any given system structures may produce.”</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PAT illuminates the framework by showing how the main players interweave with the dimensions of NPM and how they interact with the past and the system’s new structures</w:t>
      </w:r>
      <w:r w:rsidR="000131F3" w:rsidRPr="001A6C91">
        <w:rPr>
          <w:rFonts w:ascii="Times New Roman" w:hAnsi="Times New Roman" w:cs="Times New Roman"/>
          <w:sz w:val="24"/>
          <w:szCs w:val="24"/>
        </w:rPr>
        <w:t xml:space="preserve"> </w:t>
      </w:r>
      <w:r w:rsidR="00B06E08" w:rsidRPr="001A6C91">
        <w:rPr>
          <w:rFonts w:ascii="Times New Roman" w:hAnsi="Times New Roman" w:cs="Times New Roman"/>
          <w:sz w:val="24"/>
          <w:szCs w:val="24"/>
        </w:rPr>
        <w:t>bearing</w:t>
      </w:r>
      <w:r w:rsidR="000131F3" w:rsidRPr="001A6C91">
        <w:rPr>
          <w:rFonts w:ascii="Times New Roman" w:hAnsi="Times New Roman" w:cs="Times New Roman"/>
          <w:sz w:val="24"/>
          <w:szCs w:val="24"/>
        </w:rPr>
        <w:t xml:space="preserve"> in mi</w:t>
      </w:r>
      <w:r w:rsidR="00B06E08" w:rsidRPr="001A6C91">
        <w:rPr>
          <w:rFonts w:ascii="Times New Roman" w:hAnsi="Times New Roman" w:cs="Times New Roman"/>
          <w:sz w:val="24"/>
          <w:szCs w:val="24"/>
        </w:rPr>
        <w:t xml:space="preserve">nd that they all try to fulfil </w:t>
      </w:r>
      <w:r w:rsidR="000131F3" w:rsidRPr="001A6C91">
        <w:rPr>
          <w:rFonts w:ascii="Times New Roman" w:hAnsi="Times New Roman" w:cs="Times New Roman"/>
          <w:sz w:val="24"/>
          <w:szCs w:val="24"/>
        </w:rPr>
        <w:t>their personal interest</w:t>
      </w:r>
      <w:r w:rsidR="002A4504" w:rsidRPr="001A6C91">
        <w:rPr>
          <w:rFonts w:ascii="Times New Roman" w:hAnsi="Times New Roman" w:cs="Times New Roman"/>
          <w:sz w:val="24"/>
          <w:szCs w:val="24"/>
        </w:rPr>
        <w:t>s</w:t>
      </w:r>
      <w:r w:rsidRPr="001A6C91">
        <w:rPr>
          <w:rFonts w:ascii="Times New Roman" w:hAnsi="Times New Roman" w:cs="Times New Roman"/>
          <w:sz w:val="24"/>
          <w:szCs w:val="24"/>
        </w:rPr>
        <w:t xml:space="preserve">. Further, as Granovetter (1992) suggests, the social world informs, intermeshes, and directs the way economy and its institutions operate. At the heart of that approach lies the conceptualisation of the relationships, incentives, and games of power between the Troika (foreign principal), local principals (policymakers and managers), and agents (health professionals). It reflects the power of the Troika to embed the NPM paradigm </w:t>
      </w:r>
      <w:r w:rsidRPr="001A6C91">
        <w:rPr>
          <w:rFonts w:ascii="Times New Roman" w:hAnsi="Times New Roman" w:cs="Times New Roman"/>
          <w:sz w:val="24"/>
          <w:szCs w:val="24"/>
        </w:rPr>
        <w:lastRenderedPageBreak/>
        <w:t xml:space="preserve">and the neoliberal ideology into Greek hospitals, the efforts of local principals to secure smoother reforms and benefits for themselves (i.e., political fame), and the efforts of the agents to adapt or react to the new reforms having though to deal with obviously harsh conditions of austerity </w:t>
      </w:r>
      <w:r w:rsidR="00F34CAA" w:rsidRPr="001A6C91">
        <w:rPr>
          <w:rFonts w:ascii="Times New Roman" w:hAnsi="Times New Roman" w:cs="Times New Roman"/>
          <w:sz w:val="24"/>
          <w:szCs w:val="24"/>
        </w:rPr>
        <w:t xml:space="preserve">measures and crisis everywhere. </w:t>
      </w:r>
      <w:r w:rsidR="000451A1" w:rsidRPr="001A6C91">
        <w:rPr>
          <w:rFonts w:ascii="Times New Roman" w:hAnsi="Times New Roman" w:cs="Times New Roman"/>
          <w:sz w:val="24"/>
          <w:szCs w:val="24"/>
        </w:rPr>
        <w:t>I</w:t>
      </w:r>
      <w:r w:rsidR="00A551F4" w:rsidRPr="001A6C91">
        <w:rPr>
          <w:rFonts w:ascii="Times New Roman" w:hAnsi="Times New Roman" w:cs="Times New Roman"/>
          <w:sz w:val="24"/>
          <w:szCs w:val="24"/>
        </w:rPr>
        <w:t xml:space="preserve">n the next </w:t>
      </w:r>
      <w:r w:rsidR="000451A1" w:rsidRPr="001A6C91">
        <w:rPr>
          <w:rFonts w:ascii="Times New Roman" w:hAnsi="Times New Roman" w:cs="Times New Roman"/>
          <w:sz w:val="24"/>
          <w:szCs w:val="24"/>
        </w:rPr>
        <w:t xml:space="preserve">section </w:t>
      </w:r>
      <w:r w:rsidR="00E451F4" w:rsidRPr="001A6C91">
        <w:rPr>
          <w:rFonts w:ascii="Times New Roman" w:hAnsi="Times New Roman" w:cs="Times New Roman"/>
          <w:sz w:val="24"/>
          <w:szCs w:val="24"/>
          <w:lang w:val="en-US"/>
        </w:rPr>
        <w:t>power</w:t>
      </w:r>
      <w:r w:rsidR="00840AD2" w:rsidRPr="001A6C91">
        <w:rPr>
          <w:rFonts w:ascii="Times New Roman" w:hAnsi="Times New Roman" w:cs="Times New Roman"/>
          <w:sz w:val="24"/>
          <w:szCs w:val="24"/>
          <w:lang w:val="en-US"/>
        </w:rPr>
        <w:t xml:space="preserve"> is approached theoretically</w:t>
      </w:r>
      <w:r w:rsidR="00E451F4" w:rsidRPr="001A6C91">
        <w:rPr>
          <w:rFonts w:ascii="Times New Roman" w:hAnsi="Times New Roman" w:cs="Times New Roman"/>
          <w:sz w:val="24"/>
          <w:szCs w:val="24"/>
          <w:lang w:val="en-US"/>
        </w:rPr>
        <w:t xml:space="preserve"> and its emerging role in the thesis</w:t>
      </w:r>
      <w:r w:rsidR="000451A1" w:rsidRPr="001A6C91">
        <w:rPr>
          <w:rFonts w:ascii="Times New Roman" w:hAnsi="Times New Roman" w:cs="Times New Roman"/>
          <w:sz w:val="24"/>
          <w:szCs w:val="24"/>
          <w:lang w:val="en-US"/>
        </w:rPr>
        <w:t xml:space="preserve"> is analysed </w:t>
      </w:r>
      <w:r w:rsidR="00840AD2" w:rsidRPr="001A6C91">
        <w:rPr>
          <w:rFonts w:ascii="Times New Roman" w:hAnsi="Times New Roman" w:cs="Times New Roman"/>
          <w:sz w:val="24"/>
          <w:szCs w:val="24"/>
          <w:lang w:val="en-US"/>
        </w:rPr>
        <w:t>in detail</w:t>
      </w:r>
      <w:r w:rsidR="00E451F4" w:rsidRPr="001A6C91">
        <w:rPr>
          <w:rFonts w:ascii="Times New Roman" w:hAnsi="Times New Roman" w:cs="Times New Roman"/>
          <w:sz w:val="24"/>
          <w:szCs w:val="24"/>
          <w:lang w:val="en-US"/>
        </w:rPr>
        <w:t xml:space="preserve"> by </w:t>
      </w:r>
      <w:r w:rsidR="00A551F4" w:rsidRPr="001A6C91">
        <w:rPr>
          <w:rFonts w:ascii="Times New Roman" w:hAnsi="Times New Roman" w:cs="Times New Roman"/>
          <w:sz w:val="24"/>
          <w:szCs w:val="24"/>
          <w:lang w:val="en-US"/>
        </w:rPr>
        <w:t>refer</w:t>
      </w:r>
      <w:r w:rsidR="00E451F4" w:rsidRPr="001A6C91">
        <w:rPr>
          <w:rFonts w:ascii="Times New Roman" w:hAnsi="Times New Roman" w:cs="Times New Roman"/>
          <w:sz w:val="24"/>
          <w:szCs w:val="24"/>
          <w:lang w:val="en-US"/>
        </w:rPr>
        <w:t>ring</w:t>
      </w:r>
      <w:r w:rsidR="00A551F4" w:rsidRPr="001A6C91">
        <w:rPr>
          <w:rFonts w:ascii="Times New Roman" w:hAnsi="Times New Roman" w:cs="Times New Roman"/>
          <w:sz w:val="24"/>
          <w:szCs w:val="24"/>
          <w:lang w:val="en-US"/>
        </w:rPr>
        <w:t xml:space="preserve"> to Lukes’s theory of Power</w:t>
      </w:r>
      <w:r w:rsidR="00E451F4" w:rsidRPr="001A6C91">
        <w:rPr>
          <w:rFonts w:ascii="Times New Roman" w:hAnsi="Times New Roman" w:cs="Times New Roman"/>
          <w:sz w:val="24"/>
          <w:szCs w:val="24"/>
          <w:lang w:val="en-US"/>
        </w:rPr>
        <w:t>.</w:t>
      </w:r>
      <w:r w:rsidR="00E451F4" w:rsidRPr="001A6C91">
        <w:rPr>
          <w:rFonts w:cs="Times New Roman"/>
          <w:sz w:val="24"/>
          <w:szCs w:val="24"/>
          <w:lang w:val="en-US"/>
        </w:rPr>
        <w:t xml:space="preserve"> </w:t>
      </w:r>
    </w:p>
    <w:p w:rsidR="00E30A03" w:rsidRPr="001A6C91" w:rsidRDefault="00F34CAA"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Critical Realism assumes that social phenomena and objects exist in reality and shape processes and behaviour (Ackroyd, 2012). That generates an objective nature of the research context denoting in that way that reality can be understood, interpreted, explained, and critically evaluated. NPM is integral to CR and PAT in the sense that NPM provides the basis for contextualising reforms, CR sheds light in the groups of agents and structures that shape these reforms (Archer, 2002), and </w:t>
      </w:r>
      <w:r w:rsidR="00B72977" w:rsidRPr="001A6C91">
        <w:rPr>
          <w:rFonts w:ascii="Times New Roman" w:hAnsi="Times New Roman" w:cs="Times New Roman"/>
          <w:sz w:val="24"/>
          <w:szCs w:val="24"/>
        </w:rPr>
        <w:t>PAT illuminates them through the interaction of key actors.</w:t>
      </w:r>
      <w:r w:rsidR="00C10CCE" w:rsidRPr="001A6C91">
        <w:rPr>
          <w:rFonts w:ascii="Times New Roman" w:hAnsi="Times New Roman" w:cs="Times New Roman"/>
          <w:sz w:val="24"/>
          <w:szCs w:val="24"/>
        </w:rPr>
        <w:t xml:space="preserve"> To illustrate, Pollitt and Boukaert (2011) </w:t>
      </w:r>
      <w:r w:rsidR="00B72977" w:rsidRPr="001A6C91">
        <w:rPr>
          <w:rFonts w:ascii="Times New Roman" w:hAnsi="Times New Roman" w:cs="Times New Roman"/>
          <w:sz w:val="24"/>
          <w:szCs w:val="24"/>
        </w:rPr>
        <w:t xml:space="preserve">assert that while socioeconomic forces and political pressures lie behind the spread of management reforms globally, crucially important at the national level are the perceptions of elite decision-makers of what is both desirable and feasible. The latter relates to what is considered possible, given available resources, existing structures, and likely obstacles such as ‘conservative forces which resist change’ (Pollitt and Boukaert 2011, p. 25). </w:t>
      </w:r>
      <w:r w:rsidR="00A551F4" w:rsidRPr="001A6C91">
        <w:rPr>
          <w:rFonts w:ascii="Times New Roman" w:hAnsi="Times New Roman" w:cs="Times New Roman"/>
          <w:sz w:val="24"/>
          <w:szCs w:val="24"/>
        </w:rPr>
        <w:t>It is worth noting</w:t>
      </w:r>
      <w:r w:rsidR="00B72977" w:rsidRPr="001A6C91">
        <w:rPr>
          <w:rFonts w:ascii="Times New Roman" w:hAnsi="Times New Roman" w:cs="Times New Roman"/>
          <w:sz w:val="24"/>
          <w:szCs w:val="24"/>
        </w:rPr>
        <w:t xml:space="preserve"> that even though NPM reforms were found suitable for developing countries, the lack of available resources</w:t>
      </w:r>
      <w:r w:rsidR="002A4504" w:rsidRPr="001A6C91">
        <w:rPr>
          <w:rFonts w:ascii="Times New Roman" w:hAnsi="Times New Roman" w:cs="Times New Roman"/>
          <w:sz w:val="24"/>
          <w:szCs w:val="24"/>
        </w:rPr>
        <w:t xml:space="preserve"> </w:t>
      </w:r>
      <w:r w:rsidR="00B72977" w:rsidRPr="001A6C91">
        <w:rPr>
          <w:rFonts w:ascii="Times New Roman" w:hAnsi="Times New Roman" w:cs="Times New Roman"/>
          <w:sz w:val="24"/>
          <w:szCs w:val="24"/>
        </w:rPr>
        <w:t>(i.e., human resources) usually constrained their further development (Mongkol, 2011). Those associations are examined in the study with the help of the framework upon which the research questions and the theoretical propositions are constructed.</w:t>
      </w:r>
    </w:p>
    <w:p w:rsidR="004F1F0F" w:rsidRPr="001A6C91" w:rsidRDefault="004F1F0F" w:rsidP="00B72977">
      <w:pPr>
        <w:spacing w:before="100" w:beforeAutospacing="1" w:after="100" w:afterAutospacing="1" w:line="480" w:lineRule="auto"/>
        <w:jc w:val="both"/>
        <w:outlineLvl w:val="1"/>
        <w:rPr>
          <w:rFonts w:ascii="Times New Roman" w:hAnsi="Times New Roman" w:cs="Times New Roman"/>
          <w:sz w:val="24"/>
          <w:szCs w:val="24"/>
        </w:rPr>
      </w:pP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b/>
          <w:bCs/>
          <w:sz w:val="28"/>
          <w:szCs w:val="28"/>
        </w:rPr>
      </w:pPr>
      <w:r w:rsidRPr="001A6C91">
        <w:rPr>
          <w:rFonts w:ascii="Times New Roman" w:hAnsi="Times New Roman" w:cs="Times New Roman"/>
          <w:b/>
          <w:bCs/>
          <w:sz w:val="28"/>
          <w:szCs w:val="28"/>
        </w:rPr>
        <w:lastRenderedPageBreak/>
        <w:t>Power dynamics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While reflecting on the literature of the Greek NHS and NPM and by studying the relationships between the key players, attention was given to the emergence of power as a factor of influence and control. Before proceeding to the development of the framework, it is worth making a short reference to the theory of power so as to offer some insights on power relations within the Greek NHS that will strengthen the analysis. In doing so, Lukes’s work on the “three faces of power” is reviewed since it has been used by other researchers who examined empirically the power influences in a political and social context (Lorenzi, 2006) and matches the thesis’s contextual background.</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According to Lukes (2005), power is the capacity of an actor to influence another actor. Particularly, “</w:t>
      </w:r>
      <w:proofErr w:type="gramStart"/>
      <w:r w:rsidRPr="001A6C91">
        <w:rPr>
          <w:rFonts w:ascii="Times New Roman" w:hAnsi="Times New Roman" w:cs="Times New Roman"/>
          <w:sz w:val="24"/>
          <w:szCs w:val="24"/>
        </w:rPr>
        <w:t>A</w:t>
      </w:r>
      <w:proofErr w:type="gramEnd"/>
      <w:r w:rsidRPr="001A6C91">
        <w:rPr>
          <w:rFonts w:ascii="Times New Roman" w:hAnsi="Times New Roman" w:cs="Times New Roman"/>
          <w:sz w:val="24"/>
          <w:szCs w:val="24"/>
        </w:rPr>
        <w:t xml:space="preserve"> exercises power over B when A affects B in a manner contrary to B’s interests” (Lukes 2005, p.37). A typical situation drawn from the present thesis is the power of the Greek government to enact laws and influence the work of public servants; or the power of political parties to embed themselves through atypical means into the country’s public system. Lukes conceptualises power as having three different dimensions according to what is decided and by whom.</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 one-dimensional view characterises power as the concrete and certain decision-making taken by political factors and lobbies. That mainly refers to political power, meaning the government’s power to make decisions on behalf of its citizens (Lukes 2005). It is concerned with th</w:t>
      </w:r>
      <w:r w:rsidR="00D33CCE" w:rsidRPr="001A6C91">
        <w:rPr>
          <w:rFonts w:ascii="Times New Roman" w:hAnsi="Times New Roman" w:cs="Times New Roman"/>
          <w:sz w:val="24"/>
          <w:szCs w:val="24"/>
        </w:rPr>
        <w:t>e capacity to vote on new laws</w:t>
      </w:r>
      <w:r w:rsidR="002979D7" w:rsidRPr="001A6C91">
        <w:rPr>
          <w:rFonts w:ascii="Times New Roman" w:hAnsi="Times New Roman" w:cs="Times New Roman"/>
          <w:sz w:val="24"/>
          <w:szCs w:val="24"/>
        </w:rPr>
        <w:t xml:space="preserve">. In this case, power is legitimised. </w:t>
      </w:r>
      <w:r w:rsidRPr="001A6C91">
        <w:rPr>
          <w:rFonts w:ascii="Times New Roman" w:hAnsi="Times New Roman" w:cs="Times New Roman"/>
          <w:sz w:val="24"/>
          <w:szCs w:val="24"/>
        </w:rPr>
        <w:t xml:space="preserve">The main focus is centred on observable behaviours and conflict between actors from which outcomes emerge (i.e., the doctors’ reactions). It should come as no </w:t>
      </w:r>
      <w:r w:rsidRPr="001A6C91">
        <w:rPr>
          <w:rFonts w:ascii="Times New Roman" w:hAnsi="Times New Roman" w:cs="Times New Roman"/>
          <w:sz w:val="24"/>
          <w:szCs w:val="24"/>
        </w:rPr>
        <w:lastRenderedPageBreak/>
        <w:t>surprise to the reader that it is the most powerful actors who usually win in these conflicts.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two-dimensional view defines power as including one more dimension than concrete decision-making. That involves certain issues left off the political agenda so as to avoid conflicts. They constitute the less overt applications of power which go beyond the first type by focusing on which decisions are not made; and which issues are kept from arising in the political and social arena. Lukes (2005) argues it is that hidden action which depicts the power of elite people to ignore the demands of the weaker through manipulation of policy decisions. That kind of exclusion serves certain interests that could easily drive to corrupt practices. An example emerging from the present thesis is the phenomenon of clientelism and the doctors’ under-the-table payments. It should be noted that the Greek government has never taken strict measures against those two practices, possibly because Greek politicians had never had any intention of increasing civil sector doctors’ salaries.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three-dimensional view refers to the ideological dimension of power. Without a doubt, it is the strongest type of power as it has the capacity to change people's beliefs in a manner that negates even their own self-interest (Lukes 2005). It is also known as ‘the power of domination’ (Swartz, 2007) where the entire policy process can become a manifestation of power. It becomes an invisible tool through which new policies are shaped to serve the interests of certain groups. It is the case where international institutions through education, religion, or other means of persuasiveness exercise ideological power and secure the compliance of the weaker. In sum, Lukes’s theory adds to the analysis an illustration of how the key actors are involved with the </w:t>
      </w:r>
      <w:r w:rsidRPr="001A6C91">
        <w:rPr>
          <w:rFonts w:ascii="Times New Roman" w:hAnsi="Times New Roman" w:cs="Times New Roman"/>
          <w:sz w:val="24"/>
          <w:szCs w:val="24"/>
        </w:rPr>
        <w:lastRenderedPageBreak/>
        <w:t>ideology and practices of NPM and form the system’s structures depending on their delegation of power, relations, incentives, and networks.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b/>
          <w:bCs/>
          <w:sz w:val="28"/>
          <w:szCs w:val="28"/>
        </w:rPr>
      </w:pPr>
      <w:r w:rsidRPr="001A6C91">
        <w:rPr>
          <w:rFonts w:ascii="Times New Roman" w:hAnsi="Times New Roman" w:cs="Times New Roman"/>
          <w:b/>
          <w:bCs/>
          <w:sz w:val="28"/>
          <w:szCs w:val="28"/>
        </w:rPr>
        <w:t xml:space="preserve">Development of the Integrated Framework </w:t>
      </w:r>
    </w:p>
    <w:p w:rsidR="00B72977" w:rsidRPr="00EC283F"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 NPM dimensions that emerged from the current literature coincide with Hood’s seven NPM dimensions</w:t>
      </w:r>
      <w:r w:rsidR="00CE4B4E" w:rsidRPr="001A6C91">
        <w:rPr>
          <w:rFonts w:ascii="Times New Roman" w:hAnsi="Times New Roman" w:cs="Times New Roman"/>
          <w:sz w:val="24"/>
          <w:szCs w:val="24"/>
        </w:rPr>
        <w:t>,</w:t>
      </w:r>
      <w:r w:rsidRPr="001A6C91">
        <w:rPr>
          <w:rFonts w:ascii="Times New Roman" w:hAnsi="Times New Roman" w:cs="Times New Roman"/>
          <w:sz w:val="24"/>
          <w:szCs w:val="24"/>
        </w:rPr>
        <w:t xml:space="preserve"> which summarise the most important aspects of the paradigm (Hood 1991, Van de Walle and Hammerschmid 2011). Further, many scholars </w:t>
      </w:r>
      <w:r w:rsidR="00CE4B4E" w:rsidRPr="001A6C91">
        <w:rPr>
          <w:rFonts w:ascii="Times New Roman" w:hAnsi="Times New Roman" w:cs="Times New Roman"/>
          <w:sz w:val="24"/>
          <w:szCs w:val="24"/>
        </w:rPr>
        <w:t>r</w:t>
      </w:r>
      <w:r w:rsidRPr="001A6C91">
        <w:rPr>
          <w:rFonts w:ascii="Times New Roman" w:hAnsi="Times New Roman" w:cs="Times New Roman"/>
          <w:sz w:val="24"/>
          <w:szCs w:val="24"/>
        </w:rPr>
        <w:t xml:space="preserve">efer to Hood when </w:t>
      </w:r>
      <w:r w:rsidR="00CE4B4E" w:rsidRPr="001A6C91">
        <w:rPr>
          <w:rFonts w:ascii="Times New Roman" w:hAnsi="Times New Roman" w:cs="Times New Roman"/>
          <w:sz w:val="24"/>
          <w:szCs w:val="24"/>
        </w:rPr>
        <w:t>conceptualising</w:t>
      </w:r>
      <w:r w:rsidRPr="001A6C91">
        <w:rPr>
          <w:rFonts w:ascii="Times New Roman" w:hAnsi="Times New Roman" w:cs="Times New Roman"/>
          <w:sz w:val="24"/>
          <w:szCs w:val="24"/>
        </w:rPr>
        <w:t xml:space="preserve"> the NPM. These dimensions structure the framework of the thesis by means of two main pillars. Ideology is the first pillar of the NPM paradigm, with the other being a s</w:t>
      </w:r>
      <w:r w:rsidR="006D1F3F" w:rsidRPr="001A6C91">
        <w:rPr>
          <w:rFonts w:ascii="Times New Roman" w:hAnsi="Times New Roman" w:cs="Times New Roman"/>
          <w:sz w:val="24"/>
          <w:szCs w:val="24"/>
        </w:rPr>
        <w:t xml:space="preserve">et of practices and techniques. </w:t>
      </w:r>
      <w:r w:rsidRPr="001A6C91">
        <w:rPr>
          <w:rFonts w:ascii="Times New Roman" w:hAnsi="Times New Roman" w:cs="Times New Roman"/>
          <w:sz w:val="24"/>
          <w:szCs w:val="24"/>
        </w:rPr>
        <w:t>Ideology represents a set of beliefs and values interwoven with a particular class or group of people (Eagleton, 1991). NPM has been associated with a range of ideologies anchored on business efficiency in the public sector. An example is the link between the neoliberal ideology that fosters efficiency through private property rights, the market ideology that produces efficiency through free market rules (Lorenz, 2012), and the managerial ideology that generates efficiency through the adoption of private sector managerial techniques (Mackie 2005, Connell et al. 2009, Lorenz, 2012). Practices entail the technical part, in other words, the tools employed by managers to bring about public sector changes. The framework offers an integrated analysis on how each dimension contributes in ideological and practical terms. To illustrate, the use of managerial tools, a basic dimension of NPM, in the public sector is underpinned by a strong managerial ideology which emphasises the application of modern management techniques such as IT practices to all areas of society with the purpose of boosting that society’s productivity. The following table presents the NPM dimensions and their insights on the two, main pillars. It lists the most important ideologies and</w:t>
      </w:r>
      <w:r w:rsidRPr="00EC283F">
        <w:rPr>
          <w:rFonts w:ascii="Times New Roman" w:hAnsi="Times New Roman" w:cs="Times New Roman"/>
          <w:sz w:val="24"/>
          <w:szCs w:val="24"/>
        </w:rPr>
        <w:t xml:space="preserve"> </w:t>
      </w:r>
      <w:r w:rsidRPr="00EC283F">
        <w:rPr>
          <w:rFonts w:ascii="Times New Roman" w:hAnsi="Times New Roman" w:cs="Times New Roman"/>
          <w:sz w:val="24"/>
          <w:szCs w:val="24"/>
        </w:rPr>
        <w:lastRenderedPageBreak/>
        <w:t>practices describing each dimension, although additional ones do exist. Further, the table does not intend to provide a comprehensive NPM review</w:t>
      </w:r>
      <w:r>
        <w:rPr>
          <w:rFonts w:ascii="Times New Roman" w:hAnsi="Times New Roman" w:cs="Times New Roman"/>
          <w:sz w:val="24"/>
          <w:szCs w:val="24"/>
        </w:rPr>
        <w:t>. R</w:t>
      </w:r>
      <w:r w:rsidRPr="00EC283F">
        <w:rPr>
          <w:rFonts w:ascii="Times New Roman" w:hAnsi="Times New Roman" w:cs="Times New Roman"/>
          <w:sz w:val="24"/>
          <w:szCs w:val="24"/>
        </w:rPr>
        <w:t xml:space="preserve">ather, it aims at </w:t>
      </w:r>
      <w:r>
        <w:rPr>
          <w:rFonts w:ascii="Times New Roman" w:hAnsi="Times New Roman" w:cs="Times New Roman"/>
          <w:sz w:val="24"/>
          <w:szCs w:val="24"/>
        </w:rPr>
        <w:t xml:space="preserve">focusing on </w:t>
      </w:r>
      <w:r w:rsidRPr="00EC283F">
        <w:rPr>
          <w:rFonts w:ascii="Times New Roman" w:hAnsi="Times New Roman" w:cs="Times New Roman"/>
          <w:sz w:val="24"/>
          <w:szCs w:val="24"/>
        </w:rPr>
        <w:t>some of the paradigm’s key aspects.</w:t>
      </w:r>
    </w:p>
    <w:p w:rsidR="00B72977" w:rsidRPr="00EC283F" w:rsidRDefault="00B72977" w:rsidP="009A4CF0">
      <w:pPr>
        <w:spacing w:after="0" w:line="240" w:lineRule="auto"/>
        <w:jc w:val="center"/>
        <w:outlineLvl w:val="1"/>
        <w:rPr>
          <w:rFonts w:ascii="Times New Roman" w:hAnsi="Times New Roman" w:cs="Times New Roman"/>
          <w:b/>
          <w:bCs/>
          <w:sz w:val="24"/>
          <w:szCs w:val="24"/>
        </w:rPr>
      </w:pPr>
      <w:r w:rsidRPr="00EC283F">
        <w:rPr>
          <w:rFonts w:ascii="Times New Roman" w:hAnsi="Times New Roman" w:cs="Times New Roman"/>
          <w:b/>
          <w:bCs/>
          <w:sz w:val="24"/>
          <w:szCs w:val="24"/>
        </w:rPr>
        <w:t xml:space="preserve">Table 4: The core of the Analytical Framework: </w:t>
      </w:r>
    </w:p>
    <w:p w:rsidR="00B72977" w:rsidRPr="00EC283F" w:rsidRDefault="002979D7" w:rsidP="009A4CF0">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T</w:t>
      </w:r>
      <w:r w:rsidR="00B72977" w:rsidRPr="00EC283F">
        <w:rPr>
          <w:rFonts w:ascii="Times New Roman" w:hAnsi="Times New Roman" w:cs="Times New Roman"/>
          <w:b/>
          <w:bCs/>
          <w:sz w:val="24"/>
          <w:szCs w:val="24"/>
        </w:rPr>
        <w:t>he New Public Management Paradigm</w:t>
      </w:r>
    </w:p>
    <w:tbl>
      <w:tblPr>
        <w:tblpPr w:leftFromText="180" w:rightFromText="180" w:vertAnchor="text" w:horzAnchor="margin" w:tblpY="239"/>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2544"/>
        <w:gridCol w:w="3212"/>
      </w:tblGrid>
      <w:tr w:rsidR="00B72977" w:rsidRPr="00EC283F" w:rsidTr="00B72977">
        <w:trPr>
          <w:cantSplit/>
          <w:trHeight w:val="700"/>
        </w:trPr>
        <w:tc>
          <w:tcPr>
            <w:tcW w:w="1713" w:type="pct"/>
            <w:shd w:val="clear" w:color="auto" w:fill="00B0F0"/>
          </w:tcPr>
          <w:p w:rsidR="00B72977" w:rsidRPr="00EC283F" w:rsidRDefault="00B72977" w:rsidP="00B72977">
            <w:pPr>
              <w:spacing w:after="0" w:line="240" w:lineRule="auto"/>
              <w:jc w:val="center"/>
              <w:rPr>
                <w:b/>
                <w:bCs/>
              </w:rPr>
            </w:pPr>
          </w:p>
          <w:p w:rsidR="00B72977" w:rsidRPr="00EC283F" w:rsidRDefault="00B72977" w:rsidP="00B72977">
            <w:pPr>
              <w:spacing w:after="0" w:line="240" w:lineRule="auto"/>
              <w:jc w:val="center"/>
              <w:rPr>
                <w:b/>
                <w:bCs/>
              </w:rPr>
            </w:pPr>
            <w:r w:rsidRPr="00EC283F">
              <w:rPr>
                <w:b/>
                <w:bCs/>
              </w:rPr>
              <w:t>DIMENSIONS</w:t>
            </w:r>
          </w:p>
        </w:tc>
        <w:tc>
          <w:tcPr>
            <w:tcW w:w="1453" w:type="pct"/>
            <w:shd w:val="clear" w:color="auto" w:fill="FFC000"/>
          </w:tcPr>
          <w:p w:rsidR="00B72977" w:rsidRPr="00EC283F" w:rsidRDefault="00B72977" w:rsidP="00B72977">
            <w:pPr>
              <w:spacing w:after="0" w:line="240" w:lineRule="auto"/>
              <w:jc w:val="center"/>
              <w:rPr>
                <w:b/>
                <w:bCs/>
                <w:i/>
                <w:iCs/>
              </w:rPr>
            </w:pPr>
          </w:p>
          <w:p w:rsidR="00B72977" w:rsidRPr="00EC283F" w:rsidRDefault="00B72977" w:rsidP="00B72977">
            <w:pPr>
              <w:spacing w:after="0" w:line="240" w:lineRule="auto"/>
              <w:jc w:val="center"/>
              <w:rPr>
                <w:b/>
                <w:bCs/>
                <w:i/>
                <w:iCs/>
              </w:rPr>
            </w:pPr>
            <w:r w:rsidRPr="00EC283F">
              <w:rPr>
                <w:b/>
                <w:bCs/>
                <w:i/>
                <w:iCs/>
              </w:rPr>
              <w:t>IDEOLOGY</w:t>
            </w:r>
          </w:p>
        </w:tc>
        <w:tc>
          <w:tcPr>
            <w:tcW w:w="1834" w:type="pct"/>
            <w:shd w:val="clear" w:color="auto" w:fill="FFC000"/>
          </w:tcPr>
          <w:p w:rsidR="00B72977" w:rsidRPr="00EC283F" w:rsidRDefault="00B72977" w:rsidP="00B72977">
            <w:pPr>
              <w:spacing w:after="0" w:line="240" w:lineRule="auto"/>
              <w:jc w:val="center"/>
              <w:rPr>
                <w:b/>
                <w:bCs/>
                <w:i/>
                <w:iCs/>
              </w:rPr>
            </w:pPr>
          </w:p>
          <w:p w:rsidR="00B72977" w:rsidRPr="00EC283F" w:rsidRDefault="00B72977" w:rsidP="00B72977">
            <w:pPr>
              <w:spacing w:after="0" w:line="240" w:lineRule="auto"/>
              <w:jc w:val="center"/>
              <w:rPr>
                <w:b/>
                <w:bCs/>
                <w:i/>
                <w:iCs/>
              </w:rPr>
            </w:pPr>
            <w:r w:rsidRPr="00EC283F">
              <w:rPr>
                <w:b/>
                <w:bCs/>
                <w:i/>
                <w:iCs/>
              </w:rPr>
              <w:t>PRACTICE</w:t>
            </w:r>
          </w:p>
          <w:p w:rsidR="00B72977" w:rsidRPr="00EC283F" w:rsidRDefault="00B72977" w:rsidP="00B72977">
            <w:pPr>
              <w:spacing w:after="0" w:line="240" w:lineRule="auto"/>
              <w:jc w:val="center"/>
              <w:rPr>
                <w:b/>
                <w:bCs/>
                <w:i/>
                <w:iCs/>
              </w:rPr>
            </w:pPr>
          </w:p>
        </w:tc>
      </w:tr>
      <w:tr w:rsidR="00B72977" w:rsidRPr="000A0C70" w:rsidTr="00B72977">
        <w:trPr>
          <w:trHeight w:val="1238"/>
        </w:trPr>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Discipline and parsimony in resource use</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Reductions in public expenditure</w:t>
            </w:r>
          </w:p>
        </w:tc>
        <w:tc>
          <w:tcPr>
            <w:tcW w:w="1453" w:type="pct"/>
            <w:shd w:val="clear" w:color="auto" w:fill="D6E3BC"/>
          </w:tcPr>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Neoliberalism</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Layoffs,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Budget cuts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Salary cuts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Privatization</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Downsizing (closures and mergers)</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Cost savings</w:t>
            </w:r>
          </w:p>
        </w:tc>
      </w:tr>
      <w:tr w:rsidR="00B72977" w:rsidRPr="000A0C70" w:rsidTr="00B72977">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D</w:t>
            </w:r>
            <w:r>
              <w:rPr>
                <w:rFonts w:ascii="Times New Roman" w:hAnsi="Times New Roman" w:cs="Times New Roman"/>
                <w:b/>
                <w:bCs/>
                <w:sz w:val="20"/>
                <w:szCs w:val="20"/>
              </w:rPr>
              <w:t>i</w:t>
            </w:r>
            <w:r w:rsidRPr="00EC283F">
              <w:rPr>
                <w:rFonts w:ascii="Times New Roman" w:hAnsi="Times New Roman" w:cs="Times New Roman"/>
                <w:b/>
                <w:bCs/>
                <w:sz w:val="20"/>
                <w:szCs w:val="20"/>
              </w:rPr>
              <w:t>s</w:t>
            </w:r>
            <w:r>
              <w:rPr>
                <w:rFonts w:ascii="Times New Roman" w:hAnsi="Times New Roman" w:cs="Times New Roman"/>
                <w:b/>
                <w:bCs/>
                <w:sz w:val="20"/>
                <w:szCs w:val="20"/>
              </w:rPr>
              <w:t>ag</w:t>
            </w:r>
            <w:r w:rsidRPr="00EC283F">
              <w:rPr>
                <w:rFonts w:ascii="Times New Roman" w:hAnsi="Times New Roman" w:cs="Times New Roman"/>
                <w:b/>
                <w:bCs/>
                <w:sz w:val="20"/>
                <w:szCs w:val="20"/>
              </w:rPr>
              <w:t>gregation and Decentralisation</w:t>
            </w:r>
          </w:p>
        </w:tc>
        <w:tc>
          <w:tcPr>
            <w:tcW w:w="1453" w:type="pct"/>
            <w:shd w:val="clear" w:color="auto" w:fill="D6E3BC"/>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Managerialism</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Decentralised decision-making</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Reduction of hierarchy</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Delegation of power</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Resource allocation</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Health Map</w:t>
            </w:r>
          </w:p>
        </w:tc>
      </w:tr>
      <w:tr w:rsidR="00B72977" w:rsidRPr="000A0C70" w:rsidTr="00B72977">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Competition in the Public Sector</w:t>
            </w:r>
          </w:p>
        </w:tc>
        <w:tc>
          <w:tcPr>
            <w:tcW w:w="1453" w:type="pct"/>
            <w:shd w:val="clear" w:color="auto" w:fill="D6E3BC"/>
          </w:tcPr>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Marketisation</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Sale of health services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Contracting-out</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 xml:space="preserve">Outsourcing </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User charges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Marketisation and globalisation of health services</w:t>
            </w:r>
          </w:p>
        </w:tc>
      </w:tr>
      <w:tr w:rsidR="00B72977" w:rsidRPr="00EC283F" w:rsidTr="00B72977">
        <w:trPr>
          <w:trHeight w:val="1178"/>
        </w:trPr>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Use of private-sector styles of management</w:t>
            </w:r>
          </w:p>
        </w:tc>
        <w:tc>
          <w:tcPr>
            <w:tcW w:w="1453" w:type="pct"/>
            <w:shd w:val="clear" w:color="auto" w:fill="D6E3BC"/>
          </w:tcPr>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Managerialism</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Efficient use of IT</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E-procurement aspects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 xml:space="preserve">Emphasis on quality </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Improved Accounting System</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w:hAnsi="Times" w:cs="Times"/>
                <w:b/>
                <w:bCs/>
                <w:sz w:val="18"/>
                <w:szCs w:val="18"/>
              </w:rPr>
              <w:t>Financial management</w:t>
            </w:r>
          </w:p>
        </w:tc>
      </w:tr>
      <w:tr w:rsidR="00B72977" w:rsidRPr="00EC283F" w:rsidTr="00B72977">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 xml:space="preserve">Hands-on managers. Control of public organisations by managers </w:t>
            </w:r>
          </w:p>
        </w:tc>
        <w:tc>
          <w:tcPr>
            <w:tcW w:w="1453" w:type="pct"/>
            <w:shd w:val="clear" w:color="auto" w:fill="D6E3BC"/>
          </w:tcPr>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Managerialism</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Managers in hospitals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Monitoring resources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Roman" w:hAnsi="Times-Roman" w:cs="Times-Roman"/>
                <w:b/>
                <w:bCs/>
                <w:sz w:val="18"/>
                <w:szCs w:val="18"/>
              </w:rPr>
              <w:t xml:space="preserve">Mechanisms of evaluation and promotion(incentives, sanctions) </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Personnel management</w:t>
            </w:r>
          </w:p>
        </w:tc>
      </w:tr>
      <w:tr w:rsidR="00B72977" w:rsidRPr="00EC283F" w:rsidTr="00B72977">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Control of public organisations according to output measures</w:t>
            </w:r>
          </w:p>
        </w:tc>
        <w:tc>
          <w:tcPr>
            <w:tcW w:w="1453" w:type="pct"/>
            <w:shd w:val="clear" w:color="auto" w:fill="D6E3BC"/>
          </w:tcPr>
          <w:p w:rsidR="00B72977" w:rsidRPr="00EC283F" w:rsidRDefault="00B72977" w:rsidP="00B72977">
            <w:pPr>
              <w:spacing w:after="0" w:line="240" w:lineRule="auto"/>
              <w:jc w:val="center"/>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Marketisation, Managerialism,</w:t>
            </w: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Neoliberalism</w:t>
            </w:r>
          </w:p>
          <w:p w:rsidR="00B72977" w:rsidRPr="00EC283F" w:rsidRDefault="00B72977" w:rsidP="00B72977">
            <w:pPr>
              <w:spacing w:after="0" w:line="240" w:lineRule="auto"/>
              <w:jc w:val="center"/>
              <w:rPr>
                <w:rFonts w:ascii="Times New Roman" w:hAnsi="Times New Roman" w:cs="Times New Roman"/>
                <w:b/>
                <w:bCs/>
                <w:sz w:val="20"/>
                <w:szCs w:val="20"/>
              </w:rPr>
            </w:pP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DRGS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Gatekeeping</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Electronic monitoring</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Evidence-based mechanisms</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Clinical guidelines</w:t>
            </w:r>
          </w:p>
        </w:tc>
      </w:tr>
      <w:tr w:rsidR="00B72977" w:rsidRPr="000A0C70" w:rsidTr="00B72977">
        <w:tc>
          <w:tcPr>
            <w:tcW w:w="1713" w:type="pct"/>
            <w:shd w:val="clear" w:color="auto" w:fill="B8CCE4"/>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20"/>
                <w:szCs w:val="20"/>
              </w:rPr>
              <w:t>Explicit standards and measures of performance</w:t>
            </w:r>
          </w:p>
        </w:tc>
        <w:tc>
          <w:tcPr>
            <w:tcW w:w="1453" w:type="pct"/>
            <w:shd w:val="clear" w:color="auto" w:fill="D6E3BC"/>
          </w:tcPr>
          <w:p w:rsidR="00B72977" w:rsidRPr="00EC283F" w:rsidRDefault="00B72977" w:rsidP="00B72977">
            <w:pPr>
              <w:spacing w:after="0" w:line="240" w:lineRule="auto"/>
              <w:rPr>
                <w:rFonts w:ascii="Times New Roman" w:hAnsi="Times New Roman" w:cs="Times New Roman"/>
                <w:b/>
                <w:bCs/>
                <w:sz w:val="20"/>
                <w:szCs w:val="20"/>
              </w:rPr>
            </w:pP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Marketisation,</w:t>
            </w: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Managerialism,</w:t>
            </w:r>
          </w:p>
          <w:p w:rsidR="00B72977" w:rsidRPr="00EC283F" w:rsidRDefault="00B72977" w:rsidP="00B72977">
            <w:pPr>
              <w:spacing w:after="0" w:line="240" w:lineRule="auto"/>
              <w:jc w:val="center"/>
              <w:rPr>
                <w:rFonts w:ascii="Times New Roman" w:hAnsi="Times New Roman" w:cs="Times New Roman"/>
                <w:b/>
                <w:bCs/>
                <w:sz w:val="20"/>
                <w:szCs w:val="20"/>
              </w:rPr>
            </w:pPr>
            <w:r w:rsidRPr="00EC283F">
              <w:rPr>
                <w:rFonts w:ascii="Times New Roman" w:hAnsi="Times New Roman" w:cs="Times New Roman"/>
                <w:b/>
                <w:bCs/>
                <w:sz w:val="20"/>
                <w:szCs w:val="20"/>
              </w:rPr>
              <w:t>Neoliberalism</w:t>
            </w:r>
          </w:p>
        </w:tc>
        <w:tc>
          <w:tcPr>
            <w:tcW w:w="1834" w:type="pct"/>
            <w:shd w:val="clear" w:color="auto" w:fill="FBD4B4"/>
          </w:tcPr>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Performance measurement</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Pay-per-performance scheme</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Performance indicators</w:t>
            </w:r>
          </w:p>
          <w:p w:rsidR="00B72977" w:rsidRPr="00EC283F" w:rsidRDefault="00B72977" w:rsidP="00B72977">
            <w:pPr>
              <w:spacing w:after="0" w:line="240" w:lineRule="auto"/>
              <w:rPr>
                <w:rFonts w:ascii="Times New Roman" w:hAnsi="Times New Roman" w:cs="Times New Roman"/>
                <w:b/>
                <w:bCs/>
                <w:sz w:val="18"/>
                <w:szCs w:val="18"/>
              </w:rPr>
            </w:pPr>
            <w:r w:rsidRPr="00EC283F">
              <w:rPr>
                <w:rFonts w:ascii="Times New Roman" w:hAnsi="Times New Roman" w:cs="Times New Roman"/>
                <w:b/>
                <w:bCs/>
                <w:sz w:val="18"/>
                <w:szCs w:val="18"/>
              </w:rPr>
              <w:t>Benchmarking</w:t>
            </w:r>
          </w:p>
          <w:p w:rsidR="00B72977" w:rsidRPr="00EC283F" w:rsidRDefault="00B72977" w:rsidP="00B72977">
            <w:pPr>
              <w:spacing w:after="0" w:line="240" w:lineRule="auto"/>
              <w:rPr>
                <w:rFonts w:ascii="Times New Roman" w:hAnsi="Times New Roman" w:cs="Times New Roman"/>
                <w:b/>
                <w:bCs/>
                <w:sz w:val="20"/>
                <w:szCs w:val="20"/>
              </w:rPr>
            </w:pPr>
            <w:r w:rsidRPr="00EC283F">
              <w:rPr>
                <w:rFonts w:ascii="Times New Roman" w:hAnsi="Times New Roman" w:cs="Times New Roman"/>
                <w:b/>
                <w:bCs/>
                <w:sz w:val="18"/>
                <w:szCs w:val="18"/>
              </w:rPr>
              <w:t>Performance contracts</w:t>
            </w:r>
          </w:p>
        </w:tc>
      </w:tr>
    </w:tbl>
    <w:p w:rsidR="00B72977" w:rsidRPr="00EC283F" w:rsidRDefault="00B72977" w:rsidP="00B72977">
      <w:pPr>
        <w:spacing w:after="0" w:line="480" w:lineRule="auto"/>
        <w:jc w:val="both"/>
        <w:outlineLvl w:val="1"/>
        <w:rPr>
          <w:rFonts w:ascii="Times New Roman" w:hAnsi="Times New Roman" w:cs="Times New Roman"/>
          <w:sz w:val="24"/>
          <w:szCs w:val="24"/>
        </w:rPr>
      </w:pP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main NPM reform agenda is the downsizing of the public sector. It carries the influence of neoliberal ideology which advocates that the advancement of a society may be achieved through growth and creation of wealth generated by the shrinkage of </w:t>
      </w:r>
      <w:r w:rsidRPr="001A6C91">
        <w:rPr>
          <w:rFonts w:ascii="Times New Roman" w:hAnsi="Times New Roman" w:cs="Times New Roman"/>
          <w:sz w:val="24"/>
          <w:szCs w:val="24"/>
        </w:rPr>
        <w:lastRenderedPageBreak/>
        <w:t>the public sector, competition rules, and private property rights (Harvey, 2007). As argued by Onis (2006</w:t>
      </w:r>
      <w:r w:rsidR="006F75DD" w:rsidRPr="001A6C91">
        <w:rPr>
          <w:rFonts w:ascii="Times New Roman" w:hAnsi="Times New Roman" w:cs="Times New Roman"/>
          <w:sz w:val="24"/>
          <w:szCs w:val="24"/>
        </w:rPr>
        <w:t>,</w:t>
      </w:r>
      <w:r w:rsidRPr="001A6C91">
        <w:rPr>
          <w:rFonts w:ascii="Times New Roman" w:hAnsi="Times New Roman" w:cs="Times New Roman"/>
          <w:sz w:val="24"/>
          <w:szCs w:val="24"/>
        </w:rPr>
        <w:t xml:space="preserve"> p260), “countries facing a heavy debt burden do not enjoy the luxury that the more successful countries possess in terms of avoiding the IMF completely and following an independent path over a long stretch of time”. That may serve in justifying the IMF’s intervention in Greece. In that regard, the ascendancy of the neoliberal spirit is closely associated with the IMF and the NPM paradigm used in reenergising Greece’s cumbersome public sector (Hannigan 1998, Van de Walle and Hammerschmid 2011).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In terms of practices, previous studies have shown that the arrival of the IMF in a country does not simply imply budget reductions in the vulnerable sectors of health and education. It also demands salary cuts and layoffs (Farazmand 2006, Robbins and Lapsley</w:t>
      </w:r>
      <w:r w:rsidR="004B30CB" w:rsidRPr="001A6C91">
        <w:rPr>
          <w:rFonts w:ascii="Times New Roman" w:hAnsi="Times New Roman" w:cs="Times New Roman"/>
          <w:sz w:val="24"/>
          <w:szCs w:val="24"/>
        </w:rPr>
        <w:t>,</w:t>
      </w:r>
      <w:r w:rsidRPr="001A6C91">
        <w:rPr>
          <w:rFonts w:ascii="Times New Roman" w:hAnsi="Times New Roman" w:cs="Times New Roman"/>
          <w:sz w:val="24"/>
          <w:szCs w:val="24"/>
        </w:rPr>
        <w:t xml:space="preserve"> 2014) without, however, forcing mega corporations and high income earners overall to pay (Ruckert and Labonte, 2012). Another practice widely used in regaining financial stability is privatisation. Public organisations become private so as to generate profitability (Frangakis et al., 2010) and almost all European countries have included privatisation in their reform agendas to smaller or larger extent (Loeffler et al., 2012), despite the fact that privatisation has been severely criticised as an inappropriate tool for reforming the public sector (Bangura, 2000). According to Winfield et al. (2002), the citizen in a privatised system is treated as a customer and “the rights of the customer are really quite minimal compared to those of a citizen” (Christensen and Lægreid 2002, p.23). Hospital closures and mergers might also take place as a result of expenditure’s rationalisation (Hanlon and Rosenberg, 1998). More specifically, Hermann (2009, p.132) explains that there has been:</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lastRenderedPageBreak/>
        <w:t>“</w:t>
      </w:r>
      <w:proofErr w:type="gramStart"/>
      <w:r w:rsidRPr="001A6C91">
        <w:rPr>
          <w:rFonts w:ascii="Times New Roman" w:hAnsi="Times New Roman" w:cs="Times New Roman"/>
          <w:i/>
          <w:iCs/>
          <w:sz w:val="24"/>
          <w:szCs w:val="24"/>
        </w:rPr>
        <w:t>a</w:t>
      </w:r>
      <w:proofErr w:type="gramEnd"/>
      <w:r w:rsidRPr="001A6C91">
        <w:rPr>
          <w:rFonts w:ascii="Times New Roman" w:hAnsi="Times New Roman" w:cs="Times New Roman"/>
          <w:i/>
          <w:iCs/>
          <w:sz w:val="24"/>
          <w:szCs w:val="24"/>
        </w:rPr>
        <w:t xml:space="preserve"> wave of hospital mergers in Belgium, including mergers between public and private non-profit organisations, more than half of all hospitals have disappeared since 1981. In Germany, 10 per cent of all hospitals have been closed since 1990, eliminating 134,232 hospital beds.”</w:t>
      </w:r>
    </w:p>
    <w:p w:rsidR="00E056C8"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Given the changes about to take place inside Greek hospitals, it is worth testing and comparing the levels of reductions in public health expenditures ‘before’ and ‘after’ the Troika’s intervention. Therefore, questions regarding hospital mergers, privatisation budget reductions, layoffs, and salary cuts are compatible with the framework and have been included in the interview schedule. Admittedly, the higher the reductions, the deeper the intrusion of the neoliberal spirit within the Greek NHS and the stronger the power of the foreign principal (Troika) to impose its policies on a disordered NHS.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 coherent concept of NPM includes the disaggregation of public services and organisations. It stems from the managerial ideology which enthrones the shift from public administration to public management so as to make government more business-like, to force it to act responsively to stakeholders and market challenges (Christensen and Laegreid 2002, Osborne and Brown 2005).When provision of public services takes place in a decentralised rather than a top-down hierarchical manner (bureaucratic system), flexibility and allocative efficiency are achieved (Lane, 2000). In the health sector, it involves delegating responsibility and directions to hospital managers and local principals who will then manage the health organisations and their resources as a matter of better local coordination mechanisms (Pollitt and Bouckaert, 2011). However, at this point, it should be stressed that the level of authority diffusion taking place between health systems across the world differs because of the discrete </w:t>
      </w:r>
      <w:r w:rsidRPr="001A6C91">
        <w:rPr>
          <w:rFonts w:ascii="Times New Roman" w:hAnsi="Times New Roman" w:cs="Times New Roman"/>
          <w:sz w:val="24"/>
          <w:szCs w:val="24"/>
        </w:rPr>
        <w:lastRenderedPageBreak/>
        <w:t xml:space="preserve">historical and cultural patterns of the countries involved (Tulchinsky and Varavikova, 2009). That holds especially true to countries such as France, Italy, Spain, Greece, and Portugal which are more state-centred and attached to bureaucratic procedures and where decisions are </w:t>
      </w:r>
      <w:r w:rsidR="002979D7" w:rsidRPr="001A6C91">
        <w:rPr>
          <w:rFonts w:ascii="Times New Roman" w:hAnsi="Times New Roman" w:cs="Times New Roman"/>
          <w:sz w:val="24"/>
          <w:szCs w:val="24"/>
        </w:rPr>
        <w:t>made</w:t>
      </w:r>
      <w:r w:rsidRPr="001A6C91">
        <w:rPr>
          <w:rFonts w:ascii="Times New Roman" w:hAnsi="Times New Roman" w:cs="Times New Roman"/>
          <w:sz w:val="24"/>
          <w:szCs w:val="24"/>
        </w:rPr>
        <w:t xml:space="preserve"> by central governments (Paris et al., 2010). The relationship reveals the first and second dimensions of power where politicians enact the legislative activity and manipulate the political agenda according to their personal interests and benefits. Undoubtedly, that may change when the Troika seizes the reins and the power is transferred over to the triumvirate, a likely scenario since the Troika wields the strongest power among the principals, i.e., the third-dimension of power. The neoliberal spirit has already shown its effect on the social, economic organisational and political life of Greece. That impact is of absorbing interest and will be investigated further so as to identify the principals who hold the most power and will eventually prevail in the Greek NHS. Will the neoliberal spirit prevail in the public sector? Will Greek politicians and parties lose their power over their country’s NHS? Will agents react against managers and their neoliberal policies as it happened in the UK? Is the transfer of power going to burden the hidden mechanisms that have caused inefficiencies in the Greek NHS so far? Those are some of the questions the thesis </w:t>
      </w:r>
      <w:r w:rsidR="00CE4B4E" w:rsidRPr="001A6C91">
        <w:rPr>
          <w:rFonts w:ascii="Times New Roman" w:hAnsi="Times New Roman" w:cs="Times New Roman"/>
          <w:sz w:val="24"/>
          <w:szCs w:val="24"/>
        </w:rPr>
        <w:t>will answer.</w:t>
      </w:r>
      <w:r w:rsidRPr="001A6C91">
        <w:rPr>
          <w:rFonts w:ascii="Times New Roman" w:hAnsi="Times New Roman" w:cs="Times New Roman"/>
          <w:sz w:val="24"/>
          <w:szCs w:val="24"/>
        </w:rPr>
        <w:t xml:space="preserve">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Another basic dimension of NPM is market competition in the public sector. In its keen pursuit of improved efficiency and containment of costs, NPM relies heavily on competition and the introduction of quantitative performance measures (Hood 1995, Blair 2000). That NPM component is interlinked with free market ideo</w:t>
      </w:r>
      <w:r w:rsidR="006F75DD" w:rsidRPr="001A6C91">
        <w:rPr>
          <w:rFonts w:ascii="Times New Roman" w:hAnsi="Times New Roman" w:cs="Times New Roman"/>
          <w:sz w:val="24"/>
          <w:szCs w:val="24"/>
        </w:rPr>
        <w:t>logy which sees public services and, in this case, healthcare,</w:t>
      </w:r>
      <w:r w:rsidRPr="001A6C91">
        <w:rPr>
          <w:rFonts w:ascii="Times New Roman" w:hAnsi="Times New Roman" w:cs="Times New Roman"/>
          <w:sz w:val="24"/>
          <w:szCs w:val="24"/>
        </w:rPr>
        <w:t xml:space="preserve"> empowered and more efficient if exposed to market competition (Terry 1998, Pollitt and Bouckaert 2011). In that type of business environment </w:t>
      </w:r>
      <w:r w:rsidRPr="001A6C91">
        <w:rPr>
          <w:rFonts w:ascii="Times New Roman" w:hAnsi="Times New Roman" w:cs="Times New Roman"/>
          <w:sz w:val="24"/>
          <w:szCs w:val="24"/>
          <w:shd w:val="clear" w:color="auto" w:fill="FFFFFF"/>
        </w:rPr>
        <w:t xml:space="preserve">the laws and forces of </w:t>
      </w:r>
      <w:hyperlink r:id="rId17" w:tooltip="Supply and demand" w:history="1">
        <w:r w:rsidRPr="001A6C91">
          <w:rPr>
            <w:rFonts w:ascii="Times New Roman" w:hAnsi="Times New Roman" w:cs="Times New Roman"/>
            <w:sz w:val="24"/>
            <w:szCs w:val="24"/>
            <w:shd w:val="clear" w:color="auto" w:fill="FFFFFF"/>
          </w:rPr>
          <w:t>supply and demand</w:t>
        </w:r>
      </w:hyperlink>
      <w:r w:rsidRPr="001A6C91">
        <w:rPr>
          <w:rFonts w:ascii="Times New Roman" w:hAnsi="Times New Roman" w:cs="Times New Roman"/>
          <w:sz w:val="24"/>
          <w:szCs w:val="24"/>
          <w:shd w:val="clear" w:color="auto" w:fill="FFFFFF"/>
        </w:rPr>
        <w:t xml:space="preserve"> are not controlled </w:t>
      </w:r>
      <w:r w:rsidRPr="001A6C91">
        <w:rPr>
          <w:rFonts w:ascii="Times New Roman" w:hAnsi="Times New Roman" w:cs="Times New Roman"/>
          <w:sz w:val="24"/>
          <w:szCs w:val="24"/>
          <w:shd w:val="clear" w:color="auto" w:fill="FFFFFF"/>
        </w:rPr>
        <w:lastRenderedPageBreak/>
        <w:t xml:space="preserve">by the State, they emanate from market principles. </w:t>
      </w:r>
      <w:r w:rsidRPr="001A6C91">
        <w:rPr>
          <w:rFonts w:ascii="Times New Roman" w:hAnsi="Times New Roman" w:cs="Times New Roman"/>
          <w:sz w:val="24"/>
          <w:szCs w:val="24"/>
        </w:rPr>
        <w:t>However, that kind of climate comes with a caveat as the risk of belittling the noble side of public services and degrading citizens’ rights increases a hundredfold. On the issue of the health sector, NPM upholds that, due to the fact that a public monopoly on health is inherently dysfunctional and does not effectively meet the citizens’ demands, more markets should be created so as to compete with each other and provide more options to patients who can then pick and choose between different health providers. In the ‘eyes’ of NPM, market competition ensures the presence of an efficient economy and better service responsiveness to consumers. It is precisely that dynamic presence and potential of the private sector in the health market which has paved the way for partnerships with the public sector. Accordingly, there is a growing number of contracting-out agreements, PPP (public-private partnerships) networks, sales of services (e.g., sales of healthcare services and hospital beds to private insurance companies), and other mechanisms functioning between the two sectors with the purpose of generating quality and cost efficiency (Hermann, 2009).</w:t>
      </w:r>
    </w:p>
    <w:p w:rsidR="009A0182"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One more aspect of market ideology is the globalisation of health services. Not only does it encourage the mobility of health professionals, management consultants, and patients across borders but also the expansion of multinationals and public health entities. The UK’s NHS is such a case (BBC News Health, 2012): it targets innovative solutions in international healthcare through the use of new technologies (WHO, 2015).The growth of international finance and health research has the potential to help countries, mostly developing ones, faced with instability in finding solutions. Medical breakthroughs in one country can be made almost instantly available to other countries as well (Wassenaar, 2003). Moreover, the development of international healthcare organisations with a strong influence, such as the WHO, facilitate the </w:t>
      </w:r>
      <w:r w:rsidRPr="001A6C91">
        <w:rPr>
          <w:rFonts w:ascii="Times New Roman" w:hAnsi="Times New Roman" w:cs="Times New Roman"/>
          <w:sz w:val="24"/>
          <w:szCs w:val="24"/>
        </w:rPr>
        <w:lastRenderedPageBreak/>
        <w:t xml:space="preserve">collection and sharing of health statistical data (indicators, health standards, country profiles) and raise the global alarm against potential threats to health. </w:t>
      </w:r>
    </w:p>
    <w:p w:rsidR="00B72977" w:rsidRPr="00EC283F"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Yet, without a doubt, the coin of globalising health services has a reverse side. The abundance of multinationals and the increase in international trade have weakened the control that governments can exert over their countries’ domestic policies: the financial crisis of 2008 affected the entire world due to the strong cross-borders links that had been developed.</w:t>
      </w:r>
      <w:r w:rsidR="009A0182" w:rsidRPr="001A6C91">
        <w:rPr>
          <w:rFonts w:ascii="Times New Roman" w:hAnsi="Times New Roman" w:cs="Times New Roman"/>
          <w:sz w:val="24"/>
          <w:szCs w:val="24"/>
        </w:rPr>
        <w:t xml:space="preserve"> Further, </w:t>
      </w:r>
      <w:r w:rsidRPr="001A6C91">
        <w:rPr>
          <w:rFonts w:ascii="Times New Roman" w:hAnsi="Times New Roman" w:cs="Times New Roman"/>
          <w:sz w:val="24"/>
          <w:szCs w:val="24"/>
        </w:rPr>
        <w:t>as Djelic and Sahlin-Andersson (2006) highlight, in its most extreme form, marketisation is associated with the commodification of all public values which might end up in commodifying nearly all aspects of human life. As Pollock (2005, p.15) asserts that what is occurring “</w:t>
      </w:r>
      <w:r w:rsidR="006F75DD" w:rsidRPr="001A6C91">
        <w:rPr>
          <w:rFonts w:ascii="Times New Roman" w:hAnsi="Times New Roman" w:cs="Times New Roman"/>
          <w:sz w:val="24"/>
          <w:szCs w:val="24"/>
        </w:rPr>
        <w:t>…</w:t>
      </w:r>
      <w:r w:rsidRPr="001A6C91">
        <w:rPr>
          <w:rFonts w:ascii="Times New Roman" w:hAnsi="Times New Roman" w:cs="Times New Roman"/>
          <w:sz w:val="24"/>
          <w:szCs w:val="24"/>
        </w:rPr>
        <w:t xml:space="preserve">is </w:t>
      </w:r>
      <w:proofErr w:type="gramStart"/>
      <w:r w:rsidRPr="001A6C91">
        <w:rPr>
          <w:rFonts w:ascii="Times New Roman" w:hAnsi="Times New Roman" w:cs="Times New Roman"/>
          <w:sz w:val="24"/>
          <w:szCs w:val="24"/>
        </w:rPr>
        <w:t>an accelerating</w:t>
      </w:r>
      <w:proofErr w:type="gramEnd"/>
      <w:r w:rsidRPr="001A6C91">
        <w:rPr>
          <w:rFonts w:ascii="Times New Roman" w:hAnsi="Times New Roman" w:cs="Times New Roman"/>
          <w:sz w:val="24"/>
          <w:szCs w:val="24"/>
        </w:rPr>
        <w:t xml:space="preserve"> erosion, and, increasingly, a reversal of what the NHS was created to achieve: making healthcare a right, and no longer something that could be bought or sold”. On the same issue, Hermann (2010, p.136) advocates “healthcare is not an economic activity</w:t>
      </w:r>
      <w:r w:rsidRPr="00EC283F">
        <w:rPr>
          <w:rFonts w:ascii="Times New Roman" w:hAnsi="Times New Roman" w:cs="Times New Roman"/>
          <w:sz w:val="24"/>
          <w:szCs w:val="24"/>
        </w:rPr>
        <w:t xml:space="preserve"> and should therefore not be subjected to economic rules”. In the case of Greece t</w:t>
      </w:r>
      <w:r w:rsidR="002979D7">
        <w:rPr>
          <w:rFonts w:ascii="Times New Roman" w:hAnsi="Times New Roman" w:cs="Times New Roman"/>
          <w:sz w:val="24"/>
          <w:szCs w:val="24"/>
        </w:rPr>
        <w:t xml:space="preserve">hough, research has shown that </w:t>
      </w:r>
      <w:r w:rsidRPr="00EC283F">
        <w:rPr>
          <w:rFonts w:ascii="Times New Roman" w:hAnsi="Times New Roman" w:cs="Times New Roman"/>
          <w:sz w:val="24"/>
          <w:szCs w:val="24"/>
        </w:rPr>
        <w:t xml:space="preserve">Greek public hospitals have been imposing user </w:t>
      </w:r>
      <w:r>
        <w:rPr>
          <w:rFonts w:ascii="Times New Roman" w:hAnsi="Times New Roman" w:cs="Times New Roman"/>
          <w:sz w:val="24"/>
          <w:szCs w:val="24"/>
        </w:rPr>
        <w:t xml:space="preserve">charges </w:t>
      </w:r>
      <w:r w:rsidRPr="00EC283F">
        <w:rPr>
          <w:rFonts w:ascii="Times New Roman" w:hAnsi="Times New Roman" w:cs="Times New Roman"/>
          <w:sz w:val="24"/>
          <w:szCs w:val="24"/>
        </w:rPr>
        <w:t xml:space="preserve">on their patients, </w:t>
      </w:r>
      <w:r w:rsidR="002979D7">
        <w:rPr>
          <w:rFonts w:ascii="Times New Roman" w:hAnsi="Times New Roman" w:cs="Times New Roman"/>
          <w:sz w:val="24"/>
          <w:szCs w:val="24"/>
        </w:rPr>
        <w:t xml:space="preserve">throughout the years </w:t>
      </w:r>
      <w:r w:rsidRPr="00EC283F">
        <w:rPr>
          <w:rFonts w:ascii="Times New Roman" w:hAnsi="Times New Roman" w:cs="Times New Roman"/>
          <w:sz w:val="24"/>
          <w:szCs w:val="24"/>
        </w:rPr>
        <w:t xml:space="preserve">in order to increase hospital budgets. Be that as it may, that practice directly contradicts the founding law of the Greek NHS which envisages public health as a social good, free to all, and provided by the State. Among other things, the present study’s framework will be exploring exactly that: whether global forces, such as the IMF and the Troika, under the pretext of restoring financial stability in the country and in return for the financial help they have offered, will succeed in spreading managerial rhetoric and proceed to reforms which will cause the marketisation of health services. Crucial here is the contribution of the principal-agent theory which will examine the power of the Greek policymakers and whether the voice of the agents is sufficiently stentorian to withstand the onslaught of </w:t>
      </w:r>
      <w:r w:rsidRPr="00EC283F">
        <w:rPr>
          <w:rFonts w:ascii="Times New Roman" w:hAnsi="Times New Roman" w:cs="Times New Roman"/>
          <w:sz w:val="24"/>
          <w:szCs w:val="24"/>
        </w:rPr>
        <w:lastRenderedPageBreak/>
        <w:t>foreign power and international reform trends, filtering the best options that could fit their country’s capacities (Pollitt and Boukaert, 2011).</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EC283F">
        <w:rPr>
          <w:rFonts w:ascii="Times New Roman" w:hAnsi="Times New Roman" w:cs="Times New Roman"/>
          <w:sz w:val="24"/>
          <w:szCs w:val="24"/>
        </w:rPr>
        <w:t>The introduction of managerial administration as borrowed from the private sector consists of another basic dimension of NPM. As Hoggett (1991) supports, bureaucratic practices were ideal in the past when working conditions were standardised under a system of mass production. In today’s world, emphasis is put on institutional economics and</w:t>
      </w:r>
      <w:r w:rsidR="00CC135C">
        <w:rPr>
          <w:rFonts w:ascii="Times New Roman" w:hAnsi="Times New Roman" w:cs="Times New Roman"/>
          <w:sz w:val="24"/>
          <w:szCs w:val="24"/>
        </w:rPr>
        <w:t xml:space="preserve"> </w:t>
      </w:r>
      <w:r w:rsidR="00CC135C" w:rsidRPr="001A6C91">
        <w:rPr>
          <w:rFonts w:ascii="Times New Roman" w:hAnsi="Times New Roman" w:cs="Times New Roman"/>
          <w:sz w:val="24"/>
          <w:szCs w:val="24"/>
        </w:rPr>
        <w:t xml:space="preserve">the ideology of managerialism. </w:t>
      </w:r>
      <w:r w:rsidRPr="001A6C91">
        <w:rPr>
          <w:rFonts w:ascii="Times New Roman" w:hAnsi="Times New Roman" w:cs="Times New Roman"/>
          <w:sz w:val="24"/>
          <w:szCs w:val="24"/>
        </w:rPr>
        <w:t xml:space="preserve">It involves the prioritisation of private sector values such as supervision, performance appraisal, and resource efficiency in the operation of public enterprises, on the assumption that the former is superior to the latter. Usually, it represents the organisational mask of neoliberalism behind which the ultimate goal of accumulating wealth and profit rather than tending to the public interest is concealed. Among the new management practices actively promoted </w:t>
      </w:r>
      <w:r w:rsidR="002979D7" w:rsidRPr="001A6C91">
        <w:rPr>
          <w:rFonts w:ascii="Times New Roman" w:hAnsi="Times New Roman" w:cs="Times New Roman"/>
          <w:sz w:val="24"/>
          <w:szCs w:val="24"/>
        </w:rPr>
        <w:t>in healthcare is the use of Information Technology (IT)</w:t>
      </w:r>
      <w:r w:rsidRPr="001A6C91">
        <w:rPr>
          <w:rFonts w:ascii="Times New Roman" w:hAnsi="Times New Roman" w:cs="Times New Roman"/>
          <w:sz w:val="24"/>
          <w:szCs w:val="24"/>
        </w:rPr>
        <w:t>. As Simonet (2014, p. 6) puts it in a nutshell:</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w:t>
      </w:r>
      <w:proofErr w:type="gramStart"/>
      <w:r w:rsidRPr="001A6C91">
        <w:rPr>
          <w:rFonts w:ascii="Times New Roman" w:hAnsi="Times New Roman" w:cs="Times New Roman"/>
          <w:i/>
          <w:iCs/>
          <w:sz w:val="24"/>
          <w:szCs w:val="24"/>
        </w:rPr>
        <w:t>the</w:t>
      </w:r>
      <w:proofErr w:type="gramEnd"/>
      <w:r w:rsidRPr="001A6C91">
        <w:rPr>
          <w:rFonts w:ascii="Times New Roman" w:hAnsi="Times New Roman" w:cs="Times New Roman"/>
          <w:i/>
          <w:iCs/>
          <w:sz w:val="24"/>
          <w:szCs w:val="24"/>
        </w:rPr>
        <w:t xml:space="preserve"> widespread adoption of information technology such as electronic medical records and accounting systems in the new digital-era will ease the collection of health data, reduce transaction costs, eliminate the information asymmetry that benefits the medical profession, and allow a better planning and monito</w:t>
      </w:r>
      <w:r w:rsidR="000E0389" w:rsidRPr="001A6C91">
        <w:rPr>
          <w:rFonts w:ascii="Times New Roman" w:hAnsi="Times New Roman" w:cs="Times New Roman"/>
          <w:i/>
          <w:iCs/>
          <w:sz w:val="24"/>
          <w:szCs w:val="24"/>
        </w:rPr>
        <w:t>ring of hospital activity</w:t>
      </w:r>
      <w:r w:rsidRPr="001A6C91">
        <w:rPr>
          <w:rFonts w:ascii="Times New Roman" w:hAnsi="Times New Roman" w:cs="Times New Roman"/>
          <w:i/>
          <w:iCs/>
          <w:sz w:val="24"/>
          <w:szCs w:val="24"/>
        </w:rPr>
        <w:t>”</w:t>
      </w:r>
      <w:r w:rsidR="000E0389" w:rsidRPr="001A6C91">
        <w:rPr>
          <w:rFonts w:ascii="Times New Roman" w:hAnsi="Times New Roman" w:cs="Times New Roman"/>
          <w:i/>
          <w:iCs/>
          <w:sz w:val="24"/>
          <w:szCs w:val="24"/>
        </w:rPr>
        <w:t>.</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Another honing element in the NPM toolkit is the modernisation of procurement systems. Through that specific mechanism and the help of e-technology hospitals achieve better control of stock and allocation of resources since effective procurement requires market research that identifies the best supplier in terms of price and contract details such as after sales support (Stoker, 2006). In either case, the main purpose is to </w:t>
      </w:r>
      <w:r w:rsidRPr="001A6C91">
        <w:rPr>
          <w:rFonts w:ascii="Times New Roman" w:hAnsi="Times New Roman" w:cs="Times New Roman"/>
          <w:sz w:val="24"/>
          <w:szCs w:val="24"/>
        </w:rPr>
        <w:lastRenderedPageBreak/>
        <w:t>safeguard the public sector against wastage and corruption (Pollitt and Bouckaert, 2011).</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On the same axis, NPM literature highlights the significance of accounting and auditing systems in all countries in need of having their public services reformed (Gruening 2001, Bolton 2002, Torres 2004, Lapsley 2008). Financial management and modern accounting systems emphatically rationalise public expenditures and aim at enhancing transparency and economic development which are indispensable components of reforms. As Blair (2000, p.520) outlines:</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“Today, because of devolution, states and cities must be ready to use their political power and resources to strengthen and revitalize area economies. When industries begin to weaken, when branch plants reduce the size of their workforce, or when a company looks for a site for a new facility, most state governments must willingly and quickly use their resources to influence the business decision-making process.”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It is obvious that all of the above are clear-cut traits of NPM reforms and constitute an appropriate tool for tracing the level of influence exerted by the NPM paradigm on Greece. Further, Blair’s quote above denotes the crucial role of the principals’ power to make rational decisions on the ways resources will be used and drive agents to change; and points to the importance that the principal-agent theory has for the NPM framework.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Managerialism, however, should not just be seen as a mere introduction of new practices but also as a new ideology regarding the role of the state and of public employees and policymakers (Clarke and Newman, 1997). In that regard, to improve </w:t>
      </w:r>
      <w:r w:rsidRPr="001A6C91">
        <w:rPr>
          <w:rFonts w:ascii="Times New Roman" w:hAnsi="Times New Roman" w:cs="Times New Roman"/>
          <w:sz w:val="24"/>
          <w:szCs w:val="24"/>
        </w:rPr>
        <w:lastRenderedPageBreak/>
        <w:t>the performance of public organisations, the state delegates to resourceful managers, at levels differing among countries, the management of its healthcare organisations (Kettl, 1997). Not surprisingly, this new school of thought has caused a host of reactions in the UK between managers who tried to exercise their authority and employees who tried to protect their professional autonomy. Dent (2003b, p.33) explains that managerialism:</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w:t>
      </w:r>
      <w:proofErr w:type="gramStart"/>
      <w:r w:rsidRPr="001A6C91">
        <w:rPr>
          <w:rFonts w:ascii="Times New Roman" w:hAnsi="Times New Roman" w:cs="Times New Roman"/>
          <w:i/>
          <w:iCs/>
          <w:sz w:val="24"/>
          <w:szCs w:val="24"/>
        </w:rPr>
        <w:t>represents</w:t>
      </w:r>
      <w:proofErr w:type="gramEnd"/>
      <w:r w:rsidRPr="001A6C91">
        <w:rPr>
          <w:rFonts w:ascii="Times New Roman" w:hAnsi="Times New Roman" w:cs="Times New Roman"/>
          <w:i/>
          <w:iCs/>
          <w:sz w:val="24"/>
          <w:szCs w:val="24"/>
        </w:rPr>
        <w:t xml:space="preserve"> a challenge to the professions. This is especially so in relation to professional regulation, audit and the organisational governance and not least the </w:t>
      </w:r>
      <w:r w:rsidR="00480741" w:rsidRPr="001A6C91">
        <w:rPr>
          <w:rFonts w:ascii="Times New Roman" w:hAnsi="Times New Roman" w:cs="Times New Roman"/>
          <w:i/>
          <w:iCs/>
          <w:sz w:val="24"/>
          <w:szCs w:val="24"/>
        </w:rPr>
        <w:t>medical and nursing professions</w:t>
      </w:r>
      <w:r w:rsidRPr="001A6C91">
        <w:rPr>
          <w:rFonts w:ascii="Times New Roman" w:hAnsi="Times New Roman" w:cs="Times New Roman"/>
          <w:i/>
          <w:iCs/>
          <w:sz w:val="24"/>
          <w:szCs w:val="24"/>
        </w:rPr>
        <w:t>”</w:t>
      </w:r>
      <w:r w:rsidR="00480741" w:rsidRPr="001A6C91">
        <w:rPr>
          <w:rFonts w:ascii="Times New Roman" w:hAnsi="Times New Roman" w:cs="Times New Roman"/>
          <w:i/>
          <w:iCs/>
          <w:sz w:val="24"/>
          <w:szCs w:val="24"/>
        </w:rPr>
        <w:t>.</w:t>
      </w:r>
      <w:r w:rsidRPr="001A6C91">
        <w:rPr>
          <w:rFonts w:ascii="Times New Roman" w:hAnsi="Times New Roman" w:cs="Times New Roman"/>
          <w:i/>
          <w:iCs/>
          <w:sz w:val="24"/>
          <w:szCs w:val="24"/>
        </w:rPr>
        <w:t xml:space="preserve">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Greek state does appoint managers inside the hospitals under its auspices but their freedom to manage is limited indeed. That is attributed mainly to the fact that the Greek NHS is administered by the central government and the political parties whose presence within hospitals takes the form of politicised trade unions. A propos the arrival of the Troika and its sweeping reforms, a landmark in Greece’s history, it is worth investigating whether the intrusion of managerialism will </w:t>
      </w:r>
      <w:r w:rsidR="002F69FB" w:rsidRPr="001A6C91">
        <w:rPr>
          <w:rFonts w:ascii="Times New Roman" w:hAnsi="Times New Roman" w:cs="Times New Roman"/>
          <w:sz w:val="24"/>
          <w:szCs w:val="24"/>
        </w:rPr>
        <w:t>try</w:t>
      </w:r>
      <w:r w:rsidRPr="001A6C91">
        <w:rPr>
          <w:rFonts w:ascii="Times New Roman" w:hAnsi="Times New Roman" w:cs="Times New Roman"/>
          <w:sz w:val="24"/>
          <w:szCs w:val="24"/>
        </w:rPr>
        <w:t xml:space="preserve"> to change that deeply embedded mechanism. What is more, the issue make</w:t>
      </w:r>
      <w:r w:rsidR="002979D7" w:rsidRPr="001A6C91">
        <w:rPr>
          <w:rFonts w:ascii="Times New Roman" w:hAnsi="Times New Roman" w:cs="Times New Roman"/>
          <w:sz w:val="24"/>
          <w:szCs w:val="24"/>
        </w:rPr>
        <w:t>s</w:t>
      </w:r>
      <w:r w:rsidRPr="001A6C91">
        <w:rPr>
          <w:rFonts w:ascii="Times New Roman" w:hAnsi="Times New Roman" w:cs="Times New Roman"/>
          <w:sz w:val="24"/>
          <w:szCs w:val="24"/>
        </w:rPr>
        <w:t xml:space="preserve"> it imperative that managers be asked whether they have started acquiring more freedom in managing hospitals, a mechanism that Critical Realism both fosters and requires.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literature has shown that increased managerial autonomy and freedom could result in unethical behaviour such as basing employment posts on personal preference relationships and raising issues of accountability, transparency, and corruption (Minoque, 2001). Expanding on that, Christensen and Laegreid argue that (2002, p.290) “a managerial concept of democracy might have weakening effects on civic responsibility, engagement and political equality, and enhance the role of </w:t>
      </w:r>
      <w:r w:rsidRPr="001A6C91">
        <w:rPr>
          <w:rFonts w:ascii="Times New Roman" w:hAnsi="Times New Roman" w:cs="Times New Roman"/>
          <w:sz w:val="24"/>
          <w:szCs w:val="24"/>
        </w:rPr>
        <w:lastRenderedPageBreak/>
        <w:t>administrators and managers”. What matters here is the level of the managerial autonomy and delegation that each country enacts through a set of laws and regulations. Again, the framework and the principal-agent theory in terms of the level of power that hospital managers will acquire through the new reforms; and how they will use that power when guiding their agents will help determine the level of NPM implementation both as practice and ideology within the Greek hospitals, which is the aim of the thesis.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sixth dimension of NPM refers to the control public organisations can have by measuring their outputs. It relates to the neoliberal ideology which </w:t>
      </w:r>
      <w:r w:rsidR="002979D7" w:rsidRPr="001A6C91">
        <w:rPr>
          <w:rFonts w:ascii="Times New Roman" w:hAnsi="Times New Roman" w:cs="Times New Roman"/>
          <w:sz w:val="24"/>
          <w:szCs w:val="24"/>
        </w:rPr>
        <w:t>decrees</w:t>
      </w:r>
      <w:r w:rsidRPr="001A6C91">
        <w:rPr>
          <w:rFonts w:ascii="Times New Roman" w:hAnsi="Times New Roman" w:cs="Times New Roman"/>
          <w:sz w:val="24"/>
          <w:szCs w:val="24"/>
        </w:rPr>
        <w:t xml:space="preserve"> the ‘virtue’ of parsimony in the use of public resources. Similarly, market ideology mechanisms require rationalisation of resources and efficiency in production so that provision of services may become as competitive as possible (Exworthy and Halford, 1998). Adherence to managerialism will provide the technical expertise and the tools to measure productivity, the implication being that targets, cost, and outputs will be </w:t>
      </w:r>
      <w:r w:rsidR="006F75DD" w:rsidRPr="001A6C91">
        <w:rPr>
          <w:rFonts w:ascii="Times New Roman" w:hAnsi="Times New Roman" w:cs="Times New Roman"/>
          <w:sz w:val="24"/>
          <w:szCs w:val="24"/>
        </w:rPr>
        <w:t>clear</w:t>
      </w:r>
      <w:r w:rsidRPr="001A6C91">
        <w:rPr>
          <w:rFonts w:ascii="Times New Roman" w:hAnsi="Times New Roman" w:cs="Times New Roman"/>
          <w:sz w:val="24"/>
          <w:szCs w:val="24"/>
        </w:rPr>
        <w:t xml:space="preserve">. Further, such practices will make failure and inefficiency more transparent and, in certain cases, will even rectify such drawbacks. In the health sector, the DRGS consists of such a measure. As Simonet (2014, p.3) explains: </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“DRGS is a good proxy for the broader concept of NPM, because DRGS draws on two of its basic principles: firstly, a split between financing, primarily from the government, and care provision by hospitals; secondly, incentivisation and competition for patients as care providers’ income is dir</w:t>
      </w:r>
      <w:r w:rsidR="00480741" w:rsidRPr="001A6C91">
        <w:rPr>
          <w:rFonts w:ascii="Times New Roman" w:hAnsi="Times New Roman" w:cs="Times New Roman"/>
          <w:i/>
          <w:iCs/>
          <w:sz w:val="24"/>
          <w:szCs w:val="24"/>
        </w:rPr>
        <w:t>ectly related to patient volume</w:t>
      </w:r>
      <w:r w:rsidRPr="001A6C91">
        <w:rPr>
          <w:rFonts w:ascii="Times New Roman" w:hAnsi="Times New Roman" w:cs="Times New Roman"/>
          <w:i/>
          <w:iCs/>
          <w:sz w:val="24"/>
          <w:szCs w:val="24"/>
        </w:rPr>
        <w:t>”</w:t>
      </w:r>
      <w:r w:rsidR="00480741" w:rsidRPr="001A6C91">
        <w:rPr>
          <w:rFonts w:ascii="Times New Roman" w:hAnsi="Times New Roman" w:cs="Times New Roman"/>
          <w:i/>
          <w:iCs/>
          <w:sz w:val="24"/>
          <w:szCs w:val="24"/>
        </w:rPr>
        <w:t>.</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system of gatekeeping falls under the same concept: a primary healthcare network of General Practitioners acts as a gatekeeper who limits the cost and supply </w:t>
      </w:r>
      <w:r w:rsidRPr="001A6C91">
        <w:rPr>
          <w:rFonts w:ascii="Times New Roman" w:hAnsi="Times New Roman" w:cs="Times New Roman"/>
          <w:sz w:val="24"/>
          <w:szCs w:val="24"/>
        </w:rPr>
        <w:lastRenderedPageBreak/>
        <w:t xml:space="preserve">of health services emerging from excessive and repeated visits to doctors. The measure has been adopted by a number of health systems in the world such as France’s, the UK’s, Germany’s, Switzerland’s (Simonet, 2008), and the USA’s (Tulchinsky and Varavikova, 2009) and contributes to savings in health expenditure and to decongestion of hospitals. Another tool is the electronic drug prescription monitoring system that will curb the irrational use of medicines. It is a method that, in the past, has significantly contributed in controlling pharmaceutical expenditures of some countries’ public healthcare sector (Porterfield et al., 2014). Similarly, as Dent argues (2006, p. 450), in many EU states “physicians are now expected to work in line with clinical guidelines or protocols and have their work routinely evaluated according to criteria not necessarily of their own choosing”. Clearly, all mechanisms described above </w:t>
      </w:r>
      <w:r w:rsidR="00552A41" w:rsidRPr="001A6C91">
        <w:rPr>
          <w:rFonts w:ascii="Times New Roman" w:hAnsi="Times New Roman" w:cs="Times New Roman"/>
          <w:sz w:val="24"/>
          <w:szCs w:val="24"/>
        </w:rPr>
        <w:t>r</w:t>
      </w:r>
      <w:r w:rsidRPr="001A6C91">
        <w:rPr>
          <w:rFonts w:ascii="Times New Roman" w:hAnsi="Times New Roman" w:cs="Times New Roman"/>
          <w:sz w:val="24"/>
          <w:szCs w:val="24"/>
        </w:rPr>
        <w:t xml:space="preserve">efer to the ideologies of marketisation and managerialism, combining a view of efficiency in public services with more individualistic and business-pattern norms. It is clearer than day that, neoliberalism has been stealthily creeping in bringing in its wake less autonomy for health professionals (Kirkpatrick et al., 2009) and potentially more risks in healthcare received by patients in hospitals, in the name of cost savings and due to budget constrictions. With that framework in mind, a perusal of the </w:t>
      </w:r>
      <w:r w:rsidR="00365CF0" w:rsidRPr="001A6C91">
        <w:rPr>
          <w:rFonts w:ascii="Times New Roman" w:hAnsi="Times New Roman" w:cs="Times New Roman"/>
          <w:sz w:val="24"/>
          <w:szCs w:val="24"/>
        </w:rPr>
        <w:t>reality</w:t>
      </w:r>
      <w:r w:rsidRPr="001A6C91">
        <w:rPr>
          <w:rFonts w:ascii="Times New Roman" w:hAnsi="Times New Roman" w:cs="Times New Roman"/>
          <w:sz w:val="24"/>
          <w:szCs w:val="24"/>
        </w:rPr>
        <w:t xml:space="preserve"> as it unfolds at present in Greece may prove worthwhile. Will the new mechanisms emerge victorious from their fight against the deeply embedded corruption practices? Will they vie with restricting medical subjectivity (Minogiannis 2012)? Will evidence-based work be applied to and adapted by hospitals? Those are queries which</w:t>
      </w:r>
      <w:r w:rsidR="00575214" w:rsidRPr="001A6C91">
        <w:rPr>
          <w:rFonts w:ascii="Times New Roman" w:hAnsi="Times New Roman" w:cs="Times New Roman"/>
          <w:sz w:val="24"/>
          <w:szCs w:val="24"/>
        </w:rPr>
        <w:t xml:space="preserve"> from a critical realist’s perspective</w:t>
      </w:r>
      <w:r w:rsidRPr="001A6C91">
        <w:rPr>
          <w:rFonts w:ascii="Times New Roman" w:hAnsi="Times New Roman" w:cs="Times New Roman"/>
          <w:sz w:val="24"/>
          <w:szCs w:val="24"/>
        </w:rPr>
        <w:t xml:space="preserve"> will assist with the crucial task of exploring the underpinning </w:t>
      </w:r>
      <w:r w:rsidR="00575214" w:rsidRPr="001A6C91">
        <w:rPr>
          <w:rFonts w:ascii="Times New Roman" w:hAnsi="Times New Roman" w:cs="Times New Roman"/>
          <w:sz w:val="24"/>
          <w:szCs w:val="24"/>
        </w:rPr>
        <w:t>generative mechanisms</w:t>
      </w:r>
      <w:r w:rsidRPr="001A6C91">
        <w:rPr>
          <w:rFonts w:ascii="Times New Roman" w:hAnsi="Times New Roman" w:cs="Times New Roman"/>
          <w:sz w:val="24"/>
          <w:szCs w:val="24"/>
        </w:rPr>
        <w:t xml:space="preserve"> </w:t>
      </w:r>
      <w:r w:rsidR="00575214" w:rsidRPr="001A6C91">
        <w:rPr>
          <w:rFonts w:ascii="Times New Roman" w:hAnsi="Times New Roman" w:cs="Times New Roman"/>
          <w:sz w:val="24"/>
          <w:szCs w:val="24"/>
        </w:rPr>
        <w:t>and evaluating</w:t>
      </w:r>
      <w:r w:rsidRPr="001A6C91">
        <w:rPr>
          <w:rFonts w:ascii="Times New Roman" w:hAnsi="Times New Roman" w:cs="Times New Roman"/>
          <w:sz w:val="24"/>
          <w:szCs w:val="24"/>
        </w:rPr>
        <w:t xml:space="preserve"> their outcomes. The reports by Greek officials (policymakers), hospital managers, and </w:t>
      </w:r>
      <w:r w:rsidRPr="001A6C91">
        <w:rPr>
          <w:rFonts w:ascii="Times New Roman" w:hAnsi="Times New Roman" w:cs="Times New Roman"/>
          <w:sz w:val="24"/>
          <w:szCs w:val="24"/>
        </w:rPr>
        <w:lastRenderedPageBreak/>
        <w:t>doctors are expected to shed light in that direction and clear the mist shrouding those issues.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Emphasis on performance measurement is another important dimension of NPM. It needs to be thought of as an element of a rational system tied to the ideology of neoliberalism in terms of strict surveillance and controls (Hoggett 1996, Bezes et al. 2012); to the ideology of managerialism in terms of stressing efficiency and productivity (Bangura, 2000); and the ideology of marketisation in terms of economically advantageous performance contracts (Simonet, 2014). One common practice in healthcare is the pay-per performance scheme. Under it, doctors are offered financial incentives to improve health outcomes (Forrest et al., 2006). It has been used by many a public and private health organisation worldwide (Pollitt and Bouckaert, 2011) but it found fertile ground for expansion in the USA and the UK. As Lee (2010, p.6) explains:</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sz w:val="24"/>
          <w:szCs w:val="24"/>
        </w:rPr>
        <w:t>“</w:t>
      </w:r>
      <w:r w:rsidRPr="001A6C91">
        <w:rPr>
          <w:rFonts w:ascii="Times New Roman" w:hAnsi="Times New Roman" w:cs="Times New Roman"/>
          <w:i/>
          <w:iCs/>
          <w:sz w:val="24"/>
          <w:szCs w:val="24"/>
        </w:rPr>
        <w:t>Physicians know exactly how they compare with their peers, both locally and across the network, on specific pay-for-performance measures. Those with the lowest rankings meet with medical directors to dis</w:t>
      </w:r>
      <w:r w:rsidR="00480741" w:rsidRPr="001A6C91">
        <w:rPr>
          <w:rFonts w:ascii="Times New Roman" w:hAnsi="Times New Roman" w:cs="Times New Roman"/>
          <w:i/>
          <w:iCs/>
          <w:sz w:val="24"/>
          <w:szCs w:val="24"/>
        </w:rPr>
        <w:t>cuss strategies for improvement</w:t>
      </w:r>
      <w:r w:rsidRPr="001A6C91">
        <w:rPr>
          <w:rFonts w:ascii="Times New Roman" w:hAnsi="Times New Roman" w:cs="Times New Roman"/>
          <w:i/>
          <w:iCs/>
          <w:sz w:val="24"/>
          <w:szCs w:val="24"/>
        </w:rPr>
        <w:t>”</w:t>
      </w:r>
      <w:r w:rsidR="00480741" w:rsidRPr="001A6C91">
        <w:rPr>
          <w:rFonts w:ascii="Times New Roman" w:hAnsi="Times New Roman" w:cs="Times New Roman"/>
          <w:i/>
          <w:iCs/>
          <w:sz w:val="24"/>
          <w:szCs w:val="24"/>
        </w:rPr>
        <w:t>.</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However, as Bezes et al. (2012) argue, the encouragement of competition between employees of an organisation may threaten their collegiality and devotion to teamwork which, in turn, may affect their productivity.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Another significant instrument in that toolbox is performance </w:t>
      </w:r>
      <w:r w:rsidR="00525A21" w:rsidRPr="001A6C91">
        <w:rPr>
          <w:rFonts w:ascii="Times New Roman" w:hAnsi="Times New Roman" w:cs="Times New Roman"/>
          <w:sz w:val="24"/>
          <w:szCs w:val="24"/>
        </w:rPr>
        <w:t>appraisal</w:t>
      </w:r>
      <w:r w:rsidRPr="001A6C91">
        <w:rPr>
          <w:rFonts w:ascii="Times New Roman" w:hAnsi="Times New Roman" w:cs="Times New Roman"/>
          <w:sz w:val="24"/>
          <w:szCs w:val="24"/>
        </w:rPr>
        <w:t xml:space="preserve">: a complete set of performance health indicators, ready to monitor the efforts at work in order to ensure quality, efficiency, and accountability of the services offered the public. What </w:t>
      </w:r>
      <w:r w:rsidRPr="001A6C91">
        <w:rPr>
          <w:rFonts w:ascii="Times New Roman" w:hAnsi="Times New Roman" w:cs="Times New Roman"/>
          <w:sz w:val="24"/>
          <w:szCs w:val="24"/>
        </w:rPr>
        <w:lastRenderedPageBreak/>
        <w:t xml:space="preserve">is more, performance </w:t>
      </w:r>
      <w:r w:rsidR="00525A21" w:rsidRPr="001A6C91">
        <w:rPr>
          <w:rFonts w:ascii="Times New Roman" w:hAnsi="Times New Roman" w:cs="Times New Roman"/>
          <w:sz w:val="24"/>
          <w:szCs w:val="24"/>
        </w:rPr>
        <w:t>appraisal</w:t>
      </w:r>
      <w:r w:rsidRPr="001A6C91">
        <w:rPr>
          <w:rFonts w:ascii="Times New Roman" w:hAnsi="Times New Roman" w:cs="Times New Roman"/>
          <w:sz w:val="24"/>
          <w:szCs w:val="24"/>
        </w:rPr>
        <w:t xml:space="preserve"> foresees the use of discrete indicators for each category of health services. For instance, clinical protocols:</w:t>
      </w:r>
    </w:p>
    <w:p w:rsidR="00B72977" w:rsidRPr="001A6C91" w:rsidRDefault="00B72977" w:rsidP="00B72977">
      <w:pPr>
        <w:spacing w:before="100" w:beforeAutospacing="1" w:after="100" w:afterAutospacing="1" w:line="480" w:lineRule="auto"/>
        <w:ind w:left="720"/>
        <w:jc w:val="both"/>
        <w:outlineLvl w:val="1"/>
        <w:rPr>
          <w:rFonts w:ascii="Times New Roman" w:hAnsi="Times New Roman" w:cs="Times New Roman"/>
          <w:i/>
          <w:iCs/>
          <w:sz w:val="24"/>
          <w:szCs w:val="24"/>
        </w:rPr>
      </w:pPr>
      <w:r w:rsidRPr="001A6C91">
        <w:rPr>
          <w:rFonts w:ascii="Times New Roman" w:hAnsi="Times New Roman" w:cs="Times New Roman"/>
          <w:i/>
          <w:iCs/>
          <w:sz w:val="24"/>
          <w:szCs w:val="24"/>
        </w:rPr>
        <w:t>“</w:t>
      </w:r>
      <w:proofErr w:type="gramStart"/>
      <w:r w:rsidRPr="001A6C91">
        <w:rPr>
          <w:rFonts w:ascii="Times New Roman" w:hAnsi="Times New Roman" w:cs="Times New Roman"/>
          <w:i/>
          <w:iCs/>
          <w:sz w:val="24"/>
          <w:szCs w:val="24"/>
        </w:rPr>
        <w:t>intend</w:t>
      </w:r>
      <w:proofErr w:type="gramEnd"/>
      <w:r w:rsidRPr="001A6C91">
        <w:rPr>
          <w:rFonts w:ascii="Times New Roman" w:hAnsi="Times New Roman" w:cs="Times New Roman"/>
          <w:i/>
          <w:iCs/>
          <w:sz w:val="24"/>
          <w:szCs w:val="24"/>
        </w:rPr>
        <w:t xml:space="preserve"> to evaluate, reassess and improve clinical care not only in terms of outcomes but also in financial terms for the benefit of patient welfare, and of the hospital as an organisation, denoting in that way the significance of evidence-based medicine.” </w:t>
      </w:r>
      <w:r w:rsidRPr="001A6C91">
        <w:rPr>
          <w:rFonts w:ascii="Times New Roman" w:hAnsi="Times New Roman" w:cs="Times New Roman"/>
          <w:sz w:val="24"/>
          <w:szCs w:val="24"/>
        </w:rPr>
        <w:t>(Tagarakis et al. 2015, p.1298)</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In the UK, the benchmarking evaluation method is merely a way of rating performance of hospitals in terms of services such as waiting lists and death rates and determining use of resources so as to determine a hospital’s financial status. It is also present so as to reward achievers and overachievers by offering more autonomy and financial incentives (Lapsley 2008, Simonet 2008); and to penalise offending hospitals by holding over the head of their management teams the Damoclean sword of dissolving their contracts (Bevan and Hood, 2006). Additionally, hospital managers have specific performance targets to accomplish within a limited period of time as specified by the practice of performance contracts (Dunleavy and Hood, 1994). Even though it has been argued that more public accountability and transparency are possible when performance indicators are established within an organisation, the issue that arises here involves the demand that hospital managers perform within an all-too-short time during the term of their contract (Dopson, 2009). </w:t>
      </w:r>
    </w:p>
    <w:p w:rsidR="009C2E11" w:rsidRPr="001A6C91" w:rsidRDefault="00B72977" w:rsidP="009C2E11">
      <w:pPr>
        <w:spacing w:before="100" w:beforeAutospacing="1" w:after="100" w:afterAutospacing="1" w:line="480" w:lineRule="auto"/>
        <w:outlineLvl w:val="1"/>
        <w:rPr>
          <w:rFonts w:ascii="Times New Roman" w:hAnsi="Times New Roman" w:cs="Times New Roman"/>
          <w:b/>
          <w:bCs/>
          <w:sz w:val="28"/>
          <w:szCs w:val="28"/>
        </w:rPr>
      </w:pPr>
      <w:r w:rsidRPr="001A6C91">
        <w:rPr>
          <w:rFonts w:ascii="Times New Roman" w:hAnsi="Times New Roman" w:cs="Times New Roman"/>
          <w:b/>
          <w:bCs/>
          <w:sz w:val="28"/>
          <w:szCs w:val="28"/>
        </w:rPr>
        <w:t xml:space="preserve">How do Principal-Agent Theory and Critical Realism </w:t>
      </w:r>
      <w:r w:rsidR="009A4CF0" w:rsidRPr="001A6C91">
        <w:rPr>
          <w:rFonts w:ascii="Times New Roman" w:hAnsi="Times New Roman" w:cs="Times New Roman"/>
          <w:b/>
          <w:bCs/>
          <w:sz w:val="28"/>
          <w:szCs w:val="28"/>
        </w:rPr>
        <w:t>inform the analytical framework?</w:t>
      </w:r>
    </w:p>
    <w:p w:rsidR="00B72977" w:rsidRPr="001A6C91" w:rsidRDefault="00F34CAA" w:rsidP="009C2E11">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Healthcare organisations constitute complex systems which are shaped by social entities that produce social processes and structures. With that in mind and in order to </w:t>
      </w:r>
      <w:r w:rsidRPr="001A6C91">
        <w:rPr>
          <w:rFonts w:ascii="Times New Roman" w:hAnsi="Times New Roman" w:cs="Times New Roman"/>
          <w:sz w:val="24"/>
          <w:szCs w:val="24"/>
        </w:rPr>
        <w:lastRenderedPageBreak/>
        <w:t>probe into the depth of NPM embeddedness into Greek healthcare organisations, it is necessary to enrich the framework of NPM with other perspectives. The first one, Principal-Agent Theory (PAT), incorporates the man</w:t>
      </w:r>
      <w:r w:rsidR="00E228C9" w:rsidRPr="001A6C91">
        <w:rPr>
          <w:rFonts w:ascii="Times New Roman" w:hAnsi="Times New Roman" w:cs="Times New Roman"/>
          <w:sz w:val="24"/>
          <w:szCs w:val="24"/>
        </w:rPr>
        <w:t>o</w:t>
      </w:r>
      <w:r w:rsidRPr="001A6C91">
        <w:rPr>
          <w:rFonts w:ascii="Times New Roman" w:hAnsi="Times New Roman" w:cs="Times New Roman"/>
          <w:sz w:val="24"/>
          <w:szCs w:val="24"/>
        </w:rPr>
        <w:t xml:space="preserve">euvering of human agents within a changing organisational context by taking into consideration the responsiveness of their individual incentives (Petrie, 2002). </w:t>
      </w:r>
      <w:r w:rsidR="00B72977" w:rsidRPr="001A6C91">
        <w:rPr>
          <w:rFonts w:ascii="Times New Roman" w:hAnsi="Times New Roman" w:cs="Times New Roman"/>
          <w:sz w:val="24"/>
          <w:szCs w:val="24"/>
        </w:rPr>
        <w:t>It enriches understanding of NPM by assessing the human logic and rationale behind reforms, considering issues such as the manner in which doctors interact with reforms. The second one, Critical Realism (CR), as a philosophy emerging from the combination of transcendental realism and critical naturalism</w:t>
      </w:r>
      <w:r w:rsidR="002C41C2" w:rsidRPr="001A6C91">
        <w:rPr>
          <w:rFonts w:ascii="Times New Roman" w:hAnsi="Times New Roman" w:cs="Times New Roman"/>
          <w:sz w:val="24"/>
          <w:szCs w:val="24"/>
        </w:rPr>
        <w:t>,</w:t>
      </w:r>
      <w:r w:rsidR="00B72977" w:rsidRPr="001A6C91">
        <w:rPr>
          <w:rFonts w:ascii="Times New Roman" w:hAnsi="Times New Roman" w:cs="Times New Roman"/>
          <w:sz w:val="24"/>
          <w:szCs w:val="24"/>
        </w:rPr>
        <w:t xml:space="preserve"> brings into the present research ontological and epistemological perspectives</w:t>
      </w:r>
      <w:r w:rsidRPr="001A6C91">
        <w:rPr>
          <w:rFonts w:ascii="Times New Roman" w:hAnsi="Times New Roman" w:cs="Times New Roman"/>
          <w:sz w:val="24"/>
          <w:szCs w:val="24"/>
        </w:rPr>
        <w:t xml:space="preserve"> (Archer et al., 2013)</w:t>
      </w:r>
      <w:r w:rsidR="00B72977" w:rsidRPr="001A6C91">
        <w:rPr>
          <w:rFonts w:ascii="Times New Roman" w:hAnsi="Times New Roman" w:cs="Times New Roman"/>
          <w:sz w:val="24"/>
          <w:szCs w:val="24"/>
        </w:rPr>
        <w:t xml:space="preserve">. The thesis posits that there are some common grounds between the two approaches. Thereby, ontologically seen, the incentives that trigger thoughts and actions between principals and </w:t>
      </w:r>
      <w:r w:rsidR="00DF20AC" w:rsidRPr="001A6C91">
        <w:rPr>
          <w:rFonts w:ascii="Times New Roman" w:hAnsi="Times New Roman" w:cs="Times New Roman"/>
          <w:sz w:val="24"/>
          <w:szCs w:val="24"/>
        </w:rPr>
        <w:t>agents</w:t>
      </w:r>
      <w:r w:rsidR="00B72977" w:rsidRPr="001A6C91">
        <w:rPr>
          <w:rFonts w:ascii="Times New Roman" w:hAnsi="Times New Roman" w:cs="Times New Roman"/>
          <w:sz w:val="24"/>
          <w:szCs w:val="24"/>
        </w:rPr>
        <w:t xml:space="preserve"> are in the sphere of the real, they exist, regardless of whether they are researched or not. Methodologically, CR offers a three-layered organisational reality which provides the basis for causal explanations which mesh human agents with organisational structures, in other words, those incentives act as the driving force for provoking outcomes such as the formulation of laws. It adds to NPM the importance of the capacity individuals have to interact and form organisational structures (Bhaskar, 1975). </w:t>
      </w:r>
      <w:r w:rsidRPr="001A6C91">
        <w:rPr>
          <w:rFonts w:ascii="Times New Roman" w:hAnsi="Times New Roman" w:cs="Times New Roman"/>
          <w:sz w:val="24"/>
          <w:szCs w:val="24"/>
        </w:rPr>
        <w:t xml:space="preserve">Principal-Agent Theory and Critical Realism are interlinked in such a way as to assist a study understanding the </w:t>
      </w:r>
      <w:r w:rsidR="0003383D" w:rsidRPr="001A6C91">
        <w:rPr>
          <w:rFonts w:ascii="Times New Roman" w:hAnsi="Times New Roman" w:cs="Times New Roman"/>
          <w:sz w:val="24"/>
          <w:szCs w:val="24"/>
        </w:rPr>
        <w:t>motives</w:t>
      </w:r>
      <w:r w:rsidRPr="001A6C91">
        <w:rPr>
          <w:rFonts w:ascii="Times New Roman" w:hAnsi="Times New Roman" w:cs="Times New Roman"/>
          <w:sz w:val="24"/>
          <w:szCs w:val="24"/>
        </w:rPr>
        <w:t xml:space="preserve"> and tactics of groups of participants at the workplace and </w:t>
      </w:r>
      <w:r w:rsidR="0003383D" w:rsidRPr="001A6C91">
        <w:rPr>
          <w:rFonts w:ascii="Times New Roman" w:hAnsi="Times New Roman" w:cs="Times New Roman"/>
          <w:sz w:val="24"/>
          <w:szCs w:val="24"/>
        </w:rPr>
        <w:t>the role these might play in producing generative</w:t>
      </w:r>
      <w:r w:rsidRPr="001A6C91">
        <w:rPr>
          <w:rFonts w:ascii="Times New Roman" w:hAnsi="Times New Roman" w:cs="Times New Roman"/>
          <w:sz w:val="24"/>
          <w:szCs w:val="24"/>
        </w:rPr>
        <w:t xml:space="preserve"> mechanisms </w:t>
      </w:r>
      <w:r w:rsidR="0003383D" w:rsidRPr="001A6C91">
        <w:rPr>
          <w:rFonts w:ascii="Times New Roman" w:hAnsi="Times New Roman" w:cs="Times New Roman"/>
          <w:sz w:val="24"/>
          <w:szCs w:val="24"/>
        </w:rPr>
        <w:t>and types of outcomes</w:t>
      </w:r>
      <w:r w:rsidRPr="001A6C91">
        <w:rPr>
          <w:rFonts w:ascii="Times New Roman" w:hAnsi="Times New Roman" w:cs="Times New Roman"/>
          <w:sz w:val="24"/>
          <w:szCs w:val="24"/>
        </w:rPr>
        <w:t xml:space="preserve"> </w:t>
      </w:r>
      <w:r w:rsidR="0003383D" w:rsidRPr="001A6C91">
        <w:rPr>
          <w:rFonts w:ascii="Times New Roman" w:hAnsi="Times New Roman" w:cs="Times New Roman"/>
          <w:sz w:val="24"/>
          <w:szCs w:val="24"/>
        </w:rPr>
        <w:t xml:space="preserve">in </w:t>
      </w:r>
      <w:r w:rsidRPr="001A6C91">
        <w:rPr>
          <w:rFonts w:ascii="Times New Roman" w:hAnsi="Times New Roman" w:cs="Times New Roman"/>
          <w:sz w:val="24"/>
          <w:szCs w:val="24"/>
        </w:rPr>
        <w:t xml:space="preserve">the formation of organisational </w:t>
      </w:r>
      <w:r w:rsidR="0003383D" w:rsidRPr="001A6C91">
        <w:rPr>
          <w:rFonts w:ascii="Times New Roman" w:hAnsi="Times New Roman" w:cs="Times New Roman"/>
          <w:sz w:val="24"/>
          <w:szCs w:val="24"/>
        </w:rPr>
        <w:t>structures</w:t>
      </w:r>
      <w:r w:rsidRPr="001A6C91">
        <w:rPr>
          <w:rFonts w:ascii="Times New Roman" w:hAnsi="Times New Roman" w:cs="Times New Roman"/>
          <w:sz w:val="24"/>
          <w:szCs w:val="24"/>
        </w:rPr>
        <w:t xml:space="preserve">. </w:t>
      </w:r>
      <w:r w:rsidR="00B72977" w:rsidRPr="001A6C91">
        <w:rPr>
          <w:rFonts w:ascii="Times New Roman" w:hAnsi="Times New Roman" w:cs="Times New Roman"/>
          <w:sz w:val="24"/>
          <w:szCs w:val="24"/>
        </w:rPr>
        <w:t>Both concepts are examined in detail below.</w:t>
      </w:r>
    </w:p>
    <w:p w:rsidR="00BE1434" w:rsidRPr="001A6C91" w:rsidRDefault="00BE1434" w:rsidP="00B72977">
      <w:pPr>
        <w:spacing w:before="100" w:beforeAutospacing="1" w:after="100" w:afterAutospacing="1" w:line="480" w:lineRule="auto"/>
        <w:jc w:val="both"/>
        <w:outlineLvl w:val="1"/>
        <w:rPr>
          <w:rFonts w:ascii="Times New Roman" w:hAnsi="Times New Roman" w:cs="Times New Roman"/>
          <w:i/>
          <w:iCs/>
          <w:sz w:val="28"/>
          <w:szCs w:val="28"/>
        </w:rPr>
      </w:pP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i/>
          <w:iCs/>
          <w:sz w:val="28"/>
          <w:szCs w:val="28"/>
        </w:rPr>
      </w:pPr>
      <w:r w:rsidRPr="001A6C91">
        <w:rPr>
          <w:rFonts w:ascii="Times New Roman" w:hAnsi="Times New Roman" w:cs="Times New Roman"/>
          <w:i/>
          <w:iCs/>
          <w:sz w:val="28"/>
          <w:szCs w:val="28"/>
        </w:rPr>
        <w:lastRenderedPageBreak/>
        <w:t>Principal-Agent relationships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 Greek NHS historical development chapter and the NPM literature review highlighted the interconnection between the main NHS actors as an important factor in understanding their role in the system and their contribution to its development. When studying working relationships it is essential to take into account the intentional aspect including that of self-interest. Theoretically, analysis of these relationships within an organisation and especially in public healthcare settings may be approached by means of the principal-agent theory (Smith et al. 1997, Saltman et al. 2007, Ludwig et al. 2010). Although it is not an over-arching theory with a strict set of assumptions or conclusions</w:t>
      </w:r>
      <w:r w:rsidR="00BE1434" w:rsidRPr="001A6C91">
        <w:rPr>
          <w:rFonts w:ascii="Times New Roman" w:hAnsi="Times New Roman" w:cs="Times New Roman"/>
          <w:sz w:val="24"/>
          <w:szCs w:val="24"/>
        </w:rPr>
        <w:t xml:space="preserve">, researchers do turn to it to </w:t>
      </w:r>
      <w:r w:rsidR="00E228C9" w:rsidRPr="001A6C91">
        <w:rPr>
          <w:rFonts w:ascii="Times New Roman" w:hAnsi="Times New Roman" w:cs="Times New Roman"/>
          <w:sz w:val="24"/>
          <w:szCs w:val="24"/>
        </w:rPr>
        <w:t>elucidate</w:t>
      </w:r>
      <w:r w:rsidRPr="001A6C91">
        <w:rPr>
          <w:rFonts w:ascii="Times New Roman" w:hAnsi="Times New Roman" w:cs="Times New Roman"/>
          <w:sz w:val="24"/>
          <w:szCs w:val="24"/>
        </w:rPr>
        <w:t xml:space="preserve"> the interactions between important players and the managerial and political issues of central relevance binding those relationships.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In broad terms, the theory explains that, within an institutional setting, there are different groups of players with ambiguous goals and incentives (Broadbent et al. 1996, Fleetwood and Ackroyd 2004, Lane 2005). Principals delegate responsibilities to agents to perform certain tasks for a predefined reward (Jensen and Meckling, 1976). Those relationships are characterised by different goals, benefits, preferences, and information asymmetry (Archer 1995, Lane 2000, Van Slyke 2007, Thompson and McKee 2011). Principal-Agent theory argues that there is usually conflict between principal and agents due to different personal objectives and hidden actions on each part, unless both parts work for altruistic reasons. Public principals hire agents to perform </w:t>
      </w:r>
      <w:r w:rsidR="00E228C9" w:rsidRPr="001A6C91">
        <w:rPr>
          <w:rFonts w:ascii="Times New Roman" w:hAnsi="Times New Roman" w:cs="Times New Roman"/>
          <w:sz w:val="24"/>
          <w:szCs w:val="24"/>
        </w:rPr>
        <w:t xml:space="preserve">the job efficiently so that </w:t>
      </w:r>
      <w:r w:rsidRPr="001A6C91">
        <w:rPr>
          <w:rFonts w:ascii="Times New Roman" w:hAnsi="Times New Roman" w:cs="Times New Roman"/>
          <w:sz w:val="24"/>
          <w:szCs w:val="24"/>
        </w:rPr>
        <w:t xml:space="preserve">themselves, gain power, prestige, and money. Agents on the other hand, are motivated by hefty remuneration packages and the security of their autonomy. It is then that information asymmetries arise. For </w:t>
      </w:r>
      <w:r w:rsidRPr="001A6C91">
        <w:rPr>
          <w:rFonts w:ascii="Times New Roman" w:hAnsi="Times New Roman" w:cs="Times New Roman"/>
          <w:sz w:val="24"/>
          <w:szCs w:val="24"/>
        </w:rPr>
        <w:lastRenderedPageBreak/>
        <w:t xml:space="preserve">instance, it is difficult for hospital managers to monitor the doctor’s performance and evaluate cost and efficiency because of the latter’s special expertise. One of the challenges is to try and create greater alignment between the behaviour of the agent and the objectives of the principal by means of various incentive schemes (Petrie, 2002) so as to ensure better cooperation between the two parties.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color w:val="222222"/>
          <w:sz w:val="24"/>
          <w:szCs w:val="24"/>
          <w:shd w:val="clear" w:color="auto" w:fill="FFFFFF"/>
        </w:rPr>
      </w:pPr>
      <w:r w:rsidRPr="001A6C91">
        <w:rPr>
          <w:rFonts w:ascii="Times New Roman" w:hAnsi="Times New Roman" w:cs="Times New Roman"/>
          <w:sz w:val="24"/>
          <w:szCs w:val="24"/>
        </w:rPr>
        <w:t>In the Greek context, principals are the holders of different kinds of power. The Troika, the foreign principal, is assumed as striving to negotiate with the domestic principals (policymakers and hospital managers) in order to force them to bow their heads to austerity measures and managerial reforms, all the while allowing neoliberal ideology to trespass undetected. In return, the Troika is offering managerial support but also financial aid in the form of a loan. The loan does have an interest rate so it would be safe to assume that the Troika is not helping Greece for altruistic purposes. In turn, domestic principals try to negotiate for smoother reforms. They are principals in the sense that they have the power to make a deal with Troika or even decide to leave the negotiations table. They have the power to change the law of the country and implement reforms by mandating agents (doctors) to accept and interact with them effectively. To put it bluntly, Greek doctors are the agents of both domestic and foreign principals, thus serving two masters.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thesis will focus mainly on the past and present relationships between domestic principals and agents, as those themes clearly and unquestionably emerge from the literature. The agency between the Troika and the Greek doctors makes for an absorbing study but with the Troika in the role of the foreign principal the particular principal-agent problem becomes complex and nebulous. That is due to the nature of the task (only final decisions are publicised, not negotiations); the underlying loan </w:t>
      </w:r>
      <w:r w:rsidRPr="001A6C91">
        <w:rPr>
          <w:rFonts w:ascii="Times New Roman" w:hAnsi="Times New Roman" w:cs="Times New Roman"/>
          <w:sz w:val="24"/>
          <w:szCs w:val="24"/>
        </w:rPr>
        <w:lastRenderedPageBreak/>
        <w:t>contract (complicated and not in fixed terms); and the mandate and characteristics of the principal (main incentives are not revealed). More than that, qualitative data on the Troika’s perspectives were not made available to the present study’s researcher. The Troika’s power as a foreign principal will be highlighted implicitly in order to help with the analysis and discussion of the thesis.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fruitful relationship between </w:t>
      </w:r>
      <w:r w:rsidR="00884A61" w:rsidRPr="001A6C91">
        <w:rPr>
          <w:rFonts w:ascii="Times New Roman" w:hAnsi="Times New Roman" w:cs="Times New Roman"/>
          <w:sz w:val="24"/>
          <w:szCs w:val="24"/>
        </w:rPr>
        <w:t>Principal-Agent T</w:t>
      </w:r>
      <w:r w:rsidRPr="001A6C91">
        <w:rPr>
          <w:rFonts w:ascii="Times New Roman" w:hAnsi="Times New Roman" w:cs="Times New Roman"/>
          <w:sz w:val="24"/>
          <w:szCs w:val="24"/>
        </w:rPr>
        <w:t xml:space="preserve">heory and the NPM paradigm lies in the fact that the latter promotes relations of power and domination (e.g., managers and doctors in the UK). NPM promotes the technocratic ideology that managers can mandate agents to work in a more efficient manner in the public sector. In this case, PAT intends to provide a more detailed picture of the </w:t>
      </w:r>
      <w:r w:rsidR="00945275" w:rsidRPr="001A6C91">
        <w:rPr>
          <w:rFonts w:ascii="Times New Roman" w:hAnsi="Times New Roman" w:cs="Times New Roman"/>
          <w:sz w:val="24"/>
          <w:szCs w:val="24"/>
        </w:rPr>
        <w:t>NPM reforming cont</w:t>
      </w:r>
      <w:r w:rsidRPr="001A6C91">
        <w:rPr>
          <w:rFonts w:ascii="Times New Roman" w:hAnsi="Times New Roman" w:cs="Times New Roman"/>
          <w:sz w:val="24"/>
          <w:szCs w:val="24"/>
        </w:rPr>
        <w:t>ext by integrating the past and current manoeuvres and intentions of the Greek</w:t>
      </w:r>
      <w:r w:rsidR="00945275" w:rsidRPr="001A6C91">
        <w:rPr>
          <w:rFonts w:ascii="Times New Roman" w:hAnsi="Times New Roman" w:cs="Times New Roman"/>
          <w:sz w:val="24"/>
          <w:szCs w:val="24"/>
        </w:rPr>
        <w:t xml:space="preserve"> and foreign</w:t>
      </w:r>
      <w:r w:rsidRPr="001A6C91">
        <w:rPr>
          <w:rFonts w:ascii="Times New Roman" w:hAnsi="Times New Roman" w:cs="Times New Roman"/>
          <w:sz w:val="24"/>
          <w:szCs w:val="24"/>
        </w:rPr>
        <w:t xml:space="preserve"> principals and doctors</w:t>
      </w:r>
      <w:r w:rsidR="00945275" w:rsidRPr="001A6C91">
        <w:rPr>
          <w:rFonts w:ascii="Times New Roman" w:hAnsi="Times New Roman" w:cs="Times New Roman"/>
          <w:sz w:val="24"/>
          <w:szCs w:val="24"/>
        </w:rPr>
        <w:t xml:space="preserve"> (agents) </w:t>
      </w:r>
      <w:r w:rsidRPr="001A6C91">
        <w:rPr>
          <w:rFonts w:ascii="Times New Roman" w:hAnsi="Times New Roman" w:cs="Times New Roman"/>
          <w:sz w:val="24"/>
          <w:szCs w:val="24"/>
        </w:rPr>
        <w:t xml:space="preserve">in a changing institutional setting. It intends to provide an understanding of their new incentives and efforts to secure benefits upon the occurrence of opportunistic behaviour while involved with NPM practices and ideology. In terms of the link between the </w:t>
      </w:r>
      <w:r w:rsidR="00BE1434" w:rsidRPr="001A6C91">
        <w:rPr>
          <w:rFonts w:ascii="Times New Roman" w:hAnsi="Times New Roman" w:cs="Times New Roman"/>
          <w:sz w:val="24"/>
          <w:szCs w:val="24"/>
        </w:rPr>
        <w:t>Principal-Agent Theory and Critical R</w:t>
      </w:r>
      <w:r w:rsidRPr="001A6C91">
        <w:rPr>
          <w:rFonts w:ascii="Times New Roman" w:hAnsi="Times New Roman" w:cs="Times New Roman"/>
          <w:sz w:val="24"/>
          <w:szCs w:val="24"/>
        </w:rPr>
        <w:t xml:space="preserve">ealism, it is assumed that the study of the stakeholders’ interactions generates mechanisms that CR tends to unravel. For instance, the lack of strong incentives for agents may lead to poor job performance or unethical practices (clientelism) in an organisational setting. Overall, it is implied that in order to understand public sector reforms an elementary understanding of the PAT concept is essential. It integrates stakeholders’ interaction in terms of analysing their role, power, and tactics within the system. Relevant questions are generated in the interview schedule. One such question may investigate the frequency with which hospital managers meet with doctors and to what extent they are serious about solving their concerns. Another one may look into the extent to which policymakers understand and respond to the needs </w:t>
      </w:r>
      <w:r w:rsidRPr="001A6C91">
        <w:rPr>
          <w:rFonts w:ascii="Times New Roman" w:hAnsi="Times New Roman" w:cs="Times New Roman"/>
          <w:sz w:val="24"/>
          <w:szCs w:val="24"/>
        </w:rPr>
        <w:lastRenderedPageBreak/>
        <w:t>of health organisations. Answers are expected to provide the meanings extant in principal-agent relationships. Together with the interpretation of other data, they contribute to the evaluation of the recent Greek reforms.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i/>
          <w:iCs/>
          <w:sz w:val="28"/>
          <w:szCs w:val="28"/>
        </w:rPr>
      </w:pPr>
      <w:r w:rsidRPr="001A6C91">
        <w:rPr>
          <w:rFonts w:ascii="Times New Roman" w:hAnsi="Times New Roman" w:cs="Times New Roman"/>
          <w:i/>
          <w:iCs/>
          <w:sz w:val="28"/>
          <w:szCs w:val="28"/>
        </w:rPr>
        <w:t xml:space="preserve">Critical </w:t>
      </w:r>
      <w:r w:rsidR="003E4459" w:rsidRPr="001A6C91">
        <w:rPr>
          <w:rFonts w:ascii="Times New Roman" w:hAnsi="Times New Roman" w:cs="Times New Roman"/>
          <w:i/>
          <w:iCs/>
          <w:sz w:val="28"/>
          <w:szCs w:val="28"/>
        </w:rPr>
        <w:t>R</w:t>
      </w:r>
      <w:r w:rsidRPr="001A6C91">
        <w:rPr>
          <w:rFonts w:ascii="Times New Roman" w:hAnsi="Times New Roman" w:cs="Times New Roman"/>
          <w:i/>
          <w:iCs/>
          <w:sz w:val="28"/>
          <w:szCs w:val="28"/>
        </w:rPr>
        <w:t>ealism</w:t>
      </w:r>
    </w:p>
    <w:p w:rsidR="00FD4EC1" w:rsidRPr="001A6C91" w:rsidRDefault="00FD4EC1" w:rsidP="00FD4EC1">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Critical realism supports the thesis by offering a coherent exploration and analysis of ontological (what organisations are) and epistemological (how organizations are changing) assumptions (Fleetwood and Ackroyd 2004, Contu and Willmott 2005). It provides a causal-explanatory method for identifying the way the social world is constructed (Archer 1995). According to CR, the world is composed of a stratified reality which provides the mechanisms and the casual power for actual events to happen (Patomaki and Wight 2000). By building on those insights it guides the researcher to look for that form of social reproduction which invokes the power of people (influenced by hidden factors) to affect the organisational progress (Ackroyd, 2012). This research can improve and develop knowledge. Thereby, CR contributes to NPM an in-depth and comprehensive analysis of change in the public sector. It enriches and binds NPM with Principal-Agent Theory as it holds that organisations are structured and reformed by their people who are engaged in different organisational roles and group activities.</w:t>
      </w:r>
    </w:p>
    <w:p w:rsidR="00B72977" w:rsidRPr="001A6C91" w:rsidRDefault="00B72977" w:rsidP="00B72977">
      <w:pPr>
        <w:shd w:val="clear" w:color="auto" w:fill="FFFFFF"/>
        <w:spacing w:before="240" w:after="240" w:line="480" w:lineRule="auto"/>
        <w:jc w:val="both"/>
        <w:rPr>
          <w:rFonts w:ascii="Times New Roman" w:hAnsi="Times New Roman" w:cs="Times New Roman"/>
          <w:sz w:val="24"/>
          <w:szCs w:val="24"/>
          <w:lang w:eastAsia="en-GB"/>
        </w:rPr>
      </w:pPr>
      <w:r w:rsidRPr="001A6C91">
        <w:rPr>
          <w:rFonts w:ascii="Times New Roman" w:hAnsi="Times New Roman" w:cs="Times New Roman"/>
          <w:sz w:val="24"/>
          <w:szCs w:val="24"/>
          <w:lang w:eastAsia="en-GB"/>
        </w:rPr>
        <w:t>The rese</w:t>
      </w:r>
      <w:r w:rsidR="00E71B04" w:rsidRPr="001A6C91">
        <w:rPr>
          <w:rFonts w:ascii="Times New Roman" w:hAnsi="Times New Roman" w:cs="Times New Roman"/>
          <w:sz w:val="24"/>
          <w:szCs w:val="24"/>
          <w:lang w:eastAsia="en-GB"/>
        </w:rPr>
        <w:t>archer came across other</w:t>
      </w:r>
      <w:r w:rsidRPr="001A6C91">
        <w:rPr>
          <w:rFonts w:ascii="Times New Roman" w:hAnsi="Times New Roman" w:cs="Times New Roman"/>
          <w:sz w:val="24"/>
          <w:szCs w:val="24"/>
          <w:lang w:eastAsia="en-GB"/>
        </w:rPr>
        <w:t xml:space="preserve"> theories that could potentially fit the needs of </w:t>
      </w:r>
      <w:r w:rsidR="00E228C9" w:rsidRPr="001A6C91">
        <w:rPr>
          <w:rFonts w:ascii="Times New Roman" w:hAnsi="Times New Roman" w:cs="Times New Roman"/>
          <w:sz w:val="24"/>
          <w:szCs w:val="24"/>
          <w:lang w:eastAsia="en-GB"/>
        </w:rPr>
        <w:t>t</w:t>
      </w:r>
      <w:r w:rsidRPr="001A6C91">
        <w:rPr>
          <w:rFonts w:ascii="Times New Roman" w:hAnsi="Times New Roman" w:cs="Times New Roman"/>
          <w:sz w:val="24"/>
          <w:szCs w:val="24"/>
          <w:lang w:eastAsia="en-GB"/>
        </w:rPr>
        <w:t xml:space="preserve">his study. One of them is New Public Governance (NPG) which, according to a number of authors, is </w:t>
      </w:r>
      <w:r w:rsidR="00E71B04" w:rsidRPr="001A6C91">
        <w:rPr>
          <w:rFonts w:ascii="Times New Roman" w:hAnsi="Times New Roman" w:cs="Times New Roman"/>
          <w:sz w:val="24"/>
          <w:szCs w:val="24"/>
          <w:lang w:eastAsia="en-GB"/>
        </w:rPr>
        <w:t xml:space="preserve">a development of </w:t>
      </w:r>
      <w:r w:rsidRPr="001A6C91">
        <w:rPr>
          <w:rFonts w:ascii="Times New Roman" w:hAnsi="Times New Roman" w:cs="Times New Roman"/>
          <w:sz w:val="24"/>
          <w:szCs w:val="24"/>
          <w:lang w:eastAsia="en-GB"/>
        </w:rPr>
        <w:t xml:space="preserve">NPM (Osborne 2006, Dunleavy et. al. 2006). Its theory upholds that the state’s reforms are better supported by synchronised means of governance such as citizens’ networks, interrelationships between public organisations, and technological integration (Rhodes, 1997). Nevertheless, although </w:t>
      </w:r>
      <w:r w:rsidRPr="001A6C91">
        <w:rPr>
          <w:rFonts w:ascii="Times New Roman" w:hAnsi="Times New Roman" w:cs="Times New Roman"/>
          <w:sz w:val="24"/>
          <w:szCs w:val="24"/>
          <w:lang w:eastAsia="en-GB"/>
        </w:rPr>
        <w:lastRenderedPageBreak/>
        <w:t>NPG seems a dynamic concept worth employing, it will not do for the Greek context. At present, the country is in a serious crisis and in a phase of disarray. Resources are scarce, citizens see life as a daily struggle, and morale has been sinking to new lows. In that context, networking sounds like an improbable luxury. Further, the external forces that rule the country are trying, together with the Draconian reforms, to also embed in the public sector the neoliberal ideology. As a result, collective efforts to govern Greece are thwarted. Therefore, a framework such as the NPG would fit countries with far more stabilised socioeconomic contexts.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lang w:eastAsia="en-GB"/>
        </w:rPr>
      </w:pPr>
      <w:r w:rsidRPr="001A6C91">
        <w:rPr>
          <w:rFonts w:ascii="Times New Roman" w:hAnsi="Times New Roman" w:cs="Times New Roman"/>
          <w:sz w:val="24"/>
          <w:szCs w:val="24"/>
          <w:lang w:eastAsia="en-GB"/>
        </w:rPr>
        <w:t>Historical institutionalism is another approach that could have possibly helped the present study. The argument in its favour is that policies and rules that form the structure of a public institution have a persistent influence over its key actors and their behaviour for the remainder of that institution’s existence (Steinmo et al., 1992). As approaches go, it is obviously well-suited to explaining the persistence of policies. Nevertheless, given the focus of the present study, it is less promising as a means of explaining policy and structural changing. Further,</w:t>
      </w:r>
      <w:r w:rsidR="000A563E" w:rsidRPr="001A6C91">
        <w:rPr>
          <w:rFonts w:ascii="Times New Roman" w:hAnsi="Times New Roman" w:cs="Times New Roman"/>
          <w:sz w:val="24"/>
          <w:szCs w:val="24"/>
          <w:lang w:eastAsia="en-GB"/>
        </w:rPr>
        <w:t xml:space="preserve"> as approaches go</w:t>
      </w:r>
      <w:r w:rsidRPr="001A6C91">
        <w:rPr>
          <w:rFonts w:ascii="Times New Roman" w:hAnsi="Times New Roman" w:cs="Times New Roman"/>
          <w:sz w:val="24"/>
          <w:szCs w:val="24"/>
          <w:lang w:eastAsia="en-GB"/>
        </w:rPr>
        <w:t xml:space="preserve"> institutionalism </w:t>
      </w:r>
      <w:r w:rsidR="000A563E" w:rsidRPr="001A6C91">
        <w:rPr>
          <w:rFonts w:ascii="Times New Roman" w:hAnsi="Times New Roman" w:cs="Times New Roman"/>
          <w:sz w:val="24"/>
          <w:szCs w:val="24"/>
          <w:lang w:eastAsia="en-GB"/>
        </w:rPr>
        <w:t>does not explain</w:t>
      </w:r>
      <w:r w:rsidRPr="001A6C91">
        <w:rPr>
          <w:rFonts w:ascii="Times New Roman" w:hAnsi="Times New Roman" w:cs="Times New Roman"/>
          <w:sz w:val="24"/>
          <w:szCs w:val="24"/>
          <w:lang w:eastAsia="en-GB"/>
        </w:rPr>
        <w:t xml:space="preserve"> ideology</w:t>
      </w:r>
      <w:r w:rsidR="000A563E" w:rsidRPr="001A6C91">
        <w:rPr>
          <w:rFonts w:ascii="Times New Roman" w:hAnsi="Times New Roman" w:cs="Times New Roman"/>
          <w:sz w:val="24"/>
          <w:szCs w:val="24"/>
          <w:lang w:eastAsia="en-GB"/>
        </w:rPr>
        <w:t xml:space="preserve"> adequately nor does it focus on practices: It centers more </w:t>
      </w:r>
      <w:r w:rsidRPr="001A6C91">
        <w:rPr>
          <w:rFonts w:ascii="Times New Roman" w:hAnsi="Times New Roman" w:cs="Times New Roman"/>
          <w:sz w:val="24"/>
          <w:szCs w:val="24"/>
          <w:lang w:eastAsia="en-GB"/>
        </w:rPr>
        <w:t xml:space="preserve">on the intramural politics </w:t>
      </w:r>
      <w:r w:rsidR="000A563E" w:rsidRPr="001A6C91">
        <w:rPr>
          <w:rFonts w:ascii="Times New Roman" w:hAnsi="Times New Roman" w:cs="Times New Roman"/>
          <w:sz w:val="24"/>
          <w:szCs w:val="24"/>
          <w:lang w:eastAsia="en-GB"/>
        </w:rPr>
        <w:t xml:space="preserve">and existing structures of </w:t>
      </w:r>
      <w:r w:rsidRPr="001A6C91">
        <w:rPr>
          <w:rFonts w:ascii="Times New Roman" w:hAnsi="Times New Roman" w:cs="Times New Roman"/>
          <w:sz w:val="24"/>
          <w:szCs w:val="24"/>
          <w:lang w:eastAsia="en-GB"/>
        </w:rPr>
        <w:t>organisations</w:t>
      </w:r>
      <w:r w:rsidR="000A563E" w:rsidRPr="001A6C91">
        <w:rPr>
          <w:rFonts w:ascii="Times New Roman" w:hAnsi="Times New Roman" w:cs="Times New Roman"/>
          <w:sz w:val="24"/>
          <w:szCs w:val="24"/>
          <w:lang w:eastAsia="en-GB"/>
        </w:rPr>
        <w:t xml:space="preserve"> rather than those organisation’s extramural intricacies such as interest groups and changes in the legal and/or political system</w:t>
      </w:r>
      <w:r w:rsidR="00F35714" w:rsidRPr="001A6C91">
        <w:rPr>
          <w:rFonts w:ascii="Times New Roman" w:hAnsi="Times New Roman" w:cs="Times New Roman"/>
          <w:sz w:val="24"/>
          <w:szCs w:val="24"/>
          <w:lang w:eastAsia="en-GB"/>
        </w:rPr>
        <w:t xml:space="preserve"> which influence the business realities</w:t>
      </w:r>
      <w:r w:rsidRPr="001A6C91">
        <w:rPr>
          <w:rFonts w:ascii="Times New Roman" w:hAnsi="Times New Roman" w:cs="Times New Roman"/>
          <w:sz w:val="24"/>
          <w:szCs w:val="24"/>
          <w:lang w:eastAsia="en-GB"/>
        </w:rPr>
        <w:t>. For instance, it is common knowledge that organisations exist but how do they vary?</w:t>
      </w:r>
      <w:r w:rsidR="007954E5" w:rsidRPr="001A6C91">
        <w:rPr>
          <w:rFonts w:ascii="Times New Roman" w:hAnsi="Times New Roman" w:cs="Times New Roman"/>
          <w:sz w:val="24"/>
          <w:szCs w:val="24"/>
          <w:lang w:eastAsia="en-GB"/>
        </w:rPr>
        <w:t xml:space="preserve"> Change is endemic to social relationships and organisations.</w:t>
      </w:r>
      <w:r w:rsidR="00F34CAA" w:rsidRPr="001A6C91">
        <w:rPr>
          <w:rFonts w:ascii="Times New Roman" w:hAnsi="Times New Roman" w:cs="Times New Roman"/>
          <w:sz w:val="24"/>
          <w:szCs w:val="24"/>
          <w:lang w:eastAsia="en-GB"/>
        </w:rPr>
        <w:t xml:space="preserve"> As Ackroyd resonates (2012 p.234) “realists see organisations as being embedded in a particular social and sconomic context, which external entities can profoundly affect the activities of organisations”. </w:t>
      </w:r>
      <w:r w:rsidRPr="001A6C91">
        <w:rPr>
          <w:rFonts w:ascii="Times New Roman" w:hAnsi="Times New Roman" w:cs="Times New Roman"/>
          <w:sz w:val="24"/>
          <w:szCs w:val="24"/>
          <w:lang w:eastAsia="en-GB"/>
        </w:rPr>
        <w:t xml:space="preserve">Pressure groups and stakeholders as well as other external factors such as </w:t>
      </w:r>
      <w:r w:rsidRPr="001A6C91">
        <w:rPr>
          <w:rFonts w:ascii="Times New Roman" w:hAnsi="Times New Roman" w:cs="Times New Roman"/>
          <w:sz w:val="24"/>
          <w:szCs w:val="24"/>
          <w:lang w:eastAsia="en-GB"/>
        </w:rPr>
        <w:lastRenderedPageBreak/>
        <w:t>technological, political, and economic influences need to be analysed</w:t>
      </w:r>
      <w:r w:rsidR="00F35714" w:rsidRPr="001A6C91">
        <w:rPr>
          <w:rFonts w:ascii="Times New Roman" w:hAnsi="Times New Roman" w:cs="Times New Roman"/>
          <w:sz w:val="24"/>
          <w:szCs w:val="24"/>
          <w:lang w:eastAsia="en-GB"/>
        </w:rPr>
        <w:t xml:space="preserve"> properly</w:t>
      </w:r>
      <w:r w:rsidRPr="001A6C91">
        <w:rPr>
          <w:rFonts w:ascii="Times New Roman" w:hAnsi="Times New Roman" w:cs="Times New Roman"/>
          <w:sz w:val="24"/>
          <w:szCs w:val="24"/>
          <w:lang w:eastAsia="en-GB"/>
        </w:rPr>
        <w:t xml:space="preserve"> as part of the</w:t>
      </w:r>
      <w:r w:rsidR="007954E5" w:rsidRPr="001A6C91">
        <w:rPr>
          <w:rFonts w:ascii="Times New Roman" w:hAnsi="Times New Roman" w:cs="Times New Roman"/>
          <w:sz w:val="24"/>
          <w:szCs w:val="24"/>
          <w:lang w:eastAsia="en-GB"/>
        </w:rPr>
        <w:t>ir changing</w:t>
      </w:r>
      <w:r w:rsidRPr="001A6C91">
        <w:rPr>
          <w:rFonts w:ascii="Times New Roman" w:hAnsi="Times New Roman" w:cs="Times New Roman"/>
          <w:sz w:val="24"/>
          <w:szCs w:val="24"/>
          <w:lang w:eastAsia="en-GB"/>
        </w:rPr>
        <w:t xml:space="preserve"> context. </w:t>
      </w:r>
    </w:p>
    <w:p w:rsidR="00B72977" w:rsidRPr="001A6C91" w:rsidRDefault="00F34CAA"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lang w:eastAsia="en-GB"/>
        </w:rPr>
        <w:t xml:space="preserve">In that case, CR </w:t>
      </w:r>
      <w:r w:rsidR="00B72977" w:rsidRPr="001A6C91">
        <w:rPr>
          <w:rFonts w:ascii="Times New Roman" w:hAnsi="Times New Roman" w:cs="Times New Roman"/>
          <w:sz w:val="24"/>
          <w:szCs w:val="24"/>
          <w:lang w:eastAsia="en-GB"/>
        </w:rPr>
        <w:t xml:space="preserve">provides a far more coherent concept for </w:t>
      </w:r>
      <w:r w:rsidR="00E71B04" w:rsidRPr="001A6C91">
        <w:rPr>
          <w:rFonts w:ascii="Times New Roman" w:hAnsi="Times New Roman" w:cs="Times New Roman"/>
          <w:sz w:val="24"/>
          <w:szCs w:val="24"/>
          <w:lang w:eastAsia="en-GB"/>
        </w:rPr>
        <w:t xml:space="preserve">the </w:t>
      </w:r>
      <w:r w:rsidR="00B72977" w:rsidRPr="001A6C91">
        <w:rPr>
          <w:rFonts w:ascii="Times New Roman" w:hAnsi="Times New Roman" w:cs="Times New Roman"/>
          <w:sz w:val="24"/>
          <w:szCs w:val="24"/>
          <w:lang w:eastAsia="en-GB"/>
        </w:rPr>
        <w:t xml:space="preserve">integration of the conceptual framework. It views organisations as </w:t>
      </w:r>
      <w:r w:rsidR="00B72977" w:rsidRPr="001A6C91">
        <w:rPr>
          <w:rFonts w:ascii="Times New Roman" w:hAnsi="Times New Roman" w:cs="Times New Roman"/>
          <w:sz w:val="24"/>
          <w:szCs w:val="24"/>
        </w:rPr>
        <w:t>open complex systems with structures reproduced by the participants within them. Still, they have emergent properties binding participants to a particular pattern of relationships. Therefore, the object of each critical realist study is to unearth and reveal the truth and reality hidden behind those discrete sets of relationships; and to analyse the way outcomes may become the consequences of causal processes. CR argues that organisations exist independently of the researcher’s knowledge. It does however accept a form of epistemological methods which can be applied by researchers in order to provide explanations while analysing these phenomena (Fleetwood 2005, Easton 2010). In doing so, it distinguishes three layers of reality which can certainly help the researcher be in a better position to understand and explain the research context. Those layers are: the Real, the Actual, and the Emp</w:t>
      </w:r>
      <w:r w:rsidR="006F02B8" w:rsidRPr="001A6C91">
        <w:rPr>
          <w:rFonts w:ascii="Times New Roman" w:hAnsi="Times New Roman" w:cs="Times New Roman"/>
          <w:sz w:val="24"/>
          <w:szCs w:val="24"/>
        </w:rPr>
        <w:t xml:space="preserve">irical (Bhaskar 1998). The Real </w:t>
      </w:r>
      <w:r w:rsidR="00B72977" w:rsidRPr="001A6C91">
        <w:rPr>
          <w:rFonts w:ascii="Times New Roman" w:hAnsi="Times New Roman" w:cs="Times New Roman"/>
          <w:sz w:val="24"/>
          <w:szCs w:val="24"/>
        </w:rPr>
        <w:t xml:space="preserve">includes the mechanisms (or structures) which, because of causal powers, generate events and outcomes. The Actual refers to those events and outcomes caused by the interaction of the real domain. Provided that those powers and mechanisms are activated, it helps in evaluating the result. Last, the domain of the Empirical encompasses how outcomes and events are experienced by the actors of the system (Angus et al. 2006, Bergin et al. 2008, </w:t>
      </w:r>
      <w:proofErr w:type="gramStart"/>
      <w:r w:rsidR="00B72977" w:rsidRPr="001A6C91">
        <w:rPr>
          <w:rFonts w:ascii="Times New Roman" w:hAnsi="Times New Roman" w:cs="Times New Roman"/>
          <w:sz w:val="24"/>
          <w:szCs w:val="24"/>
        </w:rPr>
        <w:t>Clark</w:t>
      </w:r>
      <w:proofErr w:type="gramEnd"/>
      <w:r w:rsidR="00B72977" w:rsidRPr="001A6C91">
        <w:rPr>
          <w:rFonts w:ascii="Times New Roman" w:hAnsi="Times New Roman" w:cs="Times New Roman"/>
          <w:sz w:val="24"/>
          <w:szCs w:val="24"/>
        </w:rPr>
        <w:t xml:space="preserve"> et al. 2008).  </w:t>
      </w:r>
    </w:p>
    <w:p w:rsidR="00B72977" w:rsidRPr="001A6C91" w:rsidRDefault="00B72977" w:rsidP="00B72977">
      <w:pPr>
        <w:tabs>
          <w:tab w:val="left" w:pos="3686"/>
        </w:tabs>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By integrating that approach into the analytical framework the </w:t>
      </w:r>
      <w:r w:rsidR="00E71B04" w:rsidRPr="001A6C91">
        <w:rPr>
          <w:rFonts w:ascii="Times New Roman" w:hAnsi="Times New Roman" w:cs="Times New Roman"/>
          <w:sz w:val="24"/>
          <w:szCs w:val="24"/>
        </w:rPr>
        <w:t>study</w:t>
      </w:r>
      <w:r w:rsidRPr="001A6C91">
        <w:rPr>
          <w:rFonts w:ascii="Times New Roman" w:hAnsi="Times New Roman" w:cs="Times New Roman"/>
          <w:sz w:val="24"/>
          <w:szCs w:val="24"/>
        </w:rPr>
        <w:t xml:space="preserve"> focuses on the hidden factors, such as bureaucracy, that enhance or burden</w:t>
      </w:r>
      <w:r w:rsidR="000E5208" w:rsidRPr="001A6C91">
        <w:rPr>
          <w:rFonts w:ascii="Times New Roman" w:hAnsi="Times New Roman" w:cs="Times New Roman"/>
          <w:sz w:val="24"/>
          <w:szCs w:val="24"/>
        </w:rPr>
        <w:t xml:space="preserve"> the implementation of reforms </w:t>
      </w:r>
      <w:r w:rsidRPr="001A6C91">
        <w:rPr>
          <w:rFonts w:ascii="Times New Roman" w:hAnsi="Times New Roman" w:cs="Times New Roman"/>
          <w:sz w:val="24"/>
          <w:szCs w:val="24"/>
        </w:rPr>
        <w:t xml:space="preserve">and the actual reforming outcomes be they failure </w:t>
      </w:r>
      <w:r w:rsidR="00E71B04" w:rsidRPr="001A6C91">
        <w:rPr>
          <w:rFonts w:ascii="Times New Roman" w:hAnsi="Times New Roman" w:cs="Times New Roman"/>
          <w:sz w:val="24"/>
          <w:szCs w:val="24"/>
        </w:rPr>
        <w:t xml:space="preserve">or successful </w:t>
      </w:r>
      <w:r w:rsidR="00E71B04" w:rsidRPr="001A6C91">
        <w:rPr>
          <w:rFonts w:ascii="Times New Roman" w:hAnsi="Times New Roman" w:cs="Times New Roman"/>
          <w:sz w:val="24"/>
          <w:szCs w:val="24"/>
        </w:rPr>
        <w:lastRenderedPageBreak/>
        <w:t>implementation. The study</w:t>
      </w:r>
      <w:r w:rsidRPr="001A6C91">
        <w:rPr>
          <w:rFonts w:ascii="Times New Roman" w:hAnsi="Times New Roman" w:cs="Times New Roman"/>
          <w:sz w:val="24"/>
          <w:szCs w:val="24"/>
        </w:rPr>
        <w:t xml:space="preserve"> is </w:t>
      </w:r>
      <w:r w:rsidR="00E71B04" w:rsidRPr="001A6C91">
        <w:rPr>
          <w:rFonts w:ascii="Times New Roman" w:hAnsi="Times New Roman" w:cs="Times New Roman"/>
          <w:sz w:val="24"/>
          <w:szCs w:val="24"/>
        </w:rPr>
        <w:t>therefore</w:t>
      </w:r>
      <w:r w:rsidR="006F02B8" w:rsidRPr="001A6C91">
        <w:rPr>
          <w:rFonts w:ascii="Times New Roman" w:hAnsi="Times New Roman" w:cs="Times New Roman"/>
          <w:sz w:val="24"/>
          <w:szCs w:val="24"/>
        </w:rPr>
        <w:t xml:space="preserve"> also</w:t>
      </w:r>
      <w:r w:rsidRPr="001A6C91">
        <w:rPr>
          <w:rFonts w:ascii="Times New Roman" w:hAnsi="Times New Roman" w:cs="Times New Roman"/>
          <w:sz w:val="24"/>
          <w:szCs w:val="24"/>
        </w:rPr>
        <w:t xml:space="preserve"> in a position to identify how the above are experienced by principals or agents. As Reed (2001, p.220) asserts, there also exist “new generative mechanism(s) which has been driven by ideological and policy changes within the wider socio-political context”. Finding out whether the ideological move of NPM brought by the Troika in Greece will provoke new mechanisms and generate more efficient changes certainly makes for an intriguing task. </w:t>
      </w:r>
    </w:p>
    <w:p w:rsidR="009A4CF0"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Central to CR analysis is an acknowledgment of the agency (or human beings) who may have the capacity to mobilise resources and skills to change the structures (Archer 1995). The two, agency and structure, are not ontologically separated but interwoven and mutually influential. Structures are only possible because of human activity. Yet, once they emerge they possess casual powers that affect human actions. Moreover, as Arger (1995) argues, structures have a history which influences their present and future existence. Thus, understanding how historical events have contributed to the formation of Greek healthcare organisations also becomes a focal point within the central scope of the present thesis. Conceptualised as a practice and ideology, NPM looks at structure and agency. For instance, in its manifestation as a reforming paradigm, it takes into consideration the politics of change, ideological values, historical roots, new structures, and the actors (managers versus bureaucrats) who are engaged in that change. Those considerations also incorporate the principal-agent theory in the sense that each part has different incentives to produce structures. As Lane (2005) explains, “efficiency or public ends may not be met because of the power of agents, such as bureaucrats when dealing with politicians”. Needless to say, lying in wait in the background are the reforms of the NPM which seek to address the problem by placing new constraints and competition upon public employees in lieu of what are viewed as inefficient political and bureaucratic structures.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b/>
          <w:bCs/>
          <w:sz w:val="28"/>
          <w:szCs w:val="28"/>
        </w:rPr>
      </w:pPr>
      <w:r w:rsidRPr="001A6C91">
        <w:rPr>
          <w:rFonts w:ascii="Times New Roman" w:hAnsi="Times New Roman" w:cs="Times New Roman"/>
          <w:b/>
          <w:bCs/>
          <w:sz w:val="28"/>
          <w:szCs w:val="28"/>
        </w:rPr>
        <w:lastRenderedPageBreak/>
        <w:t>Framework Applicability in Analysing Clientelism</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To illustrate the applicability and usefulness of the conceptual frame it is necessary to elaborate on the phenomenon of clientelism. The most evident effect of that unethical practice is the abuse or misuse of public power for personal intentions (Ongaro, 2009). That which emerges from the literature is that clientelism has cultural and historical traditions rooted in issues as wide ranging as the Ottoman infl</w:t>
      </w:r>
      <w:r w:rsidR="00E71B04" w:rsidRPr="001A6C91">
        <w:rPr>
          <w:rFonts w:ascii="Times New Roman" w:hAnsi="Times New Roman" w:cs="Times New Roman"/>
          <w:sz w:val="24"/>
          <w:szCs w:val="24"/>
        </w:rPr>
        <w:t xml:space="preserve">uences in Greece (Dent, 2003a). </w:t>
      </w:r>
      <w:r w:rsidRPr="001A6C91">
        <w:rPr>
          <w:rFonts w:ascii="Times New Roman" w:hAnsi="Times New Roman" w:cs="Times New Roman"/>
          <w:sz w:val="24"/>
          <w:szCs w:val="24"/>
        </w:rPr>
        <w:t>In the case of the Greek NHS, clientelistic practices have taken several forms. For instance, in political clientelism, officials offer public posts to appointees to win electoral support. They also employ as hospital managers personnel stripped of all necessary qualifications or eligibility (Liaropoulos et al., 2012). In another form, doctors oversubscribe unneeded medicines to win benefits from pharmaceutical companies (Mossialos et al. 2005, Minogiannis 2012), or receive informal payments from patients by offering the lure of preferential treatment (Dent 2003b, Mossialos et al. 2005). Some doctors also go as far as to refer patients visiting public health organisations to their own lucrative private practices (Mossialos et al. 2005, Papanikos 2013). And if that w</w:t>
      </w:r>
      <w:r w:rsidR="000A563E" w:rsidRPr="001A6C91">
        <w:rPr>
          <w:rFonts w:ascii="Times New Roman" w:hAnsi="Times New Roman" w:cs="Times New Roman"/>
          <w:sz w:val="24"/>
          <w:szCs w:val="24"/>
        </w:rPr>
        <w:t xml:space="preserve">ere </w:t>
      </w:r>
      <w:r w:rsidR="00103B91" w:rsidRPr="001A6C91">
        <w:rPr>
          <w:rFonts w:ascii="Times New Roman" w:hAnsi="Times New Roman" w:cs="Times New Roman"/>
          <w:sz w:val="24"/>
          <w:szCs w:val="24"/>
        </w:rPr>
        <w:t xml:space="preserve">not </w:t>
      </w:r>
      <w:r w:rsidRPr="001A6C91">
        <w:rPr>
          <w:rFonts w:ascii="Times New Roman" w:hAnsi="Times New Roman" w:cs="Times New Roman"/>
          <w:sz w:val="24"/>
          <w:szCs w:val="24"/>
        </w:rPr>
        <w:t xml:space="preserve">enough, in regional Greece, local governors build new hospitals next to each other so as to keep their local ‘clientele’ happy by providing hospital services right at the voters’ </w:t>
      </w:r>
      <w:r w:rsidR="00AA3F6C" w:rsidRPr="001A6C91">
        <w:rPr>
          <w:rFonts w:ascii="Times New Roman" w:hAnsi="Times New Roman" w:cs="Times New Roman"/>
          <w:sz w:val="24"/>
          <w:szCs w:val="24"/>
        </w:rPr>
        <w:t>doorstep. Such</w:t>
      </w:r>
      <w:r w:rsidRPr="001A6C91">
        <w:rPr>
          <w:rFonts w:ascii="Times New Roman" w:hAnsi="Times New Roman" w:cs="Times New Roman"/>
          <w:sz w:val="24"/>
          <w:szCs w:val="24"/>
        </w:rPr>
        <w:t xml:space="preserve"> vote canvassing practices may only imply the undermining of public service efficiency, ethos, and values. Hence, if the nature of clientelism were to be clarified, it must be examined in context.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framework of NPM contributes to providing part of that context. The review of international literature offers the comparison with other countries and identifies the public failures. It demonstrates that there have been other countries with equally high </w:t>
      </w:r>
      <w:r w:rsidRPr="001A6C91">
        <w:rPr>
          <w:rFonts w:ascii="Times New Roman" w:hAnsi="Times New Roman" w:cs="Times New Roman"/>
          <w:sz w:val="24"/>
          <w:szCs w:val="24"/>
        </w:rPr>
        <w:lastRenderedPageBreak/>
        <w:t>levels of clientelism and patronage which tried to reform using the NPM paradigm so as to avoid ill practices. It also indicates that certain managerial practices driven by ideological motives (neoliberalism and accumulation of wealth) may worsen clientelism and corruption. Such is the case of managers who abuse their position to their own benefit instead of arriving at the desired reformative result. Literature emphasises that as early as the inception of the Greek NHS, the abusive phenomenon of clientelism has been as acute as it has been severe. It also asserts that measures towards reducing clientelism had been taken before with little or no success. The literature points out that the Troika’s arrival did intensify attempts to reduce clientelism but, at the same time, it directs attention to the fact that Greek culture and history, influenced by 400 years of Ottoman traditions, have played a pivotal role in the diffusion of clientelism. In that way, the literature points at the extreme level of embeddedness clientelism and corruption have had in Greek mentality. A key finding of the present study anchors on whether NPM will help eliminate the phenomenon or whether NPM will permit malfeasance at higher levels than previously possible. It may also be wise for the researcher to consider whether the influence of the paradigm will enhance or undermine other key NHS issues such as bureaucracy and wastage of resources.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Unquestionably, PAT is a theory that will come to the aid of the present study in researching clientelism as it advocates that many are the kinds of personal relationships in the public sector which may drive to clientelism (Lane, 2005). Main causes are the difference in incentives, benefits, and information asymmetry between principal and agents. The thesis explores those areas and identifies the problematic relationships between actors and their negative consequences on the system. One such consequence could be that doctors (agents) establish clientelistic relationships with </w:t>
      </w:r>
      <w:r w:rsidRPr="001A6C91">
        <w:rPr>
          <w:rFonts w:ascii="Times New Roman" w:hAnsi="Times New Roman" w:cs="Times New Roman"/>
          <w:sz w:val="24"/>
          <w:szCs w:val="24"/>
        </w:rPr>
        <w:lastRenderedPageBreak/>
        <w:t xml:space="preserve">pharmaceutical companies because principals are unable to monitor the doctors’ work due to the information asymmetry existing between them. </w:t>
      </w:r>
    </w:p>
    <w:p w:rsidR="007F098F"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With its structured ontology, critical realism provides a profound understanding of the phenomenon of clientelism.</w:t>
      </w:r>
      <w:r w:rsidR="0077599E" w:rsidRPr="001A6C91">
        <w:rPr>
          <w:rFonts w:ascii="Times New Roman" w:hAnsi="Times New Roman" w:cs="Times New Roman"/>
          <w:sz w:val="24"/>
          <w:szCs w:val="24"/>
        </w:rPr>
        <w:t xml:space="preserve"> </w:t>
      </w:r>
      <w:r w:rsidR="000A2AA2" w:rsidRPr="001A6C91">
        <w:rPr>
          <w:rFonts w:ascii="Times New Roman" w:hAnsi="Times New Roman" w:cs="Times New Roman"/>
          <w:sz w:val="24"/>
          <w:szCs w:val="24"/>
        </w:rPr>
        <w:t>Critical Realism links clientelism to human actors and the established social context. For instance, a chain of events and their interaction with social groups may give rise to processes which, if and when activated, may bring about possible outcomes. Based on that premise, the study tries to discover not only the mechanisms provoking clientelism but also to identify that unethical practice’s outcomes. </w:t>
      </w:r>
      <w:r w:rsidRPr="001A6C91">
        <w:rPr>
          <w:rFonts w:ascii="Times New Roman" w:hAnsi="Times New Roman" w:cs="Times New Roman"/>
          <w:sz w:val="24"/>
          <w:szCs w:val="24"/>
        </w:rPr>
        <w:t>For instance, Greek doctors may be engaging in clientelism because of their deplorable salaries</w:t>
      </w:r>
      <w:r w:rsidR="007F098F" w:rsidRPr="001A6C91">
        <w:rPr>
          <w:rFonts w:ascii="Times New Roman" w:hAnsi="Times New Roman" w:cs="Times New Roman"/>
          <w:sz w:val="24"/>
          <w:szCs w:val="24"/>
        </w:rPr>
        <w:t xml:space="preserve"> in the Greek NHS</w:t>
      </w:r>
      <w:r w:rsidRPr="001A6C91">
        <w:rPr>
          <w:rFonts w:ascii="Times New Roman" w:hAnsi="Times New Roman" w:cs="Times New Roman"/>
          <w:sz w:val="24"/>
          <w:szCs w:val="24"/>
        </w:rPr>
        <w:t xml:space="preserve">. The interdependence of agency and structure contributes to illustrating that even though clientelism is created by doctors it is so deeply structured within the Greek NHS that it becomes inevitably interwoven with medical practice. </w:t>
      </w:r>
    </w:p>
    <w:p w:rsidR="00B72977" w:rsidRPr="001A6C91" w:rsidRDefault="00935889"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In essence,</w:t>
      </w:r>
      <w:r w:rsidR="00B72977" w:rsidRPr="001A6C91">
        <w:rPr>
          <w:rFonts w:ascii="Times New Roman" w:hAnsi="Times New Roman" w:cs="Times New Roman"/>
          <w:sz w:val="24"/>
          <w:szCs w:val="24"/>
        </w:rPr>
        <w:t xml:space="preserve"> it can be argued that the entire integrated framework contributes to fathoming</w:t>
      </w:r>
      <w:r w:rsidRPr="001A6C91">
        <w:rPr>
          <w:rFonts w:ascii="Times New Roman" w:hAnsi="Times New Roman" w:cs="Times New Roman"/>
          <w:sz w:val="24"/>
          <w:szCs w:val="24"/>
        </w:rPr>
        <w:t xml:space="preserve"> the phenomenon of clientelism. </w:t>
      </w:r>
      <w:r w:rsidR="00B72977" w:rsidRPr="001A6C91">
        <w:rPr>
          <w:rFonts w:ascii="Times New Roman" w:hAnsi="Times New Roman" w:cs="Times New Roman"/>
          <w:sz w:val="24"/>
          <w:szCs w:val="24"/>
        </w:rPr>
        <w:t xml:space="preserve">Through the use of three discrete concepts, the study examines clientelism in context, </w:t>
      </w:r>
      <w:r w:rsidR="00AA3F6C" w:rsidRPr="001A6C91">
        <w:rPr>
          <w:rFonts w:ascii="Times New Roman" w:hAnsi="Times New Roman" w:cs="Times New Roman"/>
          <w:sz w:val="24"/>
          <w:szCs w:val="24"/>
        </w:rPr>
        <w:t>clarifies its</w:t>
      </w:r>
      <w:r w:rsidR="00B72977" w:rsidRPr="001A6C91">
        <w:rPr>
          <w:rFonts w:ascii="Times New Roman" w:hAnsi="Times New Roman" w:cs="Times New Roman"/>
          <w:sz w:val="24"/>
          <w:szCs w:val="24"/>
        </w:rPr>
        <w:t xml:space="preserve"> nature, identifies the mechanisms that generate it, and embraces the role of human actors. The wealth of that knowledge, combined with primary empirical data contributes to discourse and addresses the aim and objectives of the thesis.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b/>
          <w:bCs/>
          <w:sz w:val="28"/>
          <w:szCs w:val="28"/>
        </w:rPr>
      </w:pPr>
      <w:r w:rsidRPr="001A6C91">
        <w:rPr>
          <w:rFonts w:ascii="Times New Roman" w:hAnsi="Times New Roman" w:cs="Times New Roman"/>
          <w:b/>
          <w:bCs/>
          <w:sz w:val="28"/>
          <w:szCs w:val="28"/>
        </w:rPr>
        <w:t>Summary of the Analytical Framework</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In sum, the chapter provided the formation of an analytical framework with a view to comparing and testing it in the Greek case as well as evaluating the intrusion of managerialism as underpinned by the Troika’s intervention. </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lastRenderedPageBreak/>
        <w:t>The core of the framework is the NPM paradigm which develops the research’s broad reforming context. Ideology and practices are the main pillars emphasising each dimension of NPM according to the literature. Ideology describes the prevailing climate, the broader picture of reality, the structure, and the context. It provides explanations of how public services are structured, whether and to what extent they are corrupt and how efficient or not they are. It also shows how government is organized and how it exerts influence on the efficiency or lack thereof of public services. Moreover, it examines other nations’ structures and the ideologies that fuel them. Additionally, ideology looks at the global setting and global institutions such as the ECB and IMF and describes their reigning influences. As to the practices, those give the narrow picture of the public sector, which not only informs on NPMs dimensions and tools of implementation but also facilitates exploring the ways in which different principals and agents are interwoven with the NPM paradigm.</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w:t>
      </w:r>
      <w:r w:rsidR="00E228C9" w:rsidRPr="001A6C91">
        <w:rPr>
          <w:rFonts w:ascii="Times New Roman" w:hAnsi="Times New Roman" w:cs="Times New Roman"/>
          <w:sz w:val="24"/>
          <w:szCs w:val="24"/>
        </w:rPr>
        <w:t>Principal-Agent T</w:t>
      </w:r>
      <w:r w:rsidRPr="001A6C91">
        <w:rPr>
          <w:rFonts w:ascii="Times New Roman" w:hAnsi="Times New Roman" w:cs="Times New Roman"/>
          <w:sz w:val="24"/>
          <w:szCs w:val="24"/>
        </w:rPr>
        <w:t>heory integrates the framework with the manoeuvring of key players during reforms. It enriches NPM as it provides valuable information about how the powerful and their followers are involved with NPM ideology, practices, and politics of change in different countries. Lukes’s theory of power furthers understanding of the behaviour of different actors during and in decision-making. As it is a given that human beings form social systems and have the power to change organisations, their attitudes and games of power should not be neglected from this analysis.</w:t>
      </w:r>
    </w:p>
    <w:p w:rsidR="00B72977" w:rsidRPr="001A6C91"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 xml:space="preserve">The views expressed by Critical Realism bolster the conceptual framework by building a real organisational context and illuminating the main mechanisms and structures that form and evolve in Greek hospitals. CR enriches the NPM paradigm by </w:t>
      </w:r>
      <w:r w:rsidRPr="001A6C91">
        <w:rPr>
          <w:rFonts w:ascii="Times New Roman" w:hAnsi="Times New Roman" w:cs="Times New Roman"/>
          <w:sz w:val="24"/>
          <w:szCs w:val="24"/>
        </w:rPr>
        <w:lastRenderedPageBreak/>
        <w:t>identifying the structures that bind actors with organisations and by identifying the factors enhancing or burdening the reforming activity.</w:t>
      </w:r>
    </w:p>
    <w:p w:rsidR="00B72977" w:rsidRPr="00C36FE0" w:rsidRDefault="00B72977" w:rsidP="00B72977">
      <w:pPr>
        <w:spacing w:before="100" w:beforeAutospacing="1" w:after="100" w:afterAutospacing="1" w:line="480" w:lineRule="auto"/>
        <w:jc w:val="both"/>
        <w:outlineLvl w:val="1"/>
        <w:rPr>
          <w:rFonts w:ascii="Times New Roman" w:hAnsi="Times New Roman" w:cs="Times New Roman"/>
          <w:sz w:val="24"/>
          <w:szCs w:val="24"/>
        </w:rPr>
      </w:pPr>
      <w:r w:rsidRPr="001A6C91">
        <w:rPr>
          <w:rFonts w:ascii="Times New Roman" w:hAnsi="Times New Roman" w:cs="Times New Roman"/>
          <w:sz w:val="24"/>
          <w:szCs w:val="24"/>
        </w:rPr>
        <w:t>The international literature on NPM is rich indeed but it is certainly missing one small albeit crucial component: the Greek case, especially now that the Troika is reigning supreme (in emulation perhaps of autocratic Ottoman rule). Seizing at the opportunity to contribute to international literature, the present thesis develops a new, three-concept framework to analyse the case. The three concepts bring together all the elements –reforms, actors and mechanisms– necessary in testing them in the Greek context; and contribute to understanding the development of reforms in the Greek NHS under the Troika’s intervening policies. The framework serves in addressing the key aim and objectives of the thesis, guides the methodological and empirical work, and offers key themes for analysis and discussion.</w:t>
      </w:r>
    </w:p>
    <w:p w:rsidR="009A4CF0" w:rsidRDefault="009A4CF0"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ED5E3E" w:rsidRDefault="00ED5E3E"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ED5E3E" w:rsidRDefault="00ED5E3E"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ED5E3E" w:rsidRDefault="00ED5E3E"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525A21" w:rsidRDefault="00525A21"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525A21" w:rsidRDefault="00525A21"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4C77A5" w:rsidRDefault="004C77A5"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4C77A5" w:rsidRPr="00D515EA" w:rsidRDefault="004C77A5" w:rsidP="00D515EA">
      <w:pPr>
        <w:spacing w:before="100" w:beforeAutospacing="1" w:after="100" w:afterAutospacing="1" w:line="480" w:lineRule="auto"/>
        <w:jc w:val="both"/>
        <w:outlineLvl w:val="1"/>
        <w:rPr>
          <w:rFonts w:ascii="Times New Roman" w:eastAsia="Times New Roman" w:hAnsi="Times New Roman" w:cs="Times New Roman"/>
          <w:bCs/>
          <w:sz w:val="24"/>
          <w:szCs w:val="24"/>
          <w:lang w:eastAsia="el-GR"/>
        </w:rPr>
      </w:pPr>
    </w:p>
    <w:p w:rsidR="00D515EA" w:rsidRPr="00D515EA" w:rsidRDefault="00D515EA" w:rsidP="00D515EA">
      <w:pPr>
        <w:spacing w:before="240" w:after="240" w:line="480" w:lineRule="auto"/>
        <w:jc w:val="center"/>
        <w:rPr>
          <w:rFonts w:ascii="Times New Roman" w:eastAsia="Times New Roman" w:hAnsi="Times New Roman" w:cs="Times New Roman"/>
          <w:b/>
          <w:sz w:val="40"/>
          <w:szCs w:val="40"/>
          <w:lang w:eastAsia="el-GR"/>
        </w:rPr>
      </w:pPr>
      <w:r w:rsidRPr="00D515EA">
        <w:rPr>
          <w:rFonts w:ascii="Times New Roman" w:eastAsia="Times New Roman" w:hAnsi="Times New Roman" w:cs="Times New Roman"/>
          <w:b/>
          <w:sz w:val="40"/>
          <w:szCs w:val="40"/>
          <w:lang w:eastAsia="el-GR"/>
        </w:rPr>
        <w:lastRenderedPageBreak/>
        <w:t>Chapter 5: Methodology</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31" w:name="_Toc410822574"/>
      <w:r w:rsidRPr="00D515EA">
        <w:rPr>
          <w:rFonts w:ascii="Times New Roman" w:eastAsia="Times New Roman" w:hAnsi="Times New Roman" w:cs="Times New Roman"/>
          <w:b/>
          <w:bCs/>
          <w:sz w:val="28"/>
          <w:szCs w:val="28"/>
          <w:lang w:eastAsia="el-GR"/>
        </w:rPr>
        <w:t>Introduction</w:t>
      </w:r>
      <w:bookmarkEnd w:id="31"/>
    </w:p>
    <w:p w:rsidR="006E2B90" w:rsidRPr="002B1682" w:rsidRDefault="006E2B90" w:rsidP="006E2B90">
      <w:pPr>
        <w:spacing w:before="240" w:after="240" w:line="480" w:lineRule="auto"/>
        <w:jc w:val="both"/>
        <w:outlineLvl w:val="1"/>
        <w:rPr>
          <w:rFonts w:ascii="Times New Roman" w:hAnsi="Times New Roman" w:cs="Times New Roman"/>
          <w:sz w:val="24"/>
          <w:szCs w:val="24"/>
        </w:rPr>
      </w:pPr>
      <w:r>
        <w:rPr>
          <w:rFonts w:ascii="Times New Roman" w:hAnsi="Times New Roman" w:cs="Times New Roman"/>
          <w:sz w:val="24"/>
          <w:szCs w:val="24"/>
        </w:rPr>
        <w:t>C</w:t>
      </w:r>
      <w:r w:rsidRPr="002B1682">
        <w:rPr>
          <w:rFonts w:ascii="Times New Roman" w:hAnsi="Times New Roman" w:cs="Times New Roman"/>
          <w:sz w:val="24"/>
          <w:szCs w:val="24"/>
        </w:rPr>
        <w:t xml:space="preserve">hapter 5 outlines the methodological approach towards </w:t>
      </w:r>
      <w:r w:rsidRPr="002B1682">
        <w:rPr>
          <w:rFonts w:ascii="Times New Roman" w:hAnsi="Times New Roman" w:cs="Times New Roman"/>
          <w:sz w:val="24"/>
          <w:szCs w:val="24"/>
          <w:lang w:eastAsia="en-GB"/>
        </w:rPr>
        <w:t xml:space="preserve">understanding the implementation of New Public Management as a practice and as ideology in the Greek Hospital Service at a time of financial austerity. That is also </w:t>
      </w:r>
      <w:r w:rsidRPr="002B1682">
        <w:rPr>
          <w:rFonts w:ascii="Times New Roman" w:hAnsi="Times New Roman" w:cs="Times New Roman"/>
          <w:sz w:val="24"/>
          <w:szCs w:val="24"/>
        </w:rPr>
        <w:t xml:space="preserve">the main aim of the thesis. First, the aim and objectives of the study remind the reader of the research focus and purpose. Second, the methodological background offers a broader picture of the research field by presenting similar international studies carried out on the health sector in the past and the methods employed to that purpose. That picture serves in </w:t>
      </w:r>
      <w:r w:rsidR="00AA3F6C" w:rsidRPr="002B1682">
        <w:rPr>
          <w:rFonts w:ascii="Times New Roman" w:hAnsi="Times New Roman" w:cs="Times New Roman"/>
          <w:sz w:val="24"/>
          <w:szCs w:val="24"/>
        </w:rPr>
        <w:t>justifying</w:t>
      </w:r>
      <w:r w:rsidRPr="002B1682">
        <w:rPr>
          <w:rFonts w:ascii="Times New Roman" w:hAnsi="Times New Roman" w:cs="Times New Roman"/>
          <w:sz w:val="24"/>
          <w:szCs w:val="24"/>
        </w:rPr>
        <w:t xml:space="preserve"> the researcher</w:t>
      </w:r>
      <w:r>
        <w:rPr>
          <w:rFonts w:ascii="Times New Roman" w:hAnsi="Times New Roman" w:cs="Times New Roman"/>
          <w:sz w:val="24"/>
          <w:szCs w:val="24"/>
        </w:rPr>
        <w:t>’</w:t>
      </w:r>
      <w:r w:rsidRPr="002B1682">
        <w:rPr>
          <w:rFonts w:ascii="Times New Roman" w:hAnsi="Times New Roman" w:cs="Times New Roman"/>
          <w:sz w:val="24"/>
          <w:szCs w:val="24"/>
        </w:rPr>
        <w:t>s choice of methods which consist of the literature review (historical background and integrated framework); and the interviews with key actors. What is more, the researcher</w:t>
      </w:r>
      <w:r>
        <w:rPr>
          <w:rFonts w:ascii="Times New Roman" w:hAnsi="Times New Roman" w:cs="Times New Roman"/>
          <w:sz w:val="24"/>
          <w:szCs w:val="24"/>
        </w:rPr>
        <w:t>’</w:t>
      </w:r>
      <w:r w:rsidRPr="002B1682">
        <w:rPr>
          <w:rFonts w:ascii="Times New Roman" w:hAnsi="Times New Roman" w:cs="Times New Roman"/>
          <w:sz w:val="24"/>
          <w:szCs w:val="24"/>
        </w:rPr>
        <w:t xml:space="preserve">s stand on making those choices becomes clear. </w:t>
      </w:r>
    </w:p>
    <w:p w:rsidR="006E2B90" w:rsidRPr="002B1682" w:rsidRDefault="006E2B90" w:rsidP="006E2B90">
      <w:pPr>
        <w:spacing w:before="240" w:after="240" w:line="480" w:lineRule="auto"/>
        <w:jc w:val="both"/>
        <w:outlineLvl w:val="1"/>
        <w:rPr>
          <w:rFonts w:ascii="Times New Roman" w:hAnsi="Times New Roman" w:cs="Times New Roman"/>
          <w:sz w:val="24"/>
          <w:szCs w:val="24"/>
          <w:lang w:eastAsia="en-GB"/>
        </w:rPr>
      </w:pPr>
      <w:r>
        <w:rPr>
          <w:rFonts w:ascii="Times New Roman" w:hAnsi="Times New Roman" w:cs="Times New Roman"/>
          <w:sz w:val="24"/>
          <w:szCs w:val="24"/>
        </w:rPr>
        <w:t>Then, the</w:t>
      </w:r>
      <w:r w:rsidRPr="002B1682">
        <w:rPr>
          <w:rFonts w:ascii="Times New Roman" w:hAnsi="Times New Roman" w:cs="Times New Roman"/>
          <w:sz w:val="24"/>
          <w:szCs w:val="24"/>
        </w:rPr>
        <w:t xml:space="preserve"> chapter introduces these methods and gives information on the pros and cons of each method.</w:t>
      </w:r>
      <w:r w:rsidRPr="002B1682">
        <w:rPr>
          <w:rFonts w:ascii="Times New Roman" w:hAnsi="Times New Roman" w:cs="Times New Roman"/>
          <w:sz w:val="24"/>
          <w:szCs w:val="24"/>
          <w:lang w:eastAsia="en-GB"/>
        </w:rPr>
        <w:t xml:space="preserve"> The qualitative research furthers insight into the implementation of NPM in the Greek NHS through the collection of (a) secondary data (literature review and framework); and (b) primary data (qualitative interviews). At the beginning, a review of past and present literature on the Greek NHS examines past efforts </w:t>
      </w:r>
      <w:r w:rsidRPr="006E2B90">
        <w:rPr>
          <w:rFonts w:ascii="Times New Roman" w:hAnsi="Times New Roman" w:cs="Times New Roman"/>
          <w:sz w:val="24"/>
          <w:szCs w:val="24"/>
          <w:lang w:eastAsia="en-GB"/>
        </w:rPr>
        <w:t>to rectify</w:t>
      </w:r>
      <w:r w:rsidRPr="002B1682">
        <w:rPr>
          <w:rFonts w:ascii="Times New Roman" w:hAnsi="Times New Roman" w:cs="Times New Roman"/>
          <w:sz w:val="24"/>
          <w:szCs w:val="24"/>
          <w:lang w:eastAsia="en-GB"/>
        </w:rPr>
        <w:t xml:space="preserve"> the health system and offers an overall estimate of the country</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s general context. Next, the chapter turns to the Troika</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tenure as a cause for the intensification of managerial spirit in Greece. For that reason, the study develops a novel theoretical framework which is the main conceptual approach to the realities prevalent in the Greek NHS and its deeply social, political, and human aspects. Thus, the literature review of the NPM paradigm offers theoretical and practical insights </w:t>
      </w:r>
      <w:r w:rsidRPr="002B1682">
        <w:rPr>
          <w:rFonts w:ascii="Times New Roman" w:hAnsi="Times New Roman" w:cs="Times New Roman"/>
          <w:sz w:val="24"/>
          <w:szCs w:val="24"/>
          <w:lang w:eastAsia="en-GB"/>
        </w:rPr>
        <w:lastRenderedPageBreak/>
        <w:t>into multiple cases -especially that of the UK</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s which underwent a path similar to the Greek case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and assumes the role of a comparative tool in order to assess whether the NPM paradigm has indeed been implemented in Greece. The framework is intertwined with the </w:t>
      </w:r>
      <w:r w:rsidR="001C69B5">
        <w:rPr>
          <w:rFonts w:ascii="Times New Roman" w:hAnsi="Times New Roman" w:cs="Times New Roman"/>
          <w:sz w:val="24"/>
          <w:szCs w:val="24"/>
          <w:lang w:eastAsia="en-GB"/>
        </w:rPr>
        <w:t>Principal-Agent T</w:t>
      </w:r>
      <w:r w:rsidRPr="002B1682">
        <w:rPr>
          <w:rFonts w:ascii="Times New Roman" w:hAnsi="Times New Roman" w:cs="Times New Roman"/>
          <w:sz w:val="24"/>
          <w:szCs w:val="24"/>
          <w:lang w:eastAsia="en-GB"/>
        </w:rPr>
        <w:t xml:space="preserve">heory which captures human interactions within organizations; and enriched with Critical Realism by means of a realist social ontology which sheds light on mechanisms, structures, events, and outcomes. </w:t>
      </w:r>
      <w:r w:rsidR="001C69B5">
        <w:rPr>
          <w:rFonts w:ascii="Times New Roman" w:hAnsi="Times New Roman" w:cs="Times New Roman"/>
          <w:sz w:val="24"/>
          <w:szCs w:val="24"/>
          <w:lang w:eastAsia="en-GB"/>
        </w:rPr>
        <w:t>As a</w:t>
      </w:r>
      <w:r w:rsidRPr="002B1682">
        <w:rPr>
          <w:rFonts w:ascii="Times New Roman" w:hAnsi="Times New Roman" w:cs="Times New Roman"/>
          <w:sz w:val="24"/>
          <w:szCs w:val="24"/>
          <w:lang w:eastAsia="en-GB"/>
        </w:rPr>
        <w:t xml:space="preserve"> three-pronged approach</w:t>
      </w:r>
      <w:r w:rsidR="001C69B5">
        <w:rPr>
          <w:rFonts w:ascii="Times New Roman" w:hAnsi="Times New Roman" w:cs="Times New Roman"/>
          <w:sz w:val="24"/>
          <w:szCs w:val="24"/>
          <w:lang w:eastAsia="en-GB"/>
        </w:rPr>
        <w:t>, the framework</w:t>
      </w:r>
      <w:r w:rsidRPr="002B1682">
        <w:rPr>
          <w:rFonts w:ascii="Times New Roman" w:hAnsi="Times New Roman" w:cs="Times New Roman"/>
          <w:sz w:val="24"/>
          <w:szCs w:val="24"/>
          <w:lang w:eastAsia="en-GB"/>
        </w:rPr>
        <w:t xml:space="preserve"> constitutes a strong analytical tool that aids the researcher in his pursuit of the Greek case by identifying the core sample and questions, as well as by providing key themes for investigation. Accordingly</w:t>
      </w:r>
      <w:r w:rsidR="001C69B5">
        <w:rPr>
          <w:rFonts w:ascii="Times New Roman" w:hAnsi="Times New Roman" w:cs="Times New Roman"/>
          <w:sz w:val="24"/>
          <w:szCs w:val="24"/>
          <w:lang w:eastAsia="en-GB"/>
        </w:rPr>
        <w:t>, it</w:t>
      </w:r>
      <w:r w:rsidRPr="002B1682">
        <w:rPr>
          <w:rFonts w:ascii="Times New Roman" w:hAnsi="Times New Roman" w:cs="Times New Roman"/>
          <w:sz w:val="24"/>
          <w:szCs w:val="24"/>
          <w:lang w:eastAsia="en-GB"/>
        </w:rPr>
        <w:t xml:space="preserve"> guides the empirical work of the thesis and contributes to the analysis and discussion of the theme under investigation. </w:t>
      </w:r>
    </w:p>
    <w:p w:rsidR="006E2B90" w:rsidRPr="002B1682" w:rsidRDefault="006E2B90" w:rsidP="006E2B90">
      <w:pPr>
        <w:spacing w:before="240" w:after="240" w:line="480" w:lineRule="auto"/>
        <w:jc w:val="both"/>
        <w:outlineLvl w:val="1"/>
        <w:rPr>
          <w:rFonts w:ascii="Times New Roman" w:hAnsi="Times New Roman" w:cs="Times New Roman"/>
          <w:sz w:val="24"/>
          <w:szCs w:val="24"/>
          <w:lang w:eastAsia="en-GB"/>
        </w:rPr>
      </w:pPr>
      <w:r w:rsidRPr="002B1682">
        <w:rPr>
          <w:rFonts w:ascii="Times New Roman" w:hAnsi="Times New Roman" w:cs="Times New Roman"/>
          <w:sz w:val="24"/>
          <w:szCs w:val="24"/>
        </w:rPr>
        <w:t>Next, the chapter</w:t>
      </w:r>
      <w:r>
        <w:rPr>
          <w:rFonts w:ascii="Times New Roman" w:hAnsi="Times New Roman" w:cs="Times New Roman"/>
          <w:sz w:val="24"/>
          <w:szCs w:val="24"/>
        </w:rPr>
        <w:t>’</w:t>
      </w:r>
      <w:r w:rsidRPr="002B1682">
        <w:rPr>
          <w:rFonts w:ascii="Times New Roman" w:hAnsi="Times New Roman" w:cs="Times New Roman"/>
          <w:sz w:val="24"/>
          <w:szCs w:val="24"/>
        </w:rPr>
        <w:t>s empirical research section describes how the research was conducted, i</w:t>
      </w:r>
      <w:r w:rsidRPr="002B1682">
        <w:rPr>
          <w:rFonts w:ascii="Times New Roman" w:hAnsi="Times New Roman" w:cs="Times New Roman"/>
          <w:color w:val="000000"/>
          <w:sz w:val="24"/>
          <w:szCs w:val="24"/>
          <w:shd w:val="clear" w:color="auto" w:fill="FFFFFF"/>
          <w:lang w:eastAsia="en-GB"/>
        </w:rPr>
        <w:t>ncluding the documents researched and how they were analysed; who the participants were</w:t>
      </w:r>
      <w:r>
        <w:rPr>
          <w:rFonts w:ascii="Times New Roman" w:hAnsi="Times New Roman" w:cs="Times New Roman"/>
          <w:color w:val="000000"/>
          <w:sz w:val="24"/>
          <w:szCs w:val="24"/>
          <w:shd w:val="clear" w:color="auto" w:fill="FFFFFF"/>
          <w:lang w:eastAsia="en-GB"/>
        </w:rPr>
        <w:t>;</w:t>
      </w:r>
      <w:r w:rsidRPr="002B1682">
        <w:rPr>
          <w:rFonts w:ascii="Times New Roman" w:hAnsi="Times New Roman" w:cs="Times New Roman"/>
          <w:color w:val="000000"/>
          <w:sz w:val="24"/>
          <w:szCs w:val="24"/>
          <w:shd w:val="clear" w:color="auto" w:fill="FFFFFF"/>
          <w:lang w:eastAsia="en-GB"/>
        </w:rPr>
        <w:t xml:space="preserve"> how the questions were </w:t>
      </w:r>
      <w:r w:rsidR="00AA3F6C">
        <w:rPr>
          <w:rFonts w:ascii="Times New Roman" w:hAnsi="Times New Roman" w:cs="Times New Roman"/>
          <w:color w:val="000000"/>
          <w:sz w:val="24"/>
          <w:szCs w:val="24"/>
          <w:shd w:val="clear" w:color="auto" w:fill="FFFFFF"/>
          <w:lang w:eastAsia="en-GB"/>
        </w:rPr>
        <w:t>selected; what</w:t>
      </w:r>
      <w:r>
        <w:rPr>
          <w:rFonts w:ascii="Times New Roman" w:hAnsi="Times New Roman" w:cs="Times New Roman"/>
          <w:color w:val="000000"/>
          <w:sz w:val="24"/>
          <w:szCs w:val="24"/>
          <w:shd w:val="clear" w:color="auto" w:fill="FFFFFF"/>
          <w:lang w:eastAsia="en-GB"/>
        </w:rPr>
        <w:t xml:space="preserve"> </w:t>
      </w:r>
      <w:r w:rsidRPr="002B1682">
        <w:rPr>
          <w:rFonts w:ascii="Times New Roman" w:hAnsi="Times New Roman" w:cs="Times New Roman"/>
          <w:color w:val="000000"/>
          <w:sz w:val="24"/>
          <w:szCs w:val="24"/>
          <w:shd w:val="clear" w:color="auto" w:fill="FFFFFF"/>
          <w:lang w:eastAsia="en-GB"/>
        </w:rPr>
        <w:t>the interview process</w:t>
      </w:r>
      <w:r>
        <w:rPr>
          <w:rFonts w:ascii="Times New Roman" w:hAnsi="Times New Roman" w:cs="Times New Roman"/>
          <w:color w:val="000000"/>
          <w:sz w:val="24"/>
          <w:szCs w:val="24"/>
          <w:shd w:val="clear" w:color="auto" w:fill="FFFFFF"/>
          <w:lang w:eastAsia="en-GB"/>
        </w:rPr>
        <w:t xml:space="preserve"> was;</w:t>
      </w:r>
      <w:r w:rsidRPr="002B1682">
        <w:rPr>
          <w:rFonts w:ascii="Times New Roman" w:hAnsi="Times New Roman" w:cs="Times New Roman"/>
          <w:color w:val="000000"/>
          <w:sz w:val="24"/>
          <w:szCs w:val="24"/>
          <w:shd w:val="clear" w:color="auto" w:fill="FFFFFF"/>
          <w:lang w:eastAsia="en-GB"/>
        </w:rPr>
        <w:t xml:space="preserve"> and how the data were analysed. </w:t>
      </w:r>
      <w:r>
        <w:rPr>
          <w:rFonts w:ascii="Times New Roman" w:hAnsi="Times New Roman" w:cs="Times New Roman"/>
          <w:color w:val="000000"/>
          <w:sz w:val="24"/>
          <w:szCs w:val="24"/>
          <w:shd w:val="clear" w:color="auto" w:fill="FFFFFF"/>
          <w:lang w:eastAsia="en-GB"/>
        </w:rPr>
        <w:t xml:space="preserve">The chapter then </w:t>
      </w:r>
      <w:r w:rsidRPr="002B1682">
        <w:rPr>
          <w:rFonts w:ascii="Times New Roman" w:hAnsi="Times New Roman" w:cs="Times New Roman"/>
          <w:sz w:val="24"/>
          <w:szCs w:val="24"/>
          <w:lang w:eastAsia="en-GB"/>
        </w:rPr>
        <w:t>focuses on the limitations of each method, provid</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information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study’s </w:t>
      </w:r>
      <w:r w:rsidRPr="002B1682">
        <w:rPr>
          <w:rFonts w:ascii="Times New Roman" w:hAnsi="Times New Roman" w:cs="Times New Roman"/>
          <w:sz w:val="24"/>
          <w:szCs w:val="24"/>
          <w:lang w:eastAsia="en-GB"/>
        </w:rPr>
        <w:t>qualities</w:t>
      </w:r>
      <w:r>
        <w:rPr>
          <w:rFonts w:ascii="Times New Roman" w:hAnsi="Times New Roman" w:cs="Times New Roman"/>
          <w:sz w:val="24"/>
          <w:szCs w:val="24"/>
          <w:lang w:eastAsia="en-GB"/>
        </w:rPr>
        <w:t xml:space="preserve">; and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researcher’s </w:t>
      </w:r>
      <w:r w:rsidRPr="002B1682">
        <w:rPr>
          <w:rFonts w:ascii="Times New Roman" w:hAnsi="Times New Roman" w:cs="Times New Roman"/>
          <w:sz w:val="24"/>
          <w:szCs w:val="24"/>
          <w:lang w:eastAsia="en-GB"/>
        </w:rPr>
        <w:t>training</w:t>
      </w:r>
      <w:r>
        <w:rPr>
          <w:rFonts w:ascii="Times New Roman" w:hAnsi="Times New Roman" w:cs="Times New Roman"/>
          <w:sz w:val="24"/>
          <w:szCs w:val="24"/>
          <w:lang w:eastAsia="en-GB"/>
        </w:rPr>
        <w:t xml:space="preserve">. It concludes </w:t>
      </w:r>
      <w:r w:rsidRPr="002B1682">
        <w:rPr>
          <w:rFonts w:ascii="Times New Roman" w:hAnsi="Times New Roman" w:cs="Times New Roman"/>
          <w:sz w:val="24"/>
          <w:szCs w:val="24"/>
          <w:lang w:eastAsia="en-GB"/>
        </w:rPr>
        <w:t xml:space="preserve">with the actions taken </w:t>
      </w:r>
      <w:r>
        <w:rPr>
          <w:rFonts w:ascii="Times New Roman" w:hAnsi="Times New Roman" w:cs="Times New Roman"/>
          <w:sz w:val="24"/>
          <w:szCs w:val="24"/>
          <w:lang w:eastAsia="en-GB"/>
        </w:rPr>
        <w:t xml:space="preserve">to safeguard </w:t>
      </w:r>
      <w:r w:rsidRPr="002B1682">
        <w:rPr>
          <w:rFonts w:ascii="Times New Roman" w:hAnsi="Times New Roman" w:cs="Times New Roman"/>
          <w:sz w:val="24"/>
          <w:szCs w:val="24"/>
          <w:lang w:eastAsia="en-GB"/>
        </w:rPr>
        <w:t xml:space="preserve">the ethical conduct of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research.</w:t>
      </w:r>
    </w:p>
    <w:p w:rsidR="00D515EA" w:rsidRPr="00D515EA" w:rsidRDefault="00D515EA" w:rsidP="00D515EA">
      <w:pPr>
        <w:spacing w:before="240" w:after="240" w:line="480" w:lineRule="auto"/>
        <w:jc w:val="both"/>
        <w:outlineLvl w:val="1"/>
        <w:rPr>
          <w:rFonts w:ascii="Times New Roman" w:eastAsiaTheme="minorEastAsia" w:hAnsi="Times New Roman" w:cs="Times New Roman"/>
          <w:b/>
          <w:sz w:val="28"/>
          <w:szCs w:val="28"/>
          <w:lang w:val="en-US" w:eastAsia="en-GB"/>
        </w:rPr>
      </w:pPr>
      <w:r w:rsidRPr="00D515EA">
        <w:rPr>
          <w:rFonts w:ascii="Times New Roman" w:eastAsiaTheme="minorEastAsia" w:hAnsi="Times New Roman" w:cs="Times New Roman"/>
          <w:b/>
          <w:sz w:val="28"/>
          <w:szCs w:val="28"/>
          <w:lang w:val="en-US" w:eastAsia="en-GB"/>
        </w:rPr>
        <w:t>Aims of the Research</w:t>
      </w:r>
    </w:p>
    <w:p w:rsidR="00040ED1" w:rsidRPr="002B1682" w:rsidRDefault="00040ED1" w:rsidP="00040ED1">
      <w:pPr>
        <w:spacing w:before="240" w:after="240" w:line="480" w:lineRule="auto"/>
        <w:jc w:val="both"/>
        <w:outlineLvl w:val="1"/>
        <w:rPr>
          <w:rFonts w:ascii="Times New Roman" w:hAnsi="Times New Roman" w:cs="Times New Roman"/>
          <w:sz w:val="24"/>
          <w:szCs w:val="24"/>
          <w:lang w:eastAsia="en-GB"/>
        </w:rPr>
      </w:pPr>
      <w:bookmarkStart w:id="32" w:name="_Toc410822575"/>
      <w:r>
        <w:rPr>
          <w:rFonts w:ascii="Times New Roman" w:hAnsi="Times New Roman" w:cs="Times New Roman"/>
          <w:sz w:val="24"/>
          <w:szCs w:val="24"/>
          <w:lang w:eastAsia="en-GB"/>
        </w:rPr>
        <w:t>Unquestionably</w:t>
      </w:r>
      <w:r w:rsidRPr="002B1682">
        <w:rPr>
          <w:rFonts w:ascii="Times New Roman" w:hAnsi="Times New Roman" w:cs="Times New Roman"/>
          <w:sz w:val="24"/>
          <w:szCs w:val="24"/>
          <w:lang w:eastAsia="en-GB"/>
        </w:rPr>
        <w:t xml:space="preserve">, the Greek NHS has been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subject of major change initiatives promoted by the Troika. </w:t>
      </w:r>
      <w:r>
        <w:rPr>
          <w:rFonts w:ascii="Times New Roman" w:hAnsi="Times New Roman" w:cs="Times New Roman"/>
          <w:sz w:val="24"/>
          <w:szCs w:val="24"/>
          <w:lang w:eastAsia="en-GB"/>
        </w:rPr>
        <w:t>Especially h</w:t>
      </w:r>
      <w:r w:rsidRPr="002B1682">
        <w:rPr>
          <w:rFonts w:ascii="Times New Roman" w:hAnsi="Times New Roman" w:cs="Times New Roman"/>
          <w:sz w:val="24"/>
          <w:szCs w:val="24"/>
          <w:lang w:eastAsia="en-GB"/>
        </w:rPr>
        <w:t xml:space="preserve">ospitals are a particular target for implementation of new managerial tools </w:t>
      </w:r>
      <w:r>
        <w:rPr>
          <w:rFonts w:ascii="Times New Roman" w:hAnsi="Times New Roman" w:cs="Times New Roman"/>
          <w:sz w:val="24"/>
          <w:szCs w:val="24"/>
          <w:lang w:eastAsia="en-GB"/>
        </w:rPr>
        <w:t xml:space="preserve">towards </w:t>
      </w:r>
      <w:r w:rsidRPr="002B1682">
        <w:rPr>
          <w:rFonts w:ascii="Times New Roman" w:hAnsi="Times New Roman" w:cs="Times New Roman"/>
          <w:sz w:val="24"/>
          <w:szCs w:val="24"/>
          <w:lang w:eastAsia="en-GB"/>
        </w:rPr>
        <w:t>cut</w:t>
      </w:r>
      <w:r>
        <w:rPr>
          <w:rFonts w:ascii="Times New Roman" w:hAnsi="Times New Roman" w:cs="Times New Roman"/>
          <w:sz w:val="24"/>
          <w:szCs w:val="24"/>
          <w:lang w:eastAsia="en-GB"/>
        </w:rPr>
        <w:t>ting</w:t>
      </w:r>
      <w:r w:rsidRPr="002B1682">
        <w:rPr>
          <w:rFonts w:ascii="Times New Roman" w:hAnsi="Times New Roman" w:cs="Times New Roman"/>
          <w:sz w:val="24"/>
          <w:szCs w:val="24"/>
          <w:lang w:eastAsia="en-GB"/>
        </w:rPr>
        <w:t xml:space="preserve"> costs and increas</w:t>
      </w:r>
      <w:r>
        <w:rPr>
          <w:rFonts w:ascii="Times New Roman" w:hAnsi="Times New Roman" w:cs="Times New Roman"/>
          <w:sz w:val="24"/>
          <w:szCs w:val="24"/>
          <w:lang w:eastAsia="en-GB"/>
        </w:rPr>
        <w:t>ing</w:t>
      </w:r>
      <w:r w:rsidR="005925AF">
        <w:rPr>
          <w:rFonts w:ascii="Times New Roman" w:hAnsi="Times New Roman" w:cs="Times New Roman"/>
          <w:sz w:val="24"/>
          <w:szCs w:val="24"/>
          <w:lang w:eastAsia="en-GB"/>
        </w:rPr>
        <w:t xml:space="preserve"> efficiency. </w:t>
      </w:r>
      <w:r w:rsidRPr="002B1682">
        <w:rPr>
          <w:rFonts w:ascii="Times New Roman" w:hAnsi="Times New Roman" w:cs="Times New Roman"/>
          <w:sz w:val="24"/>
          <w:szCs w:val="24"/>
          <w:lang w:eastAsia="en-GB"/>
        </w:rPr>
        <w:t>A review of the past and present literature of the Greek NHS and an examination of the subsequent health reforms over the history provides an integrated picture of the country</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political, economic and social context depicts the impact of </w:t>
      </w:r>
      <w:r w:rsidRPr="002B1682">
        <w:rPr>
          <w:rFonts w:ascii="Times New Roman" w:hAnsi="Times New Roman" w:cs="Times New Roman"/>
          <w:sz w:val="24"/>
          <w:szCs w:val="24"/>
          <w:lang w:eastAsia="en-GB"/>
        </w:rPr>
        <w:lastRenderedPageBreak/>
        <w:t>crisis in the health sector of Greece and identifies research needs and mechanisms to be investigated. In order to explore the influence and effectiveness of Troika</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s neoliberal agenda and to track the progress of reforms as remedy measures, the main aim of the research is to understand the implementation of New Public Management as both practice and ideology into the Greek Public Hospital service</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a key element of the Greek NHS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at </w:t>
      </w:r>
      <w:r>
        <w:rPr>
          <w:rFonts w:ascii="Times New Roman" w:hAnsi="Times New Roman" w:cs="Times New Roman"/>
          <w:sz w:val="24"/>
          <w:szCs w:val="24"/>
          <w:lang w:eastAsia="en-GB"/>
        </w:rPr>
        <w:t>a</w:t>
      </w:r>
      <w:r w:rsidRPr="002B1682">
        <w:rPr>
          <w:rFonts w:ascii="Times New Roman" w:hAnsi="Times New Roman" w:cs="Times New Roman"/>
          <w:sz w:val="24"/>
          <w:szCs w:val="24"/>
          <w:lang w:eastAsia="en-GB"/>
        </w:rPr>
        <w:t xml:space="preserve"> time of financial austerity. Further objectives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intend to guide the thesis and contribute to the efforts of solving the puzzle of Greek healthcare after so many efforts at reform include the following:</w:t>
      </w:r>
    </w:p>
    <w:p w:rsidR="00040ED1" w:rsidRPr="00D515EA" w:rsidRDefault="00040ED1" w:rsidP="00040ED1">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a)</w:t>
      </w:r>
      <w:r w:rsidR="008B137A">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Detail</w:t>
      </w:r>
      <w:r w:rsidRPr="00D515EA">
        <w:rPr>
          <w:rFonts w:ascii="Times New Roman" w:eastAsia="Times New Roman" w:hAnsi="Times New Roman" w:cs="Times New Roman"/>
          <w:sz w:val="24"/>
          <w:szCs w:val="24"/>
          <w:lang w:eastAsia="el-GR"/>
        </w:rPr>
        <w:t xml:space="preserve"> the characteristics of the Greek public healthcare system in terms of health policies and working conditions within public hospitals.</w:t>
      </w:r>
    </w:p>
    <w:p w:rsidR="00040ED1" w:rsidRPr="00D515EA" w:rsidRDefault="00040ED1" w:rsidP="00040ED1">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b)</w:t>
      </w:r>
      <w:r w:rsidRPr="00D515EA">
        <w:rPr>
          <w:rFonts w:ascii="Times New Roman" w:eastAsia="Times New Roman" w:hAnsi="Times New Roman" w:cs="Times New Roman"/>
          <w:sz w:val="24"/>
          <w:szCs w:val="24"/>
          <w:lang w:eastAsia="el-GR"/>
        </w:rPr>
        <w:t xml:space="preserve"> Investigate and critically evaluate the success or failure of the successive reforms in the Greek NHS</w:t>
      </w:r>
      <w:r>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and track the formation of a National Health Service and implementation of NPM as a political project.</w:t>
      </w:r>
    </w:p>
    <w:p w:rsidR="00040ED1" w:rsidRPr="00D515EA" w:rsidRDefault="00040ED1" w:rsidP="00040ED1">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c)</w:t>
      </w:r>
      <w:r w:rsidR="008B137A">
        <w:rPr>
          <w:rFonts w:ascii="Times New Roman" w:eastAsia="Times New Roman" w:hAnsi="Times New Roman" w:cs="Times New Roman"/>
          <w:b/>
          <w:sz w:val="24"/>
          <w:szCs w:val="24"/>
          <w:lang w:eastAsia="el-GR"/>
        </w:rPr>
        <w:t xml:space="preserve"> </w:t>
      </w:r>
      <w:r>
        <w:rPr>
          <w:rFonts w:ascii="Times New Roman" w:hAnsi="Times New Roman" w:cs="Times New Roman"/>
          <w:sz w:val="24"/>
          <w:szCs w:val="24"/>
          <w:lang w:eastAsia="el-GR"/>
        </w:rPr>
        <w:t xml:space="preserve">Identify those </w:t>
      </w:r>
      <w:r w:rsidRPr="00D515EA">
        <w:rPr>
          <w:rFonts w:ascii="Times New Roman" w:hAnsi="Times New Roman" w:cs="Times New Roman"/>
          <w:sz w:val="24"/>
          <w:szCs w:val="24"/>
          <w:lang w:eastAsia="el-GR"/>
        </w:rPr>
        <w:t xml:space="preserve">factors </w:t>
      </w:r>
      <w:r>
        <w:rPr>
          <w:rFonts w:ascii="Times New Roman" w:hAnsi="Times New Roman" w:cs="Times New Roman"/>
          <w:sz w:val="24"/>
          <w:szCs w:val="24"/>
          <w:lang w:eastAsia="el-GR"/>
        </w:rPr>
        <w:t xml:space="preserve">which </w:t>
      </w:r>
      <w:r w:rsidRPr="001E344D">
        <w:rPr>
          <w:rFonts w:ascii="Times New Roman" w:hAnsi="Times New Roman" w:cs="Times New Roman"/>
          <w:sz w:val="24"/>
          <w:szCs w:val="24"/>
          <w:lang w:eastAsia="el-GR"/>
        </w:rPr>
        <w:t>contribute to or impede</w:t>
      </w:r>
      <w:r w:rsidRPr="00D515EA">
        <w:rPr>
          <w:rFonts w:ascii="Times New Roman" w:hAnsi="Times New Roman" w:cs="Times New Roman"/>
          <w:sz w:val="24"/>
          <w:szCs w:val="24"/>
          <w:lang w:eastAsia="el-GR"/>
        </w:rPr>
        <w:t xml:space="preserve"> the adoption of New Public Management in the Greek NHS</w:t>
      </w:r>
      <w:r>
        <w:rPr>
          <w:rFonts w:ascii="Times New Roman" w:hAnsi="Times New Roman" w:cs="Times New Roman"/>
          <w:sz w:val="24"/>
          <w:szCs w:val="24"/>
          <w:lang w:eastAsia="el-GR"/>
        </w:rPr>
        <w:t xml:space="preserve"> system</w:t>
      </w:r>
      <w:r w:rsidRPr="00D515EA">
        <w:rPr>
          <w:rFonts w:ascii="Times New Roman" w:hAnsi="Times New Roman" w:cs="Times New Roman"/>
          <w:sz w:val="24"/>
          <w:szCs w:val="24"/>
          <w:lang w:eastAsia="el-GR"/>
        </w:rPr>
        <w:t>.</w:t>
      </w:r>
    </w:p>
    <w:p w:rsidR="00040ED1" w:rsidRPr="00D515EA" w:rsidRDefault="00040ED1" w:rsidP="00040ED1">
      <w:pPr>
        <w:autoSpaceDE w:val="0"/>
        <w:autoSpaceDN w:val="0"/>
        <w:adjustRightInd w:val="0"/>
        <w:spacing w:before="240" w:after="240" w:line="480" w:lineRule="auto"/>
        <w:ind w:left="181" w:hanging="181"/>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sz w:val="24"/>
          <w:szCs w:val="24"/>
          <w:lang w:eastAsia="el-GR"/>
        </w:rPr>
        <w:t xml:space="preserve">d) </w:t>
      </w:r>
      <w:r w:rsidRPr="00D515EA">
        <w:rPr>
          <w:rFonts w:ascii="Times New Roman" w:hAnsi="Times New Roman" w:cs="Times New Roman"/>
          <w:sz w:val="24"/>
          <w:szCs w:val="24"/>
          <w:lang w:eastAsia="el-GR"/>
        </w:rPr>
        <w:t xml:space="preserve">Explore the impact of the crisis on the </w:t>
      </w:r>
      <w:r>
        <w:rPr>
          <w:rFonts w:ascii="Times New Roman" w:hAnsi="Times New Roman" w:cs="Times New Roman"/>
          <w:sz w:val="24"/>
          <w:szCs w:val="24"/>
          <w:lang w:eastAsia="el-GR"/>
        </w:rPr>
        <w:t xml:space="preserve">present </w:t>
      </w:r>
      <w:r w:rsidRPr="00D515EA">
        <w:rPr>
          <w:rFonts w:ascii="Times New Roman" w:hAnsi="Times New Roman" w:cs="Times New Roman"/>
          <w:sz w:val="24"/>
          <w:szCs w:val="24"/>
          <w:lang w:eastAsia="el-GR"/>
        </w:rPr>
        <w:t xml:space="preserve">and future development of the Greek NHS </w:t>
      </w:r>
      <w:r>
        <w:rPr>
          <w:rFonts w:ascii="Times New Roman" w:hAnsi="Times New Roman" w:cs="Times New Roman"/>
          <w:sz w:val="24"/>
          <w:szCs w:val="24"/>
          <w:lang w:eastAsia="el-GR"/>
        </w:rPr>
        <w:t xml:space="preserve">system </w:t>
      </w:r>
      <w:r w:rsidRPr="00D515EA">
        <w:rPr>
          <w:rFonts w:ascii="Times New Roman" w:hAnsi="Times New Roman" w:cs="Times New Roman"/>
          <w:sz w:val="24"/>
          <w:szCs w:val="24"/>
          <w:lang w:eastAsia="el-GR"/>
        </w:rPr>
        <w:t xml:space="preserve">and </w:t>
      </w:r>
      <w:r>
        <w:rPr>
          <w:rFonts w:ascii="Times New Roman" w:hAnsi="Times New Roman" w:cs="Times New Roman"/>
          <w:sz w:val="24"/>
          <w:szCs w:val="24"/>
          <w:lang w:eastAsia="el-GR"/>
        </w:rPr>
        <w:t xml:space="preserve">look into the </w:t>
      </w:r>
      <w:r w:rsidRPr="00D515EA">
        <w:rPr>
          <w:rFonts w:ascii="Times New Roman" w:hAnsi="Times New Roman" w:cs="Times New Roman"/>
          <w:sz w:val="24"/>
          <w:szCs w:val="24"/>
          <w:lang w:eastAsia="el-GR"/>
        </w:rPr>
        <w:t xml:space="preserve">opportunities </w:t>
      </w:r>
      <w:r>
        <w:rPr>
          <w:rFonts w:ascii="Times New Roman" w:hAnsi="Times New Roman" w:cs="Times New Roman"/>
          <w:sz w:val="24"/>
          <w:szCs w:val="24"/>
          <w:lang w:eastAsia="el-GR"/>
        </w:rPr>
        <w:t xml:space="preserve">for </w:t>
      </w:r>
      <w:r w:rsidRPr="00D515EA">
        <w:rPr>
          <w:rFonts w:ascii="Times New Roman" w:hAnsi="Times New Roman" w:cs="Times New Roman"/>
          <w:sz w:val="24"/>
          <w:szCs w:val="24"/>
          <w:lang w:eastAsia="el-GR"/>
        </w:rPr>
        <w:t>reform.</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Methodological Background</w:t>
      </w:r>
      <w:bookmarkEnd w:id="32"/>
    </w:p>
    <w:p w:rsidR="00040ED1" w:rsidRPr="002B1682" w:rsidRDefault="00040ED1" w:rsidP="00040ED1">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Research in</w:t>
      </w:r>
      <w:r>
        <w:rPr>
          <w:rFonts w:ascii="Times New Roman" w:hAnsi="Times New Roman" w:cs="Times New Roman"/>
          <w:sz w:val="24"/>
          <w:szCs w:val="24"/>
        </w:rPr>
        <w:t>to</w:t>
      </w:r>
      <w:r w:rsidRPr="002B1682">
        <w:rPr>
          <w:rFonts w:ascii="Times New Roman" w:hAnsi="Times New Roman" w:cs="Times New Roman"/>
          <w:sz w:val="24"/>
          <w:szCs w:val="24"/>
        </w:rPr>
        <w:t xml:space="preserve"> public services is usually concerned with the provision and efficient use of resources that contribute to a</w:t>
      </w:r>
      <w:r>
        <w:rPr>
          <w:rFonts w:ascii="Times New Roman" w:hAnsi="Times New Roman" w:cs="Times New Roman"/>
          <w:sz w:val="24"/>
          <w:szCs w:val="24"/>
        </w:rPr>
        <w:t>n</w:t>
      </w:r>
      <w:r w:rsidRPr="002B1682">
        <w:rPr>
          <w:rFonts w:ascii="Times New Roman" w:hAnsi="Times New Roman" w:cs="Times New Roman"/>
          <w:sz w:val="24"/>
          <w:szCs w:val="24"/>
        </w:rPr>
        <w:t xml:space="preserve"> outcome </w:t>
      </w:r>
      <w:r>
        <w:rPr>
          <w:rFonts w:ascii="Times New Roman" w:hAnsi="Times New Roman" w:cs="Times New Roman"/>
          <w:sz w:val="24"/>
          <w:szCs w:val="24"/>
        </w:rPr>
        <w:t xml:space="preserve">satisfactory </w:t>
      </w:r>
      <w:r w:rsidRPr="002B1682">
        <w:rPr>
          <w:rFonts w:ascii="Times New Roman" w:hAnsi="Times New Roman" w:cs="Times New Roman"/>
          <w:sz w:val="24"/>
          <w:szCs w:val="24"/>
        </w:rPr>
        <w:t>for citizen</w:t>
      </w:r>
      <w:r>
        <w:rPr>
          <w:rFonts w:ascii="Times New Roman" w:hAnsi="Times New Roman" w:cs="Times New Roman"/>
          <w:sz w:val="24"/>
          <w:szCs w:val="24"/>
        </w:rPr>
        <w:t>s</w:t>
      </w:r>
      <w:r w:rsidRPr="002B1682">
        <w:rPr>
          <w:rFonts w:ascii="Times New Roman" w:hAnsi="Times New Roman" w:cs="Times New Roman"/>
          <w:sz w:val="24"/>
          <w:szCs w:val="24"/>
        </w:rPr>
        <w:t xml:space="preserve"> and</w:t>
      </w:r>
      <w:r>
        <w:rPr>
          <w:rFonts w:ascii="Times New Roman" w:hAnsi="Times New Roman" w:cs="Times New Roman"/>
          <w:sz w:val="24"/>
          <w:szCs w:val="24"/>
        </w:rPr>
        <w:t>,</w:t>
      </w:r>
      <w:r w:rsidRPr="002B1682">
        <w:rPr>
          <w:rFonts w:ascii="Times New Roman" w:hAnsi="Times New Roman" w:cs="Times New Roman"/>
          <w:sz w:val="24"/>
          <w:szCs w:val="24"/>
        </w:rPr>
        <w:t xml:space="preserve"> consequently</w:t>
      </w:r>
      <w:r>
        <w:rPr>
          <w:rFonts w:ascii="Times New Roman" w:hAnsi="Times New Roman" w:cs="Times New Roman"/>
          <w:sz w:val="24"/>
          <w:szCs w:val="24"/>
        </w:rPr>
        <w:t>,</w:t>
      </w:r>
      <w:r w:rsidRPr="002B1682">
        <w:rPr>
          <w:rFonts w:ascii="Times New Roman" w:hAnsi="Times New Roman" w:cs="Times New Roman"/>
          <w:sz w:val="24"/>
          <w:szCs w:val="24"/>
        </w:rPr>
        <w:t xml:space="preserve"> to an improved quality of life within society (Bowling, 2009). There is also a growing body of research that </w:t>
      </w:r>
      <w:r>
        <w:rPr>
          <w:rFonts w:ascii="Times New Roman" w:hAnsi="Times New Roman" w:cs="Times New Roman"/>
          <w:sz w:val="24"/>
          <w:szCs w:val="24"/>
        </w:rPr>
        <w:t xml:space="preserve">peruses </w:t>
      </w:r>
      <w:r w:rsidRPr="002B1682">
        <w:rPr>
          <w:rFonts w:ascii="Times New Roman" w:hAnsi="Times New Roman" w:cs="Times New Roman"/>
          <w:sz w:val="24"/>
          <w:szCs w:val="24"/>
        </w:rPr>
        <w:t xml:space="preserve">the impact of reforms on public sector employees (Berg, 2006). The rise of NPM has created new demands and has </w:t>
      </w:r>
      <w:r>
        <w:rPr>
          <w:rFonts w:ascii="Times New Roman" w:hAnsi="Times New Roman" w:cs="Times New Roman"/>
          <w:sz w:val="24"/>
          <w:szCs w:val="24"/>
        </w:rPr>
        <w:t xml:space="preserve">raised </w:t>
      </w:r>
      <w:r w:rsidRPr="002B1682">
        <w:rPr>
          <w:rFonts w:ascii="Times New Roman" w:hAnsi="Times New Roman" w:cs="Times New Roman"/>
          <w:sz w:val="24"/>
          <w:szCs w:val="24"/>
        </w:rPr>
        <w:t xml:space="preserve">high expectations </w:t>
      </w:r>
      <w:r>
        <w:rPr>
          <w:rFonts w:ascii="Times New Roman" w:hAnsi="Times New Roman" w:cs="Times New Roman"/>
          <w:sz w:val="24"/>
          <w:szCs w:val="24"/>
        </w:rPr>
        <w:lastRenderedPageBreak/>
        <w:t xml:space="preserve">for </w:t>
      </w:r>
      <w:r w:rsidRPr="002B1682">
        <w:rPr>
          <w:rFonts w:ascii="Times New Roman" w:hAnsi="Times New Roman" w:cs="Times New Roman"/>
          <w:sz w:val="24"/>
          <w:szCs w:val="24"/>
        </w:rPr>
        <w:t>performance and outcome indicators. Several methods have been used so far in an attempt to evaluate the daily operations in the public sector and especially in the vulnerable sector of the health service</w:t>
      </w:r>
      <w:r>
        <w:rPr>
          <w:rFonts w:ascii="Times New Roman" w:hAnsi="Times New Roman" w:cs="Times New Roman"/>
          <w:sz w:val="24"/>
          <w:szCs w:val="24"/>
        </w:rPr>
        <w:t>s</w:t>
      </w:r>
      <w:r w:rsidRPr="002B1682">
        <w:rPr>
          <w:rFonts w:ascii="Times New Roman" w:hAnsi="Times New Roman" w:cs="Times New Roman"/>
          <w:sz w:val="24"/>
          <w:szCs w:val="24"/>
        </w:rPr>
        <w:t xml:space="preserve">. A brief review of methods used in similar past studies is provided as a foundation </w:t>
      </w:r>
      <w:r>
        <w:rPr>
          <w:rFonts w:ascii="Times New Roman" w:hAnsi="Times New Roman" w:cs="Times New Roman"/>
          <w:sz w:val="24"/>
          <w:szCs w:val="24"/>
        </w:rPr>
        <w:t xml:space="preserve">for selecting this particular </w:t>
      </w:r>
      <w:r w:rsidRPr="002B1682">
        <w:rPr>
          <w:rFonts w:ascii="Times New Roman" w:hAnsi="Times New Roman" w:cs="Times New Roman"/>
          <w:sz w:val="24"/>
          <w:szCs w:val="24"/>
        </w:rPr>
        <w:t xml:space="preserve">research approach </w:t>
      </w:r>
      <w:r>
        <w:rPr>
          <w:rFonts w:ascii="Times New Roman" w:hAnsi="Times New Roman" w:cs="Times New Roman"/>
          <w:sz w:val="24"/>
          <w:szCs w:val="24"/>
        </w:rPr>
        <w:t xml:space="preserve">as the basis of </w:t>
      </w:r>
      <w:r w:rsidRPr="002B1682">
        <w:rPr>
          <w:rFonts w:ascii="Times New Roman" w:hAnsi="Times New Roman" w:cs="Times New Roman"/>
          <w:sz w:val="24"/>
          <w:szCs w:val="24"/>
        </w:rPr>
        <w:t>th</w:t>
      </w:r>
      <w:r>
        <w:rPr>
          <w:rFonts w:ascii="Times New Roman" w:hAnsi="Times New Roman" w:cs="Times New Roman"/>
          <w:sz w:val="24"/>
          <w:szCs w:val="24"/>
        </w:rPr>
        <w:t>e</w:t>
      </w:r>
      <w:r w:rsidRPr="002B1682">
        <w:rPr>
          <w:rFonts w:ascii="Times New Roman" w:hAnsi="Times New Roman" w:cs="Times New Roman"/>
          <w:sz w:val="24"/>
          <w:szCs w:val="24"/>
        </w:rPr>
        <w:t xml:space="preserve"> thesis.</w:t>
      </w:r>
    </w:p>
    <w:p w:rsidR="00040ED1" w:rsidRPr="002B1682" w:rsidRDefault="00040ED1" w:rsidP="00040ED1">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Zampetakis and Moustakis (2007) </w:t>
      </w:r>
      <w:r>
        <w:rPr>
          <w:rFonts w:ascii="Times New Roman" w:hAnsi="Times New Roman" w:cs="Times New Roman"/>
          <w:sz w:val="24"/>
          <w:szCs w:val="24"/>
        </w:rPr>
        <w:t xml:space="preserve">have </w:t>
      </w:r>
      <w:r w:rsidRPr="002B1682">
        <w:rPr>
          <w:rFonts w:ascii="Times New Roman" w:hAnsi="Times New Roman" w:cs="Times New Roman"/>
          <w:sz w:val="24"/>
          <w:szCs w:val="24"/>
        </w:rPr>
        <w:t>examine</w:t>
      </w:r>
      <w:r>
        <w:rPr>
          <w:rFonts w:ascii="Times New Roman" w:hAnsi="Times New Roman" w:cs="Times New Roman"/>
          <w:sz w:val="24"/>
          <w:szCs w:val="24"/>
        </w:rPr>
        <w:t>d</w:t>
      </w:r>
      <w:r w:rsidRPr="002B1682">
        <w:rPr>
          <w:rFonts w:ascii="Times New Roman" w:hAnsi="Times New Roman" w:cs="Times New Roman"/>
          <w:sz w:val="24"/>
          <w:szCs w:val="24"/>
        </w:rPr>
        <w:t xml:space="preserve"> entrepreneurial behaviour in the Greek public sector. The authors investigate the expression of entrepreneurial behaviour within the context of organisational support. They </w:t>
      </w:r>
      <w:r w:rsidR="005925AF">
        <w:rPr>
          <w:rFonts w:ascii="Times New Roman" w:hAnsi="Times New Roman" w:cs="Times New Roman"/>
          <w:sz w:val="24"/>
          <w:szCs w:val="24"/>
        </w:rPr>
        <w:t>use</w:t>
      </w:r>
      <w:r w:rsidRPr="002B1682">
        <w:rPr>
          <w:rFonts w:ascii="Times New Roman" w:hAnsi="Times New Roman" w:cs="Times New Roman"/>
          <w:sz w:val="24"/>
          <w:szCs w:val="24"/>
        </w:rPr>
        <w:t xml:space="preserve"> structured questionnaires which are distributed to public servants </w:t>
      </w:r>
      <w:r>
        <w:rPr>
          <w:rFonts w:ascii="Times New Roman" w:hAnsi="Times New Roman" w:cs="Times New Roman"/>
          <w:sz w:val="24"/>
          <w:szCs w:val="24"/>
        </w:rPr>
        <w:t xml:space="preserve">in </w:t>
      </w:r>
      <w:r w:rsidRPr="002B1682">
        <w:rPr>
          <w:rFonts w:ascii="Times New Roman" w:hAnsi="Times New Roman" w:cs="Times New Roman"/>
          <w:sz w:val="24"/>
          <w:szCs w:val="24"/>
        </w:rPr>
        <w:t xml:space="preserve">different job categories </w:t>
      </w:r>
      <w:r>
        <w:rPr>
          <w:rFonts w:ascii="Times New Roman" w:hAnsi="Times New Roman" w:cs="Times New Roman"/>
          <w:sz w:val="24"/>
          <w:szCs w:val="24"/>
        </w:rPr>
        <w:t xml:space="preserve">such as </w:t>
      </w:r>
      <w:r w:rsidRPr="002B1682">
        <w:rPr>
          <w:rFonts w:ascii="Times New Roman" w:hAnsi="Times New Roman" w:cs="Times New Roman"/>
          <w:sz w:val="24"/>
          <w:szCs w:val="24"/>
        </w:rPr>
        <w:t>engineers, medical staff, IT staff</w:t>
      </w:r>
      <w:r>
        <w:rPr>
          <w:rFonts w:ascii="Times New Roman" w:hAnsi="Times New Roman" w:cs="Times New Roman"/>
          <w:sz w:val="24"/>
          <w:szCs w:val="24"/>
        </w:rPr>
        <w:t>,</w:t>
      </w:r>
      <w:r w:rsidRPr="002B1682">
        <w:rPr>
          <w:rFonts w:ascii="Times New Roman" w:hAnsi="Times New Roman" w:cs="Times New Roman"/>
          <w:sz w:val="24"/>
          <w:szCs w:val="24"/>
        </w:rPr>
        <w:t xml:space="preserve"> and others. </w:t>
      </w:r>
      <w:r>
        <w:rPr>
          <w:rFonts w:ascii="Times New Roman" w:hAnsi="Times New Roman" w:cs="Times New Roman"/>
          <w:sz w:val="24"/>
          <w:szCs w:val="24"/>
        </w:rPr>
        <w:t>Their r</w:t>
      </w:r>
      <w:r w:rsidRPr="002B1682">
        <w:rPr>
          <w:rFonts w:ascii="Times New Roman" w:hAnsi="Times New Roman" w:cs="Times New Roman"/>
          <w:sz w:val="24"/>
          <w:szCs w:val="24"/>
        </w:rPr>
        <w:t xml:space="preserve">esults </w:t>
      </w:r>
      <w:r>
        <w:rPr>
          <w:rFonts w:ascii="Times New Roman" w:hAnsi="Times New Roman" w:cs="Times New Roman"/>
          <w:sz w:val="24"/>
          <w:szCs w:val="24"/>
        </w:rPr>
        <w:t xml:space="preserve">reveal </w:t>
      </w:r>
      <w:r w:rsidRPr="002B1682">
        <w:rPr>
          <w:rFonts w:ascii="Times New Roman" w:hAnsi="Times New Roman" w:cs="Times New Roman"/>
          <w:sz w:val="24"/>
          <w:szCs w:val="24"/>
        </w:rPr>
        <w:t>that there is a positive correlation between organisational support and employees</w:t>
      </w:r>
      <w:r>
        <w:rPr>
          <w:rFonts w:ascii="Times New Roman" w:hAnsi="Times New Roman" w:cs="Times New Roman"/>
          <w:sz w:val="24"/>
          <w:szCs w:val="24"/>
        </w:rPr>
        <w:t>’</w:t>
      </w:r>
      <w:r w:rsidRPr="002B1682">
        <w:rPr>
          <w:rFonts w:ascii="Times New Roman" w:hAnsi="Times New Roman" w:cs="Times New Roman"/>
          <w:sz w:val="24"/>
          <w:szCs w:val="24"/>
        </w:rPr>
        <w:t xml:space="preserve"> entrepreneurial behaviour. </w:t>
      </w:r>
      <w:r>
        <w:rPr>
          <w:rFonts w:ascii="Times New Roman" w:hAnsi="Times New Roman" w:cs="Times New Roman"/>
          <w:sz w:val="24"/>
          <w:szCs w:val="24"/>
        </w:rPr>
        <w:t>A</w:t>
      </w:r>
      <w:r w:rsidRPr="002B1682">
        <w:rPr>
          <w:rFonts w:ascii="Times New Roman" w:hAnsi="Times New Roman" w:cs="Times New Roman"/>
          <w:sz w:val="24"/>
          <w:szCs w:val="24"/>
        </w:rPr>
        <w:t>nother study examine</w:t>
      </w:r>
      <w:r>
        <w:rPr>
          <w:rFonts w:ascii="Times New Roman" w:hAnsi="Times New Roman" w:cs="Times New Roman"/>
          <w:sz w:val="24"/>
          <w:szCs w:val="24"/>
        </w:rPr>
        <w:t>s</w:t>
      </w:r>
      <w:r w:rsidRPr="002B1682">
        <w:rPr>
          <w:rFonts w:ascii="Times New Roman" w:hAnsi="Times New Roman" w:cs="Times New Roman"/>
          <w:sz w:val="24"/>
          <w:szCs w:val="24"/>
        </w:rPr>
        <w:t xml:space="preserve"> the impact of NPM on social work managers from England and Sweden </w:t>
      </w:r>
      <w:r>
        <w:rPr>
          <w:rFonts w:ascii="Times New Roman" w:hAnsi="Times New Roman" w:cs="Times New Roman"/>
          <w:sz w:val="24"/>
          <w:szCs w:val="24"/>
        </w:rPr>
        <w:t xml:space="preserve">through </w:t>
      </w:r>
      <w:r w:rsidRPr="002B1682">
        <w:rPr>
          <w:rFonts w:ascii="Times New Roman" w:hAnsi="Times New Roman" w:cs="Times New Roman"/>
          <w:sz w:val="24"/>
          <w:szCs w:val="24"/>
        </w:rPr>
        <w:t xml:space="preserve">in-depth interviews (Berg et al., 2008). </w:t>
      </w:r>
      <w:r>
        <w:rPr>
          <w:rFonts w:ascii="Times New Roman" w:hAnsi="Times New Roman" w:cs="Times New Roman"/>
          <w:sz w:val="24"/>
          <w:szCs w:val="24"/>
        </w:rPr>
        <w:t>Its r</w:t>
      </w:r>
      <w:r w:rsidRPr="002B1682">
        <w:rPr>
          <w:rFonts w:ascii="Times New Roman" w:hAnsi="Times New Roman" w:cs="Times New Roman"/>
          <w:sz w:val="24"/>
          <w:szCs w:val="24"/>
        </w:rPr>
        <w:t>esearchers</w:t>
      </w:r>
      <w:r>
        <w:rPr>
          <w:rFonts w:ascii="Times New Roman" w:hAnsi="Times New Roman" w:cs="Times New Roman"/>
          <w:sz w:val="24"/>
          <w:szCs w:val="24"/>
        </w:rPr>
        <w:t>’</w:t>
      </w:r>
      <w:r w:rsidRPr="002B1682">
        <w:rPr>
          <w:rFonts w:ascii="Times New Roman" w:hAnsi="Times New Roman" w:cs="Times New Roman"/>
          <w:sz w:val="24"/>
          <w:szCs w:val="24"/>
        </w:rPr>
        <w:t xml:space="preserve"> aim</w:t>
      </w:r>
      <w:r>
        <w:rPr>
          <w:rFonts w:ascii="Times New Roman" w:hAnsi="Times New Roman" w:cs="Times New Roman"/>
          <w:sz w:val="24"/>
          <w:szCs w:val="24"/>
        </w:rPr>
        <w:t xml:space="preserve"> was </w:t>
      </w:r>
      <w:r w:rsidRPr="002B1682">
        <w:rPr>
          <w:rFonts w:ascii="Times New Roman" w:hAnsi="Times New Roman" w:cs="Times New Roman"/>
          <w:sz w:val="24"/>
          <w:szCs w:val="24"/>
        </w:rPr>
        <w:t xml:space="preserve">to reveal a picture of changes and reactions that the new wave of reforms has created. The findings reveal that social work managers appreciate </w:t>
      </w:r>
      <w:r w:rsidRPr="008B137A">
        <w:rPr>
          <w:rFonts w:ascii="Times New Roman" w:hAnsi="Times New Roman" w:cs="Times New Roman"/>
          <w:sz w:val="24"/>
          <w:szCs w:val="24"/>
        </w:rPr>
        <w:t>the autonomy given them,</w:t>
      </w:r>
      <w:r w:rsidRPr="002B1682">
        <w:rPr>
          <w:rFonts w:ascii="Times New Roman" w:hAnsi="Times New Roman" w:cs="Times New Roman"/>
          <w:sz w:val="24"/>
          <w:szCs w:val="24"/>
        </w:rPr>
        <w:t xml:space="preserve"> feel comfortable dealing with financ</w:t>
      </w:r>
      <w:r>
        <w:rPr>
          <w:rFonts w:ascii="Times New Roman" w:hAnsi="Times New Roman" w:cs="Times New Roman"/>
          <w:sz w:val="24"/>
          <w:szCs w:val="24"/>
        </w:rPr>
        <w:t>ial</w:t>
      </w:r>
      <w:r w:rsidRPr="002B1682">
        <w:rPr>
          <w:rFonts w:ascii="Times New Roman" w:hAnsi="Times New Roman" w:cs="Times New Roman"/>
          <w:sz w:val="24"/>
          <w:szCs w:val="24"/>
        </w:rPr>
        <w:t xml:space="preserve"> issues</w:t>
      </w:r>
      <w:r>
        <w:rPr>
          <w:rFonts w:ascii="Times New Roman" w:hAnsi="Times New Roman" w:cs="Times New Roman"/>
          <w:sz w:val="24"/>
          <w:szCs w:val="24"/>
        </w:rPr>
        <w:t xml:space="preserve">, and </w:t>
      </w:r>
      <w:r w:rsidRPr="002B1682">
        <w:rPr>
          <w:rFonts w:ascii="Times New Roman" w:hAnsi="Times New Roman" w:cs="Times New Roman"/>
          <w:sz w:val="24"/>
          <w:szCs w:val="24"/>
        </w:rPr>
        <w:t>appreciate the benefits of new knowledge in management.</w:t>
      </w:r>
    </w:p>
    <w:p w:rsidR="00040ED1" w:rsidRDefault="00040ED1" w:rsidP="00D515EA">
      <w:pPr>
        <w:autoSpaceDE w:val="0"/>
        <w:autoSpaceDN w:val="0"/>
        <w:adjustRightInd w:val="0"/>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In the UK, Storey (2011) examines the attitudes of managers and NHS employees regarding the role of the central government in the provision of public health service. </w:t>
      </w:r>
      <w:r>
        <w:rPr>
          <w:rFonts w:ascii="Times New Roman" w:hAnsi="Times New Roman" w:cs="Times New Roman"/>
          <w:sz w:val="24"/>
          <w:szCs w:val="24"/>
        </w:rPr>
        <w:t xml:space="preserve">To accomplish </w:t>
      </w:r>
      <w:r w:rsidRPr="002B1682">
        <w:rPr>
          <w:rFonts w:ascii="Times New Roman" w:hAnsi="Times New Roman" w:cs="Times New Roman"/>
          <w:sz w:val="24"/>
          <w:szCs w:val="24"/>
        </w:rPr>
        <w:t xml:space="preserve">this, </w:t>
      </w:r>
      <w:r>
        <w:rPr>
          <w:rFonts w:ascii="Times New Roman" w:hAnsi="Times New Roman" w:cs="Times New Roman"/>
          <w:sz w:val="24"/>
          <w:szCs w:val="24"/>
        </w:rPr>
        <w:t xml:space="preserve">Storey used </w:t>
      </w:r>
      <w:r w:rsidRPr="002B1682">
        <w:rPr>
          <w:rFonts w:ascii="Times New Roman" w:hAnsi="Times New Roman" w:cs="Times New Roman"/>
          <w:sz w:val="24"/>
          <w:szCs w:val="24"/>
        </w:rPr>
        <w:t xml:space="preserve">semi-structured interviews to engage 22 key </w:t>
      </w:r>
      <w:r w:rsidRPr="00712453">
        <w:rPr>
          <w:rFonts w:ascii="Times New Roman" w:hAnsi="Times New Roman" w:cs="Times New Roman"/>
          <w:sz w:val="24"/>
          <w:szCs w:val="24"/>
        </w:rPr>
        <w:t>informants. His approach</w:t>
      </w:r>
      <w:r>
        <w:rPr>
          <w:rFonts w:ascii="Times New Roman" w:hAnsi="Times New Roman" w:cs="Times New Roman"/>
          <w:sz w:val="24"/>
          <w:szCs w:val="24"/>
        </w:rPr>
        <w:t xml:space="preserve"> is rather i</w:t>
      </w:r>
      <w:r w:rsidRPr="002B1682">
        <w:rPr>
          <w:rFonts w:ascii="Times New Roman" w:hAnsi="Times New Roman" w:cs="Times New Roman"/>
          <w:sz w:val="24"/>
          <w:szCs w:val="24"/>
        </w:rPr>
        <w:t>nteresting</w:t>
      </w:r>
      <w:r>
        <w:rPr>
          <w:rFonts w:ascii="Times New Roman" w:hAnsi="Times New Roman" w:cs="Times New Roman"/>
          <w:sz w:val="24"/>
          <w:szCs w:val="24"/>
        </w:rPr>
        <w:t xml:space="preserve"> as he draw</w:t>
      </w:r>
      <w:r w:rsidR="005925AF">
        <w:rPr>
          <w:rFonts w:ascii="Times New Roman" w:hAnsi="Times New Roman" w:cs="Times New Roman"/>
          <w:sz w:val="24"/>
          <w:szCs w:val="24"/>
        </w:rPr>
        <w:t>s</w:t>
      </w:r>
      <w:r>
        <w:rPr>
          <w:rFonts w:ascii="Times New Roman" w:hAnsi="Times New Roman" w:cs="Times New Roman"/>
          <w:sz w:val="24"/>
          <w:szCs w:val="24"/>
        </w:rPr>
        <w:t xml:space="preserve"> </w:t>
      </w:r>
      <w:r w:rsidRPr="002B1682">
        <w:rPr>
          <w:rFonts w:ascii="Times New Roman" w:hAnsi="Times New Roman" w:cs="Times New Roman"/>
          <w:sz w:val="24"/>
          <w:szCs w:val="24"/>
        </w:rPr>
        <w:t>interviewees from two different layers of the NHS</w:t>
      </w:r>
      <w:r>
        <w:rPr>
          <w:rFonts w:ascii="Times New Roman" w:hAnsi="Times New Roman" w:cs="Times New Roman"/>
          <w:sz w:val="24"/>
          <w:szCs w:val="24"/>
        </w:rPr>
        <w:t>:</w:t>
      </w:r>
      <w:r w:rsidRPr="002B1682">
        <w:rPr>
          <w:rFonts w:ascii="Times New Roman" w:hAnsi="Times New Roman" w:cs="Times New Roman"/>
          <w:sz w:val="24"/>
          <w:szCs w:val="24"/>
        </w:rPr>
        <w:t xml:space="preserve"> the central layer (Ministry of Health)</w:t>
      </w:r>
      <w:r>
        <w:rPr>
          <w:rFonts w:ascii="Times New Roman" w:hAnsi="Times New Roman" w:cs="Times New Roman"/>
          <w:sz w:val="24"/>
          <w:szCs w:val="24"/>
        </w:rPr>
        <w:t>;</w:t>
      </w:r>
      <w:r w:rsidRPr="002B1682">
        <w:rPr>
          <w:rFonts w:ascii="Times New Roman" w:hAnsi="Times New Roman" w:cs="Times New Roman"/>
          <w:sz w:val="24"/>
          <w:szCs w:val="24"/>
        </w:rPr>
        <w:t xml:space="preserve"> and the peripheral (Strategic Health Authorities)</w:t>
      </w:r>
      <w:r>
        <w:rPr>
          <w:rFonts w:ascii="Times New Roman" w:hAnsi="Times New Roman" w:cs="Times New Roman"/>
          <w:sz w:val="24"/>
          <w:szCs w:val="24"/>
        </w:rPr>
        <w:t xml:space="preserve"> one</w:t>
      </w:r>
      <w:r w:rsidRPr="002B1682">
        <w:rPr>
          <w:rFonts w:ascii="Times New Roman" w:hAnsi="Times New Roman" w:cs="Times New Roman"/>
          <w:sz w:val="24"/>
          <w:szCs w:val="24"/>
        </w:rPr>
        <w:t>. Following the interview process, transcripts identify key areas of interest, behaviours</w:t>
      </w:r>
      <w:r>
        <w:rPr>
          <w:rFonts w:ascii="Times New Roman" w:hAnsi="Times New Roman" w:cs="Times New Roman"/>
          <w:sz w:val="24"/>
          <w:szCs w:val="24"/>
        </w:rPr>
        <w:t>,</w:t>
      </w:r>
      <w:r w:rsidRPr="002B1682">
        <w:rPr>
          <w:rFonts w:ascii="Times New Roman" w:hAnsi="Times New Roman" w:cs="Times New Roman"/>
          <w:sz w:val="24"/>
          <w:szCs w:val="24"/>
        </w:rPr>
        <w:t xml:space="preserve"> and perceptions between the two levels. </w:t>
      </w:r>
      <w:r w:rsidRPr="002B1682">
        <w:rPr>
          <w:rFonts w:ascii="Times New Roman" w:hAnsi="Times New Roman" w:cs="Times New Roman"/>
          <w:sz w:val="24"/>
          <w:szCs w:val="24"/>
        </w:rPr>
        <w:lastRenderedPageBreak/>
        <w:t xml:space="preserve">Overall, </w:t>
      </w:r>
      <w:r>
        <w:rPr>
          <w:rFonts w:ascii="Times New Roman" w:hAnsi="Times New Roman" w:cs="Times New Roman"/>
          <w:sz w:val="24"/>
          <w:szCs w:val="24"/>
        </w:rPr>
        <w:t xml:space="preserve">Storey’s research indicates that </w:t>
      </w:r>
      <w:r w:rsidRPr="002B1682">
        <w:rPr>
          <w:rFonts w:ascii="Times New Roman" w:hAnsi="Times New Roman" w:cs="Times New Roman"/>
          <w:sz w:val="24"/>
          <w:szCs w:val="24"/>
        </w:rPr>
        <w:t xml:space="preserve">the central authorities </w:t>
      </w:r>
      <w:r>
        <w:rPr>
          <w:rFonts w:ascii="Times New Roman" w:hAnsi="Times New Roman" w:cs="Times New Roman"/>
          <w:sz w:val="24"/>
          <w:szCs w:val="24"/>
        </w:rPr>
        <w:t xml:space="preserve">ensure </w:t>
      </w:r>
      <w:r w:rsidRPr="002B1682">
        <w:rPr>
          <w:rFonts w:ascii="Times New Roman" w:hAnsi="Times New Roman" w:cs="Times New Roman"/>
          <w:sz w:val="24"/>
          <w:szCs w:val="24"/>
        </w:rPr>
        <w:t>that local administrators are aware of the government</w:t>
      </w:r>
      <w:r>
        <w:rPr>
          <w:rFonts w:ascii="Times New Roman" w:hAnsi="Times New Roman" w:cs="Times New Roman"/>
          <w:sz w:val="24"/>
          <w:szCs w:val="24"/>
        </w:rPr>
        <w:t>’</w:t>
      </w:r>
      <w:r w:rsidRPr="002B1682">
        <w:rPr>
          <w:rFonts w:ascii="Times New Roman" w:hAnsi="Times New Roman" w:cs="Times New Roman"/>
          <w:sz w:val="24"/>
          <w:szCs w:val="24"/>
        </w:rPr>
        <w:t xml:space="preserve">s new policies and reforms. </w:t>
      </w:r>
      <w:r>
        <w:rPr>
          <w:rFonts w:ascii="Times New Roman" w:hAnsi="Times New Roman" w:cs="Times New Roman"/>
          <w:sz w:val="24"/>
          <w:szCs w:val="24"/>
        </w:rPr>
        <w:t>In turn, l</w:t>
      </w:r>
      <w:r w:rsidRPr="002B1682">
        <w:rPr>
          <w:rFonts w:ascii="Times New Roman" w:hAnsi="Times New Roman" w:cs="Times New Roman"/>
          <w:sz w:val="24"/>
          <w:szCs w:val="24"/>
        </w:rPr>
        <w:t>ocal authorities ensure that</w:t>
      </w:r>
      <w:r>
        <w:rPr>
          <w:rFonts w:ascii="Times New Roman" w:hAnsi="Times New Roman" w:cs="Times New Roman"/>
          <w:sz w:val="24"/>
          <w:szCs w:val="24"/>
        </w:rPr>
        <w:t>,</w:t>
      </w:r>
      <w:r w:rsidRPr="002B1682">
        <w:rPr>
          <w:rFonts w:ascii="Times New Roman" w:hAnsi="Times New Roman" w:cs="Times New Roman"/>
          <w:sz w:val="24"/>
          <w:szCs w:val="24"/>
        </w:rPr>
        <w:t xml:space="preserve"> at </w:t>
      </w:r>
      <w:r>
        <w:rPr>
          <w:rFonts w:ascii="Times New Roman" w:hAnsi="Times New Roman" w:cs="Times New Roman"/>
          <w:sz w:val="24"/>
          <w:szCs w:val="24"/>
        </w:rPr>
        <w:t xml:space="preserve">the very </w:t>
      </w:r>
      <w:r w:rsidRPr="002B1682">
        <w:rPr>
          <w:rFonts w:ascii="Times New Roman" w:hAnsi="Times New Roman" w:cs="Times New Roman"/>
          <w:sz w:val="24"/>
          <w:szCs w:val="24"/>
        </w:rPr>
        <w:t>least</w:t>
      </w:r>
      <w:r>
        <w:rPr>
          <w:rFonts w:ascii="Times New Roman" w:hAnsi="Times New Roman" w:cs="Times New Roman"/>
          <w:sz w:val="24"/>
          <w:szCs w:val="24"/>
        </w:rPr>
        <w:t>,</w:t>
      </w:r>
      <w:r w:rsidRPr="002B1682">
        <w:rPr>
          <w:rFonts w:ascii="Times New Roman" w:hAnsi="Times New Roman" w:cs="Times New Roman"/>
          <w:sz w:val="24"/>
          <w:szCs w:val="24"/>
        </w:rPr>
        <w:t xml:space="preserve"> basic standards are being met</w:t>
      </w:r>
      <w:r>
        <w:rPr>
          <w:rFonts w:ascii="Times New Roman" w:hAnsi="Times New Roman" w:cs="Times New Roman"/>
          <w:sz w:val="24"/>
          <w:szCs w:val="24"/>
        </w:rPr>
        <w:t>.</w:t>
      </w:r>
    </w:p>
    <w:p w:rsidR="00FA5A44" w:rsidRPr="002B1682" w:rsidRDefault="00FA5A44" w:rsidP="00FA5A44">
      <w:pPr>
        <w:autoSpaceDE w:val="0"/>
        <w:autoSpaceDN w:val="0"/>
        <w:adjustRightInd w:val="0"/>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In a similar study</w:t>
      </w:r>
      <w:r>
        <w:rPr>
          <w:rFonts w:ascii="Times New Roman" w:hAnsi="Times New Roman" w:cs="Times New Roman"/>
          <w:sz w:val="24"/>
          <w:szCs w:val="24"/>
        </w:rPr>
        <w:t>,</w:t>
      </w:r>
      <w:r w:rsidRPr="002B1682">
        <w:rPr>
          <w:rFonts w:ascii="Times New Roman" w:hAnsi="Times New Roman" w:cs="Times New Roman"/>
          <w:sz w:val="24"/>
          <w:szCs w:val="24"/>
        </w:rPr>
        <w:t xml:space="preserve"> Kirkpatrick et al. (2007) examine and compare the reactions between healthcare professionals, managers, and policymakers arising as a result of NPM reforms in the British, US, Danish</w:t>
      </w:r>
      <w:r>
        <w:rPr>
          <w:rFonts w:ascii="Times New Roman" w:hAnsi="Times New Roman" w:cs="Times New Roman"/>
          <w:sz w:val="24"/>
          <w:szCs w:val="24"/>
        </w:rPr>
        <w:t>,</w:t>
      </w:r>
      <w:r w:rsidRPr="002B1682">
        <w:rPr>
          <w:rFonts w:ascii="Times New Roman" w:hAnsi="Times New Roman" w:cs="Times New Roman"/>
          <w:sz w:val="24"/>
          <w:szCs w:val="24"/>
        </w:rPr>
        <w:t xml:space="preserve"> and Dutch healthcare systems. Another aim </w:t>
      </w:r>
      <w:r>
        <w:rPr>
          <w:rFonts w:ascii="Times New Roman" w:hAnsi="Times New Roman" w:cs="Times New Roman"/>
          <w:sz w:val="24"/>
          <w:szCs w:val="24"/>
        </w:rPr>
        <w:t xml:space="preserve">of that study was </w:t>
      </w:r>
      <w:r w:rsidRPr="002B1682">
        <w:rPr>
          <w:rFonts w:ascii="Times New Roman" w:hAnsi="Times New Roman" w:cs="Times New Roman"/>
          <w:sz w:val="24"/>
          <w:szCs w:val="24"/>
        </w:rPr>
        <w:t xml:space="preserve">to identify efficient mechanisms </w:t>
      </w:r>
      <w:r>
        <w:rPr>
          <w:rFonts w:ascii="Times New Roman" w:hAnsi="Times New Roman" w:cs="Times New Roman"/>
          <w:sz w:val="24"/>
          <w:szCs w:val="24"/>
        </w:rPr>
        <w:t xml:space="preserve">which </w:t>
      </w:r>
      <w:r w:rsidRPr="002B1682">
        <w:rPr>
          <w:rFonts w:ascii="Times New Roman" w:hAnsi="Times New Roman" w:cs="Times New Roman"/>
          <w:sz w:val="24"/>
          <w:szCs w:val="24"/>
        </w:rPr>
        <w:t>could contribute to the productivity of the systems</w:t>
      </w:r>
      <w:r>
        <w:rPr>
          <w:rFonts w:ascii="Times New Roman" w:hAnsi="Times New Roman" w:cs="Times New Roman"/>
          <w:sz w:val="24"/>
          <w:szCs w:val="24"/>
        </w:rPr>
        <w:t xml:space="preserve"> above</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B1682">
        <w:rPr>
          <w:rFonts w:ascii="Times New Roman" w:hAnsi="Times New Roman" w:cs="Times New Roman"/>
          <w:sz w:val="24"/>
          <w:szCs w:val="24"/>
        </w:rPr>
        <w:t>th</w:t>
      </w:r>
      <w:r>
        <w:rPr>
          <w:rFonts w:ascii="Times New Roman" w:hAnsi="Times New Roman" w:cs="Times New Roman"/>
          <w:sz w:val="24"/>
          <w:szCs w:val="24"/>
        </w:rPr>
        <w:t>at</w:t>
      </w:r>
      <w:r w:rsidRPr="002B1682">
        <w:rPr>
          <w:rFonts w:ascii="Times New Roman" w:hAnsi="Times New Roman" w:cs="Times New Roman"/>
          <w:sz w:val="24"/>
          <w:szCs w:val="24"/>
        </w:rPr>
        <w:t xml:space="preserve"> purpose, the authors use a number of research methods such as seminars, workshops</w:t>
      </w:r>
      <w:r>
        <w:rPr>
          <w:rFonts w:ascii="Times New Roman" w:hAnsi="Times New Roman" w:cs="Times New Roman"/>
          <w:sz w:val="24"/>
          <w:szCs w:val="24"/>
        </w:rPr>
        <w:t>,</w:t>
      </w:r>
      <w:r w:rsidRPr="002B1682">
        <w:rPr>
          <w:rFonts w:ascii="Times New Roman" w:hAnsi="Times New Roman" w:cs="Times New Roman"/>
          <w:sz w:val="24"/>
          <w:szCs w:val="24"/>
        </w:rPr>
        <w:t xml:space="preserve"> and interviews. </w:t>
      </w:r>
      <w:r>
        <w:rPr>
          <w:rFonts w:ascii="Times New Roman" w:hAnsi="Times New Roman" w:cs="Times New Roman"/>
          <w:sz w:val="24"/>
          <w:szCs w:val="24"/>
        </w:rPr>
        <w:t>Starting with the study’s i</w:t>
      </w:r>
      <w:r w:rsidRPr="002B1682">
        <w:rPr>
          <w:rFonts w:ascii="Times New Roman" w:hAnsi="Times New Roman" w:cs="Times New Roman"/>
          <w:sz w:val="24"/>
          <w:szCs w:val="24"/>
        </w:rPr>
        <w:t>nterviews</w:t>
      </w:r>
      <w:r>
        <w:rPr>
          <w:rFonts w:ascii="Times New Roman" w:hAnsi="Times New Roman" w:cs="Times New Roman"/>
          <w:sz w:val="24"/>
          <w:szCs w:val="24"/>
        </w:rPr>
        <w:t xml:space="preserve">, those </w:t>
      </w:r>
      <w:r w:rsidRPr="002B1682">
        <w:rPr>
          <w:rFonts w:ascii="Times New Roman" w:hAnsi="Times New Roman" w:cs="Times New Roman"/>
          <w:sz w:val="24"/>
          <w:szCs w:val="24"/>
        </w:rPr>
        <w:t xml:space="preserve">have the purpose of </w:t>
      </w:r>
      <w:r>
        <w:rPr>
          <w:rFonts w:ascii="Times New Roman" w:hAnsi="Times New Roman" w:cs="Times New Roman"/>
          <w:sz w:val="24"/>
          <w:szCs w:val="24"/>
        </w:rPr>
        <w:t xml:space="preserve">gleaning the </w:t>
      </w:r>
      <w:r w:rsidRPr="002B1682">
        <w:rPr>
          <w:rFonts w:ascii="Times New Roman" w:hAnsi="Times New Roman" w:cs="Times New Roman"/>
          <w:sz w:val="24"/>
          <w:szCs w:val="24"/>
        </w:rPr>
        <w:t>personal stories, ideas</w:t>
      </w:r>
      <w:r>
        <w:rPr>
          <w:rFonts w:ascii="Times New Roman" w:hAnsi="Times New Roman" w:cs="Times New Roman"/>
          <w:sz w:val="24"/>
          <w:szCs w:val="24"/>
        </w:rPr>
        <w:t>,</w:t>
      </w:r>
      <w:r w:rsidRPr="002B1682">
        <w:rPr>
          <w:rFonts w:ascii="Times New Roman" w:hAnsi="Times New Roman" w:cs="Times New Roman"/>
          <w:sz w:val="24"/>
          <w:szCs w:val="24"/>
        </w:rPr>
        <w:t xml:space="preserve"> and </w:t>
      </w:r>
      <w:r>
        <w:rPr>
          <w:rFonts w:ascii="Times New Roman" w:hAnsi="Times New Roman" w:cs="Times New Roman"/>
          <w:sz w:val="24"/>
          <w:szCs w:val="24"/>
        </w:rPr>
        <w:t xml:space="preserve">facts </w:t>
      </w:r>
      <w:r w:rsidRPr="002B1682">
        <w:rPr>
          <w:rFonts w:ascii="Times New Roman" w:hAnsi="Times New Roman" w:cs="Times New Roman"/>
          <w:sz w:val="24"/>
          <w:szCs w:val="24"/>
        </w:rPr>
        <w:t>fram</w:t>
      </w:r>
      <w:r>
        <w:rPr>
          <w:rFonts w:ascii="Times New Roman" w:hAnsi="Times New Roman" w:cs="Times New Roman"/>
          <w:sz w:val="24"/>
          <w:szCs w:val="24"/>
        </w:rPr>
        <w:t>ing</w:t>
      </w:r>
      <w:r w:rsidRPr="002B1682">
        <w:rPr>
          <w:rFonts w:ascii="Times New Roman" w:hAnsi="Times New Roman" w:cs="Times New Roman"/>
          <w:sz w:val="24"/>
          <w:szCs w:val="24"/>
        </w:rPr>
        <w:t xml:space="preserve"> organisational realities (Cassel</w:t>
      </w:r>
      <w:r w:rsidR="00B72110">
        <w:rPr>
          <w:rFonts w:ascii="Times New Roman" w:hAnsi="Times New Roman" w:cs="Times New Roman"/>
          <w:sz w:val="24"/>
          <w:szCs w:val="24"/>
        </w:rPr>
        <w:t>l</w:t>
      </w:r>
      <w:r w:rsidRPr="002B1682">
        <w:rPr>
          <w:rFonts w:ascii="Times New Roman" w:hAnsi="Times New Roman" w:cs="Times New Roman"/>
          <w:sz w:val="24"/>
          <w:szCs w:val="24"/>
        </w:rPr>
        <w:t xml:space="preserve"> and Symon, 2004). </w:t>
      </w:r>
      <w:r>
        <w:rPr>
          <w:rFonts w:ascii="Times New Roman" w:hAnsi="Times New Roman" w:cs="Times New Roman"/>
          <w:sz w:val="24"/>
          <w:szCs w:val="24"/>
        </w:rPr>
        <w:t>As to the s</w:t>
      </w:r>
      <w:r w:rsidRPr="002B1682">
        <w:rPr>
          <w:rFonts w:ascii="Times New Roman" w:hAnsi="Times New Roman" w:cs="Times New Roman"/>
          <w:sz w:val="24"/>
          <w:szCs w:val="24"/>
        </w:rPr>
        <w:t>eminars and workshops</w:t>
      </w:r>
      <w:r>
        <w:rPr>
          <w:rFonts w:ascii="Times New Roman" w:hAnsi="Times New Roman" w:cs="Times New Roman"/>
          <w:sz w:val="24"/>
          <w:szCs w:val="24"/>
        </w:rPr>
        <w:t xml:space="preserve">, they </w:t>
      </w:r>
      <w:r w:rsidRPr="002B1682">
        <w:rPr>
          <w:rFonts w:ascii="Times New Roman" w:hAnsi="Times New Roman" w:cs="Times New Roman"/>
          <w:sz w:val="24"/>
          <w:szCs w:val="24"/>
        </w:rPr>
        <w:t>obtain peer opinions and perspectives on the subject investigated. According to Lincoln and Cuba (1985)</w:t>
      </w:r>
      <w:r>
        <w:rPr>
          <w:rFonts w:ascii="Times New Roman" w:hAnsi="Times New Roman" w:cs="Times New Roman"/>
          <w:sz w:val="24"/>
          <w:szCs w:val="24"/>
        </w:rPr>
        <w:t>,</w:t>
      </w:r>
      <w:r w:rsidRPr="002B1682">
        <w:rPr>
          <w:rFonts w:ascii="Times New Roman" w:hAnsi="Times New Roman" w:cs="Times New Roman"/>
          <w:sz w:val="24"/>
          <w:szCs w:val="24"/>
        </w:rPr>
        <w:t xml:space="preserve"> peer reviews are prefer</w:t>
      </w:r>
      <w:r>
        <w:rPr>
          <w:rFonts w:ascii="Times New Roman" w:hAnsi="Times New Roman" w:cs="Times New Roman"/>
          <w:sz w:val="24"/>
          <w:szCs w:val="24"/>
        </w:rPr>
        <w:t xml:space="preserve">able when discussing </w:t>
      </w:r>
      <w:r w:rsidRPr="002B1682">
        <w:rPr>
          <w:rFonts w:ascii="Times New Roman" w:hAnsi="Times New Roman" w:cs="Times New Roman"/>
          <w:sz w:val="24"/>
          <w:szCs w:val="24"/>
        </w:rPr>
        <w:t xml:space="preserve">the results of </w:t>
      </w:r>
      <w:r>
        <w:rPr>
          <w:rFonts w:ascii="Times New Roman" w:hAnsi="Times New Roman" w:cs="Times New Roman"/>
          <w:sz w:val="24"/>
          <w:szCs w:val="24"/>
        </w:rPr>
        <w:t xml:space="preserve">a </w:t>
      </w:r>
      <w:r w:rsidRPr="002B1682">
        <w:rPr>
          <w:rFonts w:ascii="Times New Roman" w:hAnsi="Times New Roman" w:cs="Times New Roman"/>
          <w:sz w:val="24"/>
          <w:szCs w:val="24"/>
        </w:rPr>
        <w:t xml:space="preserve">study. </w:t>
      </w:r>
      <w:r>
        <w:rPr>
          <w:rFonts w:ascii="Times New Roman" w:hAnsi="Times New Roman" w:cs="Times New Roman"/>
          <w:sz w:val="24"/>
          <w:szCs w:val="24"/>
        </w:rPr>
        <w:t>Nevertheless</w:t>
      </w:r>
      <w:r w:rsidRPr="002B1682">
        <w:rPr>
          <w:rFonts w:ascii="Times New Roman" w:hAnsi="Times New Roman" w:cs="Times New Roman"/>
          <w:sz w:val="24"/>
          <w:szCs w:val="24"/>
        </w:rPr>
        <w:t xml:space="preserve">, they usually involve </w:t>
      </w:r>
      <w:r>
        <w:rPr>
          <w:rFonts w:ascii="Times New Roman" w:hAnsi="Times New Roman" w:cs="Times New Roman"/>
          <w:sz w:val="24"/>
          <w:szCs w:val="24"/>
        </w:rPr>
        <w:t xml:space="preserve">a wide range of </w:t>
      </w:r>
      <w:r w:rsidR="00103543" w:rsidRPr="002B1682">
        <w:rPr>
          <w:rFonts w:ascii="Times New Roman" w:hAnsi="Times New Roman" w:cs="Times New Roman"/>
          <w:sz w:val="24"/>
          <w:szCs w:val="24"/>
        </w:rPr>
        <w:t>opinions</w:t>
      </w:r>
      <w:r w:rsidR="00103543">
        <w:rPr>
          <w:rFonts w:ascii="Times New Roman" w:hAnsi="Times New Roman" w:cs="Times New Roman"/>
          <w:sz w:val="24"/>
          <w:szCs w:val="24"/>
        </w:rPr>
        <w:t>, making</w:t>
      </w:r>
      <w:r>
        <w:rPr>
          <w:rFonts w:ascii="Times New Roman" w:hAnsi="Times New Roman" w:cs="Times New Roman"/>
          <w:sz w:val="24"/>
          <w:szCs w:val="24"/>
        </w:rPr>
        <w:t xml:space="preserve"> </w:t>
      </w:r>
      <w:r w:rsidRPr="002B1682">
        <w:rPr>
          <w:rFonts w:ascii="Times New Roman" w:hAnsi="Times New Roman" w:cs="Times New Roman"/>
          <w:sz w:val="24"/>
          <w:szCs w:val="24"/>
        </w:rPr>
        <w:t>it difficult for a researcher to record different angles at the same time. Th</w:t>
      </w:r>
      <w:r>
        <w:rPr>
          <w:rFonts w:ascii="Times New Roman" w:hAnsi="Times New Roman" w:cs="Times New Roman"/>
          <w:sz w:val="24"/>
          <w:szCs w:val="24"/>
        </w:rPr>
        <w:t>at</w:t>
      </w:r>
      <w:r w:rsidRPr="002B1682">
        <w:rPr>
          <w:rFonts w:ascii="Times New Roman" w:hAnsi="Times New Roman" w:cs="Times New Roman"/>
          <w:sz w:val="24"/>
          <w:szCs w:val="24"/>
        </w:rPr>
        <w:t xml:space="preserve"> type of method adds value to the quality of the research </w:t>
      </w:r>
      <w:r>
        <w:rPr>
          <w:rFonts w:ascii="Times New Roman" w:hAnsi="Times New Roman" w:cs="Times New Roman"/>
          <w:sz w:val="24"/>
          <w:szCs w:val="24"/>
        </w:rPr>
        <w:t xml:space="preserve">only in tandem </w:t>
      </w:r>
      <w:r w:rsidRPr="002B1682">
        <w:rPr>
          <w:rFonts w:ascii="Times New Roman" w:hAnsi="Times New Roman" w:cs="Times New Roman"/>
          <w:sz w:val="24"/>
          <w:szCs w:val="24"/>
        </w:rPr>
        <w:t xml:space="preserve">with other methods (Flick, 2008). </w:t>
      </w:r>
      <w:r>
        <w:rPr>
          <w:rFonts w:ascii="Times New Roman" w:hAnsi="Times New Roman" w:cs="Times New Roman"/>
          <w:sz w:val="24"/>
          <w:szCs w:val="24"/>
        </w:rPr>
        <w:t xml:space="preserve">Yet, </w:t>
      </w:r>
      <w:r w:rsidRPr="002B1682">
        <w:rPr>
          <w:rFonts w:ascii="Times New Roman" w:hAnsi="Times New Roman" w:cs="Times New Roman"/>
          <w:sz w:val="24"/>
          <w:szCs w:val="24"/>
        </w:rPr>
        <w:t xml:space="preserve">the study </w:t>
      </w:r>
      <w:r>
        <w:rPr>
          <w:rFonts w:ascii="Times New Roman" w:hAnsi="Times New Roman" w:cs="Times New Roman"/>
          <w:sz w:val="24"/>
          <w:szCs w:val="24"/>
        </w:rPr>
        <w:t xml:space="preserve">by </w:t>
      </w:r>
      <w:r w:rsidRPr="002B1682">
        <w:rPr>
          <w:rFonts w:ascii="Times New Roman" w:hAnsi="Times New Roman" w:cs="Times New Roman"/>
          <w:sz w:val="24"/>
          <w:szCs w:val="24"/>
        </w:rPr>
        <w:t xml:space="preserve">Kirkpatrick et al. (2007, p.9) </w:t>
      </w:r>
      <w:r>
        <w:rPr>
          <w:rFonts w:ascii="Times New Roman" w:hAnsi="Times New Roman" w:cs="Times New Roman"/>
          <w:sz w:val="24"/>
          <w:szCs w:val="24"/>
        </w:rPr>
        <w:t xml:space="preserve">does reveal a vital fact: </w:t>
      </w:r>
      <w:r w:rsidRPr="002B1682">
        <w:rPr>
          <w:rFonts w:ascii="Times New Roman" w:hAnsi="Times New Roman" w:cs="Times New Roman"/>
          <w:sz w:val="24"/>
          <w:szCs w:val="24"/>
        </w:rPr>
        <w:t>“</w:t>
      </w:r>
      <w:r w:rsidRPr="002B1682">
        <w:rPr>
          <w:rFonts w:ascii="Times New Roman" w:hAnsi="Times New Roman" w:cs="Times New Roman"/>
          <w:sz w:val="24"/>
          <w:szCs w:val="24"/>
          <w:lang w:eastAsia="en-GB"/>
        </w:rPr>
        <w:t xml:space="preserve">there are some places where productive relationships have been forged and managers and doctors are working together </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where the two perspectives have been a catalyst for service development</w:t>
      </w:r>
      <w:r>
        <w:rPr>
          <w:rFonts w:ascii="Times New Roman" w:hAnsi="Times New Roman" w:cs="Times New Roman"/>
          <w:sz w:val="24"/>
          <w:szCs w:val="24"/>
          <w:lang w:eastAsia="en-GB"/>
        </w:rPr>
        <w:t>.</w:t>
      </w:r>
      <w:r w:rsidRPr="002B1682">
        <w:rPr>
          <w:rFonts w:ascii="Times New Roman" w:hAnsi="Times New Roman" w:cs="Times New Roman"/>
          <w:sz w:val="24"/>
          <w:szCs w:val="24"/>
        </w:rPr>
        <w:t xml:space="preserve">” Likewise, the pivotal role of policymakers is denoted in terms of encouraging the co-existence of management and medicine as well as delegating authority and </w:t>
      </w:r>
      <w:r>
        <w:rPr>
          <w:rFonts w:ascii="Times New Roman" w:hAnsi="Times New Roman" w:cs="Times New Roman"/>
          <w:sz w:val="24"/>
          <w:szCs w:val="24"/>
        </w:rPr>
        <w:t xml:space="preserve">empowering </w:t>
      </w:r>
      <w:r w:rsidRPr="002B1682">
        <w:rPr>
          <w:rFonts w:ascii="Times New Roman" w:hAnsi="Times New Roman" w:cs="Times New Roman"/>
          <w:sz w:val="24"/>
          <w:szCs w:val="24"/>
        </w:rPr>
        <w:t xml:space="preserve">initiatives </w:t>
      </w:r>
      <w:r w:rsidR="00103543">
        <w:rPr>
          <w:rFonts w:ascii="Times New Roman" w:hAnsi="Times New Roman" w:cs="Times New Roman"/>
          <w:sz w:val="24"/>
          <w:szCs w:val="24"/>
        </w:rPr>
        <w:t>at both</w:t>
      </w:r>
      <w:r>
        <w:rPr>
          <w:rFonts w:ascii="Times New Roman" w:hAnsi="Times New Roman" w:cs="Times New Roman"/>
          <w:sz w:val="24"/>
          <w:szCs w:val="24"/>
        </w:rPr>
        <w:t xml:space="preserve"> </w:t>
      </w:r>
      <w:r w:rsidRPr="002B1682">
        <w:rPr>
          <w:rFonts w:ascii="Times New Roman" w:hAnsi="Times New Roman" w:cs="Times New Roman"/>
          <w:sz w:val="24"/>
          <w:szCs w:val="24"/>
        </w:rPr>
        <w:t>the clinical and local level.</w:t>
      </w:r>
    </w:p>
    <w:p w:rsidR="00FA5A44" w:rsidRPr="002B1682" w:rsidRDefault="00FA5A44" w:rsidP="00FA5A44">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lastRenderedPageBreak/>
        <w:t>Another study chooses a survey method in order to assess occupational profile, level of performance</w:t>
      </w:r>
      <w:r>
        <w:rPr>
          <w:rFonts w:ascii="Times New Roman" w:hAnsi="Times New Roman" w:cs="Times New Roman"/>
          <w:sz w:val="24"/>
          <w:szCs w:val="24"/>
        </w:rPr>
        <w:t>,</w:t>
      </w:r>
      <w:r w:rsidRPr="002B1682">
        <w:rPr>
          <w:rFonts w:ascii="Times New Roman" w:hAnsi="Times New Roman" w:cs="Times New Roman"/>
          <w:sz w:val="24"/>
          <w:szCs w:val="24"/>
        </w:rPr>
        <w:t xml:space="preserve"> and on</w:t>
      </w:r>
      <w:r>
        <w:rPr>
          <w:rFonts w:ascii="Times New Roman" w:hAnsi="Times New Roman" w:cs="Times New Roman"/>
          <w:sz w:val="24"/>
          <w:szCs w:val="24"/>
        </w:rPr>
        <w:t>-</w:t>
      </w:r>
      <w:r w:rsidRPr="002B1682">
        <w:rPr>
          <w:rFonts w:ascii="Times New Roman" w:hAnsi="Times New Roman" w:cs="Times New Roman"/>
          <w:sz w:val="24"/>
          <w:szCs w:val="24"/>
        </w:rPr>
        <w:t>the</w:t>
      </w:r>
      <w:r>
        <w:rPr>
          <w:rFonts w:ascii="Times New Roman" w:hAnsi="Times New Roman" w:cs="Times New Roman"/>
          <w:sz w:val="24"/>
          <w:szCs w:val="24"/>
        </w:rPr>
        <w:t>-</w:t>
      </w:r>
      <w:r w:rsidRPr="002B1682">
        <w:rPr>
          <w:rFonts w:ascii="Times New Roman" w:hAnsi="Times New Roman" w:cs="Times New Roman"/>
          <w:sz w:val="24"/>
          <w:szCs w:val="24"/>
        </w:rPr>
        <w:t xml:space="preserve">job training needs of nursing staff, employed in all public primary healthcare centres on the island of Crete (Markaki et al., 2009). </w:t>
      </w:r>
      <w:r>
        <w:rPr>
          <w:rFonts w:ascii="Times New Roman" w:hAnsi="Times New Roman" w:cs="Times New Roman"/>
          <w:sz w:val="24"/>
          <w:szCs w:val="24"/>
        </w:rPr>
        <w:t>For the purposes and facilitation of the authors’ research, t</w:t>
      </w:r>
      <w:r w:rsidRPr="002B1682">
        <w:rPr>
          <w:rFonts w:ascii="Times New Roman" w:hAnsi="Times New Roman" w:cs="Times New Roman"/>
          <w:sz w:val="24"/>
          <w:szCs w:val="24"/>
        </w:rPr>
        <w:t xml:space="preserve">he Training Needs Assessment (TNA) questionnaire </w:t>
      </w:r>
      <w:r w:rsidRPr="00712453">
        <w:rPr>
          <w:rFonts w:ascii="Times New Roman" w:hAnsi="Times New Roman" w:cs="Times New Roman"/>
          <w:sz w:val="24"/>
          <w:szCs w:val="24"/>
        </w:rPr>
        <w:t>was translated, culturally</w:t>
      </w:r>
      <w:r w:rsidRPr="002B1682">
        <w:rPr>
          <w:rFonts w:ascii="Times New Roman" w:hAnsi="Times New Roman" w:cs="Times New Roman"/>
          <w:sz w:val="24"/>
          <w:szCs w:val="24"/>
        </w:rPr>
        <w:t xml:space="preserve"> adapted</w:t>
      </w:r>
      <w:r>
        <w:rPr>
          <w:rFonts w:ascii="Times New Roman" w:hAnsi="Times New Roman" w:cs="Times New Roman"/>
          <w:sz w:val="24"/>
          <w:szCs w:val="24"/>
        </w:rPr>
        <w:t>,</w:t>
      </w:r>
      <w:r w:rsidRPr="002B1682">
        <w:rPr>
          <w:rFonts w:ascii="Times New Roman" w:hAnsi="Times New Roman" w:cs="Times New Roman"/>
          <w:sz w:val="24"/>
          <w:szCs w:val="24"/>
        </w:rPr>
        <w:t xml:space="preserve"> and validated.</w:t>
      </w:r>
    </w:p>
    <w:p w:rsidR="00FA5A44" w:rsidRPr="002B1682" w:rsidRDefault="00FA5A44" w:rsidP="00FA5A44">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Another </w:t>
      </w:r>
      <w:r>
        <w:rPr>
          <w:rFonts w:ascii="Times New Roman" w:hAnsi="Times New Roman" w:cs="Times New Roman"/>
          <w:sz w:val="24"/>
          <w:szCs w:val="24"/>
        </w:rPr>
        <w:t xml:space="preserve">intriguing approach </w:t>
      </w:r>
      <w:r w:rsidRPr="002B1682">
        <w:rPr>
          <w:rFonts w:ascii="Times New Roman" w:hAnsi="Times New Roman" w:cs="Times New Roman"/>
          <w:sz w:val="24"/>
          <w:szCs w:val="24"/>
        </w:rPr>
        <w:t xml:space="preserve">investigates the performance assessment of health centres in Portugal using the EUROPEP instrument in order to analyse effectiveness regarding patient satisfaction and quality of services (Amado and Santos, 2009). The EUROPEP instrument encompasses 23 outcome questions grouped into five major dimensions: (1) </w:t>
      </w:r>
      <w:r>
        <w:rPr>
          <w:rFonts w:ascii="Times New Roman" w:hAnsi="Times New Roman" w:cs="Times New Roman"/>
          <w:sz w:val="24"/>
          <w:szCs w:val="24"/>
        </w:rPr>
        <w:t>p</w:t>
      </w:r>
      <w:r w:rsidRPr="002B1682">
        <w:rPr>
          <w:rFonts w:ascii="Times New Roman" w:hAnsi="Times New Roman" w:cs="Times New Roman"/>
          <w:sz w:val="24"/>
          <w:szCs w:val="24"/>
        </w:rPr>
        <w:t>atient</w:t>
      </w:r>
      <w:r>
        <w:rPr>
          <w:rFonts w:ascii="Times New Roman" w:hAnsi="Times New Roman" w:cs="Times New Roman"/>
          <w:sz w:val="24"/>
          <w:szCs w:val="24"/>
        </w:rPr>
        <w:t>–</w:t>
      </w:r>
      <w:r w:rsidRPr="002B1682">
        <w:rPr>
          <w:rFonts w:ascii="Times New Roman" w:hAnsi="Times New Roman" w:cs="Times New Roman"/>
          <w:sz w:val="24"/>
          <w:szCs w:val="24"/>
        </w:rPr>
        <w:t>doctor interaction</w:t>
      </w:r>
      <w:r>
        <w:rPr>
          <w:rFonts w:ascii="Times New Roman" w:hAnsi="Times New Roman" w:cs="Times New Roman"/>
          <w:sz w:val="24"/>
          <w:szCs w:val="24"/>
        </w:rPr>
        <w:t>;</w:t>
      </w:r>
      <w:r w:rsidRPr="002B1682">
        <w:rPr>
          <w:rFonts w:ascii="Times New Roman" w:hAnsi="Times New Roman" w:cs="Times New Roman"/>
          <w:sz w:val="24"/>
          <w:szCs w:val="24"/>
        </w:rPr>
        <w:t xml:space="preserve"> (2) medical care</w:t>
      </w:r>
      <w:r>
        <w:rPr>
          <w:rFonts w:ascii="Times New Roman" w:hAnsi="Times New Roman" w:cs="Times New Roman"/>
          <w:sz w:val="24"/>
          <w:szCs w:val="24"/>
        </w:rPr>
        <w:t>;</w:t>
      </w:r>
      <w:r w:rsidRPr="002B1682">
        <w:rPr>
          <w:rFonts w:ascii="Times New Roman" w:hAnsi="Times New Roman" w:cs="Times New Roman"/>
          <w:sz w:val="24"/>
          <w:szCs w:val="24"/>
        </w:rPr>
        <w:t xml:space="preserve"> (3) information and support</w:t>
      </w:r>
      <w:r>
        <w:rPr>
          <w:rFonts w:ascii="Times New Roman" w:hAnsi="Times New Roman" w:cs="Times New Roman"/>
          <w:sz w:val="24"/>
          <w:szCs w:val="24"/>
        </w:rPr>
        <w:t>;</w:t>
      </w:r>
      <w:r w:rsidRPr="002B1682">
        <w:rPr>
          <w:rFonts w:ascii="Times New Roman" w:hAnsi="Times New Roman" w:cs="Times New Roman"/>
          <w:sz w:val="24"/>
          <w:szCs w:val="24"/>
        </w:rPr>
        <w:t xml:space="preserve"> (4) continuity and cooperation</w:t>
      </w:r>
      <w:r>
        <w:rPr>
          <w:rFonts w:ascii="Times New Roman" w:hAnsi="Times New Roman" w:cs="Times New Roman"/>
          <w:sz w:val="24"/>
          <w:szCs w:val="24"/>
        </w:rPr>
        <w:t>;</w:t>
      </w:r>
      <w:r w:rsidRPr="002B1682">
        <w:rPr>
          <w:rFonts w:ascii="Times New Roman" w:hAnsi="Times New Roman" w:cs="Times New Roman"/>
          <w:sz w:val="24"/>
          <w:szCs w:val="24"/>
        </w:rPr>
        <w:t xml:space="preserve"> and (5) organisation of services. Each question </w:t>
      </w:r>
      <w:r>
        <w:rPr>
          <w:rFonts w:ascii="Times New Roman" w:hAnsi="Times New Roman" w:cs="Times New Roman"/>
          <w:sz w:val="24"/>
          <w:szCs w:val="24"/>
        </w:rPr>
        <w:t xml:space="preserve">uses </w:t>
      </w:r>
      <w:r w:rsidRPr="002B1682">
        <w:rPr>
          <w:rFonts w:ascii="Times New Roman" w:hAnsi="Times New Roman" w:cs="Times New Roman"/>
          <w:sz w:val="24"/>
          <w:szCs w:val="24"/>
        </w:rPr>
        <w:t xml:space="preserve">a 5-point Likert scale, ranging from </w:t>
      </w:r>
      <w:r>
        <w:rPr>
          <w:rFonts w:ascii="Times New Roman" w:hAnsi="Times New Roman" w:cs="Times New Roman"/>
          <w:sz w:val="24"/>
          <w:szCs w:val="24"/>
        </w:rPr>
        <w:t>‘</w:t>
      </w:r>
      <w:r w:rsidRPr="002B1682">
        <w:rPr>
          <w:rFonts w:ascii="Times New Roman" w:hAnsi="Times New Roman" w:cs="Times New Roman"/>
          <w:sz w:val="24"/>
          <w:szCs w:val="24"/>
        </w:rPr>
        <w:t>very poor</w:t>
      </w:r>
      <w:r>
        <w:rPr>
          <w:rFonts w:ascii="Times New Roman" w:hAnsi="Times New Roman" w:cs="Times New Roman"/>
          <w:sz w:val="24"/>
          <w:szCs w:val="24"/>
        </w:rPr>
        <w:t>’</w:t>
      </w:r>
      <w:r w:rsidRPr="002B1682">
        <w:rPr>
          <w:rFonts w:ascii="Times New Roman" w:hAnsi="Times New Roman" w:cs="Times New Roman"/>
          <w:sz w:val="24"/>
          <w:szCs w:val="24"/>
        </w:rPr>
        <w:t xml:space="preserve"> to </w:t>
      </w:r>
      <w:r>
        <w:rPr>
          <w:rFonts w:ascii="Times New Roman" w:hAnsi="Times New Roman" w:cs="Times New Roman"/>
          <w:sz w:val="24"/>
          <w:szCs w:val="24"/>
        </w:rPr>
        <w:t>‘</w:t>
      </w:r>
      <w:r w:rsidRPr="002B1682">
        <w:rPr>
          <w:rFonts w:ascii="Times New Roman" w:hAnsi="Times New Roman" w:cs="Times New Roman"/>
          <w:sz w:val="24"/>
          <w:szCs w:val="24"/>
        </w:rPr>
        <w:t>excellent</w:t>
      </w:r>
      <w:r>
        <w:rPr>
          <w:rFonts w:ascii="Times New Roman" w:hAnsi="Times New Roman" w:cs="Times New Roman"/>
          <w:sz w:val="24"/>
          <w:szCs w:val="24"/>
        </w:rPr>
        <w:t>’</w:t>
      </w:r>
      <w:r w:rsidRPr="002B1682">
        <w:rPr>
          <w:rFonts w:ascii="Times New Roman" w:hAnsi="Times New Roman" w:cs="Times New Roman"/>
          <w:sz w:val="24"/>
          <w:szCs w:val="24"/>
        </w:rPr>
        <w:t>. The EUROPEP instrument also considers a global satisfaction indicator, resulting from the clustering of th</w:t>
      </w:r>
      <w:r>
        <w:rPr>
          <w:rFonts w:ascii="Times New Roman" w:hAnsi="Times New Roman" w:cs="Times New Roman"/>
          <w:sz w:val="24"/>
          <w:szCs w:val="24"/>
        </w:rPr>
        <w:t>o</w:t>
      </w:r>
      <w:r w:rsidRPr="002B1682">
        <w:rPr>
          <w:rFonts w:ascii="Times New Roman" w:hAnsi="Times New Roman" w:cs="Times New Roman"/>
          <w:sz w:val="24"/>
          <w:szCs w:val="24"/>
        </w:rPr>
        <w:t>se dimensions</w:t>
      </w:r>
      <w:r>
        <w:rPr>
          <w:rFonts w:ascii="Times New Roman" w:hAnsi="Times New Roman" w:cs="Times New Roman"/>
          <w:sz w:val="24"/>
          <w:szCs w:val="24"/>
        </w:rPr>
        <w:t>,</w:t>
      </w:r>
      <w:r w:rsidRPr="002B1682">
        <w:rPr>
          <w:rFonts w:ascii="Times New Roman" w:hAnsi="Times New Roman" w:cs="Times New Roman"/>
          <w:sz w:val="24"/>
          <w:szCs w:val="24"/>
        </w:rPr>
        <w:t xml:space="preserve"> which varies between 0 and 100 (Grol and Wensing, 2000). In another study of managed competition in the health reforms of Southern European countries, </w:t>
      </w:r>
      <w:r>
        <w:rPr>
          <w:rFonts w:ascii="Times New Roman" w:hAnsi="Times New Roman" w:cs="Times New Roman"/>
          <w:sz w:val="24"/>
          <w:szCs w:val="24"/>
        </w:rPr>
        <w:t xml:space="preserve">it was </w:t>
      </w:r>
      <w:r w:rsidRPr="002B1682">
        <w:rPr>
          <w:rFonts w:ascii="Times New Roman" w:hAnsi="Times New Roman" w:cs="Times New Roman"/>
          <w:sz w:val="24"/>
          <w:szCs w:val="24"/>
        </w:rPr>
        <w:t xml:space="preserve">parliamentary discussions and similar documents </w:t>
      </w:r>
      <w:r>
        <w:rPr>
          <w:rFonts w:ascii="Times New Roman" w:hAnsi="Times New Roman" w:cs="Times New Roman"/>
          <w:sz w:val="24"/>
          <w:szCs w:val="24"/>
        </w:rPr>
        <w:t xml:space="preserve">which </w:t>
      </w:r>
      <w:r w:rsidRPr="002B1682">
        <w:rPr>
          <w:rFonts w:ascii="Times New Roman" w:hAnsi="Times New Roman" w:cs="Times New Roman"/>
          <w:sz w:val="24"/>
          <w:szCs w:val="24"/>
        </w:rPr>
        <w:t>contributed to the research (Cabiedes and Guillen, 2001).</w:t>
      </w:r>
    </w:p>
    <w:p w:rsidR="00FA5A44" w:rsidRPr="002B1682" w:rsidRDefault="00FA5A44" w:rsidP="00FA5A44">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One of the few studies to use mixed methods in the health sector of Greece is </w:t>
      </w:r>
      <w:r>
        <w:rPr>
          <w:rFonts w:ascii="Times New Roman" w:hAnsi="Times New Roman" w:cs="Times New Roman"/>
          <w:sz w:val="24"/>
          <w:szCs w:val="24"/>
        </w:rPr>
        <w:t xml:space="preserve">by </w:t>
      </w:r>
      <w:r w:rsidRPr="00AF3C7E">
        <w:rPr>
          <w:rFonts w:ascii="Times New Roman" w:hAnsi="Times New Roman" w:cs="Times New Roman"/>
          <w:sz w:val="24"/>
          <w:szCs w:val="24"/>
        </w:rPr>
        <w:t>Merkouris et al., (2004)</w:t>
      </w:r>
      <w:r>
        <w:rPr>
          <w:rFonts w:ascii="Times New Roman" w:hAnsi="Times New Roman" w:cs="Times New Roman"/>
          <w:sz w:val="24"/>
          <w:szCs w:val="24"/>
        </w:rPr>
        <w:t xml:space="preserve"> on </w:t>
      </w:r>
      <w:r w:rsidRPr="002B1682">
        <w:rPr>
          <w:rFonts w:ascii="Times New Roman" w:hAnsi="Times New Roman" w:cs="Times New Roman"/>
          <w:sz w:val="24"/>
          <w:szCs w:val="24"/>
        </w:rPr>
        <w:t xml:space="preserve">nursing care quality. The study uses a quantitative and qualitative study </w:t>
      </w:r>
      <w:r>
        <w:rPr>
          <w:rFonts w:ascii="Times New Roman" w:hAnsi="Times New Roman" w:cs="Times New Roman"/>
          <w:sz w:val="24"/>
          <w:szCs w:val="24"/>
        </w:rPr>
        <w:t xml:space="preserve">on </w:t>
      </w:r>
      <w:r w:rsidRPr="002B1682">
        <w:rPr>
          <w:rFonts w:ascii="Times New Roman" w:hAnsi="Times New Roman" w:cs="Times New Roman"/>
          <w:sz w:val="24"/>
          <w:szCs w:val="24"/>
        </w:rPr>
        <w:t>patient satisfaction and consists of 200 randomly selected in-patients from two</w:t>
      </w:r>
      <w:r>
        <w:rPr>
          <w:rFonts w:ascii="Times New Roman" w:hAnsi="Times New Roman" w:cs="Times New Roman"/>
          <w:sz w:val="24"/>
          <w:szCs w:val="24"/>
        </w:rPr>
        <w:t>,</w:t>
      </w:r>
      <w:r w:rsidRPr="002B1682">
        <w:rPr>
          <w:rFonts w:ascii="Times New Roman" w:hAnsi="Times New Roman" w:cs="Times New Roman"/>
          <w:sz w:val="24"/>
          <w:szCs w:val="24"/>
        </w:rPr>
        <w:t xml:space="preserve"> large</w:t>
      </w:r>
      <w:r>
        <w:rPr>
          <w:rFonts w:ascii="Times New Roman" w:hAnsi="Times New Roman" w:cs="Times New Roman"/>
          <w:sz w:val="24"/>
          <w:szCs w:val="24"/>
        </w:rPr>
        <w:t>,</w:t>
      </w:r>
      <w:r w:rsidRPr="002B1682">
        <w:rPr>
          <w:rFonts w:ascii="Times New Roman" w:hAnsi="Times New Roman" w:cs="Times New Roman"/>
          <w:sz w:val="24"/>
          <w:szCs w:val="24"/>
        </w:rPr>
        <w:t xml:space="preserve"> Greek metropolitan hospitals. The </w:t>
      </w:r>
      <w:r>
        <w:rPr>
          <w:rFonts w:ascii="Times New Roman" w:hAnsi="Times New Roman" w:cs="Times New Roman"/>
          <w:sz w:val="24"/>
          <w:szCs w:val="24"/>
        </w:rPr>
        <w:t xml:space="preserve">blend </w:t>
      </w:r>
      <w:r w:rsidRPr="002B1682">
        <w:rPr>
          <w:rFonts w:ascii="Times New Roman" w:hAnsi="Times New Roman" w:cs="Times New Roman"/>
          <w:sz w:val="24"/>
          <w:szCs w:val="24"/>
        </w:rPr>
        <w:t xml:space="preserve">of qualitative and quantitative methodology </w:t>
      </w:r>
      <w:r>
        <w:rPr>
          <w:rFonts w:ascii="Times New Roman" w:hAnsi="Times New Roman" w:cs="Times New Roman"/>
          <w:sz w:val="24"/>
          <w:szCs w:val="24"/>
        </w:rPr>
        <w:t xml:space="preserve">makes for a </w:t>
      </w:r>
      <w:r w:rsidRPr="002B1682">
        <w:rPr>
          <w:rFonts w:ascii="Times New Roman" w:hAnsi="Times New Roman" w:cs="Times New Roman"/>
          <w:sz w:val="24"/>
          <w:szCs w:val="24"/>
        </w:rPr>
        <w:t xml:space="preserve">complete description </w:t>
      </w:r>
      <w:r>
        <w:rPr>
          <w:rFonts w:ascii="Times New Roman" w:hAnsi="Times New Roman" w:cs="Times New Roman"/>
          <w:sz w:val="24"/>
          <w:szCs w:val="24"/>
        </w:rPr>
        <w:t xml:space="preserve">which facilitates </w:t>
      </w:r>
      <w:r w:rsidRPr="002B1682">
        <w:rPr>
          <w:rFonts w:ascii="Times New Roman" w:hAnsi="Times New Roman" w:cs="Times New Roman"/>
          <w:sz w:val="24"/>
          <w:szCs w:val="24"/>
        </w:rPr>
        <w:t xml:space="preserve">understanding of the phenomenon </w:t>
      </w:r>
      <w:r>
        <w:rPr>
          <w:rFonts w:ascii="Times New Roman" w:hAnsi="Times New Roman" w:cs="Times New Roman"/>
          <w:sz w:val="24"/>
          <w:szCs w:val="24"/>
        </w:rPr>
        <w:t xml:space="preserve">and </w:t>
      </w:r>
      <w:r w:rsidRPr="002B1682">
        <w:rPr>
          <w:rFonts w:ascii="Times New Roman" w:hAnsi="Times New Roman" w:cs="Times New Roman"/>
          <w:sz w:val="24"/>
          <w:szCs w:val="24"/>
        </w:rPr>
        <w:t>confirms the reported merits of triangulation (Coyle and Williams, 2000).</w:t>
      </w:r>
    </w:p>
    <w:p w:rsidR="00FA5A44" w:rsidRPr="002B1682" w:rsidRDefault="00FA5A44" w:rsidP="00FA5A44">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lastRenderedPageBreak/>
        <w:t xml:space="preserve">In an attempt to evaluate the move from the Greek Traditional to New Public Management, Philippidou et al. (2004) use interviews </w:t>
      </w:r>
      <w:r>
        <w:rPr>
          <w:rFonts w:ascii="Times New Roman" w:hAnsi="Times New Roman" w:cs="Times New Roman"/>
          <w:sz w:val="24"/>
          <w:szCs w:val="24"/>
        </w:rPr>
        <w:t xml:space="preserve">conducted </w:t>
      </w:r>
      <w:r w:rsidRPr="002B1682">
        <w:rPr>
          <w:rFonts w:ascii="Times New Roman" w:hAnsi="Times New Roman" w:cs="Times New Roman"/>
          <w:sz w:val="24"/>
          <w:szCs w:val="24"/>
        </w:rPr>
        <w:t xml:space="preserve">with 15 expert officials. An initial investigation was based on documented and published reports (articles, official statements etc.). The authors </w:t>
      </w:r>
      <w:r>
        <w:rPr>
          <w:rFonts w:ascii="Times New Roman" w:hAnsi="Times New Roman" w:cs="Times New Roman"/>
          <w:sz w:val="24"/>
          <w:szCs w:val="24"/>
        </w:rPr>
        <w:t xml:space="preserve">showed a </w:t>
      </w:r>
      <w:r w:rsidRPr="002B1682">
        <w:rPr>
          <w:rFonts w:ascii="Times New Roman" w:hAnsi="Times New Roman" w:cs="Times New Roman"/>
          <w:sz w:val="24"/>
          <w:szCs w:val="24"/>
        </w:rPr>
        <w:t>prefer</w:t>
      </w:r>
      <w:r>
        <w:rPr>
          <w:rFonts w:ascii="Times New Roman" w:hAnsi="Times New Roman" w:cs="Times New Roman"/>
          <w:sz w:val="24"/>
          <w:szCs w:val="24"/>
        </w:rPr>
        <w:t xml:space="preserve">ence for </w:t>
      </w:r>
      <w:r w:rsidRPr="002B1682">
        <w:rPr>
          <w:rFonts w:ascii="Times New Roman" w:hAnsi="Times New Roman" w:cs="Times New Roman"/>
          <w:sz w:val="24"/>
          <w:szCs w:val="24"/>
        </w:rPr>
        <w:t xml:space="preserve">interviews rather than structured questionnaires </w:t>
      </w:r>
      <w:r>
        <w:rPr>
          <w:rFonts w:ascii="Times New Roman" w:hAnsi="Times New Roman" w:cs="Times New Roman"/>
          <w:sz w:val="24"/>
          <w:szCs w:val="24"/>
        </w:rPr>
        <w:t xml:space="preserve">when it came </w:t>
      </w:r>
      <w:r w:rsidRPr="002B1682">
        <w:rPr>
          <w:rFonts w:ascii="Times New Roman" w:hAnsi="Times New Roman" w:cs="Times New Roman"/>
          <w:sz w:val="24"/>
          <w:szCs w:val="24"/>
        </w:rPr>
        <w:t>to obtain</w:t>
      </w:r>
      <w:r>
        <w:rPr>
          <w:rFonts w:ascii="Times New Roman" w:hAnsi="Times New Roman" w:cs="Times New Roman"/>
          <w:sz w:val="24"/>
          <w:szCs w:val="24"/>
        </w:rPr>
        <w:t>ing</w:t>
      </w:r>
      <w:r w:rsidRPr="002B1682">
        <w:rPr>
          <w:rFonts w:ascii="Times New Roman" w:hAnsi="Times New Roman" w:cs="Times New Roman"/>
          <w:sz w:val="24"/>
          <w:szCs w:val="24"/>
        </w:rPr>
        <w:t xml:space="preserve"> a deeper insight into the driving forces facilitat</w:t>
      </w:r>
      <w:r>
        <w:rPr>
          <w:rFonts w:ascii="Times New Roman" w:hAnsi="Times New Roman" w:cs="Times New Roman"/>
          <w:sz w:val="24"/>
          <w:szCs w:val="24"/>
        </w:rPr>
        <w:t>ing</w:t>
      </w:r>
      <w:r w:rsidRPr="002B1682">
        <w:rPr>
          <w:rFonts w:ascii="Times New Roman" w:hAnsi="Times New Roman" w:cs="Times New Roman"/>
          <w:sz w:val="24"/>
          <w:szCs w:val="24"/>
        </w:rPr>
        <w:t xml:space="preserve"> th</w:t>
      </w:r>
      <w:r>
        <w:rPr>
          <w:rFonts w:ascii="Times New Roman" w:hAnsi="Times New Roman" w:cs="Times New Roman"/>
          <w:sz w:val="24"/>
          <w:szCs w:val="24"/>
        </w:rPr>
        <w:t>at</w:t>
      </w:r>
      <w:r w:rsidRPr="002B1682">
        <w:rPr>
          <w:rFonts w:ascii="Times New Roman" w:hAnsi="Times New Roman" w:cs="Times New Roman"/>
          <w:sz w:val="24"/>
          <w:szCs w:val="24"/>
        </w:rPr>
        <w:t xml:space="preserve"> passage. On the one hand, semi-structured interviews enable researchers to open directed conversations with officials and</w:t>
      </w:r>
      <w:r>
        <w:rPr>
          <w:rFonts w:ascii="Times New Roman" w:hAnsi="Times New Roman" w:cs="Times New Roman"/>
          <w:sz w:val="24"/>
          <w:szCs w:val="24"/>
        </w:rPr>
        <w:t>,</w:t>
      </w:r>
      <w:r w:rsidRPr="002B1682">
        <w:rPr>
          <w:rFonts w:ascii="Times New Roman" w:hAnsi="Times New Roman" w:cs="Times New Roman"/>
          <w:sz w:val="24"/>
          <w:szCs w:val="24"/>
        </w:rPr>
        <w:t xml:space="preserve"> on the other</w:t>
      </w:r>
      <w:r>
        <w:rPr>
          <w:rFonts w:ascii="Times New Roman" w:hAnsi="Times New Roman" w:cs="Times New Roman"/>
          <w:sz w:val="24"/>
          <w:szCs w:val="24"/>
        </w:rPr>
        <w:t>,</w:t>
      </w:r>
      <w:r w:rsidRPr="002B1682">
        <w:rPr>
          <w:rFonts w:ascii="Times New Roman" w:hAnsi="Times New Roman" w:cs="Times New Roman"/>
          <w:sz w:val="24"/>
          <w:szCs w:val="24"/>
        </w:rPr>
        <w:t xml:space="preserve"> officials feel </w:t>
      </w:r>
      <w:r>
        <w:rPr>
          <w:rFonts w:ascii="Times New Roman" w:hAnsi="Times New Roman" w:cs="Times New Roman"/>
          <w:sz w:val="24"/>
          <w:szCs w:val="24"/>
        </w:rPr>
        <w:t xml:space="preserve">relatively </w:t>
      </w:r>
      <w:r w:rsidRPr="002B1682">
        <w:rPr>
          <w:rFonts w:ascii="Times New Roman" w:hAnsi="Times New Roman" w:cs="Times New Roman"/>
          <w:sz w:val="24"/>
          <w:szCs w:val="24"/>
        </w:rPr>
        <w:t xml:space="preserve">freer </w:t>
      </w:r>
      <w:r>
        <w:rPr>
          <w:rFonts w:ascii="Times New Roman" w:hAnsi="Times New Roman" w:cs="Times New Roman"/>
          <w:sz w:val="24"/>
          <w:szCs w:val="24"/>
        </w:rPr>
        <w:t xml:space="preserve">when </w:t>
      </w:r>
      <w:r w:rsidRPr="002B1682">
        <w:rPr>
          <w:rFonts w:ascii="Times New Roman" w:hAnsi="Times New Roman" w:cs="Times New Roman"/>
          <w:sz w:val="24"/>
          <w:szCs w:val="24"/>
        </w:rPr>
        <w:t>express</w:t>
      </w:r>
      <w:r>
        <w:rPr>
          <w:rFonts w:ascii="Times New Roman" w:hAnsi="Times New Roman" w:cs="Times New Roman"/>
          <w:sz w:val="24"/>
          <w:szCs w:val="24"/>
        </w:rPr>
        <w:t>ing</w:t>
      </w:r>
      <w:r w:rsidRPr="002B1682">
        <w:rPr>
          <w:rFonts w:ascii="Times New Roman" w:hAnsi="Times New Roman" w:cs="Times New Roman"/>
          <w:sz w:val="24"/>
          <w:szCs w:val="24"/>
        </w:rPr>
        <w:t xml:space="preserve"> their perceptions.</w:t>
      </w:r>
    </w:p>
    <w:p w:rsidR="00143095" w:rsidRPr="002B1682" w:rsidRDefault="00143095" w:rsidP="00143095">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In their longitudinal study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culture in a </w:t>
      </w:r>
      <w:r>
        <w:rPr>
          <w:rFonts w:ascii="Times New Roman" w:hAnsi="Times New Roman" w:cs="Times New Roman"/>
          <w:sz w:val="24"/>
          <w:szCs w:val="24"/>
        </w:rPr>
        <w:t xml:space="preserve">U.S. </w:t>
      </w:r>
      <w:r w:rsidRPr="002B1682">
        <w:rPr>
          <w:rFonts w:ascii="Times New Roman" w:hAnsi="Times New Roman" w:cs="Times New Roman"/>
          <w:sz w:val="24"/>
          <w:szCs w:val="24"/>
        </w:rPr>
        <w:t xml:space="preserve">governmental </w:t>
      </w:r>
      <w:r>
        <w:rPr>
          <w:rFonts w:ascii="Times New Roman" w:hAnsi="Times New Roman" w:cs="Times New Roman"/>
          <w:sz w:val="24"/>
          <w:szCs w:val="24"/>
        </w:rPr>
        <w:t>environment</w:t>
      </w:r>
      <w:r w:rsidRPr="002B1682">
        <w:rPr>
          <w:rFonts w:ascii="Times New Roman" w:hAnsi="Times New Roman" w:cs="Times New Roman"/>
          <w:sz w:val="24"/>
          <w:szCs w:val="24"/>
        </w:rPr>
        <w:t>, Zamanou and Glacer (1994) collect</w:t>
      </w:r>
      <w:r>
        <w:rPr>
          <w:rFonts w:ascii="Times New Roman" w:hAnsi="Times New Roman" w:cs="Times New Roman"/>
          <w:sz w:val="24"/>
          <w:szCs w:val="24"/>
        </w:rPr>
        <w:t>ed</w:t>
      </w:r>
      <w:r w:rsidRPr="002B1682">
        <w:rPr>
          <w:rFonts w:ascii="Times New Roman" w:hAnsi="Times New Roman" w:cs="Times New Roman"/>
          <w:sz w:val="24"/>
          <w:szCs w:val="24"/>
        </w:rPr>
        <w:t xml:space="preserve"> different types of data in order to examine various aspects of organisational reality. By using the mixed methods of survey, interview</w:t>
      </w:r>
      <w:r>
        <w:rPr>
          <w:rFonts w:ascii="Times New Roman" w:hAnsi="Times New Roman" w:cs="Times New Roman"/>
          <w:sz w:val="24"/>
          <w:szCs w:val="24"/>
        </w:rPr>
        <w:t>,</w:t>
      </w:r>
      <w:r w:rsidRPr="002B1682">
        <w:rPr>
          <w:rFonts w:ascii="Times New Roman" w:hAnsi="Times New Roman" w:cs="Times New Roman"/>
          <w:sz w:val="24"/>
          <w:szCs w:val="24"/>
        </w:rPr>
        <w:t xml:space="preserve"> and observational data, they </w:t>
      </w:r>
      <w:r>
        <w:rPr>
          <w:rFonts w:ascii="Times New Roman" w:hAnsi="Times New Roman" w:cs="Times New Roman"/>
          <w:sz w:val="24"/>
          <w:szCs w:val="24"/>
        </w:rPr>
        <w:t xml:space="preserve">were </w:t>
      </w:r>
      <w:r w:rsidRPr="002B1682">
        <w:rPr>
          <w:rFonts w:ascii="Times New Roman" w:hAnsi="Times New Roman" w:cs="Times New Roman"/>
          <w:sz w:val="24"/>
          <w:szCs w:val="24"/>
        </w:rPr>
        <w:t>able to combine the specificity and accuracy of quantitative data with the ability to interpret idiosyncrasies and complex perceptions provided by qualitative analysis. Ratings on the 190 questionnaires are combined with data from the interviews, 76 of which were conducted before and 94 after the introduction of a communication intervention programme designed to change the organisational culture</w:t>
      </w:r>
      <w:r>
        <w:rPr>
          <w:rFonts w:ascii="Times New Roman" w:hAnsi="Times New Roman" w:cs="Times New Roman"/>
          <w:sz w:val="24"/>
          <w:szCs w:val="24"/>
        </w:rPr>
        <w:t xml:space="preserve"> under investigation</w:t>
      </w:r>
      <w:r w:rsidRPr="002B1682">
        <w:rPr>
          <w:rFonts w:ascii="Times New Roman" w:hAnsi="Times New Roman" w:cs="Times New Roman"/>
          <w:sz w:val="24"/>
          <w:szCs w:val="24"/>
        </w:rPr>
        <w:t>. Zamanou and Glacer suggest that th</w:t>
      </w:r>
      <w:r>
        <w:rPr>
          <w:rFonts w:ascii="Times New Roman" w:hAnsi="Times New Roman" w:cs="Times New Roman"/>
          <w:sz w:val="24"/>
          <w:szCs w:val="24"/>
        </w:rPr>
        <w:t>e</w:t>
      </w:r>
      <w:r w:rsidRPr="002B1682">
        <w:rPr>
          <w:rFonts w:ascii="Times New Roman" w:hAnsi="Times New Roman" w:cs="Times New Roman"/>
          <w:sz w:val="24"/>
          <w:szCs w:val="24"/>
        </w:rPr>
        <w:t xml:space="preserve"> triangulated approach enables the collection of different types of data relat</w:t>
      </w:r>
      <w:r>
        <w:rPr>
          <w:rFonts w:ascii="Times New Roman" w:hAnsi="Times New Roman" w:cs="Times New Roman"/>
          <w:sz w:val="24"/>
          <w:szCs w:val="24"/>
        </w:rPr>
        <w:t>ing</w:t>
      </w:r>
      <w:r w:rsidRPr="002B1682">
        <w:rPr>
          <w:rFonts w:ascii="Times New Roman" w:hAnsi="Times New Roman" w:cs="Times New Roman"/>
          <w:sz w:val="24"/>
          <w:szCs w:val="24"/>
        </w:rPr>
        <w:t xml:space="preserve"> to different organisational elements, from values to material artefacts.</w:t>
      </w:r>
    </w:p>
    <w:p w:rsidR="00D515EA" w:rsidRPr="00D515EA" w:rsidRDefault="00D515EA" w:rsidP="00D515EA">
      <w:pPr>
        <w:spacing w:before="240" w:after="240" w:line="480" w:lineRule="auto"/>
        <w:jc w:val="both"/>
        <w:rPr>
          <w:rFonts w:ascii="Times New Roman" w:eastAsia="Times New Roman" w:hAnsi="Times New Roman" w:cs="Times New Roman"/>
          <w:b/>
          <w:sz w:val="28"/>
          <w:szCs w:val="28"/>
          <w:lang w:eastAsia="el-GR"/>
        </w:rPr>
      </w:pPr>
      <w:r w:rsidRPr="00D515EA">
        <w:rPr>
          <w:rFonts w:ascii="Times New Roman" w:eastAsia="Times New Roman" w:hAnsi="Times New Roman" w:cs="Times New Roman"/>
          <w:b/>
          <w:sz w:val="28"/>
          <w:szCs w:val="28"/>
          <w:lang w:eastAsia="el-GR"/>
        </w:rPr>
        <w:t xml:space="preserve">Introducing Critical Realism Methodologically </w:t>
      </w:r>
    </w:p>
    <w:p w:rsidR="00D515EA" w:rsidRPr="00D515EA" w:rsidRDefault="00143095" w:rsidP="00D515EA">
      <w:pPr>
        <w:autoSpaceDE w:val="0"/>
        <w:autoSpaceDN w:val="0"/>
        <w:adjustRightInd w:val="0"/>
        <w:spacing w:before="240" w:after="240" w:line="480" w:lineRule="auto"/>
        <w:jc w:val="both"/>
        <w:rPr>
          <w:rFonts w:ascii="Times New Roman" w:eastAsiaTheme="minorEastAsia" w:hAnsi="Times New Roman" w:cs="Times New Roman"/>
          <w:bCs/>
          <w:sz w:val="24"/>
          <w:szCs w:val="24"/>
          <w:lang w:eastAsia="en-GB"/>
        </w:rPr>
      </w:pPr>
      <w:r w:rsidRPr="002B1682">
        <w:rPr>
          <w:rFonts w:ascii="Times New Roman" w:hAnsi="Times New Roman" w:cs="Times New Roman"/>
          <w:sz w:val="24"/>
          <w:szCs w:val="24"/>
        </w:rPr>
        <w:t xml:space="preserve">Based on the above research background, it is </w:t>
      </w:r>
      <w:r>
        <w:rPr>
          <w:rFonts w:ascii="Times New Roman" w:hAnsi="Times New Roman" w:cs="Times New Roman"/>
          <w:sz w:val="24"/>
          <w:szCs w:val="24"/>
        </w:rPr>
        <w:t xml:space="preserve">necessary to introduce </w:t>
      </w:r>
      <w:r w:rsidRPr="002B1682">
        <w:rPr>
          <w:rFonts w:ascii="Times New Roman" w:hAnsi="Times New Roman" w:cs="Times New Roman"/>
          <w:sz w:val="24"/>
          <w:szCs w:val="24"/>
        </w:rPr>
        <w:t xml:space="preserve">briefly how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critical realism paradigm with its realist social ontology </w:t>
      </w:r>
      <w:r w:rsidR="005925AF">
        <w:rPr>
          <w:rFonts w:ascii="Times New Roman" w:hAnsi="Times New Roman" w:cs="Times New Roman"/>
          <w:sz w:val="24"/>
          <w:szCs w:val="24"/>
        </w:rPr>
        <w:t xml:space="preserve">and epistemological grounds has </w:t>
      </w:r>
      <w:r w:rsidR="0018589E" w:rsidRPr="0018589E">
        <w:rPr>
          <w:rFonts w:ascii="Times New Roman" w:hAnsi="Times New Roman" w:cs="Times New Roman"/>
          <w:sz w:val="24"/>
          <w:szCs w:val="24"/>
        </w:rPr>
        <w:t>e</w:t>
      </w:r>
      <w:r w:rsidR="0018589E" w:rsidRPr="0018589E">
        <w:rPr>
          <w:rFonts w:ascii="Times New Roman" w:hAnsi="Times New Roman" w:cs="Times New Roman"/>
          <w:bCs/>
          <w:sz w:val="24"/>
          <w:szCs w:val="24"/>
        </w:rPr>
        <w:t>nlightened</w:t>
      </w:r>
      <w:r w:rsidR="0018589E" w:rsidRPr="0018589E">
        <w:rPr>
          <w:rFonts w:ascii="Times New Roman" w:hAnsi="Times New Roman" w:cs="Times New Roman"/>
          <w:sz w:val="24"/>
          <w:szCs w:val="24"/>
        </w:rPr>
        <w:t> </w:t>
      </w:r>
      <w:r w:rsidRPr="002B1682">
        <w:rPr>
          <w:rFonts w:ascii="Times New Roman" w:hAnsi="Times New Roman" w:cs="Times New Roman"/>
          <w:sz w:val="24"/>
          <w:szCs w:val="24"/>
        </w:rPr>
        <w:t xml:space="preserve">the methodological approach of the research. A more thorough analysis </w:t>
      </w:r>
      <w:r w:rsidRPr="00017F1C">
        <w:rPr>
          <w:rFonts w:ascii="Times New Roman" w:hAnsi="Times New Roman" w:cs="Times New Roman"/>
          <w:sz w:val="24"/>
          <w:szCs w:val="24"/>
        </w:rPr>
        <w:t xml:space="preserve">where the contribution of the integrated framework is </w:t>
      </w:r>
      <w:r>
        <w:rPr>
          <w:rFonts w:ascii="Times New Roman" w:hAnsi="Times New Roman" w:cs="Times New Roman"/>
          <w:sz w:val="24"/>
          <w:szCs w:val="24"/>
        </w:rPr>
        <w:t xml:space="preserve">investigated follows </w:t>
      </w:r>
      <w:r w:rsidRPr="002B1682">
        <w:rPr>
          <w:rFonts w:ascii="Times New Roman" w:hAnsi="Times New Roman" w:cs="Times New Roman"/>
          <w:sz w:val="24"/>
          <w:szCs w:val="24"/>
        </w:rPr>
        <w:lastRenderedPageBreak/>
        <w:t xml:space="preserve">later in the chapter. </w:t>
      </w:r>
      <w:r w:rsidRPr="002B1682">
        <w:rPr>
          <w:rFonts w:ascii="Times New Roman" w:hAnsi="Times New Roman" w:cs="Times New Roman"/>
          <w:sz w:val="24"/>
          <w:szCs w:val="24"/>
          <w:lang w:eastAsia="en-GB"/>
        </w:rPr>
        <w:t xml:space="preserve">As the Greek NHS and especially hospitals are in the process of changing, </w:t>
      </w:r>
      <w:r>
        <w:rPr>
          <w:rFonts w:ascii="Times New Roman" w:hAnsi="Times New Roman" w:cs="Times New Roman"/>
          <w:sz w:val="24"/>
          <w:szCs w:val="24"/>
          <w:lang w:eastAsia="en-GB"/>
        </w:rPr>
        <w:t>C</w:t>
      </w:r>
      <w:r w:rsidRPr="002B1682">
        <w:rPr>
          <w:rFonts w:ascii="Times New Roman" w:hAnsi="Times New Roman" w:cs="Times New Roman"/>
          <w:sz w:val="24"/>
          <w:szCs w:val="24"/>
          <w:lang w:eastAsia="en-GB"/>
        </w:rPr>
        <w:t xml:space="preserve">ritical </w:t>
      </w:r>
      <w:r>
        <w:rPr>
          <w:rFonts w:ascii="Times New Roman" w:hAnsi="Times New Roman" w:cs="Times New Roman"/>
          <w:sz w:val="24"/>
          <w:szCs w:val="24"/>
          <w:lang w:eastAsia="en-GB"/>
        </w:rPr>
        <w:t>R</w:t>
      </w:r>
      <w:r w:rsidRPr="002B1682">
        <w:rPr>
          <w:rFonts w:ascii="Times New Roman" w:hAnsi="Times New Roman" w:cs="Times New Roman"/>
          <w:sz w:val="24"/>
          <w:szCs w:val="24"/>
          <w:lang w:eastAsia="en-GB"/>
        </w:rPr>
        <w:t xml:space="preserve">ealism provides a set of principles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 xml:space="preserve">guide the research </w:t>
      </w:r>
      <w:r>
        <w:rPr>
          <w:rFonts w:ascii="Times New Roman" w:hAnsi="Times New Roman" w:cs="Times New Roman"/>
          <w:sz w:val="24"/>
          <w:szCs w:val="24"/>
          <w:lang w:eastAsia="en-GB"/>
        </w:rPr>
        <w:t xml:space="preserve">and probe into </w:t>
      </w:r>
      <w:r w:rsidRPr="002B1682">
        <w:rPr>
          <w:rFonts w:ascii="Times New Roman" w:hAnsi="Times New Roman" w:cs="Times New Roman"/>
          <w:sz w:val="24"/>
          <w:szCs w:val="24"/>
          <w:lang w:eastAsia="en-GB"/>
        </w:rPr>
        <w:t>the changing and complicated nature of organisations. According to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paradigm</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world is composed not only of events, states of affairs, experiences, impressions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discourses but also of underlying structures, powers, and tendencies that exist or are known through experience. </w:t>
      </w:r>
      <w:r w:rsidR="001B2EA2" w:rsidRPr="002B1682">
        <w:rPr>
          <w:rFonts w:ascii="Times New Roman" w:hAnsi="Times New Roman" w:cs="Times New Roman"/>
          <w:sz w:val="24"/>
          <w:szCs w:val="24"/>
          <w:lang w:eastAsia="en-GB"/>
        </w:rPr>
        <w:t>Th</w:t>
      </w:r>
      <w:r w:rsidR="001B2EA2">
        <w:rPr>
          <w:rFonts w:ascii="Times New Roman" w:hAnsi="Times New Roman" w:cs="Times New Roman"/>
          <w:sz w:val="24"/>
          <w:szCs w:val="24"/>
          <w:lang w:eastAsia="en-GB"/>
        </w:rPr>
        <w:t>at</w:t>
      </w:r>
      <w:r w:rsidR="001B2EA2" w:rsidRPr="002B1682">
        <w:rPr>
          <w:rFonts w:ascii="Times New Roman" w:hAnsi="Times New Roman" w:cs="Times New Roman"/>
          <w:sz w:val="24"/>
          <w:szCs w:val="24"/>
          <w:lang w:eastAsia="en-GB"/>
        </w:rPr>
        <w:t xml:space="preserve"> underlying reality </w:t>
      </w:r>
      <w:r w:rsidR="001B2EA2">
        <w:rPr>
          <w:rFonts w:ascii="Times New Roman" w:hAnsi="Times New Roman" w:cs="Times New Roman"/>
          <w:sz w:val="24"/>
          <w:szCs w:val="24"/>
          <w:lang w:eastAsia="en-GB"/>
        </w:rPr>
        <w:t xml:space="preserve">sets </w:t>
      </w:r>
      <w:r w:rsidR="001B2EA2" w:rsidRPr="002B1682">
        <w:rPr>
          <w:rFonts w:ascii="Times New Roman" w:hAnsi="Times New Roman" w:cs="Times New Roman"/>
          <w:sz w:val="24"/>
          <w:szCs w:val="24"/>
          <w:lang w:eastAsia="en-GB"/>
        </w:rPr>
        <w:t xml:space="preserve">the conditions of </w:t>
      </w:r>
      <w:r w:rsidR="001B2EA2">
        <w:rPr>
          <w:rFonts w:ascii="Times New Roman" w:hAnsi="Times New Roman" w:cs="Times New Roman"/>
          <w:sz w:val="24"/>
          <w:szCs w:val="24"/>
          <w:lang w:eastAsia="en-GB"/>
        </w:rPr>
        <w:t xml:space="preserve">the </w:t>
      </w:r>
      <w:r w:rsidR="001B2EA2" w:rsidRPr="002B1682">
        <w:rPr>
          <w:rFonts w:ascii="Times New Roman" w:hAnsi="Times New Roman" w:cs="Times New Roman"/>
          <w:sz w:val="24"/>
          <w:szCs w:val="24"/>
          <w:lang w:eastAsia="en-GB"/>
        </w:rPr>
        <w:t>possibility for actual events and perceived or experienced phenomena</w:t>
      </w:r>
      <w:r w:rsidR="001B2EA2">
        <w:rPr>
          <w:rFonts w:ascii="Times New Roman" w:hAnsi="Times New Roman" w:cs="Times New Roman"/>
          <w:sz w:val="24"/>
          <w:szCs w:val="24"/>
          <w:lang w:eastAsia="en-GB"/>
        </w:rPr>
        <w:t xml:space="preserve"> to happen</w:t>
      </w:r>
      <w:r w:rsidR="001B2EA2" w:rsidRPr="002B1682">
        <w:rPr>
          <w:rFonts w:ascii="Times New Roman" w:hAnsi="Times New Roman" w:cs="Times New Roman"/>
          <w:sz w:val="24"/>
          <w:szCs w:val="24"/>
          <w:lang w:eastAsia="en-GB"/>
        </w:rPr>
        <w:t xml:space="preserve"> (Patomaki and Wight, 2000) </w:t>
      </w:r>
      <w:proofErr w:type="gramStart"/>
      <w:r w:rsidR="001B2EA2">
        <w:rPr>
          <w:rFonts w:ascii="Times New Roman" w:hAnsi="Times New Roman" w:cs="Times New Roman"/>
          <w:sz w:val="24"/>
          <w:szCs w:val="24"/>
          <w:lang w:eastAsia="en-GB"/>
        </w:rPr>
        <w:t xml:space="preserve">thereby </w:t>
      </w:r>
      <w:r w:rsidR="001B2EA2" w:rsidRPr="002B1682">
        <w:rPr>
          <w:rFonts w:ascii="Times New Roman" w:hAnsi="Times New Roman" w:cs="Times New Roman"/>
          <w:sz w:val="24"/>
          <w:szCs w:val="24"/>
          <w:lang w:eastAsia="en-GB"/>
        </w:rPr>
        <w:t>prompting</w:t>
      </w:r>
      <w:proofErr w:type="gramEnd"/>
      <w:r w:rsidR="001B2EA2" w:rsidRPr="002B1682">
        <w:rPr>
          <w:rFonts w:ascii="Times New Roman" w:hAnsi="Times New Roman" w:cs="Times New Roman"/>
          <w:sz w:val="24"/>
          <w:szCs w:val="24"/>
          <w:lang w:eastAsia="en-GB"/>
        </w:rPr>
        <w:t xml:space="preserve"> the</w:t>
      </w:r>
      <w:r w:rsidR="001B2EA2">
        <w:rPr>
          <w:rFonts w:ascii="Times New Roman" w:hAnsi="Times New Roman" w:cs="Times New Roman"/>
          <w:sz w:val="24"/>
          <w:szCs w:val="24"/>
          <w:lang w:eastAsia="en-GB"/>
        </w:rPr>
        <w:t xml:space="preserve"> researchers’ </w:t>
      </w:r>
      <w:r w:rsidR="00103543" w:rsidRPr="002B1682">
        <w:rPr>
          <w:rFonts w:ascii="Times New Roman" w:hAnsi="Times New Roman" w:cs="Times New Roman"/>
          <w:sz w:val="24"/>
          <w:szCs w:val="24"/>
          <w:lang w:eastAsia="en-GB"/>
        </w:rPr>
        <w:t>analysis. The</w:t>
      </w:r>
      <w:r w:rsidR="001B2EA2" w:rsidRPr="002B1682">
        <w:rPr>
          <w:rFonts w:ascii="Times New Roman" w:hAnsi="Times New Roman" w:cs="Times New Roman"/>
          <w:sz w:val="24"/>
          <w:szCs w:val="24"/>
          <w:lang w:eastAsia="en-GB"/>
        </w:rPr>
        <w:t xml:space="preserve"> Greek healthcare is a system </w:t>
      </w:r>
      <w:r w:rsidR="001B2EA2">
        <w:rPr>
          <w:rFonts w:ascii="Times New Roman" w:hAnsi="Times New Roman" w:cs="Times New Roman"/>
          <w:sz w:val="24"/>
          <w:szCs w:val="24"/>
          <w:lang w:eastAsia="en-GB"/>
        </w:rPr>
        <w:t xml:space="preserve">comprising a great deal of </w:t>
      </w:r>
      <w:r w:rsidR="001B2EA2" w:rsidRPr="002B1682">
        <w:rPr>
          <w:rFonts w:ascii="Times New Roman" w:hAnsi="Times New Roman" w:cs="Times New Roman"/>
          <w:sz w:val="24"/>
          <w:szCs w:val="24"/>
          <w:lang w:eastAsia="en-GB"/>
        </w:rPr>
        <w:t xml:space="preserve">institutions </w:t>
      </w:r>
      <w:r w:rsidR="001B2EA2" w:rsidRPr="002B1682">
        <w:rPr>
          <w:rFonts w:ascii="Times New Roman" w:hAnsi="Times New Roman" w:cs="Times New Roman"/>
          <w:sz w:val="24"/>
          <w:szCs w:val="24"/>
        </w:rPr>
        <w:t>with</w:t>
      </w:r>
      <w:r w:rsidR="001B2EA2" w:rsidRPr="002B1682">
        <w:rPr>
          <w:rFonts w:ascii="Times New Roman" w:hAnsi="Times New Roman" w:cs="Times New Roman"/>
          <w:sz w:val="24"/>
          <w:szCs w:val="24"/>
          <w:lang w:eastAsia="en-GB"/>
        </w:rPr>
        <w:t xml:space="preserve"> structures reproduced by the participants in them</w:t>
      </w:r>
      <w:r w:rsidR="001B2EA2">
        <w:rPr>
          <w:rFonts w:ascii="Times New Roman" w:hAnsi="Times New Roman" w:cs="Times New Roman"/>
          <w:sz w:val="24"/>
          <w:szCs w:val="24"/>
          <w:lang w:eastAsia="en-GB"/>
        </w:rPr>
        <w:t xml:space="preserve">. In turn, participants </w:t>
      </w:r>
      <w:r w:rsidR="001B2EA2" w:rsidRPr="002B1682">
        <w:rPr>
          <w:rFonts w:ascii="Times New Roman" w:hAnsi="Times New Roman" w:cs="Times New Roman"/>
          <w:sz w:val="24"/>
          <w:szCs w:val="24"/>
          <w:lang w:eastAsia="en-GB"/>
        </w:rPr>
        <w:t xml:space="preserve">have emergent properties </w:t>
      </w:r>
      <w:r w:rsidR="001B2EA2">
        <w:rPr>
          <w:rFonts w:ascii="Times New Roman" w:hAnsi="Times New Roman" w:cs="Times New Roman"/>
          <w:sz w:val="24"/>
          <w:szCs w:val="24"/>
          <w:lang w:eastAsia="en-GB"/>
        </w:rPr>
        <w:t xml:space="preserve">which </w:t>
      </w:r>
      <w:r w:rsidR="001B2EA2" w:rsidRPr="002B1682">
        <w:rPr>
          <w:rFonts w:ascii="Times New Roman" w:hAnsi="Times New Roman" w:cs="Times New Roman"/>
          <w:sz w:val="24"/>
          <w:szCs w:val="24"/>
          <w:lang w:eastAsia="en-GB"/>
        </w:rPr>
        <w:t xml:space="preserve">bind </w:t>
      </w:r>
      <w:r w:rsidR="001B2EA2">
        <w:rPr>
          <w:rFonts w:ascii="Times New Roman" w:hAnsi="Times New Roman" w:cs="Times New Roman"/>
          <w:sz w:val="24"/>
          <w:szCs w:val="24"/>
          <w:lang w:eastAsia="en-GB"/>
        </w:rPr>
        <w:t xml:space="preserve">them to one another under </w:t>
      </w:r>
      <w:r w:rsidR="001B2EA2" w:rsidRPr="002B1682">
        <w:rPr>
          <w:rFonts w:ascii="Times New Roman" w:hAnsi="Times New Roman" w:cs="Times New Roman"/>
          <w:sz w:val="24"/>
          <w:szCs w:val="24"/>
          <w:lang w:eastAsia="en-GB"/>
        </w:rPr>
        <w:t xml:space="preserve">a particular pattern of relationships. Therefore, the object of </w:t>
      </w:r>
      <w:r w:rsidR="001B2EA2">
        <w:rPr>
          <w:rFonts w:ascii="Times New Roman" w:hAnsi="Times New Roman" w:cs="Times New Roman"/>
          <w:sz w:val="24"/>
          <w:szCs w:val="24"/>
          <w:lang w:eastAsia="en-GB"/>
        </w:rPr>
        <w:t xml:space="preserve">a </w:t>
      </w:r>
      <w:r w:rsidR="001B2EA2" w:rsidRPr="002B1682">
        <w:rPr>
          <w:rFonts w:ascii="Times New Roman" w:hAnsi="Times New Roman" w:cs="Times New Roman"/>
          <w:sz w:val="24"/>
          <w:szCs w:val="24"/>
          <w:lang w:eastAsia="en-GB"/>
        </w:rPr>
        <w:t xml:space="preserve">critical realist study is to excavate the organisational structures and mechanisms </w:t>
      </w:r>
      <w:r w:rsidR="001B2EA2">
        <w:rPr>
          <w:rFonts w:ascii="Times New Roman" w:hAnsi="Times New Roman" w:cs="Times New Roman"/>
          <w:sz w:val="24"/>
          <w:szCs w:val="24"/>
          <w:lang w:eastAsia="en-GB"/>
        </w:rPr>
        <w:t xml:space="preserve">which have </w:t>
      </w:r>
      <w:r w:rsidR="001B2EA2" w:rsidRPr="002B1682">
        <w:rPr>
          <w:rFonts w:ascii="Times New Roman" w:hAnsi="Times New Roman" w:cs="Times New Roman"/>
          <w:sz w:val="24"/>
          <w:szCs w:val="24"/>
          <w:lang w:eastAsia="en-GB"/>
        </w:rPr>
        <w:t xml:space="preserve">historically </w:t>
      </w:r>
      <w:r w:rsidR="001B2EA2">
        <w:rPr>
          <w:rFonts w:ascii="Times New Roman" w:hAnsi="Times New Roman" w:cs="Times New Roman"/>
          <w:sz w:val="24"/>
          <w:szCs w:val="24"/>
          <w:lang w:eastAsia="en-GB"/>
        </w:rPr>
        <w:t xml:space="preserve">comprised </w:t>
      </w:r>
      <w:r w:rsidR="001B2EA2" w:rsidRPr="002B1682">
        <w:rPr>
          <w:rFonts w:ascii="Times New Roman" w:hAnsi="Times New Roman" w:cs="Times New Roman"/>
          <w:sz w:val="24"/>
          <w:szCs w:val="24"/>
          <w:lang w:eastAsia="en-GB"/>
        </w:rPr>
        <w:t xml:space="preserve">the organisation and reveal the reality that is </w:t>
      </w:r>
      <w:r w:rsidR="001B2EA2">
        <w:rPr>
          <w:rFonts w:ascii="Times New Roman" w:hAnsi="Times New Roman" w:cs="Times New Roman"/>
          <w:sz w:val="24"/>
          <w:szCs w:val="24"/>
          <w:lang w:eastAsia="en-GB"/>
        </w:rPr>
        <w:t xml:space="preserve">concealed </w:t>
      </w:r>
      <w:r w:rsidR="001B2EA2" w:rsidRPr="002B1682">
        <w:rPr>
          <w:rFonts w:ascii="Times New Roman" w:hAnsi="Times New Roman" w:cs="Times New Roman"/>
          <w:sz w:val="24"/>
          <w:szCs w:val="24"/>
          <w:lang w:eastAsia="en-GB"/>
        </w:rPr>
        <w:t>so as to be in a position to analyse the different set</w:t>
      </w:r>
      <w:r w:rsidR="001B2EA2">
        <w:rPr>
          <w:rFonts w:ascii="Times New Roman" w:hAnsi="Times New Roman" w:cs="Times New Roman"/>
          <w:sz w:val="24"/>
          <w:szCs w:val="24"/>
          <w:lang w:eastAsia="en-GB"/>
        </w:rPr>
        <w:t>s</w:t>
      </w:r>
      <w:r w:rsidR="001B2EA2" w:rsidRPr="002B1682">
        <w:rPr>
          <w:rFonts w:ascii="Times New Roman" w:hAnsi="Times New Roman" w:cs="Times New Roman"/>
          <w:sz w:val="24"/>
          <w:szCs w:val="24"/>
          <w:lang w:eastAsia="en-GB"/>
        </w:rPr>
        <w:t xml:space="preserve"> of relationships </w:t>
      </w:r>
      <w:r w:rsidR="001B2EA2">
        <w:rPr>
          <w:rFonts w:ascii="Times New Roman" w:hAnsi="Times New Roman" w:cs="Times New Roman"/>
          <w:sz w:val="24"/>
          <w:szCs w:val="24"/>
          <w:lang w:eastAsia="en-GB"/>
        </w:rPr>
        <w:t xml:space="preserve">which are still being </w:t>
      </w:r>
      <w:r w:rsidR="001B2EA2" w:rsidRPr="002B1682">
        <w:rPr>
          <w:rFonts w:ascii="Times New Roman" w:hAnsi="Times New Roman" w:cs="Times New Roman"/>
          <w:sz w:val="24"/>
          <w:szCs w:val="24"/>
          <w:lang w:eastAsia="en-GB"/>
        </w:rPr>
        <w:t xml:space="preserve">reproduced and the way </w:t>
      </w:r>
      <w:r w:rsidR="001B2EA2">
        <w:rPr>
          <w:rFonts w:ascii="Times New Roman" w:hAnsi="Times New Roman" w:cs="Times New Roman"/>
          <w:sz w:val="24"/>
          <w:szCs w:val="24"/>
          <w:lang w:eastAsia="en-GB"/>
        </w:rPr>
        <w:t xml:space="preserve">in which </w:t>
      </w:r>
      <w:r w:rsidR="001B2EA2" w:rsidRPr="002B1682">
        <w:rPr>
          <w:rFonts w:ascii="Times New Roman" w:hAnsi="Times New Roman" w:cs="Times New Roman"/>
          <w:sz w:val="24"/>
          <w:szCs w:val="24"/>
          <w:lang w:eastAsia="en-GB"/>
        </w:rPr>
        <w:t>outcomes are the consequences of causal processes (Fleetwood and Ackroyd, 2004).</w:t>
      </w:r>
    </w:p>
    <w:p w:rsidR="0018589E" w:rsidRDefault="00167D97" w:rsidP="00167D97">
      <w:pPr>
        <w:autoSpaceDE w:val="0"/>
        <w:autoSpaceDN w:val="0"/>
        <w:adjustRightInd w:val="0"/>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 xml:space="preserve">Critical </w:t>
      </w:r>
      <w:r>
        <w:rPr>
          <w:rFonts w:ascii="Times New Roman" w:hAnsi="Times New Roman" w:cs="Times New Roman"/>
          <w:sz w:val="24"/>
          <w:szCs w:val="24"/>
          <w:lang w:eastAsia="en-GB"/>
        </w:rPr>
        <w:t>R</w:t>
      </w:r>
      <w:r w:rsidRPr="002B1682">
        <w:rPr>
          <w:rFonts w:ascii="Times New Roman" w:hAnsi="Times New Roman" w:cs="Times New Roman"/>
          <w:sz w:val="24"/>
          <w:szCs w:val="24"/>
          <w:lang w:eastAsia="en-GB"/>
        </w:rPr>
        <w:t xml:space="preserve">ealism is highly pluralist in the types of methods that it uses to </w:t>
      </w:r>
      <w:r>
        <w:rPr>
          <w:rFonts w:ascii="Times New Roman" w:hAnsi="Times New Roman" w:cs="Times New Roman"/>
          <w:sz w:val="24"/>
          <w:szCs w:val="24"/>
          <w:lang w:eastAsia="en-GB"/>
        </w:rPr>
        <w:t xml:space="preserve">arrive at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truth</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Its range of various </w:t>
      </w:r>
      <w:r w:rsidRPr="002B1682">
        <w:rPr>
          <w:rFonts w:ascii="Times New Roman" w:hAnsi="Times New Roman" w:cs="Times New Roman"/>
          <w:sz w:val="24"/>
          <w:szCs w:val="24"/>
          <w:lang w:eastAsia="en-GB"/>
        </w:rPr>
        <w:t>methods focus</w:t>
      </w:r>
      <w:r>
        <w:rPr>
          <w:rFonts w:ascii="Times New Roman" w:hAnsi="Times New Roman" w:cs="Times New Roman"/>
          <w:sz w:val="24"/>
          <w:szCs w:val="24"/>
          <w:lang w:eastAsia="en-GB"/>
        </w:rPr>
        <w:t>es</w:t>
      </w:r>
      <w:r w:rsidRPr="002B1682">
        <w:rPr>
          <w:rFonts w:ascii="Times New Roman" w:hAnsi="Times New Roman" w:cs="Times New Roman"/>
          <w:sz w:val="24"/>
          <w:szCs w:val="24"/>
          <w:lang w:eastAsia="en-GB"/>
        </w:rPr>
        <w:t xml:space="preserve"> on alternative aspects of reality. </w:t>
      </w:r>
      <w:r>
        <w:rPr>
          <w:rFonts w:ascii="Times New Roman" w:hAnsi="Times New Roman" w:cs="Times New Roman"/>
          <w:sz w:val="24"/>
          <w:szCs w:val="24"/>
          <w:lang w:eastAsia="en-GB"/>
        </w:rPr>
        <w:t xml:space="preserve">Therefore, it stands to reason, that Critical Realism will provide </w:t>
      </w:r>
      <w:r w:rsidRPr="002B1682">
        <w:rPr>
          <w:rFonts w:ascii="Times New Roman" w:hAnsi="Times New Roman" w:cs="Times New Roman"/>
          <w:sz w:val="24"/>
          <w:szCs w:val="24"/>
          <w:lang w:eastAsia="en-GB"/>
        </w:rPr>
        <w:t xml:space="preserve">more than one method </w:t>
      </w:r>
      <w:r>
        <w:rPr>
          <w:rFonts w:ascii="Times New Roman" w:hAnsi="Times New Roman" w:cs="Times New Roman"/>
          <w:sz w:val="24"/>
          <w:szCs w:val="24"/>
          <w:lang w:eastAsia="en-GB"/>
        </w:rPr>
        <w:t xml:space="preserve">to interpret </w:t>
      </w:r>
      <w:r w:rsidRPr="002B1682">
        <w:rPr>
          <w:rFonts w:ascii="Times New Roman" w:hAnsi="Times New Roman" w:cs="Times New Roman"/>
          <w:sz w:val="24"/>
          <w:szCs w:val="24"/>
          <w:lang w:eastAsia="en-GB"/>
        </w:rPr>
        <w:t xml:space="preserve">the complexity of the Greek NHS and </w:t>
      </w:r>
      <w:r>
        <w:rPr>
          <w:rFonts w:ascii="Times New Roman" w:hAnsi="Times New Roman" w:cs="Times New Roman"/>
          <w:sz w:val="24"/>
          <w:szCs w:val="24"/>
          <w:lang w:eastAsia="en-GB"/>
        </w:rPr>
        <w:t xml:space="preserve">subsequently </w:t>
      </w:r>
      <w:r w:rsidRPr="002B1682">
        <w:rPr>
          <w:rFonts w:ascii="Times New Roman" w:hAnsi="Times New Roman" w:cs="Times New Roman"/>
          <w:sz w:val="24"/>
          <w:szCs w:val="24"/>
          <w:lang w:eastAsia="en-GB"/>
        </w:rPr>
        <w:t>meet the thesis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aim and objectives. </w:t>
      </w:r>
      <w:r>
        <w:rPr>
          <w:rFonts w:ascii="Times New Roman" w:hAnsi="Times New Roman" w:cs="Times New Roman"/>
          <w:sz w:val="24"/>
          <w:szCs w:val="24"/>
          <w:lang w:eastAsia="en-GB"/>
        </w:rPr>
        <w:t>The q</w:t>
      </w:r>
      <w:r w:rsidRPr="002B1682">
        <w:rPr>
          <w:rFonts w:ascii="Times New Roman" w:hAnsi="Times New Roman" w:cs="Times New Roman"/>
          <w:sz w:val="24"/>
          <w:szCs w:val="24"/>
          <w:lang w:eastAsia="en-GB"/>
        </w:rPr>
        <w:t xml:space="preserve">ualitative techniques employed are true to the nature of their subjects. </w:t>
      </w:r>
      <w:r>
        <w:rPr>
          <w:rFonts w:ascii="Times New Roman" w:hAnsi="Times New Roman" w:cs="Times New Roman"/>
          <w:sz w:val="24"/>
          <w:szCs w:val="24"/>
          <w:lang w:eastAsia="en-GB"/>
        </w:rPr>
        <w:t xml:space="preserve">As a </w:t>
      </w:r>
      <w:r w:rsidRPr="002B1682">
        <w:rPr>
          <w:rFonts w:ascii="Times New Roman" w:hAnsi="Times New Roman" w:cs="Times New Roman"/>
          <w:sz w:val="24"/>
          <w:szCs w:val="24"/>
          <w:lang w:eastAsia="en-GB"/>
        </w:rPr>
        <w:t>first</w:t>
      </w:r>
      <w:r>
        <w:rPr>
          <w:rFonts w:ascii="Times New Roman" w:hAnsi="Times New Roman" w:cs="Times New Roman"/>
          <w:sz w:val="24"/>
          <w:szCs w:val="24"/>
          <w:lang w:eastAsia="en-GB"/>
        </w:rPr>
        <w:t xml:space="preserve"> step</w:t>
      </w:r>
      <w:r w:rsidRPr="002B1682">
        <w:rPr>
          <w:rFonts w:ascii="Times New Roman" w:hAnsi="Times New Roman" w:cs="Times New Roman"/>
          <w:sz w:val="24"/>
          <w:szCs w:val="24"/>
          <w:lang w:eastAsia="en-GB"/>
        </w:rPr>
        <w:t xml:space="preserve">, the literature review builds a solid foundation </w:t>
      </w:r>
      <w:r>
        <w:rPr>
          <w:rFonts w:ascii="Times New Roman" w:hAnsi="Times New Roman" w:cs="Times New Roman"/>
          <w:sz w:val="24"/>
          <w:szCs w:val="24"/>
          <w:lang w:eastAsia="en-GB"/>
        </w:rPr>
        <w:t xml:space="preserve">on which to base </w:t>
      </w:r>
      <w:r w:rsidRPr="002B1682">
        <w:rPr>
          <w:rFonts w:ascii="Times New Roman" w:hAnsi="Times New Roman" w:cs="Times New Roman"/>
          <w:sz w:val="24"/>
          <w:szCs w:val="24"/>
          <w:lang w:eastAsia="en-GB"/>
        </w:rPr>
        <w:t xml:space="preserve">understanding </w:t>
      </w:r>
      <w:r>
        <w:rPr>
          <w:rFonts w:ascii="Times New Roman" w:hAnsi="Times New Roman" w:cs="Times New Roman"/>
          <w:sz w:val="24"/>
          <w:szCs w:val="24"/>
          <w:lang w:eastAsia="en-GB"/>
        </w:rPr>
        <w:t xml:space="preserve">of </w:t>
      </w:r>
      <w:r w:rsidRPr="002B1682">
        <w:rPr>
          <w:rFonts w:ascii="Times New Roman" w:hAnsi="Times New Roman" w:cs="Times New Roman"/>
          <w:sz w:val="24"/>
          <w:szCs w:val="24"/>
          <w:lang w:eastAsia="en-GB"/>
        </w:rPr>
        <w:t xml:space="preserve">the Greek NHS. It sets </w:t>
      </w:r>
      <w:r>
        <w:rPr>
          <w:rFonts w:ascii="Times New Roman" w:hAnsi="Times New Roman" w:cs="Times New Roman"/>
          <w:sz w:val="24"/>
          <w:szCs w:val="24"/>
          <w:lang w:eastAsia="en-GB"/>
        </w:rPr>
        <w:t xml:space="preserve">the organisation’s </w:t>
      </w:r>
      <w:r w:rsidRPr="002B1682">
        <w:rPr>
          <w:rFonts w:ascii="Times New Roman" w:hAnsi="Times New Roman" w:cs="Times New Roman"/>
          <w:sz w:val="24"/>
          <w:szCs w:val="24"/>
          <w:lang w:eastAsia="en-GB"/>
        </w:rPr>
        <w:t>historical development, reveals the characteristics and peculiarities of the system</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sheds light on how the Greek public health service is structured and </w:t>
      </w:r>
      <w:r>
        <w:rPr>
          <w:rFonts w:ascii="Times New Roman" w:hAnsi="Times New Roman" w:cs="Times New Roman"/>
          <w:sz w:val="24"/>
          <w:szCs w:val="24"/>
          <w:lang w:eastAsia="en-GB"/>
        </w:rPr>
        <w:t xml:space="preserve">what </w:t>
      </w:r>
      <w:r w:rsidRPr="002B1682">
        <w:rPr>
          <w:rFonts w:ascii="Times New Roman" w:hAnsi="Times New Roman" w:cs="Times New Roman"/>
          <w:sz w:val="24"/>
          <w:szCs w:val="24"/>
          <w:lang w:eastAsia="en-GB"/>
        </w:rPr>
        <w:t xml:space="preserve">the needs for </w:t>
      </w:r>
      <w:r w:rsidRPr="002B1682">
        <w:rPr>
          <w:rFonts w:ascii="Times New Roman" w:hAnsi="Times New Roman" w:cs="Times New Roman"/>
          <w:sz w:val="24"/>
          <w:szCs w:val="24"/>
          <w:lang w:eastAsia="en-GB"/>
        </w:rPr>
        <w:lastRenderedPageBreak/>
        <w:t>reform</w:t>
      </w:r>
      <w:r>
        <w:rPr>
          <w:rFonts w:ascii="Times New Roman" w:hAnsi="Times New Roman" w:cs="Times New Roman"/>
          <w:sz w:val="24"/>
          <w:szCs w:val="24"/>
          <w:lang w:eastAsia="en-GB"/>
        </w:rPr>
        <w:t xml:space="preserve"> are</w:t>
      </w:r>
      <w:r w:rsidRPr="0060770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NHS literature </w:t>
      </w:r>
      <w:r w:rsidRPr="0060770A">
        <w:rPr>
          <w:rFonts w:ascii="Times New Roman" w:hAnsi="Times New Roman" w:cs="Times New Roman"/>
          <w:sz w:val="24"/>
          <w:szCs w:val="24"/>
          <w:lang w:eastAsia="en-GB"/>
        </w:rPr>
        <w:t>also links to NPM literature as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at this point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Greece is </w:t>
      </w:r>
      <w:r>
        <w:rPr>
          <w:rFonts w:ascii="Times New Roman" w:hAnsi="Times New Roman" w:cs="Times New Roman"/>
          <w:sz w:val="24"/>
          <w:szCs w:val="24"/>
          <w:lang w:eastAsia="en-GB"/>
        </w:rPr>
        <w:t xml:space="preserve">just closing in on </w:t>
      </w:r>
      <w:r w:rsidRPr="002B1682">
        <w:rPr>
          <w:rFonts w:ascii="Times New Roman" w:hAnsi="Times New Roman" w:cs="Times New Roman"/>
          <w:sz w:val="24"/>
          <w:szCs w:val="24"/>
          <w:lang w:eastAsia="en-GB"/>
        </w:rPr>
        <w:t xml:space="preserve">other countries where the paradigm has </w:t>
      </w:r>
      <w:r>
        <w:rPr>
          <w:rFonts w:ascii="Times New Roman" w:hAnsi="Times New Roman" w:cs="Times New Roman"/>
          <w:sz w:val="24"/>
          <w:szCs w:val="24"/>
          <w:lang w:eastAsia="en-GB"/>
        </w:rPr>
        <w:t xml:space="preserve">already </w:t>
      </w:r>
      <w:r w:rsidRPr="002B1682">
        <w:rPr>
          <w:rFonts w:ascii="Times New Roman" w:hAnsi="Times New Roman" w:cs="Times New Roman"/>
          <w:sz w:val="24"/>
          <w:szCs w:val="24"/>
          <w:lang w:eastAsia="en-GB"/>
        </w:rPr>
        <w:t xml:space="preserve">been implemented </w:t>
      </w:r>
      <w:r>
        <w:rPr>
          <w:rFonts w:ascii="Times New Roman" w:hAnsi="Times New Roman" w:cs="Times New Roman"/>
          <w:sz w:val="24"/>
          <w:szCs w:val="24"/>
          <w:lang w:eastAsia="en-GB"/>
        </w:rPr>
        <w:t xml:space="preserve">together </w:t>
      </w:r>
      <w:r w:rsidRPr="002B1682">
        <w:rPr>
          <w:rFonts w:ascii="Times New Roman" w:hAnsi="Times New Roman" w:cs="Times New Roman"/>
          <w:sz w:val="24"/>
          <w:szCs w:val="24"/>
          <w:lang w:eastAsia="en-GB"/>
        </w:rPr>
        <w:t>with similar ideolog</w:t>
      </w:r>
      <w:r>
        <w:rPr>
          <w:rFonts w:ascii="Times New Roman" w:hAnsi="Times New Roman" w:cs="Times New Roman"/>
          <w:sz w:val="24"/>
          <w:szCs w:val="24"/>
          <w:lang w:eastAsia="en-GB"/>
        </w:rPr>
        <w:t>ies</w:t>
      </w:r>
      <w:r w:rsidRPr="002B1682">
        <w:rPr>
          <w:rFonts w:ascii="Times New Roman" w:hAnsi="Times New Roman" w:cs="Times New Roman"/>
          <w:sz w:val="24"/>
          <w:szCs w:val="24"/>
          <w:lang w:eastAsia="en-GB"/>
        </w:rPr>
        <w:t xml:space="preserve"> and practices. NPM contributes </w:t>
      </w:r>
      <w:r>
        <w:rPr>
          <w:rFonts w:ascii="Times New Roman" w:hAnsi="Times New Roman" w:cs="Times New Roman"/>
          <w:sz w:val="24"/>
          <w:szCs w:val="24"/>
          <w:lang w:eastAsia="en-GB"/>
        </w:rPr>
        <w:t xml:space="preserve">to </w:t>
      </w:r>
      <w:r w:rsidRPr="002B1682">
        <w:rPr>
          <w:rFonts w:ascii="Times New Roman" w:hAnsi="Times New Roman" w:cs="Times New Roman"/>
          <w:sz w:val="24"/>
          <w:szCs w:val="24"/>
          <w:lang w:eastAsia="en-GB"/>
        </w:rPr>
        <w:t xml:space="preserve">building an integrated framework that will be tested in the Greek case to explore the extent of the intrusion of the neoliberal paradigm as a means </w:t>
      </w:r>
      <w:r>
        <w:rPr>
          <w:rFonts w:ascii="Times New Roman" w:hAnsi="Times New Roman" w:cs="Times New Roman"/>
          <w:sz w:val="24"/>
          <w:szCs w:val="24"/>
          <w:lang w:eastAsia="en-GB"/>
        </w:rPr>
        <w:t xml:space="preserve">to </w:t>
      </w:r>
      <w:r w:rsidRPr="002B1682">
        <w:rPr>
          <w:rFonts w:ascii="Times New Roman" w:hAnsi="Times New Roman" w:cs="Times New Roman"/>
          <w:sz w:val="24"/>
          <w:szCs w:val="24"/>
          <w:lang w:eastAsia="en-GB"/>
        </w:rPr>
        <w:t>reform</w:t>
      </w:r>
      <w:r>
        <w:rPr>
          <w:rFonts w:ascii="Times New Roman" w:hAnsi="Times New Roman" w:cs="Times New Roman"/>
          <w:sz w:val="24"/>
          <w:szCs w:val="24"/>
          <w:lang w:eastAsia="en-GB"/>
        </w:rPr>
        <w:t>s</w:t>
      </w:r>
      <w:r w:rsidRPr="002B1682">
        <w:rPr>
          <w:lang w:eastAsia="en-GB"/>
        </w:rPr>
        <w:t xml:space="preserve">. </w:t>
      </w:r>
      <w:r w:rsidR="0018589E" w:rsidRPr="0018589E">
        <w:rPr>
          <w:rFonts w:ascii="Times New Roman" w:hAnsi="Times New Roman" w:cs="Times New Roman"/>
          <w:sz w:val="24"/>
          <w:szCs w:val="24"/>
          <w:lang w:eastAsia="en-GB"/>
        </w:rPr>
        <w:t>Moreover NPM ties in with CR as its practices and ideology depend on the structures and hidden mechanisms that the CR guides the rearcher to focus</w:t>
      </w:r>
      <w:r w:rsidRPr="0018589E">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It </w:t>
      </w:r>
      <w:r w:rsidRPr="002B1682">
        <w:rPr>
          <w:rFonts w:ascii="Times New Roman" w:hAnsi="Times New Roman" w:cs="Times New Roman"/>
          <w:sz w:val="24"/>
          <w:szCs w:val="24"/>
          <w:lang w:eastAsia="en-GB"/>
        </w:rPr>
        <w:t xml:space="preserve">also binds with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principal-agent theory as it takes into serious </w:t>
      </w:r>
      <w:r>
        <w:rPr>
          <w:rFonts w:ascii="Times New Roman" w:hAnsi="Times New Roman" w:cs="Times New Roman"/>
          <w:sz w:val="24"/>
          <w:szCs w:val="24"/>
          <w:lang w:eastAsia="en-GB"/>
        </w:rPr>
        <w:t xml:space="preserve">account </w:t>
      </w:r>
      <w:r w:rsidRPr="002B1682">
        <w:rPr>
          <w:rFonts w:ascii="Times New Roman" w:hAnsi="Times New Roman" w:cs="Times New Roman"/>
          <w:sz w:val="24"/>
          <w:szCs w:val="24"/>
          <w:lang w:eastAsia="en-GB"/>
        </w:rPr>
        <w:t xml:space="preserve">the actors </w:t>
      </w:r>
      <w:r>
        <w:rPr>
          <w:rFonts w:ascii="Times New Roman" w:hAnsi="Times New Roman" w:cs="Times New Roman"/>
          <w:sz w:val="24"/>
          <w:szCs w:val="24"/>
          <w:lang w:eastAsia="en-GB"/>
        </w:rPr>
        <w:t xml:space="preserve">engaged in </w:t>
      </w:r>
      <w:r w:rsidRPr="002B1682">
        <w:rPr>
          <w:rFonts w:ascii="Times New Roman" w:hAnsi="Times New Roman" w:cs="Times New Roman"/>
          <w:sz w:val="24"/>
          <w:szCs w:val="24"/>
          <w:lang w:eastAsia="en-GB"/>
        </w:rPr>
        <w:t xml:space="preserve">the reforms. </w:t>
      </w:r>
    </w:p>
    <w:p w:rsidR="00167D97" w:rsidRPr="002B1682" w:rsidRDefault="00167D97" w:rsidP="00167D97">
      <w:pPr>
        <w:autoSpaceDE w:val="0"/>
        <w:autoSpaceDN w:val="0"/>
        <w:adjustRightInd w:val="0"/>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 significant number </w:t>
      </w:r>
      <w:r w:rsidRPr="002B1682">
        <w:rPr>
          <w:rFonts w:ascii="Times New Roman" w:hAnsi="Times New Roman" w:cs="Times New Roman"/>
          <w:sz w:val="24"/>
          <w:szCs w:val="24"/>
          <w:lang w:eastAsia="en-GB"/>
        </w:rPr>
        <w:t xml:space="preserve">of themes </w:t>
      </w:r>
      <w:r>
        <w:rPr>
          <w:rFonts w:ascii="Times New Roman" w:hAnsi="Times New Roman" w:cs="Times New Roman"/>
          <w:sz w:val="24"/>
          <w:szCs w:val="24"/>
          <w:lang w:eastAsia="en-GB"/>
        </w:rPr>
        <w:t xml:space="preserve">in want of investigation come </w:t>
      </w:r>
      <w:r w:rsidRPr="002B1682">
        <w:rPr>
          <w:rFonts w:ascii="Times New Roman" w:hAnsi="Times New Roman" w:cs="Times New Roman"/>
          <w:sz w:val="24"/>
          <w:szCs w:val="24"/>
          <w:lang w:eastAsia="en-GB"/>
        </w:rPr>
        <w:t xml:space="preserve">from the framework. </w:t>
      </w:r>
      <w:r>
        <w:rPr>
          <w:rFonts w:ascii="Times New Roman" w:hAnsi="Times New Roman" w:cs="Times New Roman"/>
          <w:sz w:val="24"/>
          <w:szCs w:val="24"/>
          <w:lang w:eastAsia="en-GB"/>
        </w:rPr>
        <w:t xml:space="preserve">Next,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interviewing </w:t>
      </w:r>
      <w:r w:rsidRPr="002B1682">
        <w:rPr>
          <w:rFonts w:ascii="Times New Roman" w:hAnsi="Times New Roman" w:cs="Times New Roman"/>
          <w:sz w:val="24"/>
          <w:szCs w:val="24"/>
          <w:lang w:eastAsia="en-GB"/>
        </w:rPr>
        <w:t xml:space="preserve">method </w:t>
      </w:r>
      <w:r>
        <w:rPr>
          <w:rFonts w:ascii="Times New Roman" w:hAnsi="Times New Roman" w:cs="Times New Roman"/>
          <w:sz w:val="24"/>
          <w:szCs w:val="24"/>
          <w:lang w:eastAsia="en-GB"/>
        </w:rPr>
        <w:t xml:space="preserve">places </w:t>
      </w:r>
      <w:r w:rsidRPr="002B1682">
        <w:rPr>
          <w:rFonts w:ascii="Times New Roman" w:hAnsi="Times New Roman" w:cs="Times New Roman"/>
          <w:sz w:val="24"/>
          <w:szCs w:val="24"/>
          <w:lang w:eastAsia="en-GB"/>
        </w:rPr>
        <w:t xml:space="preserve">the key themes </w:t>
      </w:r>
      <w:r>
        <w:rPr>
          <w:rFonts w:ascii="Times New Roman" w:hAnsi="Times New Roman" w:cs="Times New Roman"/>
          <w:sz w:val="24"/>
          <w:szCs w:val="24"/>
          <w:lang w:eastAsia="en-GB"/>
        </w:rPr>
        <w:t xml:space="preserve">under scrutiny leading to </w:t>
      </w:r>
      <w:r w:rsidRPr="002B1682">
        <w:rPr>
          <w:rFonts w:ascii="Times New Roman" w:hAnsi="Times New Roman" w:cs="Times New Roman"/>
          <w:sz w:val="24"/>
          <w:szCs w:val="24"/>
          <w:lang w:eastAsia="en-GB"/>
        </w:rPr>
        <w:t>frontline vi</w:t>
      </w:r>
      <w:r>
        <w:rPr>
          <w:rFonts w:ascii="Times New Roman" w:hAnsi="Times New Roman" w:cs="Times New Roman"/>
          <w:sz w:val="24"/>
          <w:szCs w:val="24"/>
          <w:lang w:eastAsia="en-GB"/>
        </w:rPr>
        <w:t>stas</w:t>
      </w:r>
      <w:r w:rsidRPr="002B1682">
        <w:rPr>
          <w:rFonts w:ascii="Times New Roman" w:hAnsi="Times New Roman" w:cs="Times New Roman"/>
          <w:sz w:val="24"/>
          <w:szCs w:val="24"/>
          <w:lang w:eastAsia="en-GB"/>
        </w:rPr>
        <w:t xml:space="preserve"> of the hidden mechanisms</w:t>
      </w:r>
      <w:r>
        <w:rPr>
          <w:rFonts w:ascii="Times New Roman" w:hAnsi="Times New Roman" w:cs="Times New Roman"/>
          <w:sz w:val="24"/>
          <w:szCs w:val="24"/>
          <w:lang w:eastAsia="en-GB"/>
        </w:rPr>
        <w:t xml:space="preserve">. It also identifies </w:t>
      </w:r>
      <w:r w:rsidRPr="002B1682">
        <w:rPr>
          <w:rFonts w:ascii="Times New Roman" w:hAnsi="Times New Roman" w:cs="Times New Roman"/>
          <w:sz w:val="24"/>
          <w:szCs w:val="24"/>
          <w:lang w:eastAsia="en-GB"/>
        </w:rPr>
        <w:t>the changes as th</w:t>
      </w:r>
      <w:r>
        <w:rPr>
          <w:rFonts w:ascii="Times New Roman" w:hAnsi="Times New Roman" w:cs="Times New Roman"/>
          <w:sz w:val="24"/>
          <w:szCs w:val="24"/>
          <w:lang w:eastAsia="en-GB"/>
        </w:rPr>
        <w:t>o</w:t>
      </w:r>
      <w:r w:rsidRPr="002B1682">
        <w:rPr>
          <w:rFonts w:ascii="Times New Roman" w:hAnsi="Times New Roman" w:cs="Times New Roman"/>
          <w:sz w:val="24"/>
          <w:szCs w:val="24"/>
          <w:lang w:eastAsia="en-GB"/>
        </w:rPr>
        <w:t xml:space="preserve">se have manifested themselves and </w:t>
      </w:r>
      <w:r>
        <w:rPr>
          <w:rFonts w:ascii="Times New Roman" w:hAnsi="Times New Roman" w:cs="Times New Roman"/>
          <w:sz w:val="24"/>
          <w:szCs w:val="24"/>
          <w:lang w:eastAsia="en-GB"/>
        </w:rPr>
        <w:t xml:space="preserve">have been steered </w:t>
      </w:r>
      <w:r w:rsidRPr="00997350">
        <w:rPr>
          <w:rFonts w:ascii="Times New Roman" w:hAnsi="Times New Roman" w:cs="Times New Roman"/>
          <w:sz w:val="24"/>
          <w:szCs w:val="24"/>
          <w:lang w:eastAsia="en-GB"/>
        </w:rPr>
        <w:t>through the system by three closely involved groups: policymakers, managers, and</w:t>
      </w:r>
      <w:r w:rsidRPr="002B1682">
        <w:rPr>
          <w:rFonts w:ascii="Times New Roman" w:hAnsi="Times New Roman" w:cs="Times New Roman"/>
          <w:sz w:val="24"/>
          <w:szCs w:val="24"/>
          <w:lang w:eastAsia="en-GB"/>
        </w:rPr>
        <w:t xml:space="preserve"> doctors. </w:t>
      </w:r>
      <w:r>
        <w:rPr>
          <w:rFonts w:ascii="Times New Roman" w:hAnsi="Times New Roman" w:cs="Times New Roman"/>
          <w:sz w:val="24"/>
          <w:szCs w:val="24"/>
          <w:lang w:eastAsia="en-GB"/>
        </w:rPr>
        <w:t>Using t</w:t>
      </w:r>
      <w:r w:rsidRPr="002B1682">
        <w:rPr>
          <w:rFonts w:ascii="Times New Roman" w:hAnsi="Times New Roman" w:cs="Times New Roman"/>
          <w:sz w:val="24"/>
          <w:szCs w:val="24"/>
          <w:lang w:eastAsia="en-GB"/>
        </w:rPr>
        <w:t xml:space="preserve">hree different perspectives </w:t>
      </w:r>
      <w:r>
        <w:rPr>
          <w:rFonts w:ascii="Times New Roman" w:hAnsi="Times New Roman" w:cs="Times New Roman"/>
          <w:sz w:val="24"/>
          <w:szCs w:val="24"/>
          <w:lang w:eastAsia="en-GB"/>
        </w:rPr>
        <w:t xml:space="preserve">was deemed necessary for the purposes of the study as the groups’ discrete nature makes for varied and </w:t>
      </w:r>
      <w:r w:rsidRPr="002B1682">
        <w:rPr>
          <w:rFonts w:ascii="Times New Roman" w:hAnsi="Times New Roman" w:cs="Times New Roman"/>
          <w:sz w:val="24"/>
          <w:szCs w:val="24"/>
          <w:lang w:eastAsia="en-GB"/>
        </w:rPr>
        <w:t xml:space="preserve">strong arguments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the complex reality of the Greek NHS. I</w:t>
      </w:r>
      <w:r>
        <w:rPr>
          <w:rFonts w:ascii="Times New Roman" w:hAnsi="Times New Roman" w:cs="Times New Roman"/>
          <w:sz w:val="24"/>
          <w:szCs w:val="24"/>
          <w:lang w:eastAsia="en-GB"/>
        </w:rPr>
        <w:t xml:space="preserve">n other words, </w:t>
      </w:r>
      <w:r w:rsidRPr="002B1682">
        <w:rPr>
          <w:rFonts w:ascii="Times New Roman" w:hAnsi="Times New Roman" w:cs="Times New Roman"/>
          <w:sz w:val="24"/>
          <w:szCs w:val="24"/>
          <w:lang w:eastAsia="en-GB"/>
        </w:rPr>
        <w:t>the thesis uses a deductive qualitative analysis</w:t>
      </w:r>
      <w:r>
        <w:rPr>
          <w:rFonts w:ascii="Times New Roman" w:hAnsi="Times New Roman" w:cs="Times New Roman"/>
          <w:sz w:val="24"/>
          <w:szCs w:val="24"/>
          <w:lang w:eastAsia="en-GB"/>
        </w:rPr>
        <w:t xml:space="preserve"> through which </w:t>
      </w:r>
      <w:r w:rsidRPr="002B1682">
        <w:rPr>
          <w:rFonts w:ascii="Times New Roman" w:hAnsi="Times New Roman" w:cs="Times New Roman"/>
          <w:sz w:val="24"/>
          <w:szCs w:val="24"/>
          <w:lang w:eastAsia="en-GB"/>
        </w:rPr>
        <w:t xml:space="preserve">the researcher </w:t>
      </w:r>
      <w:r>
        <w:rPr>
          <w:rFonts w:ascii="Times New Roman" w:hAnsi="Times New Roman" w:cs="Times New Roman"/>
          <w:sz w:val="24"/>
          <w:szCs w:val="24"/>
          <w:lang w:eastAsia="en-GB"/>
        </w:rPr>
        <w:t xml:space="preserve">essays </w:t>
      </w:r>
      <w:r w:rsidRPr="002B1682">
        <w:rPr>
          <w:rFonts w:ascii="Times New Roman" w:hAnsi="Times New Roman" w:cs="Times New Roman"/>
          <w:sz w:val="24"/>
          <w:szCs w:val="24"/>
          <w:lang w:eastAsia="en-GB"/>
        </w:rPr>
        <w:t xml:space="preserve">to understand a phenomenon </w:t>
      </w:r>
      <w:r>
        <w:rPr>
          <w:rFonts w:ascii="Times New Roman" w:hAnsi="Times New Roman" w:cs="Times New Roman"/>
          <w:sz w:val="24"/>
          <w:szCs w:val="24"/>
          <w:lang w:eastAsia="en-GB"/>
        </w:rPr>
        <w:t xml:space="preserve">that is new to Greece by using </w:t>
      </w:r>
      <w:r w:rsidRPr="002B1682">
        <w:rPr>
          <w:rFonts w:ascii="Times New Roman" w:hAnsi="Times New Roman" w:cs="Times New Roman"/>
          <w:sz w:val="24"/>
          <w:szCs w:val="24"/>
          <w:lang w:eastAsia="en-GB"/>
        </w:rPr>
        <w:t xml:space="preserve">concepts and theory </w:t>
      </w:r>
      <w:r>
        <w:rPr>
          <w:rFonts w:ascii="Times New Roman" w:hAnsi="Times New Roman" w:cs="Times New Roman"/>
          <w:sz w:val="24"/>
          <w:szCs w:val="24"/>
          <w:lang w:eastAsia="en-GB"/>
        </w:rPr>
        <w:t xml:space="preserve">which are already established </w:t>
      </w:r>
      <w:r w:rsidRPr="002B1682">
        <w:rPr>
          <w:rFonts w:ascii="Times New Roman" w:hAnsi="Times New Roman" w:cs="Times New Roman"/>
          <w:sz w:val="24"/>
          <w:szCs w:val="24"/>
          <w:lang w:eastAsia="en-GB"/>
        </w:rPr>
        <w:t>(Elo and Kyngas, 2008). In th</w:t>
      </w:r>
      <w:r>
        <w:rPr>
          <w:rFonts w:ascii="Times New Roman" w:hAnsi="Times New Roman" w:cs="Times New Roman"/>
          <w:sz w:val="24"/>
          <w:szCs w:val="24"/>
          <w:lang w:eastAsia="en-GB"/>
        </w:rPr>
        <w:t xml:space="preserve">at </w:t>
      </w:r>
      <w:r w:rsidRPr="002B1682">
        <w:rPr>
          <w:rFonts w:ascii="Times New Roman" w:hAnsi="Times New Roman" w:cs="Times New Roman"/>
          <w:sz w:val="24"/>
          <w:szCs w:val="24"/>
          <w:lang w:eastAsia="en-GB"/>
        </w:rPr>
        <w:t xml:space="preserve">type of analysis, questions derive from theoretical patterns and frameworks which also contribute to </w:t>
      </w:r>
      <w:r>
        <w:rPr>
          <w:rFonts w:ascii="Times New Roman" w:hAnsi="Times New Roman" w:cs="Times New Roman"/>
          <w:sz w:val="24"/>
          <w:szCs w:val="24"/>
          <w:lang w:eastAsia="en-GB"/>
        </w:rPr>
        <w:t xml:space="preserve">the formation of </w:t>
      </w:r>
      <w:r w:rsidRPr="002B1682">
        <w:rPr>
          <w:rFonts w:ascii="Times New Roman" w:hAnsi="Times New Roman" w:cs="Times New Roman"/>
          <w:sz w:val="24"/>
          <w:szCs w:val="24"/>
          <w:lang w:eastAsia="en-GB"/>
        </w:rPr>
        <w:t xml:space="preserve">categories and </w:t>
      </w:r>
      <w:r w:rsidR="00103543" w:rsidRPr="002B1682">
        <w:rPr>
          <w:rFonts w:ascii="Times New Roman" w:hAnsi="Times New Roman" w:cs="Times New Roman"/>
          <w:sz w:val="24"/>
          <w:szCs w:val="24"/>
          <w:lang w:eastAsia="en-GB"/>
        </w:rPr>
        <w:t>themes used</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creat</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new senses of meaning but also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 xml:space="preserve">guiding the discussion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findings (Patton, 2002).</w:t>
      </w:r>
    </w:p>
    <w:p w:rsidR="00167D97" w:rsidRPr="002B1682" w:rsidRDefault="00167D97" w:rsidP="00167D97">
      <w:pPr>
        <w:autoSpaceDE w:val="0"/>
        <w:autoSpaceDN w:val="0"/>
        <w:adjustRightInd w:val="0"/>
        <w:spacing w:before="240" w:after="240" w:line="480" w:lineRule="auto"/>
        <w:jc w:val="both"/>
        <w:rPr>
          <w:rFonts w:ascii="Times New Roman" w:hAnsi="Times New Roman" w:cs="Times New Roman"/>
          <w:sz w:val="24"/>
          <w:szCs w:val="24"/>
          <w:lang w:eastAsia="en-GB"/>
        </w:rPr>
      </w:pPr>
      <w:bookmarkStart w:id="33" w:name="_Toc410822577"/>
      <w:r w:rsidRPr="002B1682">
        <w:rPr>
          <w:rFonts w:ascii="Times New Roman" w:hAnsi="Times New Roman" w:cs="Times New Roman"/>
          <w:sz w:val="24"/>
          <w:szCs w:val="24"/>
          <w:lang w:eastAsia="en-GB"/>
        </w:rPr>
        <w:t xml:space="preserve">In sum, </w:t>
      </w:r>
      <w:r>
        <w:rPr>
          <w:rFonts w:ascii="Times New Roman" w:hAnsi="Times New Roman" w:cs="Times New Roman"/>
          <w:sz w:val="24"/>
          <w:szCs w:val="24"/>
          <w:lang w:eastAsia="en-GB"/>
        </w:rPr>
        <w:t>C</w:t>
      </w:r>
      <w:r w:rsidRPr="002B1682">
        <w:rPr>
          <w:rFonts w:ascii="Times New Roman" w:hAnsi="Times New Roman" w:cs="Times New Roman"/>
          <w:sz w:val="24"/>
          <w:szCs w:val="24"/>
          <w:lang w:eastAsia="en-GB"/>
        </w:rPr>
        <w:t xml:space="preserve">ritical </w:t>
      </w:r>
      <w:r>
        <w:rPr>
          <w:rFonts w:ascii="Times New Roman" w:hAnsi="Times New Roman" w:cs="Times New Roman"/>
          <w:sz w:val="24"/>
          <w:szCs w:val="24"/>
          <w:lang w:eastAsia="en-GB"/>
        </w:rPr>
        <w:t>R</w:t>
      </w:r>
      <w:r w:rsidRPr="002B1682">
        <w:rPr>
          <w:rFonts w:ascii="Times New Roman" w:hAnsi="Times New Roman" w:cs="Times New Roman"/>
          <w:sz w:val="24"/>
          <w:szCs w:val="24"/>
          <w:lang w:eastAsia="en-GB"/>
        </w:rPr>
        <w:t>ealism informs the thesis</w:t>
      </w:r>
      <w:r>
        <w:rPr>
          <w:rFonts w:ascii="Times New Roman" w:hAnsi="Times New Roman" w:cs="Times New Roman"/>
          <w:sz w:val="24"/>
          <w:szCs w:val="24"/>
          <w:lang w:eastAsia="en-GB"/>
        </w:rPr>
        <w:t xml:space="preserve">, its </w:t>
      </w:r>
      <w:r w:rsidRPr="002B1682">
        <w:rPr>
          <w:rFonts w:ascii="Times New Roman" w:hAnsi="Times New Roman" w:cs="Times New Roman"/>
          <w:sz w:val="24"/>
          <w:szCs w:val="24"/>
          <w:lang w:eastAsia="en-GB"/>
        </w:rPr>
        <w:t xml:space="preserve">research approach </w:t>
      </w:r>
      <w:r>
        <w:rPr>
          <w:rFonts w:ascii="Times New Roman" w:hAnsi="Times New Roman" w:cs="Times New Roman"/>
          <w:sz w:val="24"/>
          <w:szCs w:val="24"/>
          <w:lang w:eastAsia="en-GB"/>
        </w:rPr>
        <w:t xml:space="preserve">as well as </w:t>
      </w:r>
      <w:r w:rsidRPr="002B1682">
        <w:rPr>
          <w:rFonts w:ascii="Times New Roman" w:hAnsi="Times New Roman" w:cs="Times New Roman"/>
          <w:sz w:val="24"/>
          <w:szCs w:val="24"/>
          <w:lang w:eastAsia="en-GB"/>
        </w:rPr>
        <w:t xml:space="preserve">discussion. It </w:t>
      </w:r>
      <w:r>
        <w:rPr>
          <w:rFonts w:ascii="Times New Roman" w:hAnsi="Times New Roman" w:cs="Times New Roman"/>
          <w:sz w:val="24"/>
          <w:szCs w:val="24"/>
          <w:lang w:eastAsia="en-GB"/>
        </w:rPr>
        <w:t xml:space="preserve">shows </w:t>
      </w:r>
      <w:r w:rsidRPr="002B1682">
        <w:rPr>
          <w:rFonts w:ascii="Times New Roman" w:hAnsi="Times New Roman" w:cs="Times New Roman"/>
          <w:sz w:val="24"/>
          <w:szCs w:val="24"/>
        </w:rPr>
        <w:t xml:space="preserve">that organisations are entities with real social structures and outcomes which have to be evaluated </w:t>
      </w:r>
      <w:r>
        <w:rPr>
          <w:rFonts w:ascii="Times New Roman" w:hAnsi="Times New Roman" w:cs="Times New Roman"/>
          <w:sz w:val="24"/>
          <w:szCs w:val="24"/>
        </w:rPr>
        <w:t xml:space="preserve">before </w:t>
      </w:r>
      <w:r w:rsidRPr="002B1682">
        <w:rPr>
          <w:rFonts w:ascii="Times New Roman" w:hAnsi="Times New Roman" w:cs="Times New Roman"/>
          <w:sz w:val="24"/>
          <w:szCs w:val="24"/>
        </w:rPr>
        <w:t>their further development</w:t>
      </w:r>
      <w:r>
        <w:rPr>
          <w:rFonts w:ascii="Times New Roman" w:hAnsi="Times New Roman" w:cs="Times New Roman"/>
          <w:sz w:val="24"/>
          <w:szCs w:val="24"/>
        </w:rPr>
        <w:t xml:space="preserve"> is understood</w:t>
      </w:r>
      <w:r w:rsidRPr="002B1682">
        <w:rPr>
          <w:rFonts w:ascii="Times New Roman" w:hAnsi="Times New Roman" w:cs="Times New Roman"/>
          <w:sz w:val="24"/>
          <w:szCs w:val="24"/>
        </w:rPr>
        <w:t xml:space="preserve">. </w:t>
      </w:r>
      <w:r w:rsidRPr="002B1682">
        <w:rPr>
          <w:rFonts w:ascii="Times New Roman" w:hAnsi="Times New Roman" w:cs="Times New Roman"/>
          <w:sz w:val="24"/>
          <w:szCs w:val="24"/>
          <w:lang w:eastAsia="en-GB"/>
        </w:rPr>
        <w:lastRenderedPageBreak/>
        <w:t xml:space="preserve">Accordingly, it enriches with its insights an integrated framework which serves as a tool that is being tested in the Greek healthcare case and contributes </w:t>
      </w:r>
      <w:r>
        <w:rPr>
          <w:rFonts w:ascii="Times New Roman" w:hAnsi="Times New Roman" w:cs="Times New Roman"/>
          <w:sz w:val="24"/>
          <w:szCs w:val="24"/>
          <w:lang w:eastAsia="en-GB"/>
        </w:rPr>
        <w:t xml:space="preserve">to </w:t>
      </w:r>
      <w:r w:rsidR="0018589E">
        <w:rPr>
          <w:rFonts w:ascii="Times New Roman" w:hAnsi="Times New Roman" w:cs="Times New Roman"/>
          <w:sz w:val="24"/>
          <w:szCs w:val="24"/>
          <w:lang w:eastAsia="en-GB"/>
        </w:rPr>
        <w:t>its analysis.</w:t>
      </w:r>
      <w:r w:rsidRPr="002B1682">
        <w:rPr>
          <w:rFonts w:ascii="Times New Roman" w:hAnsi="Times New Roman" w:cs="Times New Roman"/>
          <w:sz w:val="24"/>
          <w:szCs w:val="24"/>
          <w:lang w:eastAsia="en-GB"/>
        </w:rPr>
        <w:t xml:space="preserve"> It also </w:t>
      </w:r>
      <w:r>
        <w:rPr>
          <w:rFonts w:ascii="Times New Roman" w:hAnsi="Times New Roman" w:cs="Times New Roman"/>
          <w:sz w:val="24"/>
          <w:szCs w:val="24"/>
          <w:lang w:eastAsia="en-GB"/>
        </w:rPr>
        <w:t xml:space="preserve">strengthens </w:t>
      </w:r>
      <w:r w:rsidRPr="002B1682">
        <w:rPr>
          <w:rFonts w:ascii="Times New Roman" w:hAnsi="Times New Roman" w:cs="Times New Roman"/>
          <w:sz w:val="24"/>
          <w:szCs w:val="24"/>
          <w:lang w:eastAsia="en-GB"/>
        </w:rPr>
        <w:t xml:space="preserve">the research design as it identifies key questions and </w:t>
      </w:r>
      <w:r>
        <w:rPr>
          <w:rFonts w:ascii="Times New Roman" w:hAnsi="Times New Roman" w:cs="Times New Roman"/>
          <w:sz w:val="24"/>
          <w:szCs w:val="24"/>
          <w:lang w:eastAsia="en-GB"/>
        </w:rPr>
        <w:t xml:space="preserve">advocates </w:t>
      </w:r>
      <w:r w:rsidRPr="002B1682">
        <w:rPr>
          <w:rFonts w:ascii="Times New Roman" w:hAnsi="Times New Roman" w:cs="Times New Roman"/>
          <w:sz w:val="24"/>
          <w:szCs w:val="24"/>
          <w:lang w:eastAsia="en-GB"/>
        </w:rPr>
        <w:t xml:space="preserve">that the only way to understand the truth is through declarations and lived experiences of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key sample. </w:t>
      </w:r>
      <w:r>
        <w:rPr>
          <w:rFonts w:ascii="Times New Roman" w:hAnsi="Times New Roman" w:cs="Times New Roman"/>
          <w:sz w:val="24"/>
          <w:szCs w:val="24"/>
          <w:lang w:eastAsia="en-GB"/>
        </w:rPr>
        <w:t xml:space="preserve">Last, </w:t>
      </w:r>
      <w:r w:rsidRPr="002B1682">
        <w:rPr>
          <w:rFonts w:ascii="Times New Roman" w:hAnsi="Times New Roman" w:cs="Times New Roman"/>
          <w:sz w:val="24"/>
          <w:szCs w:val="24"/>
          <w:lang w:eastAsia="en-GB"/>
        </w:rPr>
        <w:t>as part of an analytical framework</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it contributes to the emergence of key findings and </w:t>
      </w:r>
      <w:r>
        <w:rPr>
          <w:rFonts w:ascii="Times New Roman" w:hAnsi="Times New Roman" w:cs="Times New Roman"/>
          <w:sz w:val="24"/>
          <w:szCs w:val="24"/>
          <w:lang w:eastAsia="en-GB"/>
        </w:rPr>
        <w:t xml:space="preserve">to </w:t>
      </w:r>
      <w:r w:rsidRPr="002B1682">
        <w:rPr>
          <w:rFonts w:ascii="Times New Roman" w:hAnsi="Times New Roman" w:cs="Times New Roman"/>
          <w:sz w:val="24"/>
          <w:szCs w:val="24"/>
          <w:lang w:eastAsia="en-GB"/>
        </w:rPr>
        <w:t xml:space="preserve">their discussion.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Research Methods</w:t>
      </w:r>
      <w:bookmarkEnd w:id="33"/>
    </w:p>
    <w:p w:rsidR="005D29D4" w:rsidRPr="002B1682" w:rsidRDefault="005D29D4" w:rsidP="005D29D4">
      <w:pPr>
        <w:spacing w:before="240"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study proposes the use of qualitative research since the </w:t>
      </w:r>
      <w:r w:rsidRPr="002B1682">
        <w:rPr>
          <w:rFonts w:ascii="Times New Roman" w:hAnsi="Times New Roman" w:cs="Times New Roman"/>
          <w:sz w:val="24"/>
          <w:szCs w:val="24"/>
        </w:rPr>
        <w:t xml:space="preserve">main research goal is to examine the implementation of NPM in the Greek healthcare system and identify the changes that an economic crisis </w:t>
      </w:r>
      <w:r>
        <w:rPr>
          <w:rFonts w:ascii="Times New Roman" w:hAnsi="Times New Roman" w:cs="Times New Roman"/>
          <w:sz w:val="24"/>
          <w:szCs w:val="24"/>
        </w:rPr>
        <w:t>w</w:t>
      </w:r>
      <w:r w:rsidRPr="002B1682">
        <w:rPr>
          <w:rFonts w:ascii="Times New Roman" w:hAnsi="Times New Roman" w:cs="Times New Roman"/>
          <w:sz w:val="24"/>
          <w:szCs w:val="24"/>
        </w:rPr>
        <w:t xml:space="preserve">ould </w:t>
      </w:r>
      <w:r>
        <w:rPr>
          <w:rFonts w:ascii="Times New Roman" w:hAnsi="Times New Roman" w:cs="Times New Roman"/>
          <w:sz w:val="24"/>
          <w:szCs w:val="24"/>
        </w:rPr>
        <w:t>imply</w:t>
      </w:r>
      <w:r w:rsidRPr="002B1682">
        <w:rPr>
          <w:rFonts w:ascii="Times New Roman" w:hAnsi="Times New Roman" w:cs="Times New Roman"/>
          <w:sz w:val="24"/>
          <w:szCs w:val="24"/>
        </w:rPr>
        <w:t xml:space="preserve">. The argument </w:t>
      </w:r>
      <w:r>
        <w:rPr>
          <w:rFonts w:ascii="Times New Roman" w:hAnsi="Times New Roman" w:cs="Times New Roman"/>
          <w:sz w:val="24"/>
          <w:szCs w:val="24"/>
        </w:rPr>
        <w:t xml:space="preserve">in favour of using that approach </w:t>
      </w:r>
      <w:r w:rsidRPr="002B1682">
        <w:rPr>
          <w:rFonts w:ascii="Times New Roman" w:hAnsi="Times New Roman" w:cs="Times New Roman"/>
          <w:sz w:val="24"/>
          <w:szCs w:val="24"/>
        </w:rPr>
        <w:t>is that</w:t>
      </w:r>
      <w:r>
        <w:rPr>
          <w:rFonts w:ascii="Times New Roman" w:hAnsi="Times New Roman" w:cs="Times New Roman"/>
          <w:sz w:val="24"/>
          <w:szCs w:val="24"/>
        </w:rPr>
        <w:t>,</w:t>
      </w:r>
      <w:r w:rsidRPr="002B1682">
        <w:rPr>
          <w:rFonts w:ascii="Times New Roman" w:hAnsi="Times New Roman" w:cs="Times New Roman"/>
          <w:sz w:val="24"/>
          <w:szCs w:val="24"/>
        </w:rPr>
        <w:t xml:space="preserve"> while quantitative research focuses on </w:t>
      </w:r>
      <w:r w:rsidRPr="00997350">
        <w:rPr>
          <w:rFonts w:ascii="Times New Roman" w:hAnsi="Times New Roman" w:cs="Times New Roman"/>
          <w:sz w:val="24"/>
          <w:szCs w:val="24"/>
        </w:rPr>
        <w:t>numeric da</w:t>
      </w:r>
      <w:r>
        <w:rPr>
          <w:rFonts w:ascii="Times New Roman" w:hAnsi="Times New Roman" w:cs="Times New Roman"/>
          <w:sz w:val="24"/>
          <w:szCs w:val="24"/>
        </w:rPr>
        <w:t xml:space="preserve">ta </w:t>
      </w:r>
      <w:r w:rsidRPr="002B1682">
        <w:rPr>
          <w:rFonts w:ascii="Times New Roman" w:hAnsi="Times New Roman" w:cs="Times New Roman"/>
          <w:sz w:val="24"/>
          <w:szCs w:val="24"/>
        </w:rPr>
        <w:t xml:space="preserve">and deduction of generalisations </w:t>
      </w:r>
      <w:r>
        <w:rPr>
          <w:rFonts w:ascii="Times New Roman" w:hAnsi="Times New Roman" w:cs="Times New Roman"/>
          <w:sz w:val="24"/>
          <w:szCs w:val="24"/>
        </w:rPr>
        <w:t xml:space="preserve">via </w:t>
      </w:r>
      <w:r w:rsidRPr="002B1682">
        <w:rPr>
          <w:rFonts w:ascii="Times New Roman" w:hAnsi="Times New Roman" w:cs="Times New Roman"/>
          <w:sz w:val="24"/>
          <w:szCs w:val="24"/>
        </w:rPr>
        <w:t xml:space="preserve">experiments and statistics, qualitative research seeks to </w:t>
      </w:r>
      <w:r>
        <w:rPr>
          <w:rFonts w:ascii="Times New Roman" w:hAnsi="Times New Roman" w:cs="Times New Roman"/>
          <w:sz w:val="24"/>
          <w:szCs w:val="24"/>
        </w:rPr>
        <w:t xml:space="preserve">scrutinise </w:t>
      </w:r>
      <w:r w:rsidRPr="002B1682">
        <w:rPr>
          <w:rFonts w:ascii="Times New Roman" w:hAnsi="Times New Roman" w:cs="Times New Roman"/>
          <w:sz w:val="24"/>
          <w:szCs w:val="24"/>
        </w:rPr>
        <w:t xml:space="preserve">and explain social phenomena </w:t>
      </w:r>
      <w:r>
        <w:rPr>
          <w:rFonts w:ascii="Times New Roman" w:hAnsi="Times New Roman" w:cs="Times New Roman"/>
          <w:sz w:val="24"/>
          <w:szCs w:val="24"/>
        </w:rPr>
        <w:t xml:space="preserve">by interviewing or observing </w:t>
      </w:r>
      <w:r w:rsidRPr="002B1682">
        <w:rPr>
          <w:rFonts w:ascii="Times New Roman" w:hAnsi="Times New Roman" w:cs="Times New Roman"/>
          <w:sz w:val="24"/>
          <w:szCs w:val="24"/>
        </w:rPr>
        <w:t>key actors (</w:t>
      </w:r>
      <w:proofErr w:type="gramStart"/>
      <w:r w:rsidRPr="002B1682">
        <w:rPr>
          <w:rFonts w:ascii="Times New Roman" w:hAnsi="Times New Roman" w:cs="Times New Roman"/>
          <w:sz w:val="24"/>
          <w:szCs w:val="24"/>
          <w:shd w:val="clear" w:color="auto" w:fill="FFFFFF"/>
        </w:rPr>
        <w:t>Winter</w:t>
      </w:r>
      <w:proofErr w:type="gramEnd"/>
      <w:r w:rsidRPr="002B1682">
        <w:rPr>
          <w:rFonts w:ascii="Times New Roman" w:hAnsi="Times New Roman" w:cs="Times New Roman"/>
          <w:sz w:val="24"/>
          <w:szCs w:val="24"/>
          <w:shd w:val="clear" w:color="auto" w:fill="FFFFFF"/>
        </w:rPr>
        <w:t xml:space="preserve"> and Munn-Giddings, 2001).</w:t>
      </w:r>
    </w:p>
    <w:p w:rsidR="00D515EA" w:rsidRPr="00D515EA" w:rsidRDefault="00D515EA" w:rsidP="00D515EA">
      <w:pPr>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bCs/>
          <w:i/>
          <w:sz w:val="28"/>
          <w:szCs w:val="28"/>
          <w:shd w:val="clear" w:color="auto" w:fill="FFFFFF"/>
          <w:lang w:eastAsia="el-GR"/>
        </w:rPr>
        <w:t>Qualitative Research</w:t>
      </w:r>
    </w:p>
    <w:p w:rsidR="005D29D4" w:rsidRPr="002B1682" w:rsidRDefault="005D29D4" w:rsidP="005D29D4">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This type of research tends to view social life in organisations in terms of processes. As Pettigrew (1997) explains</w:t>
      </w:r>
      <w:r>
        <w:rPr>
          <w:rFonts w:ascii="Times New Roman" w:hAnsi="Times New Roman" w:cs="Times New Roman"/>
          <w:sz w:val="24"/>
          <w:szCs w:val="24"/>
        </w:rPr>
        <w:t>,</w:t>
      </w:r>
      <w:r w:rsidRPr="002B1682">
        <w:rPr>
          <w:rFonts w:ascii="Times New Roman" w:hAnsi="Times New Roman" w:cs="Times New Roman"/>
          <w:sz w:val="24"/>
          <w:szCs w:val="24"/>
        </w:rPr>
        <w:t xml:space="preserve"> process is a sequence of events, actions, and activities unfolding over time in context. It includes understanding how the past history of an organisation shapes present reality, how the interchange between agents and contexts occurs over time and </w:t>
      </w:r>
      <w:r>
        <w:rPr>
          <w:rFonts w:ascii="Times New Roman" w:hAnsi="Times New Roman" w:cs="Times New Roman"/>
          <w:sz w:val="24"/>
          <w:szCs w:val="24"/>
        </w:rPr>
        <w:t xml:space="preserve">examines them </w:t>
      </w:r>
      <w:r w:rsidRPr="002B1682">
        <w:rPr>
          <w:rFonts w:ascii="Times New Roman" w:hAnsi="Times New Roman" w:cs="Times New Roman"/>
          <w:sz w:val="24"/>
          <w:szCs w:val="24"/>
        </w:rPr>
        <w:t xml:space="preserve">in a cumulative way. It is </w:t>
      </w:r>
      <w:r>
        <w:rPr>
          <w:rFonts w:ascii="Times New Roman" w:hAnsi="Times New Roman" w:cs="Times New Roman"/>
          <w:sz w:val="24"/>
          <w:szCs w:val="24"/>
        </w:rPr>
        <w:t xml:space="preserve">considered a </w:t>
      </w:r>
      <w:r w:rsidRPr="002B1682">
        <w:rPr>
          <w:rFonts w:ascii="Times New Roman" w:hAnsi="Times New Roman" w:cs="Times New Roman"/>
          <w:sz w:val="24"/>
          <w:szCs w:val="24"/>
        </w:rPr>
        <w:t>flexible type of research method:</w:t>
      </w:r>
    </w:p>
    <w:p w:rsidR="00D515EA" w:rsidRPr="00D515EA" w:rsidRDefault="00D515EA" w:rsidP="005D29D4">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w:t>
      </w:r>
      <w:r w:rsidR="005D29D4">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because of its ability to represent the views and perspectives of the participants in a study. Capturing their perspectives may be a major purpose </w:t>
      </w:r>
      <w:r w:rsidRPr="00D515EA">
        <w:rPr>
          <w:rFonts w:ascii="Times New Roman" w:eastAsia="Times New Roman" w:hAnsi="Times New Roman" w:cs="Times New Roman"/>
          <w:i/>
          <w:sz w:val="24"/>
          <w:szCs w:val="24"/>
          <w:lang w:eastAsia="el-GR"/>
        </w:rPr>
        <w:lastRenderedPageBreak/>
        <w:t xml:space="preserve">of a qualitative study. Thus, the events and ideas emerging from qualitative research can represent the meanings given to real-life events by the people who live them, not the values, preconceptions, </w:t>
      </w:r>
      <w:r w:rsidR="009547C8">
        <w:rPr>
          <w:rFonts w:ascii="Times New Roman" w:eastAsia="Times New Roman" w:hAnsi="Times New Roman" w:cs="Times New Roman"/>
          <w:i/>
          <w:sz w:val="24"/>
          <w:szCs w:val="24"/>
          <w:lang w:eastAsia="el-GR"/>
        </w:rPr>
        <w:t>or meanings held by researchers</w:t>
      </w:r>
      <w:r w:rsidRPr="00D515EA">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(Yin 2010, p.8)</w:t>
      </w:r>
      <w:r w:rsidR="009547C8">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w:t>
      </w:r>
    </w:p>
    <w:p w:rsidR="005D29D4" w:rsidRPr="002B1682" w:rsidRDefault="005D29D4" w:rsidP="005D29D4">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Yin’s interpretation echoes </w:t>
      </w:r>
      <w:r w:rsidRPr="002B1682">
        <w:rPr>
          <w:rFonts w:ascii="Times New Roman" w:hAnsi="Times New Roman" w:cs="Times New Roman"/>
          <w:sz w:val="24"/>
          <w:szCs w:val="24"/>
        </w:rPr>
        <w:t xml:space="preserve">the aims of the </w:t>
      </w:r>
      <w:r>
        <w:rPr>
          <w:rFonts w:ascii="Times New Roman" w:hAnsi="Times New Roman" w:cs="Times New Roman"/>
          <w:sz w:val="24"/>
          <w:szCs w:val="24"/>
        </w:rPr>
        <w:t xml:space="preserve">present </w:t>
      </w:r>
      <w:r w:rsidRPr="002B1682">
        <w:rPr>
          <w:rFonts w:ascii="Times New Roman" w:hAnsi="Times New Roman" w:cs="Times New Roman"/>
          <w:sz w:val="24"/>
          <w:szCs w:val="24"/>
        </w:rPr>
        <w:t xml:space="preserve">thesis which </w:t>
      </w:r>
      <w:r>
        <w:rPr>
          <w:rFonts w:ascii="Times New Roman" w:hAnsi="Times New Roman" w:cs="Times New Roman"/>
          <w:sz w:val="24"/>
          <w:szCs w:val="24"/>
        </w:rPr>
        <w:t xml:space="preserve">are </w:t>
      </w:r>
      <w:r w:rsidRPr="002B1682">
        <w:rPr>
          <w:rFonts w:ascii="Times New Roman" w:hAnsi="Times New Roman" w:cs="Times New Roman"/>
          <w:sz w:val="24"/>
          <w:szCs w:val="24"/>
        </w:rPr>
        <w:t>to grasp the realities, experiences</w:t>
      </w:r>
      <w:r>
        <w:rPr>
          <w:rFonts w:ascii="Times New Roman" w:hAnsi="Times New Roman" w:cs="Times New Roman"/>
          <w:sz w:val="24"/>
          <w:szCs w:val="24"/>
        </w:rPr>
        <w:t>,</w:t>
      </w:r>
      <w:r w:rsidRPr="002B1682">
        <w:rPr>
          <w:rFonts w:ascii="Times New Roman" w:hAnsi="Times New Roman" w:cs="Times New Roman"/>
          <w:sz w:val="24"/>
          <w:szCs w:val="24"/>
        </w:rPr>
        <w:t xml:space="preserve"> and views of health professionals, managers</w:t>
      </w:r>
      <w:r>
        <w:rPr>
          <w:rFonts w:ascii="Times New Roman" w:hAnsi="Times New Roman" w:cs="Times New Roman"/>
          <w:sz w:val="24"/>
          <w:szCs w:val="24"/>
        </w:rPr>
        <w:t>,</w:t>
      </w:r>
      <w:r w:rsidRPr="002B1682">
        <w:rPr>
          <w:rFonts w:ascii="Times New Roman" w:hAnsi="Times New Roman" w:cs="Times New Roman"/>
          <w:sz w:val="24"/>
          <w:szCs w:val="24"/>
        </w:rPr>
        <w:t xml:space="preserve"> and policymakers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the Greek NHS and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the changes that reforms </w:t>
      </w:r>
      <w:r>
        <w:rPr>
          <w:rFonts w:ascii="Times New Roman" w:hAnsi="Times New Roman" w:cs="Times New Roman"/>
          <w:sz w:val="24"/>
          <w:szCs w:val="24"/>
        </w:rPr>
        <w:t>trigger</w:t>
      </w:r>
      <w:r w:rsidRPr="002B1682">
        <w:rPr>
          <w:rFonts w:ascii="Times New Roman" w:hAnsi="Times New Roman" w:cs="Times New Roman"/>
          <w:sz w:val="24"/>
          <w:szCs w:val="24"/>
        </w:rPr>
        <w:t>. Th</w:t>
      </w:r>
      <w:r>
        <w:rPr>
          <w:rFonts w:ascii="Times New Roman" w:hAnsi="Times New Roman" w:cs="Times New Roman"/>
          <w:sz w:val="24"/>
          <w:szCs w:val="24"/>
        </w:rPr>
        <w:t>at</w:t>
      </w:r>
      <w:r w:rsidRPr="002B1682">
        <w:rPr>
          <w:rFonts w:ascii="Times New Roman" w:hAnsi="Times New Roman" w:cs="Times New Roman"/>
          <w:sz w:val="24"/>
          <w:szCs w:val="24"/>
        </w:rPr>
        <w:t xml:space="preserve"> is also illustrated by the </w:t>
      </w:r>
      <w:r>
        <w:rPr>
          <w:rFonts w:ascii="Times New Roman" w:hAnsi="Times New Roman" w:cs="Times New Roman"/>
          <w:sz w:val="24"/>
          <w:szCs w:val="24"/>
        </w:rPr>
        <w:t xml:space="preserve">Critical Realism </w:t>
      </w:r>
      <w:r w:rsidRPr="002B1682">
        <w:rPr>
          <w:rFonts w:ascii="Times New Roman" w:hAnsi="Times New Roman" w:cs="Times New Roman"/>
          <w:sz w:val="24"/>
          <w:szCs w:val="24"/>
        </w:rPr>
        <w:t xml:space="preserve">paradigm which is well suited to qualitative research and is used in the thesis as a guide for </w:t>
      </w:r>
      <w:r>
        <w:rPr>
          <w:rFonts w:ascii="Times New Roman" w:hAnsi="Times New Roman" w:cs="Times New Roman"/>
          <w:sz w:val="24"/>
          <w:szCs w:val="24"/>
        </w:rPr>
        <w:t xml:space="preserve">identifying </w:t>
      </w:r>
      <w:r w:rsidRPr="002B1682">
        <w:rPr>
          <w:rFonts w:ascii="Times New Roman" w:hAnsi="Times New Roman" w:cs="Times New Roman"/>
          <w:sz w:val="24"/>
          <w:szCs w:val="24"/>
        </w:rPr>
        <w:t>the nature of the phenomena</w:t>
      </w:r>
      <w:r>
        <w:rPr>
          <w:rFonts w:ascii="Times New Roman" w:hAnsi="Times New Roman" w:cs="Times New Roman"/>
          <w:sz w:val="24"/>
          <w:szCs w:val="24"/>
        </w:rPr>
        <w:t xml:space="preserve"> investigated</w:t>
      </w:r>
      <w:r w:rsidRPr="002B1682">
        <w:rPr>
          <w:rFonts w:ascii="Times New Roman" w:hAnsi="Times New Roman" w:cs="Times New Roman"/>
          <w:sz w:val="24"/>
          <w:szCs w:val="24"/>
        </w:rPr>
        <w:t xml:space="preserve">. </w:t>
      </w:r>
    </w:p>
    <w:p w:rsidR="005D29D4" w:rsidRPr="002B1682" w:rsidRDefault="005D29D4" w:rsidP="005D29D4">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B1682">
        <w:rPr>
          <w:rFonts w:ascii="Times New Roman" w:hAnsi="Times New Roman" w:cs="Times New Roman"/>
          <w:sz w:val="24"/>
          <w:szCs w:val="24"/>
        </w:rPr>
        <w:t>terms of research disciplines</w:t>
      </w:r>
      <w:r>
        <w:rPr>
          <w:rFonts w:ascii="Times New Roman" w:hAnsi="Times New Roman" w:cs="Times New Roman"/>
          <w:sz w:val="24"/>
          <w:szCs w:val="24"/>
        </w:rPr>
        <w:t>,</w:t>
      </w:r>
      <w:r w:rsidRPr="002B1682">
        <w:rPr>
          <w:rFonts w:ascii="Times New Roman" w:hAnsi="Times New Roman" w:cs="Times New Roman"/>
          <w:sz w:val="24"/>
          <w:szCs w:val="24"/>
        </w:rPr>
        <w:t xml:space="preserve"> qualitative research focuses on identifying patterns of attitudes and behaviours in a real</w:t>
      </w:r>
      <w:r>
        <w:rPr>
          <w:rFonts w:ascii="Times New Roman" w:hAnsi="Times New Roman" w:cs="Times New Roman"/>
          <w:sz w:val="24"/>
          <w:szCs w:val="24"/>
        </w:rPr>
        <w:t>,</w:t>
      </w:r>
      <w:r w:rsidRPr="002B1682">
        <w:rPr>
          <w:rFonts w:ascii="Times New Roman" w:hAnsi="Times New Roman" w:cs="Times New Roman"/>
          <w:sz w:val="24"/>
          <w:szCs w:val="24"/>
        </w:rPr>
        <w:t xml:space="preserve"> occurring context, such as </w:t>
      </w:r>
      <w:r>
        <w:rPr>
          <w:rFonts w:ascii="Times New Roman" w:hAnsi="Times New Roman" w:cs="Times New Roman"/>
          <w:sz w:val="24"/>
          <w:szCs w:val="24"/>
        </w:rPr>
        <w:t xml:space="preserve">the one of </w:t>
      </w:r>
      <w:r w:rsidRPr="002B1682">
        <w:rPr>
          <w:rFonts w:ascii="Times New Roman" w:hAnsi="Times New Roman" w:cs="Times New Roman"/>
          <w:sz w:val="24"/>
          <w:szCs w:val="24"/>
        </w:rPr>
        <w:t xml:space="preserve">healthcare (Pope and Mays, 2006). </w:t>
      </w:r>
      <w:r>
        <w:rPr>
          <w:rFonts w:ascii="Times New Roman" w:hAnsi="Times New Roman" w:cs="Times New Roman"/>
          <w:sz w:val="24"/>
          <w:szCs w:val="24"/>
        </w:rPr>
        <w:t xml:space="preserve">On that, </w:t>
      </w:r>
      <w:r w:rsidRPr="002B1682">
        <w:rPr>
          <w:rFonts w:ascii="Times New Roman" w:hAnsi="Times New Roman" w:cs="Times New Roman"/>
          <w:sz w:val="24"/>
          <w:szCs w:val="24"/>
        </w:rPr>
        <w:t>Al-Busaidi (2008, p.5) advocates that “using qualitative methods in health-related research has resulted in more insight into health professionals</w:t>
      </w:r>
      <w:r>
        <w:rPr>
          <w:rFonts w:ascii="Times New Roman" w:hAnsi="Times New Roman" w:cs="Times New Roman"/>
          <w:sz w:val="24"/>
          <w:szCs w:val="24"/>
        </w:rPr>
        <w:t>’</w:t>
      </w:r>
      <w:r w:rsidRPr="002B1682">
        <w:rPr>
          <w:rFonts w:ascii="Times New Roman" w:hAnsi="Times New Roman" w:cs="Times New Roman"/>
          <w:sz w:val="24"/>
          <w:szCs w:val="24"/>
        </w:rPr>
        <w:t xml:space="preserve"> perceptions of lay participation in care and </w:t>
      </w:r>
      <w:r>
        <w:rPr>
          <w:rFonts w:ascii="Times New Roman" w:hAnsi="Times New Roman" w:cs="Times New Roman"/>
          <w:sz w:val="24"/>
          <w:szCs w:val="24"/>
        </w:rPr>
        <w:t xml:space="preserve">identification </w:t>
      </w:r>
      <w:r w:rsidRPr="002B1682">
        <w:rPr>
          <w:rFonts w:ascii="Times New Roman" w:hAnsi="Times New Roman" w:cs="Times New Roman"/>
          <w:sz w:val="24"/>
          <w:szCs w:val="24"/>
        </w:rPr>
        <w:t xml:space="preserve">of barriers to changing healthcare practice”. </w:t>
      </w:r>
      <w:r>
        <w:rPr>
          <w:rFonts w:ascii="Times New Roman" w:hAnsi="Times New Roman" w:cs="Times New Roman"/>
          <w:sz w:val="24"/>
          <w:szCs w:val="24"/>
        </w:rPr>
        <w:t xml:space="preserve">Since the </w:t>
      </w:r>
      <w:r w:rsidRPr="002B1682">
        <w:rPr>
          <w:rFonts w:ascii="Times New Roman" w:hAnsi="Times New Roman" w:cs="Times New Roman"/>
          <w:sz w:val="24"/>
          <w:szCs w:val="24"/>
        </w:rPr>
        <w:t xml:space="preserve">Greek NHS </w:t>
      </w:r>
      <w:r>
        <w:rPr>
          <w:rFonts w:ascii="Times New Roman" w:hAnsi="Times New Roman" w:cs="Times New Roman"/>
          <w:sz w:val="24"/>
          <w:szCs w:val="24"/>
        </w:rPr>
        <w:t xml:space="preserve">at the moment </w:t>
      </w:r>
      <w:r w:rsidRPr="002B1682">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focus of major change initiatives promoted by </w:t>
      </w:r>
      <w:r>
        <w:rPr>
          <w:rFonts w:ascii="Times New Roman" w:hAnsi="Times New Roman" w:cs="Times New Roman"/>
          <w:sz w:val="24"/>
          <w:szCs w:val="24"/>
        </w:rPr>
        <w:t xml:space="preserve">the </w:t>
      </w:r>
      <w:r w:rsidRPr="002B1682">
        <w:rPr>
          <w:rFonts w:ascii="Times New Roman" w:hAnsi="Times New Roman" w:cs="Times New Roman"/>
          <w:sz w:val="24"/>
          <w:szCs w:val="24"/>
        </w:rPr>
        <w:t>Troika</w:t>
      </w:r>
      <w:r>
        <w:rPr>
          <w:rFonts w:ascii="Times New Roman" w:hAnsi="Times New Roman" w:cs="Times New Roman"/>
          <w:sz w:val="24"/>
          <w:szCs w:val="24"/>
        </w:rPr>
        <w:t>,</w:t>
      </w:r>
      <w:r w:rsidRPr="002B1682">
        <w:rPr>
          <w:rFonts w:ascii="Times New Roman" w:hAnsi="Times New Roman" w:cs="Times New Roman"/>
          <w:sz w:val="24"/>
          <w:szCs w:val="24"/>
        </w:rPr>
        <w:t xml:space="preserve"> qualitative research seems to be </w:t>
      </w:r>
      <w:r>
        <w:rPr>
          <w:rFonts w:ascii="Times New Roman" w:hAnsi="Times New Roman" w:cs="Times New Roman"/>
          <w:sz w:val="24"/>
          <w:szCs w:val="24"/>
        </w:rPr>
        <w:t xml:space="preserve">the </w:t>
      </w:r>
      <w:r w:rsidR="008B137A">
        <w:rPr>
          <w:rFonts w:ascii="Times New Roman" w:hAnsi="Times New Roman" w:cs="Times New Roman"/>
          <w:sz w:val="24"/>
          <w:szCs w:val="24"/>
        </w:rPr>
        <w:t>most fitting</w:t>
      </w:r>
      <w:r>
        <w:rPr>
          <w:rFonts w:ascii="Times New Roman" w:hAnsi="Times New Roman" w:cs="Times New Roman"/>
          <w:sz w:val="24"/>
          <w:szCs w:val="24"/>
        </w:rPr>
        <w:t xml:space="preserve"> way</w:t>
      </w:r>
      <w:r w:rsidR="00103543">
        <w:rPr>
          <w:rFonts w:ascii="Times New Roman" w:hAnsi="Times New Roman" w:cs="Times New Roman"/>
          <w:sz w:val="24"/>
          <w:szCs w:val="24"/>
        </w:rPr>
        <w:t xml:space="preserve"> </w:t>
      </w:r>
      <w:r>
        <w:rPr>
          <w:rFonts w:ascii="Times New Roman" w:hAnsi="Times New Roman" w:cs="Times New Roman"/>
          <w:sz w:val="24"/>
          <w:szCs w:val="24"/>
        </w:rPr>
        <w:t xml:space="preserve">for making a </w:t>
      </w:r>
      <w:r w:rsidRPr="002B1682">
        <w:rPr>
          <w:rFonts w:ascii="Times New Roman" w:hAnsi="Times New Roman" w:cs="Times New Roman"/>
          <w:sz w:val="24"/>
          <w:szCs w:val="24"/>
        </w:rPr>
        <w:t xml:space="preserve">record </w:t>
      </w:r>
      <w:r>
        <w:rPr>
          <w:rFonts w:ascii="Times New Roman" w:hAnsi="Times New Roman" w:cs="Times New Roman"/>
          <w:sz w:val="24"/>
          <w:szCs w:val="24"/>
        </w:rPr>
        <w:t xml:space="preserve">of </w:t>
      </w:r>
      <w:r w:rsidRPr="002B1682">
        <w:rPr>
          <w:rFonts w:ascii="Times New Roman" w:hAnsi="Times New Roman" w:cs="Times New Roman"/>
          <w:sz w:val="24"/>
          <w:szCs w:val="24"/>
        </w:rPr>
        <w:t xml:space="preserve">such developments. </w:t>
      </w:r>
      <w:r>
        <w:rPr>
          <w:rFonts w:ascii="Times New Roman" w:hAnsi="Times New Roman" w:cs="Times New Roman"/>
          <w:sz w:val="24"/>
          <w:szCs w:val="24"/>
        </w:rPr>
        <w:t xml:space="preserve">In the view of </w:t>
      </w:r>
      <w:r w:rsidRPr="002B1682">
        <w:rPr>
          <w:rFonts w:ascii="Times New Roman" w:hAnsi="Times New Roman" w:cs="Times New Roman"/>
          <w:sz w:val="24"/>
          <w:szCs w:val="24"/>
        </w:rPr>
        <w:t>Denzin and Lincoln (2005)</w:t>
      </w:r>
      <w:r>
        <w:rPr>
          <w:rFonts w:ascii="Times New Roman" w:hAnsi="Times New Roman" w:cs="Times New Roman"/>
          <w:sz w:val="24"/>
          <w:szCs w:val="24"/>
        </w:rPr>
        <w:t>,</w:t>
      </w:r>
      <w:r w:rsidR="0018589E">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Pr="002B1682">
        <w:rPr>
          <w:rFonts w:ascii="Times New Roman" w:hAnsi="Times New Roman" w:cs="Times New Roman"/>
          <w:sz w:val="24"/>
          <w:szCs w:val="24"/>
        </w:rPr>
        <w:t xml:space="preserve">a variety of methods in qualitative research </w:t>
      </w:r>
      <w:r>
        <w:rPr>
          <w:rFonts w:ascii="Times New Roman" w:hAnsi="Times New Roman" w:cs="Times New Roman"/>
          <w:sz w:val="24"/>
          <w:szCs w:val="24"/>
        </w:rPr>
        <w:t xml:space="preserve">which </w:t>
      </w:r>
      <w:r w:rsidRPr="002B1682">
        <w:rPr>
          <w:rFonts w:ascii="Times New Roman" w:hAnsi="Times New Roman" w:cs="Times New Roman"/>
          <w:sz w:val="24"/>
          <w:szCs w:val="24"/>
        </w:rPr>
        <w:t>can be applied such as narratives, documents, discourse, observation</w:t>
      </w:r>
      <w:r>
        <w:rPr>
          <w:rFonts w:ascii="Times New Roman" w:hAnsi="Times New Roman" w:cs="Times New Roman"/>
          <w:sz w:val="24"/>
          <w:szCs w:val="24"/>
        </w:rPr>
        <w:t>,</w:t>
      </w:r>
      <w:r w:rsidRPr="002B1682">
        <w:rPr>
          <w:rFonts w:ascii="Times New Roman" w:hAnsi="Times New Roman" w:cs="Times New Roman"/>
          <w:sz w:val="24"/>
          <w:szCs w:val="24"/>
        </w:rPr>
        <w:t xml:space="preserve"> and archival analysis</w:t>
      </w:r>
      <w:r>
        <w:rPr>
          <w:rFonts w:ascii="Times New Roman" w:hAnsi="Times New Roman" w:cs="Times New Roman"/>
          <w:sz w:val="24"/>
          <w:szCs w:val="24"/>
        </w:rPr>
        <w:t>. The purpose in doing so is</w:t>
      </w:r>
      <w:r w:rsidRPr="002B1682">
        <w:rPr>
          <w:rFonts w:ascii="Times New Roman" w:hAnsi="Times New Roman" w:cs="Times New Roman"/>
          <w:sz w:val="24"/>
          <w:szCs w:val="24"/>
        </w:rPr>
        <w:t xml:space="preserve"> to </w:t>
      </w:r>
      <w:r w:rsidRPr="002B1682">
        <w:rPr>
          <w:rFonts w:ascii="Times New Roman" w:hAnsi="Times New Roman" w:cs="Times New Roman"/>
          <w:sz w:val="24"/>
          <w:szCs w:val="24"/>
          <w:lang w:eastAsia="en-GB"/>
        </w:rPr>
        <w:t xml:space="preserve">provide valuable historical information and describe routine </w:t>
      </w:r>
      <w:r>
        <w:rPr>
          <w:rFonts w:ascii="Times New Roman" w:hAnsi="Times New Roman" w:cs="Times New Roman"/>
          <w:sz w:val="24"/>
          <w:szCs w:val="24"/>
          <w:lang w:eastAsia="en-GB"/>
        </w:rPr>
        <w:t xml:space="preserve">situations, controversies, </w:t>
      </w:r>
      <w:r w:rsidRPr="002B1682">
        <w:rPr>
          <w:rFonts w:ascii="Times New Roman" w:hAnsi="Times New Roman" w:cs="Times New Roman"/>
          <w:sz w:val="24"/>
          <w:szCs w:val="24"/>
          <w:lang w:eastAsia="en-GB"/>
        </w:rPr>
        <w:t xml:space="preserve">and meanings in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individuals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lives and organisations. </w:t>
      </w:r>
    </w:p>
    <w:p w:rsidR="00D515EA" w:rsidRPr="00D515EA" w:rsidRDefault="005D29D4"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5D29D4">
        <w:rPr>
          <w:rFonts w:ascii="Times New Roman" w:hAnsi="Times New Roman" w:cs="Times New Roman"/>
          <w:sz w:val="24"/>
          <w:szCs w:val="24"/>
        </w:rPr>
        <w:t xml:space="preserve">As social research is a mixed bag of goods, it is customary for researchers to use mixed methods whose combined efforts help cope with the complexity of studied </w:t>
      </w:r>
      <w:r w:rsidRPr="005D29D4">
        <w:rPr>
          <w:rFonts w:ascii="Times New Roman" w:hAnsi="Times New Roman" w:cs="Times New Roman"/>
          <w:sz w:val="24"/>
          <w:szCs w:val="24"/>
        </w:rPr>
        <w:lastRenderedPageBreak/>
        <w:t xml:space="preserve">phenomena such as underlying exegetic mechanisms which may go undetected if using one and only one research </w:t>
      </w:r>
      <w:r w:rsidR="00103543" w:rsidRPr="005D29D4">
        <w:rPr>
          <w:rFonts w:ascii="Times New Roman" w:hAnsi="Times New Roman" w:cs="Times New Roman"/>
          <w:sz w:val="24"/>
          <w:szCs w:val="24"/>
        </w:rPr>
        <w:t>approach</w:t>
      </w:r>
      <w:r w:rsidR="00103543" w:rsidRPr="005D29D4">
        <w:rPr>
          <w:rFonts w:ascii="Times New Roman" w:eastAsia="Times New Roman" w:hAnsi="Times New Roman" w:cs="Times New Roman"/>
          <w:sz w:val="24"/>
          <w:szCs w:val="24"/>
          <w:lang w:eastAsia="el-GR"/>
        </w:rPr>
        <w:t>.</w:t>
      </w:r>
      <w:r w:rsidR="00103543" w:rsidRPr="002B1682">
        <w:rPr>
          <w:rFonts w:ascii="Times New Roman" w:hAnsi="Times New Roman" w:cs="Times New Roman"/>
          <w:sz w:val="24"/>
          <w:szCs w:val="24"/>
        </w:rPr>
        <w:t xml:space="preserve"> Therefore</w:t>
      </w:r>
      <w:r w:rsidR="005E2A77" w:rsidRPr="002B1682">
        <w:rPr>
          <w:rFonts w:ascii="Times New Roman" w:hAnsi="Times New Roman" w:cs="Times New Roman"/>
          <w:sz w:val="24"/>
          <w:szCs w:val="24"/>
        </w:rPr>
        <w:t xml:space="preserve">, </w:t>
      </w:r>
      <w:r w:rsidR="005E2A77">
        <w:rPr>
          <w:rFonts w:ascii="Times New Roman" w:hAnsi="Times New Roman" w:cs="Times New Roman"/>
          <w:sz w:val="24"/>
          <w:szCs w:val="24"/>
        </w:rPr>
        <w:t xml:space="preserve">when analysing </w:t>
      </w:r>
      <w:r w:rsidR="005E2A77" w:rsidRPr="002B1682">
        <w:rPr>
          <w:rFonts w:ascii="Times New Roman" w:hAnsi="Times New Roman" w:cs="Times New Roman"/>
          <w:sz w:val="24"/>
          <w:szCs w:val="24"/>
        </w:rPr>
        <w:t xml:space="preserve">an open social system </w:t>
      </w:r>
      <w:r w:rsidR="005E2A77">
        <w:rPr>
          <w:rFonts w:ascii="Times New Roman" w:hAnsi="Times New Roman" w:cs="Times New Roman"/>
          <w:sz w:val="24"/>
          <w:szCs w:val="24"/>
        </w:rPr>
        <w:t xml:space="preserve">such as </w:t>
      </w:r>
      <w:r w:rsidR="005E2A77" w:rsidRPr="002B1682">
        <w:rPr>
          <w:rFonts w:ascii="Times New Roman" w:hAnsi="Times New Roman" w:cs="Times New Roman"/>
          <w:sz w:val="24"/>
          <w:szCs w:val="24"/>
        </w:rPr>
        <w:t xml:space="preserve">a public organisation there are a number of mechanisms that </w:t>
      </w:r>
      <w:r w:rsidR="005E2A77">
        <w:rPr>
          <w:rFonts w:ascii="Times New Roman" w:hAnsi="Times New Roman" w:cs="Times New Roman"/>
          <w:sz w:val="24"/>
          <w:szCs w:val="24"/>
        </w:rPr>
        <w:t xml:space="preserve">can cause </w:t>
      </w:r>
      <w:r w:rsidR="005E2A77" w:rsidRPr="002B1682">
        <w:rPr>
          <w:rFonts w:ascii="Times New Roman" w:hAnsi="Times New Roman" w:cs="Times New Roman"/>
          <w:sz w:val="24"/>
          <w:szCs w:val="24"/>
        </w:rPr>
        <w:t xml:space="preserve">events and outcomes to </w:t>
      </w:r>
      <w:r w:rsidR="005E2A77">
        <w:rPr>
          <w:rFonts w:ascii="Times New Roman" w:hAnsi="Times New Roman" w:cs="Times New Roman"/>
          <w:sz w:val="24"/>
          <w:szCs w:val="24"/>
        </w:rPr>
        <w:t>occur</w:t>
      </w:r>
      <w:r w:rsidR="005E2A77" w:rsidRPr="002B1682">
        <w:rPr>
          <w:rFonts w:ascii="Times New Roman" w:hAnsi="Times New Roman" w:cs="Times New Roman"/>
          <w:sz w:val="24"/>
          <w:szCs w:val="24"/>
        </w:rPr>
        <w:t xml:space="preserve">. The </w:t>
      </w:r>
      <w:r w:rsidR="005E2A77">
        <w:rPr>
          <w:rFonts w:ascii="Times New Roman" w:hAnsi="Times New Roman" w:cs="Times New Roman"/>
          <w:sz w:val="24"/>
          <w:szCs w:val="24"/>
        </w:rPr>
        <w:t xml:space="preserve">researcher’s </w:t>
      </w:r>
      <w:r w:rsidR="005E2A77" w:rsidRPr="002B1682">
        <w:rPr>
          <w:rFonts w:ascii="Times New Roman" w:hAnsi="Times New Roman" w:cs="Times New Roman"/>
          <w:sz w:val="24"/>
          <w:szCs w:val="24"/>
        </w:rPr>
        <w:t xml:space="preserve">main goal is to </w:t>
      </w:r>
      <w:r w:rsidR="005E2A77">
        <w:rPr>
          <w:rFonts w:ascii="Times New Roman" w:hAnsi="Times New Roman" w:cs="Times New Roman"/>
          <w:sz w:val="24"/>
          <w:szCs w:val="24"/>
        </w:rPr>
        <w:t xml:space="preserve">identify </w:t>
      </w:r>
      <w:r w:rsidR="005E2A77" w:rsidRPr="002B1682">
        <w:rPr>
          <w:rFonts w:ascii="Times New Roman" w:hAnsi="Times New Roman" w:cs="Times New Roman"/>
          <w:sz w:val="24"/>
          <w:szCs w:val="24"/>
        </w:rPr>
        <w:t xml:space="preserve">them and </w:t>
      </w:r>
      <w:r w:rsidR="005E2A77">
        <w:rPr>
          <w:rFonts w:ascii="Times New Roman" w:hAnsi="Times New Roman" w:cs="Times New Roman"/>
          <w:sz w:val="24"/>
          <w:szCs w:val="24"/>
        </w:rPr>
        <w:t xml:space="preserve">provide </w:t>
      </w:r>
      <w:r w:rsidR="005E2A77" w:rsidRPr="002B1682">
        <w:rPr>
          <w:rFonts w:ascii="Times New Roman" w:hAnsi="Times New Roman" w:cs="Times New Roman"/>
          <w:sz w:val="24"/>
          <w:szCs w:val="24"/>
        </w:rPr>
        <w:t xml:space="preserve">explanations and meanings </w:t>
      </w:r>
      <w:r w:rsidR="005E2A77">
        <w:rPr>
          <w:rFonts w:ascii="Times New Roman" w:hAnsi="Times New Roman" w:cs="Times New Roman"/>
          <w:sz w:val="24"/>
          <w:szCs w:val="24"/>
        </w:rPr>
        <w:t>for</w:t>
      </w:r>
      <w:r w:rsidR="005E2A77" w:rsidRPr="002B1682">
        <w:rPr>
          <w:rFonts w:ascii="Times New Roman" w:hAnsi="Times New Roman" w:cs="Times New Roman"/>
          <w:sz w:val="24"/>
          <w:szCs w:val="24"/>
        </w:rPr>
        <w:t xml:space="preserve"> th</w:t>
      </w:r>
      <w:r w:rsidR="005E2A77">
        <w:rPr>
          <w:rFonts w:ascii="Times New Roman" w:hAnsi="Times New Roman" w:cs="Times New Roman"/>
          <w:sz w:val="24"/>
          <w:szCs w:val="24"/>
        </w:rPr>
        <w:t>o</w:t>
      </w:r>
      <w:r w:rsidR="005E2A77" w:rsidRPr="002B1682">
        <w:rPr>
          <w:rFonts w:ascii="Times New Roman" w:hAnsi="Times New Roman" w:cs="Times New Roman"/>
          <w:sz w:val="24"/>
          <w:szCs w:val="24"/>
        </w:rPr>
        <w:t xml:space="preserve">se events. As those mechanisms </w:t>
      </w:r>
      <w:r w:rsidR="005E2A77">
        <w:rPr>
          <w:rFonts w:ascii="Times New Roman" w:hAnsi="Times New Roman" w:cs="Times New Roman"/>
          <w:sz w:val="24"/>
          <w:szCs w:val="24"/>
        </w:rPr>
        <w:t xml:space="preserve">are many and varied, the </w:t>
      </w:r>
      <w:r w:rsidR="005E2A77" w:rsidRPr="002B1682">
        <w:rPr>
          <w:rFonts w:ascii="Times New Roman" w:hAnsi="Times New Roman" w:cs="Times New Roman"/>
          <w:sz w:val="24"/>
          <w:szCs w:val="24"/>
        </w:rPr>
        <w:t xml:space="preserve">analysis should identify the key ones, </w:t>
      </w:r>
      <w:r w:rsidR="005E2A77">
        <w:rPr>
          <w:rFonts w:ascii="Times New Roman" w:hAnsi="Times New Roman" w:cs="Times New Roman"/>
          <w:sz w:val="24"/>
          <w:szCs w:val="24"/>
        </w:rPr>
        <w:t xml:space="preserve">in other words, </w:t>
      </w:r>
      <w:r w:rsidR="005E2A77" w:rsidRPr="002B1682">
        <w:rPr>
          <w:rFonts w:ascii="Times New Roman" w:hAnsi="Times New Roman" w:cs="Times New Roman"/>
          <w:sz w:val="24"/>
          <w:szCs w:val="24"/>
        </w:rPr>
        <w:t xml:space="preserve">those </w:t>
      </w:r>
      <w:r w:rsidR="005E2A77">
        <w:rPr>
          <w:rFonts w:ascii="Times New Roman" w:hAnsi="Times New Roman" w:cs="Times New Roman"/>
          <w:sz w:val="24"/>
          <w:szCs w:val="24"/>
        </w:rPr>
        <w:t xml:space="preserve">which carry </w:t>
      </w:r>
      <w:r w:rsidR="005E2A77" w:rsidRPr="002B1682">
        <w:rPr>
          <w:rFonts w:ascii="Times New Roman" w:hAnsi="Times New Roman" w:cs="Times New Roman"/>
          <w:sz w:val="24"/>
          <w:szCs w:val="24"/>
        </w:rPr>
        <w:t xml:space="preserve">the strongest explanatory power </w:t>
      </w:r>
      <w:r w:rsidR="005E2A77">
        <w:rPr>
          <w:rFonts w:ascii="Times New Roman" w:hAnsi="Times New Roman" w:cs="Times New Roman"/>
          <w:sz w:val="24"/>
          <w:szCs w:val="24"/>
        </w:rPr>
        <w:t xml:space="preserve">and are </w:t>
      </w:r>
      <w:r w:rsidR="005E2A77" w:rsidRPr="002B1682">
        <w:rPr>
          <w:rFonts w:ascii="Times New Roman" w:hAnsi="Times New Roman" w:cs="Times New Roman"/>
          <w:sz w:val="24"/>
          <w:szCs w:val="24"/>
        </w:rPr>
        <w:t xml:space="preserve">related to the empirical evidence-the causal structure that </w:t>
      </w:r>
      <w:r w:rsidR="005E2A77">
        <w:rPr>
          <w:rFonts w:ascii="Times New Roman" w:hAnsi="Times New Roman" w:cs="Times New Roman"/>
          <w:sz w:val="24"/>
          <w:szCs w:val="24"/>
        </w:rPr>
        <w:t xml:space="preserve">best </w:t>
      </w:r>
      <w:r w:rsidR="005E2A77" w:rsidRPr="002B1682">
        <w:rPr>
          <w:rFonts w:ascii="Times New Roman" w:hAnsi="Times New Roman" w:cs="Times New Roman"/>
          <w:sz w:val="24"/>
          <w:szCs w:val="24"/>
        </w:rPr>
        <w:t>explains the events observed (Sayer, 1992). A</w:t>
      </w:r>
      <w:r w:rsidR="005E2A77">
        <w:rPr>
          <w:rFonts w:ascii="Times New Roman" w:hAnsi="Times New Roman" w:cs="Times New Roman"/>
          <w:sz w:val="24"/>
          <w:szCs w:val="24"/>
        </w:rPr>
        <w:t>ny</w:t>
      </w:r>
      <w:r w:rsidR="005E2A77" w:rsidRPr="002B1682">
        <w:rPr>
          <w:rFonts w:ascii="Times New Roman" w:hAnsi="Times New Roman" w:cs="Times New Roman"/>
          <w:sz w:val="24"/>
          <w:szCs w:val="24"/>
        </w:rPr>
        <w:t xml:space="preserve"> mechanism </w:t>
      </w:r>
      <w:r w:rsidR="005E2A77">
        <w:rPr>
          <w:rFonts w:ascii="Times New Roman" w:hAnsi="Times New Roman" w:cs="Times New Roman"/>
          <w:sz w:val="24"/>
          <w:szCs w:val="24"/>
        </w:rPr>
        <w:t xml:space="preserve">proposed </w:t>
      </w:r>
      <w:r w:rsidR="005E2A77" w:rsidRPr="002B1682">
        <w:rPr>
          <w:rFonts w:ascii="Times New Roman" w:hAnsi="Times New Roman" w:cs="Times New Roman"/>
          <w:sz w:val="24"/>
          <w:szCs w:val="24"/>
        </w:rPr>
        <w:t>should be treated as a possible explanation</w:t>
      </w:r>
      <w:r w:rsidR="005E2A77">
        <w:rPr>
          <w:rFonts w:ascii="Times New Roman" w:hAnsi="Times New Roman" w:cs="Times New Roman"/>
          <w:sz w:val="24"/>
          <w:szCs w:val="24"/>
        </w:rPr>
        <w:t xml:space="preserve">. Moreover, data collections and the feedback by respondents constitute the validation </w:t>
      </w:r>
      <w:r w:rsidR="005E2A77" w:rsidRPr="002B1682">
        <w:rPr>
          <w:rFonts w:ascii="Times New Roman" w:hAnsi="Times New Roman" w:cs="Times New Roman"/>
          <w:sz w:val="24"/>
          <w:szCs w:val="24"/>
        </w:rPr>
        <w:t>techniques (Bygstad and Munkvold, 2011).</w:t>
      </w:r>
    </w:p>
    <w:p w:rsidR="00D515EA" w:rsidRPr="00D515EA" w:rsidRDefault="003F6B45"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M</w:t>
      </w:r>
      <w:r w:rsidRPr="002B1682">
        <w:rPr>
          <w:rFonts w:ascii="Times New Roman" w:hAnsi="Times New Roman" w:cs="Times New Roman"/>
          <w:sz w:val="24"/>
          <w:szCs w:val="24"/>
        </w:rPr>
        <w:t xml:space="preserve">ixed methods </w:t>
      </w:r>
      <w:r>
        <w:rPr>
          <w:rFonts w:ascii="Times New Roman" w:hAnsi="Times New Roman" w:cs="Times New Roman"/>
          <w:sz w:val="24"/>
          <w:szCs w:val="24"/>
        </w:rPr>
        <w:t xml:space="preserve">make for </w:t>
      </w:r>
      <w:r w:rsidRPr="002B1682">
        <w:rPr>
          <w:rFonts w:ascii="Times New Roman" w:hAnsi="Times New Roman" w:cs="Times New Roman"/>
          <w:sz w:val="24"/>
          <w:szCs w:val="24"/>
        </w:rPr>
        <w:t xml:space="preserve">a more creative (Patton, 2002) and accurate insight of reality (Polit and Hungler, 1999). </w:t>
      </w:r>
      <w:r>
        <w:rPr>
          <w:rFonts w:ascii="Times New Roman" w:hAnsi="Times New Roman" w:cs="Times New Roman"/>
          <w:sz w:val="24"/>
          <w:szCs w:val="24"/>
        </w:rPr>
        <w:t xml:space="preserve">They are </w:t>
      </w:r>
      <w:r w:rsidRPr="002B1682">
        <w:rPr>
          <w:rFonts w:ascii="Times New Roman" w:hAnsi="Times New Roman" w:cs="Times New Roman"/>
          <w:sz w:val="24"/>
          <w:szCs w:val="24"/>
        </w:rPr>
        <w:t xml:space="preserve">also recommended by Bowling (2009) </w:t>
      </w:r>
      <w:r>
        <w:rPr>
          <w:rFonts w:ascii="Times New Roman" w:hAnsi="Times New Roman" w:cs="Times New Roman"/>
          <w:sz w:val="24"/>
          <w:szCs w:val="24"/>
        </w:rPr>
        <w:t xml:space="preserve">as an effective means of </w:t>
      </w:r>
      <w:r w:rsidRPr="002B1682">
        <w:rPr>
          <w:rFonts w:ascii="Times New Roman" w:hAnsi="Times New Roman" w:cs="Times New Roman"/>
          <w:sz w:val="24"/>
          <w:szCs w:val="24"/>
        </w:rPr>
        <w:t>investigat</w:t>
      </w:r>
      <w:r>
        <w:rPr>
          <w:rFonts w:ascii="Times New Roman" w:hAnsi="Times New Roman" w:cs="Times New Roman"/>
          <w:sz w:val="24"/>
          <w:szCs w:val="24"/>
        </w:rPr>
        <w:t xml:space="preserve">ing </w:t>
      </w:r>
      <w:r w:rsidRPr="002B1682">
        <w:rPr>
          <w:rFonts w:ascii="Times New Roman" w:hAnsi="Times New Roman" w:cs="Times New Roman"/>
          <w:sz w:val="24"/>
          <w:szCs w:val="24"/>
        </w:rPr>
        <w:t xml:space="preserve">the multidisciplinary nature of health research. In the </w:t>
      </w:r>
      <w:r>
        <w:rPr>
          <w:rFonts w:ascii="Times New Roman" w:hAnsi="Times New Roman" w:cs="Times New Roman"/>
          <w:sz w:val="24"/>
          <w:szCs w:val="24"/>
        </w:rPr>
        <w:t xml:space="preserve">present </w:t>
      </w:r>
      <w:r w:rsidRPr="002B1682">
        <w:rPr>
          <w:rFonts w:ascii="Times New Roman" w:hAnsi="Times New Roman" w:cs="Times New Roman"/>
          <w:sz w:val="24"/>
          <w:szCs w:val="24"/>
        </w:rPr>
        <w:t>thesis</w:t>
      </w:r>
      <w:r>
        <w:rPr>
          <w:rFonts w:ascii="Times New Roman" w:hAnsi="Times New Roman" w:cs="Times New Roman"/>
          <w:sz w:val="24"/>
          <w:szCs w:val="24"/>
        </w:rPr>
        <w:t>,</w:t>
      </w:r>
      <w:r w:rsidRPr="002B1682">
        <w:rPr>
          <w:rFonts w:ascii="Times New Roman" w:hAnsi="Times New Roman" w:cs="Times New Roman"/>
          <w:sz w:val="24"/>
          <w:szCs w:val="24"/>
        </w:rPr>
        <w:t xml:space="preserve"> the method of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literature review is combined with the </w:t>
      </w:r>
      <w:r>
        <w:rPr>
          <w:rFonts w:ascii="Times New Roman" w:hAnsi="Times New Roman" w:cs="Times New Roman"/>
          <w:sz w:val="24"/>
          <w:szCs w:val="24"/>
        </w:rPr>
        <w:t>interviewing one</w:t>
      </w:r>
      <w:r w:rsidRPr="002B1682">
        <w:rPr>
          <w:rFonts w:ascii="Times New Roman" w:hAnsi="Times New Roman" w:cs="Times New Roman"/>
          <w:sz w:val="24"/>
          <w:szCs w:val="24"/>
        </w:rPr>
        <w:t xml:space="preserve">. At </w:t>
      </w:r>
      <w:r>
        <w:rPr>
          <w:rFonts w:ascii="Times New Roman" w:hAnsi="Times New Roman" w:cs="Times New Roman"/>
          <w:sz w:val="24"/>
          <w:szCs w:val="24"/>
        </w:rPr>
        <w:t xml:space="preserve">the beginning, </w:t>
      </w:r>
      <w:r w:rsidRPr="002B1682">
        <w:rPr>
          <w:rFonts w:ascii="Times New Roman" w:hAnsi="Times New Roman" w:cs="Times New Roman"/>
          <w:sz w:val="24"/>
          <w:szCs w:val="24"/>
        </w:rPr>
        <w:t>the relevant documentation (books, articles</w:t>
      </w:r>
      <w:r>
        <w:rPr>
          <w:rFonts w:ascii="Times New Roman" w:hAnsi="Times New Roman" w:cs="Times New Roman"/>
          <w:sz w:val="24"/>
          <w:szCs w:val="24"/>
        </w:rPr>
        <w:t xml:space="preserve"> in periodicals and newspapers, </w:t>
      </w:r>
      <w:r w:rsidRPr="002B1682">
        <w:rPr>
          <w:rFonts w:ascii="Times New Roman" w:hAnsi="Times New Roman" w:cs="Times New Roman"/>
          <w:sz w:val="24"/>
          <w:szCs w:val="24"/>
        </w:rPr>
        <w:t xml:space="preserve">laws, etc.) provides a foundation </w:t>
      </w:r>
      <w:r>
        <w:rPr>
          <w:rFonts w:ascii="Times New Roman" w:hAnsi="Times New Roman" w:cs="Times New Roman"/>
          <w:sz w:val="24"/>
          <w:szCs w:val="24"/>
        </w:rPr>
        <w:t xml:space="preserve">for </w:t>
      </w:r>
      <w:r w:rsidRPr="002B1682">
        <w:rPr>
          <w:rFonts w:ascii="Times New Roman" w:hAnsi="Times New Roman" w:cs="Times New Roman"/>
          <w:sz w:val="24"/>
          <w:szCs w:val="24"/>
        </w:rPr>
        <w:t xml:space="preserve">the research by </w:t>
      </w:r>
      <w:r>
        <w:rPr>
          <w:rFonts w:ascii="Times New Roman" w:hAnsi="Times New Roman" w:cs="Times New Roman"/>
          <w:sz w:val="24"/>
          <w:szCs w:val="24"/>
        </w:rPr>
        <w:t xml:space="preserve">tracing </w:t>
      </w:r>
      <w:r w:rsidRPr="002B1682">
        <w:rPr>
          <w:rFonts w:ascii="Times New Roman" w:hAnsi="Times New Roman" w:cs="Times New Roman"/>
          <w:sz w:val="24"/>
          <w:szCs w:val="24"/>
        </w:rPr>
        <w:t xml:space="preserve">the historical development of the Greek NHS. It conveys a strong sense of </w:t>
      </w:r>
      <w:r>
        <w:rPr>
          <w:rFonts w:ascii="Times New Roman" w:hAnsi="Times New Roman" w:cs="Times New Roman"/>
          <w:sz w:val="24"/>
          <w:szCs w:val="24"/>
        </w:rPr>
        <w:t xml:space="preserve">how </w:t>
      </w:r>
      <w:r w:rsidRPr="002B1682">
        <w:rPr>
          <w:rFonts w:ascii="Times New Roman" w:hAnsi="Times New Roman" w:cs="Times New Roman"/>
          <w:sz w:val="24"/>
          <w:szCs w:val="24"/>
        </w:rPr>
        <w:t xml:space="preserve">change </w:t>
      </w:r>
      <w:r>
        <w:rPr>
          <w:rFonts w:ascii="Times New Roman" w:hAnsi="Times New Roman" w:cs="Times New Roman"/>
          <w:sz w:val="24"/>
          <w:szCs w:val="24"/>
        </w:rPr>
        <w:t xml:space="preserve">affects </w:t>
      </w:r>
      <w:r w:rsidRPr="002B1682">
        <w:rPr>
          <w:rFonts w:ascii="Times New Roman" w:hAnsi="Times New Roman" w:cs="Times New Roman"/>
          <w:sz w:val="24"/>
          <w:szCs w:val="24"/>
        </w:rPr>
        <w:t xml:space="preserve">processes and a sense of </w:t>
      </w:r>
      <w:r>
        <w:rPr>
          <w:rFonts w:ascii="Times New Roman" w:hAnsi="Times New Roman" w:cs="Times New Roman"/>
          <w:sz w:val="24"/>
          <w:szCs w:val="24"/>
        </w:rPr>
        <w:t>flow</w:t>
      </w:r>
      <w:r w:rsidRPr="002B1682">
        <w:rPr>
          <w:rFonts w:ascii="Times New Roman" w:hAnsi="Times New Roman" w:cs="Times New Roman"/>
          <w:sz w:val="24"/>
          <w:szCs w:val="24"/>
        </w:rPr>
        <w:t>. It intend</w:t>
      </w:r>
      <w:r>
        <w:rPr>
          <w:rFonts w:ascii="Times New Roman" w:hAnsi="Times New Roman" w:cs="Times New Roman"/>
          <w:sz w:val="24"/>
          <w:szCs w:val="24"/>
        </w:rPr>
        <w:t>s</w:t>
      </w:r>
      <w:r w:rsidRPr="002B1682">
        <w:rPr>
          <w:rFonts w:ascii="Times New Roman" w:hAnsi="Times New Roman" w:cs="Times New Roman"/>
          <w:sz w:val="24"/>
          <w:szCs w:val="24"/>
        </w:rPr>
        <w:t xml:space="preserve"> to show how events, patterns, structures, </w:t>
      </w:r>
      <w:r>
        <w:rPr>
          <w:rFonts w:ascii="Times New Roman" w:hAnsi="Times New Roman" w:cs="Times New Roman"/>
          <w:sz w:val="24"/>
          <w:szCs w:val="24"/>
        </w:rPr>
        <w:t xml:space="preserve">and </w:t>
      </w:r>
      <w:r w:rsidRPr="002B1682">
        <w:rPr>
          <w:rFonts w:ascii="Times New Roman" w:hAnsi="Times New Roman" w:cs="Times New Roman"/>
          <w:sz w:val="24"/>
          <w:szCs w:val="24"/>
        </w:rPr>
        <w:t xml:space="preserve">system mechanisms </w:t>
      </w:r>
      <w:r>
        <w:rPr>
          <w:rFonts w:ascii="Times New Roman" w:hAnsi="Times New Roman" w:cs="Times New Roman"/>
          <w:sz w:val="24"/>
          <w:szCs w:val="24"/>
        </w:rPr>
        <w:t xml:space="preserve">have </w:t>
      </w:r>
      <w:r w:rsidRPr="002B1682">
        <w:rPr>
          <w:rFonts w:ascii="Times New Roman" w:hAnsi="Times New Roman" w:cs="Times New Roman"/>
          <w:sz w:val="24"/>
          <w:szCs w:val="24"/>
        </w:rPr>
        <w:t>unfold</w:t>
      </w:r>
      <w:r>
        <w:rPr>
          <w:rFonts w:ascii="Times New Roman" w:hAnsi="Times New Roman" w:cs="Times New Roman"/>
          <w:sz w:val="24"/>
          <w:szCs w:val="24"/>
        </w:rPr>
        <w:t>ed</w:t>
      </w:r>
      <w:r w:rsidRPr="002B1682">
        <w:rPr>
          <w:rFonts w:ascii="Times New Roman" w:hAnsi="Times New Roman" w:cs="Times New Roman"/>
          <w:sz w:val="24"/>
          <w:szCs w:val="24"/>
        </w:rPr>
        <w:t xml:space="preserve"> over time by focusing and contextualising </w:t>
      </w:r>
      <w:r>
        <w:rPr>
          <w:rFonts w:ascii="Times New Roman" w:hAnsi="Times New Roman" w:cs="Times New Roman"/>
          <w:sz w:val="24"/>
          <w:szCs w:val="24"/>
        </w:rPr>
        <w:t xml:space="preserve">not only the </w:t>
      </w:r>
      <w:r w:rsidRPr="002B1682">
        <w:rPr>
          <w:rFonts w:ascii="Times New Roman" w:hAnsi="Times New Roman" w:cs="Times New Roman"/>
          <w:sz w:val="24"/>
          <w:szCs w:val="24"/>
        </w:rPr>
        <w:t xml:space="preserve">relevant discourses, reform issues, laws, </w:t>
      </w:r>
      <w:r>
        <w:rPr>
          <w:rFonts w:ascii="Times New Roman" w:hAnsi="Times New Roman" w:cs="Times New Roman"/>
          <w:sz w:val="24"/>
          <w:szCs w:val="24"/>
        </w:rPr>
        <w:t xml:space="preserve">and </w:t>
      </w:r>
      <w:r w:rsidRPr="002B1682">
        <w:rPr>
          <w:rFonts w:ascii="Times New Roman" w:hAnsi="Times New Roman" w:cs="Times New Roman"/>
          <w:sz w:val="24"/>
          <w:szCs w:val="24"/>
        </w:rPr>
        <w:t xml:space="preserve">policy changes but also austerity measures </w:t>
      </w:r>
      <w:r>
        <w:rPr>
          <w:rFonts w:ascii="Times New Roman" w:hAnsi="Times New Roman" w:cs="Times New Roman"/>
          <w:sz w:val="24"/>
          <w:szCs w:val="24"/>
        </w:rPr>
        <w:t xml:space="preserve">regulating </w:t>
      </w:r>
      <w:r w:rsidRPr="002B1682">
        <w:rPr>
          <w:rFonts w:ascii="Times New Roman" w:hAnsi="Times New Roman" w:cs="Times New Roman"/>
          <w:sz w:val="24"/>
          <w:szCs w:val="24"/>
        </w:rPr>
        <w:t xml:space="preserve">the economic crisis </w:t>
      </w:r>
      <w:r>
        <w:rPr>
          <w:rFonts w:ascii="Times New Roman" w:hAnsi="Times New Roman" w:cs="Times New Roman"/>
          <w:sz w:val="24"/>
          <w:szCs w:val="24"/>
        </w:rPr>
        <w:t xml:space="preserve">and those measures’ </w:t>
      </w:r>
      <w:r w:rsidRPr="002B1682">
        <w:rPr>
          <w:rFonts w:ascii="Times New Roman" w:hAnsi="Times New Roman" w:cs="Times New Roman"/>
          <w:sz w:val="24"/>
          <w:szCs w:val="24"/>
        </w:rPr>
        <w:t>implications. Th</w:t>
      </w:r>
      <w:r>
        <w:rPr>
          <w:rFonts w:ascii="Times New Roman" w:hAnsi="Times New Roman" w:cs="Times New Roman"/>
          <w:sz w:val="24"/>
          <w:szCs w:val="24"/>
        </w:rPr>
        <w:t xml:space="preserve">at type of </w:t>
      </w:r>
      <w:r w:rsidRPr="002B1682">
        <w:rPr>
          <w:rFonts w:ascii="Times New Roman" w:hAnsi="Times New Roman" w:cs="Times New Roman"/>
          <w:sz w:val="24"/>
          <w:szCs w:val="24"/>
        </w:rPr>
        <w:t xml:space="preserve">analysis also discloses the </w:t>
      </w:r>
      <w:r>
        <w:rPr>
          <w:rFonts w:ascii="Times New Roman" w:hAnsi="Times New Roman" w:cs="Times New Roman"/>
          <w:sz w:val="24"/>
          <w:szCs w:val="24"/>
        </w:rPr>
        <w:t xml:space="preserve">key players’ </w:t>
      </w:r>
      <w:r w:rsidRPr="002B1682">
        <w:rPr>
          <w:rFonts w:ascii="Times New Roman" w:hAnsi="Times New Roman" w:cs="Times New Roman"/>
          <w:sz w:val="24"/>
          <w:szCs w:val="24"/>
        </w:rPr>
        <w:t xml:space="preserve">role and </w:t>
      </w:r>
      <w:r>
        <w:rPr>
          <w:rFonts w:ascii="Times New Roman" w:hAnsi="Times New Roman" w:cs="Times New Roman"/>
          <w:sz w:val="24"/>
          <w:szCs w:val="24"/>
        </w:rPr>
        <w:t xml:space="preserve">following their process of </w:t>
      </w:r>
      <w:r w:rsidRPr="002B1682">
        <w:rPr>
          <w:rFonts w:ascii="Times New Roman" w:hAnsi="Times New Roman" w:cs="Times New Roman"/>
          <w:sz w:val="24"/>
          <w:szCs w:val="24"/>
        </w:rPr>
        <w:t>act</w:t>
      </w:r>
      <w:r>
        <w:rPr>
          <w:rFonts w:ascii="Times New Roman" w:hAnsi="Times New Roman" w:cs="Times New Roman"/>
          <w:sz w:val="24"/>
          <w:szCs w:val="24"/>
        </w:rPr>
        <w:t>ing</w:t>
      </w:r>
      <w:r w:rsidRPr="002B1682">
        <w:rPr>
          <w:rFonts w:ascii="Times New Roman" w:hAnsi="Times New Roman" w:cs="Times New Roman"/>
          <w:sz w:val="24"/>
          <w:szCs w:val="24"/>
        </w:rPr>
        <w:t>, react</w:t>
      </w:r>
      <w:r>
        <w:rPr>
          <w:rFonts w:ascii="Times New Roman" w:hAnsi="Times New Roman" w:cs="Times New Roman"/>
          <w:sz w:val="24"/>
          <w:szCs w:val="24"/>
        </w:rPr>
        <w:t>ing,</w:t>
      </w:r>
      <w:r w:rsidRPr="002B1682">
        <w:rPr>
          <w:rFonts w:ascii="Times New Roman" w:hAnsi="Times New Roman" w:cs="Times New Roman"/>
          <w:sz w:val="24"/>
          <w:szCs w:val="24"/>
        </w:rPr>
        <w:t xml:space="preserve"> or </w:t>
      </w:r>
      <w:r>
        <w:rPr>
          <w:rFonts w:ascii="Times New Roman" w:hAnsi="Times New Roman" w:cs="Times New Roman"/>
          <w:sz w:val="24"/>
          <w:szCs w:val="24"/>
        </w:rPr>
        <w:t xml:space="preserve">remaining apathetic. Further, it tracks the ways in which </w:t>
      </w:r>
      <w:r w:rsidRPr="002B1682">
        <w:rPr>
          <w:rFonts w:ascii="Times New Roman" w:hAnsi="Times New Roman" w:cs="Times New Roman"/>
          <w:sz w:val="24"/>
          <w:szCs w:val="24"/>
        </w:rPr>
        <w:t xml:space="preserve">they </w:t>
      </w:r>
      <w:r>
        <w:rPr>
          <w:rFonts w:ascii="Times New Roman" w:hAnsi="Times New Roman" w:cs="Times New Roman"/>
          <w:sz w:val="24"/>
          <w:szCs w:val="24"/>
        </w:rPr>
        <w:t xml:space="preserve">have </w:t>
      </w:r>
      <w:r w:rsidRPr="002B1682">
        <w:rPr>
          <w:rFonts w:ascii="Times New Roman" w:hAnsi="Times New Roman" w:cs="Times New Roman"/>
          <w:sz w:val="24"/>
          <w:szCs w:val="24"/>
        </w:rPr>
        <w:t>transformed the</w:t>
      </w:r>
      <w:r>
        <w:rPr>
          <w:rFonts w:ascii="Times New Roman" w:hAnsi="Times New Roman" w:cs="Times New Roman"/>
          <w:sz w:val="24"/>
          <w:szCs w:val="24"/>
        </w:rPr>
        <w:t>ir respective</w:t>
      </w:r>
      <w:r w:rsidRPr="002B1682">
        <w:rPr>
          <w:rFonts w:ascii="Times New Roman" w:hAnsi="Times New Roman" w:cs="Times New Roman"/>
          <w:sz w:val="24"/>
          <w:szCs w:val="24"/>
        </w:rPr>
        <w:t xml:space="preserve"> health organisations </w:t>
      </w:r>
      <w:r>
        <w:rPr>
          <w:rFonts w:ascii="Times New Roman" w:hAnsi="Times New Roman" w:cs="Times New Roman"/>
          <w:sz w:val="24"/>
          <w:szCs w:val="24"/>
        </w:rPr>
        <w:t xml:space="preserve">down the passage of </w:t>
      </w:r>
      <w:r w:rsidRPr="002B1682">
        <w:rPr>
          <w:rFonts w:ascii="Times New Roman" w:hAnsi="Times New Roman" w:cs="Times New Roman"/>
          <w:sz w:val="24"/>
          <w:szCs w:val="24"/>
        </w:rPr>
        <w:t xml:space="preserve">time.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approach’s next step is </w:t>
      </w:r>
      <w:r w:rsidRPr="002B1682">
        <w:rPr>
          <w:rFonts w:ascii="Times New Roman" w:hAnsi="Times New Roman" w:cs="Times New Roman"/>
          <w:sz w:val="24"/>
          <w:szCs w:val="24"/>
        </w:rPr>
        <w:t xml:space="preserve">the examination of the New Public Management literature </w:t>
      </w:r>
      <w:r>
        <w:rPr>
          <w:rFonts w:ascii="Times New Roman" w:hAnsi="Times New Roman" w:cs="Times New Roman"/>
          <w:sz w:val="24"/>
          <w:szCs w:val="24"/>
        </w:rPr>
        <w:t xml:space="preserve">as found </w:t>
      </w:r>
      <w:r w:rsidRPr="002B1682">
        <w:rPr>
          <w:rFonts w:ascii="Times New Roman" w:hAnsi="Times New Roman" w:cs="Times New Roman"/>
          <w:sz w:val="24"/>
          <w:szCs w:val="24"/>
        </w:rPr>
        <w:t>in books and articles</w:t>
      </w:r>
      <w:r>
        <w:rPr>
          <w:rFonts w:ascii="Times New Roman" w:hAnsi="Times New Roman" w:cs="Times New Roman"/>
          <w:sz w:val="24"/>
          <w:szCs w:val="24"/>
        </w:rPr>
        <w:t xml:space="preserve">. Investigating the NPM parameter through the literature is instrumental </w:t>
      </w:r>
      <w:r w:rsidRPr="002B1682">
        <w:rPr>
          <w:rFonts w:ascii="Times New Roman" w:hAnsi="Times New Roman" w:cs="Times New Roman"/>
          <w:sz w:val="24"/>
          <w:szCs w:val="24"/>
        </w:rPr>
        <w:t xml:space="preserve">in building a </w:t>
      </w:r>
      <w:r>
        <w:rPr>
          <w:rFonts w:ascii="Times New Roman" w:hAnsi="Times New Roman" w:cs="Times New Roman"/>
          <w:sz w:val="24"/>
          <w:szCs w:val="24"/>
        </w:rPr>
        <w:t xml:space="preserve">broader </w:t>
      </w:r>
      <w:r w:rsidRPr="002B1682">
        <w:rPr>
          <w:rFonts w:ascii="Times New Roman" w:hAnsi="Times New Roman" w:cs="Times New Roman"/>
          <w:sz w:val="24"/>
          <w:szCs w:val="24"/>
        </w:rPr>
        <w:t xml:space="preserve">picture of how health public services have been structured in other countries </w:t>
      </w:r>
      <w:r>
        <w:rPr>
          <w:rFonts w:ascii="Times New Roman" w:hAnsi="Times New Roman" w:cs="Times New Roman"/>
          <w:sz w:val="24"/>
          <w:szCs w:val="24"/>
        </w:rPr>
        <w:t xml:space="preserve">as well as </w:t>
      </w:r>
      <w:r w:rsidRPr="002B1682">
        <w:rPr>
          <w:rFonts w:ascii="Times New Roman" w:hAnsi="Times New Roman" w:cs="Times New Roman"/>
          <w:sz w:val="24"/>
          <w:szCs w:val="24"/>
        </w:rPr>
        <w:t>in Greece</w:t>
      </w:r>
      <w:r>
        <w:rPr>
          <w:rFonts w:ascii="Times New Roman" w:hAnsi="Times New Roman" w:cs="Times New Roman"/>
          <w:sz w:val="24"/>
          <w:szCs w:val="24"/>
        </w:rPr>
        <w:t>;</w:t>
      </w:r>
      <w:r w:rsidRPr="002B1682">
        <w:rPr>
          <w:rFonts w:ascii="Times New Roman" w:hAnsi="Times New Roman" w:cs="Times New Roman"/>
          <w:sz w:val="24"/>
          <w:szCs w:val="24"/>
        </w:rPr>
        <w:t xml:space="preserve"> and whether </w:t>
      </w:r>
      <w:r>
        <w:rPr>
          <w:rFonts w:ascii="Times New Roman" w:hAnsi="Times New Roman" w:cs="Times New Roman"/>
          <w:sz w:val="24"/>
          <w:szCs w:val="24"/>
        </w:rPr>
        <w:t xml:space="preserve">those services </w:t>
      </w:r>
      <w:r w:rsidRPr="002B1682">
        <w:rPr>
          <w:rFonts w:ascii="Times New Roman" w:hAnsi="Times New Roman" w:cs="Times New Roman"/>
          <w:sz w:val="24"/>
          <w:szCs w:val="24"/>
        </w:rPr>
        <w:t xml:space="preserve">have been influenced and </w:t>
      </w:r>
      <w:r>
        <w:rPr>
          <w:rFonts w:ascii="Times New Roman" w:hAnsi="Times New Roman" w:cs="Times New Roman"/>
          <w:sz w:val="24"/>
          <w:szCs w:val="24"/>
        </w:rPr>
        <w:t xml:space="preserve">to </w:t>
      </w:r>
      <w:r w:rsidRPr="002B1682">
        <w:rPr>
          <w:rFonts w:ascii="Times New Roman" w:hAnsi="Times New Roman" w:cs="Times New Roman"/>
          <w:sz w:val="24"/>
          <w:szCs w:val="24"/>
        </w:rPr>
        <w:t xml:space="preserve">what </w:t>
      </w:r>
      <w:r>
        <w:rPr>
          <w:rFonts w:ascii="Times New Roman" w:hAnsi="Times New Roman" w:cs="Times New Roman"/>
          <w:sz w:val="24"/>
          <w:szCs w:val="24"/>
        </w:rPr>
        <w:t xml:space="preserve">extent </w:t>
      </w:r>
      <w:r w:rsidRPr="002B1682">
        <w:rPr>
          <w:rFonts w:ascii="Times New Roman" w:hAnsi="Times New Roman" w:cs="Times New Roman"/>
          <w:sz w:val="24"/>
          <w:szCs w:val="24"/>
        </w:rPr>
        <w:t xml:space="preserve">by the NPM </w:t>
      </w:r>
      <w:r w:rsidR="00103543" w:rsidRPr="002B1682">
        <w:rPr>
          <w:rFonts w:ascii="Times New Roman" w:hAnsi="Times New Roman" w:cs="Times New Roman"/>
          <w:sz w:val="24"/>
          <w:szCs w:val="24"/>
        </w:rPr>
        <w:t>paradigm.</w:t>
      </w:r>
      <w:r w:rsidR="00103543">
        <w:rPr>
          <w:rFonts w:ascii="Times New Roman" w:hAnsi="Times New Roman" w:cs="Times New Roman"/>
          <w:sz w:val="24"/>
          <w:szCs w:val="24"/>
        </w:rPr>
        <w:t xml:space="preserve"> That</w:t>
      </w:r>
      <w:r>
        <w:rPr>
          <w:rFonts w:ascii="Times New Roman" w:hAnsi="Times New Roman" w:cs="Times New Roman"/>
          <w:sz w:val="24"/>
          <w:szCs w:val="24"/>
        </w:rPr>
        <w:t xml:space="preserve"> is an indispensable step because </w:t>
      </w:r>
      <w:r w:rsidRPr="003F6B45">
        <w:rPr>
          <w:rFonts w:ascii="Times New Roman" w:hAnsi="Times New Roman" w:cs="Times New Roman"/>
          <w:sz w:val="24"/>
          <w:szCs w:val="24"/>
        </w:rPr>
        <w:t>NPM practices and ideology are fundamental parts of the identity of NPM. Observing their influences denotes observing NPM embeddedness and its impact over time. That</w:t>
      </w:r>
      <w:r w:rsidRPr="002B1682">
        <w:rPr>
          <w:rFonts w:ascii="Times New Roman" w:hAnsi="Times New Roman" w:cs="Times New Roman"/>
          <w:sz w:val="24"/>
          <w:szCs w:val="24"/>
        </w:rPr>
        <w:t xml:space="preserve"> also helps in building a three</w:t>
      </w:r>
      <w:r>
        <w:rPr>
          <w:rFonts w:ascii="Times New Roman" w:hAnsi="Times New Roman" w:cs="Times New Roman"/>
          <w:sz w:val="24"/>
          <w:szCs w:val="24"/>
        </w:rPr>
        <w:t>fold</w:t>
      </w:r>
      <w:r w:rsidRPr="002B1682">
        <w:rPr>
          <w:rFonts w:ascii="Times New Roman" w:hAnsi="Times New Roman" w:cs="Times New Roman"/>
          <w:sz w:val="24"/>
          <w:szCs w:val="24"/>
        </w:rPr>
        <w:t xml:space="preserve"> framework comprised of the NPM key dimensions in terms of practices and ideology, the principal-agent theory</w:t>
      </w:r>
      <w:r>
        <w:rPr>
          <w:rFonts w:ascii="Times New Roman" w:hAnsi="Times New Roman" w:cs="Times New Roman"/>
          <w:sz w:val="24"/>
          <w:szCs w:val="24"/>
        </w:rPr>
        <w:t xml:space="preserve">, </w:t>
      </w:r>
      <w:r w:rsidRPr="002B1682">
        <w:rPr>
          <w:rFonts w:ascii="Times New Roman" w:hAnsi="Times New Roman" w:cs="Times New Roman"/>
          <w:sz w:val="24"/>
          <w:szCs w:val="24"/>
        </w:rPr>
        <w:t>and the critical realism paradigm</w:t>
      </w:r>
      <w:r>
        <w:rPr>
          <w:rFonts w:ascii="Times New Roman" w:hAnsi="Times New Roman" w:cs="Times New Roman"/>
          <w:sz w:val="24"/>
          <w:szCs w:val="24"/>
        </w:rPr>
        <w:t>. In turn, all</w:t>
      </w:r>
      <w:r w:rsidRPr="002B1682">
        <w:rPr>
          <w:rFonts w:ascii="Times New Roman" w:hAnsi="Times New Roman" w:cs="Times New Roman"/>
          <w:sz w:val="24"/>
          <w:szCs w:val="24"/>
        </w:rPr>
        <w:t xml:space="preserve"> generate the interview schedule and </w:t>
      </w:r>
      <w:r>
        <w:rPr>
          <w:rFonts w:ascii="Times New Roman" w:hAnsi="Times New Roman" w:cs="Times New Roman"/>
          <w:sz w:val="24"/>
          <w:szCs w:val="24"/>
        </w:rPr>
        <w:t xml:space="preserve">lead to findings on </w:t>
      </w:r>
      <w:r w:rsidRPr="002B1682">
        <w:rPr>
          <w:rFonts w:ascii="Times New Roman" w:hAnsi="Times New Roman" w:cs="Times New Roman"/>
          <w:sz w:val="24"/>
          <w:szCs w:val="24"/>
        </w:rPr>
        <w:t>whether</w:t>
      </w:r>
      <w:r>
        <w:rPr>
          <w:rFonts w:ascii="Times New Roman" w:hAnsi="Times New Roman" w:cs="Times New Roman"/>
          <w:sz w:val="24"/>
          <w:szCs w:val="24"/>
        </w:rPr>
        <w:t xml:space="preserve">, under </w:t>
      </w:r>
      <w:r w:rsidRPr="00017F1C">
        <w:rPr>
          <w:rFonts w:ascii="Times New Roman" w:hAnsi="Times New Roman" w:cs="Times New Roman"/>
          <w:sz w:val="24"/>
          <w:szCs w:val="24"/>
        </w:rPr>
        <w:t xml:space="preserve">the guidance of </w:t>
      </w:r>
      <w:r>
        <w:rPr>
          <w:rFonts w:ascii="Times New Roman" w:hAnsi="Times New Roman" w:cs="Times New Roman"/>
          <w:sz w:val="24"/>
          <w:szCs w:val="24"/>
        </w:rPr>
        <w:t xml:space="preserve">the </w:t>
      </w:r>
      <w:r w:rsidRPr="00017F1C">
        <w:rPr>
          <w:rFonts w:ascii="Times New Roman" w:hAnsi="Times New Roman" w:cs="Times New Roman"/>
          <w:sz w:val="24"/>
          <w:szCs w:val="24"/>
        </w:rPr>
        <w:t>Troika and the Greek government</w:t>
      </w:r>
      <w:r>
        <w:rPr>
          <w:rFonts w:ascii="Times New Roman" w:hAnsi="Times New Roman" w:cs="Times New Roman"/>
          <w:sz w:val="24"/>
          <w:szCs w:val="24"/>
        </w:rPr>
        <w:t>,</w:t>
      </w:r>
      <w:r w:rsidRPr="002B1682">
        <w:rPr>
          <w:rFonts w:ascii="Times New Roman" w:hAnsi="Times New Roman" w:cs="Times New Roman"/>
          <w:sz w:val="24"/>
          <w:szCs w:val="24"/>
        </w:rPr>
        <w:t xml:space="preserve"> the NPM paradigm </w:t>
      </w:r>
      <w:r>
        <w:rPr>
          <w:rFonts w:ascii="Times New Roman" w:hAnsi="Times New Roman" w:cs="Times New Roman"/>
          <w:sz w:val="24"/>
          <w:szCs w:val="24"/>
        </w:rPr>
        <w:t xml:space="preserve">has indeed been </w:t>
      </w:r>
      <w:r w:rsidRPr="002B1682">
        <w:rPr>
          <w:rFonts w:ascii="Times New Roman" w:hAnsi="Times New Roman" w:cs="Times New Roman"/>
          <w:sz w:val="24"/>
          <w:szCs w:val="24"/>
        </w:rPr>
        <w:t xml:space="preserve">embedded in </w:t>
      </w:r>
      <w:r w:rsidR="0018589E">
        <w:rPr>
          <w:rFonts w:ascii="Times New Roman" w:hAnsi="Times New Roman" w:cs="Times New Roman"/>
          <w:sz w:val="24"/>
          <w:szCs w:val="24"/>
        </w:rPr>
        <w:t>the Greek public sector.</w:t>
      </w:r>
    </w:p>
    <w:p w:rsidR="00D515EA" w:rsidRPr="00D515EA" w:rsidRDefault="00D515EA" w:rsidP="00D515EA">
      <w:pPr>
        <w:autoSpaceDE w:val="0"/>
        <w:autoSpaceDN w:val="0"/>
        <w:adjustRightInd w:val="0"/>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Literature Review as a Method</w:t>
      </w:r>
    </w:p>
    <w:p w:rsidR="00D515EA" w:rsidRPr="00D515EA" w:rsidRDefault="00695C3C" w:rsidP="00D515EA">
      <w:pPr>
        <w:spacing w:before="240" w:after="240" w:line="480" w:lineRule="auto"/>
        <w:jc w:val="both"/>
        <w:rPr>
          <w:rFonts w:ascii="Times New Roman" w:eastAsiaTheme="minorEastAsia" w:hAnsi="Times New Roman" w:cs="Times New Roman"/>
          <w:sz w:val="24"/>
          <w:szCs w:val="24"/>
          <w:highlight w:val="yellow"/>
          <w:lang w:val="en-US" w:eastAsia="en-GB"/>
        </w:rPr>
      </w:pPr>
      <w:r w:rsidRPr="002B1682">
        <w:rPr>
          <w:rFonts w:ascii="Times New Roman" w:hAnsi="Times New Roman" w:cs="Times New Roman"/>
          <w:sz w:val="24"/>
          <w:szCs w:val="24"/>
          <w:lang w:eastAsia="en-GB"/>
        </w:rPr>
        <w:t xml:space="preserve">Reviewing the literature is a research activity all in itself.  It is not unusual to see </w:t>
      </w:r>
      <w:r>
        <w:rPr>
          <w:rFonts w:ascii="Times New Roman" w:hAnsi="Times New Roman" w:cs="Times New Roman"/>
          <w:sz w:val="24"/>
          <w:szCs w:val="24"/>
          <w:lang w:eastAsia="en-GB"/>
        </w:rPr>
        <w:t xml:space="preserve">in journals mostly </w:t>
      </w:r>
      <w:r w:rsidRPr="002B1682">
        <w:rPr>
          <w:rFonts w:ascii="Times New Roman" w:hAnsi="Times New Roman" w:cs="Times New Roman"/>
          <w:sz w:val="24"/>
          <w:szCs w:val="24"/>
          <w:lang w:eastAsia="en-GB"/>
        </w:rPr>
        <w:t xml:space="preserve">published reviews of literature that </w:t>
      </w:r>
      <w:r>
        <w:rPr>
          <w:rFonts w:ascii="Times New Roman" w:hAnsi="Times New Roman" w:cs="Times New Roman"/>
          <w:sz w:val="24"/>
          <w:szCs w:val="24"/>
          <w:lang w:eastAsia="en-GB"/>
        </w:rPr>
        <w:t xml:space="preserve">prove </w:t>
      </w:r>
      <w:r w:rsidRPr="002B1682">
        <w:rPr>
          <w:rFonts w:ascii="Times New Roman" w:hAnsi="Times New Roman" w:cs="Times New Roman"/>
          <w:sz w:val="24"/>
          <w:szCs w:val="24"/>
          <w:lang w:eastAsia="en-GB"/>
        </w:rPr>
        <w:t xml:space="preserve">valuable resources for those wanting to gain an overview of </w:t>
      </w:r>
      <w:r>
        <w:rPr>
          <w:rFonts w:ascii="Times New Roman" w:hAnsi="Times New Roman" w:cs="Times New Roman"/>
          <w:sz w:val="24"/>
          <w:szCs w:val="24"/>
          <w:lang w:eastAsia="en-GB"/>
        </w:rPr>
        <w:t xml:space="preserve">a particular field’s </w:t>
      </w:r>
      <w:r w:rsidRPr="002B1682">
        <w:rPr>
          <w:rFonts w:ascii="Times New Roman" w:hAnsi="Times New Roman" w:cs="Times New Roman"/>
          <w:sz w:val="24"/>
          <w:szCs w:val="24"/>
          <w:lang w:eastAsia="en-GB"/>
        </w:rPr>
        <w:t>existing studies. Literature review undertaken as part of th</w:t>
      </w:r>
      <w:r>
        <w:rPr>
          <w:rFonts w:ascii="Times New Roman" w:hAnsi="Times New Roman" w:cs="Times New Roman"/>
          <w:sz w:val="24"/>
          <w:szCs w:val="24"/>
          <w:lang w:eastAsia="en-GB"/>
        </w:rPr>
        <w:t xml:space="preserve">e present </w:t>
      </w:r>
      <w:r w:rsidRPr="002B1682">
        <w:rPr>
          <w:rFonts w:ascii="Times New Roman" w:hAnsi="Times New Roman" w:cs="Times New Roman"/>
          <w:sz w:val="24"/>
          <w:szCs w:val="24"/>
          <w:lang w:eastAsia="en-GB"/>
        </w:rPr>
        <w:t xml:space="preserve">thesis </w:t>
      </w:r>
      <w:r>
        <w:rPr>
          <w:rFonts w:ascii="Times New Roman" w:hAnsi="Times New Roman" w:cs="Times New Roman"/>
          <w:sz w:val="24"/>
          <w:szCs w:val="24"/>
          <w:lang w:eastAsia="en-GB"/>
        </w:rPr>
        <w:t xml:space="preserve">has </w:t>
      </w:r>
      <w:r w:rsidRPr="002B1682">
        <w:rPr>
          <w:rFonts w:ascii="Times New Roman" w:hAnsi="Times New Roman" w:cs="Times New Roman"/>
          <w:sz w:val="24"/>
          <w:szCs w:val="24"/>
          <w:lang w:eastAsia="en-GB"/>
        </w:rPr>
        <w:t xml:space="preserve">invariably focused on the researched topic, analysed all the information </w:t>
      </w:r>
      <w:r>
        <w:rPr>
          <w:rFonts w:ascii="Times New Roman" w:hAnsi="Times New Roman" w:cs="Times New Roman"/>
          <w:sz w:val="24"/>
          <w:szCs w:val="24"/>
          <w:lang w:eastAsia="en-GB"/>
        </w:rPr>
        <w:t xml:space="preserve">available, </w:t>
      </w:r>
      <w:r w:rsidRPr="002B1682">
        <w:rPr>
          <w:rFonts w:ascii="Times New Roman" w:hAnsi="Times New Roman" w:cs="Times New Roman"/>
          <w:sz w:val="24"/>
          <w:szCs w:val="24"/>
          <w:lang w:eastAsia="en-GB"/>
        </w:rPr>
        <w:t xml:space="preserve">and gained </w:t>
      </w:r>
      <w:r>
        <w:rPr>
          <w:rFonts w:ascii="Times New Roman" w:hAnsi="Times New Roman" w:cs="Times New Roman"/>
          <w:sz w:val="24"/>
          <w:szCs w:val="24"/>
          <w:lang w:eastAsia="en-GB"/>
        </w:rPr>
        <w:t>in</w:t>
      </w:r>
      <w:r w:rsidRPr="002B1682">
        <w:rPr>
          <w:rFonts w:ascii="Times New Roman" w:hAnsi="Times New Roman" w:cs="Times New Roman"/>
          <w:sz w:val="24"/>
          <w:szCs w:val="24"/>
          <w:lang w:eastAsia="en-GB"/>
        </w:rPr>
        <w:t xml:space="preserve">valuable insights into </w:t>
      </w:r>
      <w:r>
        <w:rPr>
          <w:rFonts w:ascii="Times New Roman" w:hAnsi="Times New Roman" w:cs="Times New Roman"/>
          <w:sz w:val="24"/>
          <w:szCs w:val="24"/>
          <w:lang w:eastAsia="en-GB"/>
        </w:rPr>
        <w:t xml:space="preserve">floodlighting </w:t>
      </w:r>
      <w:r w:rsidRPr="002B1682">
        <w:rPr>
          <w:rFonts w:ascii="Times New Roman" w:hAnsi="Times New Roman" w:cs="Times New Roman"/>
          <w:sz w:val="24"/>
          <w:szCs w:val="24"/>
          <w:lang w:eastAsia="en-GB"/>
        </w:rPr>
        <w:t xml:space="preserve">the complexities and challenges of the Greek NHS (Machi and McEvoy, 2009). </w:t>
      </w:r>
      <w:r>
        <w:rPr>
          <w:rFonts w:ascii="Times New Roman" w:hAnsi="Times New Roman" w:cs="Times New Roman"/>
          <w:sz w:val="24"/>
          <w:szCs w:val="24"/>
          <w:lang w:eastAsia="en-GB"/>
        </w:rPr>
        <w:t xml:space="preserve">On such insight is extracted from the course of </w:t>
      </w:r>
      <w:r w:rsidRPr="002B1682">
        <w:rPr>
          <w:rFonts w:ascii="Times New Roman" w:hAnsi="Times New Roman" w:cs="Times New Roman"/>
          <w:sz w:val="24"/>
          <w:szCs w:val="24"/>
          <w:lang w:eastAsia="en-GB"/>
        </w:rPr>
        <w:t xml:space="preserve">the historical context and development of the Greek NHS </w:t>
      </w:r>
      <w:r>
        <w:rPr>
          <w:rFonts w:ascii="Times New Roman" w:hAnsi="Times New Roman" w:cs="Times New Roman"/>
          <w:sz w:val="24"/>
          <w:szCs w:val="24"/>
          <w:lang w:eastAsia="en-GB"/>
        </w:rPr>
        <w:t xml:space="preserve">using the literature review method. The process facilitates investigating </w:t>
      </w:r>
      <w:r w:rsidRPr="002B1682">
        <w:rPr>
          <w:rFonts w:ascii="Times New Roman" w:hAnsi="Times New Roman" w:cs="Times New Roman"/>
          <w:sz w:val="24"/>
          <w:szCs w:val="24"/>
          <w:lang w:eastAsia="en-GB"/>
        </w:rPr>
        <w:t xml:space="preserve">how events </w:t>
      </w:r>
      <w:r>
        <w:rPr>
          <w:rFonts w:ascii="Times New Roman" w:hAnsi="Times New Roman" w:cs="Times New Roman"/>
          <w:sz w:val="24"/>
          <w:szCs w:val="24"/>
          <w:lang w:eastAsia="en-GB"/>
        </w:rPr>
        <w:t xml:space="preserve">have </w:t>
      </w:r>
      <w:r w:rsidRPr="002B1682">
        <w:rPr>
          <w:rFonts w:ascii="Times New Roman" w:hAnsi="Times New Roman" w:cs="Times New Roman"/>
          <w:sz w:val="24"/>
          <w:szCs w:val="24"/>
          <w:lang w:eastAsia="en-GB"/>
        </w:rPr>
        <w:t>unfold</w:t>
      </w:r>
      <w:r>
        <w:rPr>
          <w:rFonts w:ascii="Times New Roman" w:hAnsi="Times New Roman" w:cs="Times New Roman"/>
          <w:sz w:val="24"/>
          <w:szCs w:val="24"/>
          <w:lang w:eastAsia="en-GB"/>
        </w:rPr>
        <w:t>ed over the years</w:t>
      </w:r>
      <w:r w:rsidRPr="002B1682">
        <w:rPr>
          <w:rFonts w:ascii="Times New Roman" w:hAnsi="Times New Roman" w:cs="Times New Roman"/>
          <w:sz w:val="24"/>
          <w:szCs w:val="24"/>
          <w:lang w:eastAsia="en-GB"/>
        </w:rPr>
        <w:t xml:space="preserve"> (Boote and Beile, 2005). In </w:t>
      </w:r>
      <w:r>
        <w:rPr>
          <w:rFonts w:ascii="Times New Roman" w:hAnsi="Times New Roman" w:cs="Times New Roman"/>
          <w:sz w:val="24"/>
          <w:szCs w:val="24"/>
          <w:lang w:eastAsia="en-GB"/>
        </w:rPr>
        <w:t>doing so</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literature review </w:t>
      </w:r>
      <w:r w:rsidRPr="002B1682">
        <w:rPr>
          <w:rFonts w:ascii="Times New Roman" w:hAnsi="Times New Roman" w:cs="Times New Roman"/>
          <w:sz w:val="24"/>
          <w:szCs w:val="24"/>
          <w:lang w:eastAsia="en-GB"/>
        </w:rPr>
        <w:t xml:space="preserve">identified gaps in the existing literature and </w:t>
      </w:r>
      <w:r>
        <w:rPr>
          <w:rFonts w:ascii="Times New Roman" w:hAnsi="Times New Roman" w:cs="Times New Roman"/>
          <w:sz w:val="24"/>
          <w:szCs w:val="24"/>
          <w:lang w:eastAsia="en-GB"/>
        </w:rPr>
        <w:t xml:space="preserve">moved towards </w:t>
      </w:r>
      <w:r w:rsidRPr="002B1682">
        <w:rPr>
          <w:rFonts w:ascii="Times New Roman" w:hAnsi="Times New Roman" w:cs="Times New Roman"/>
          <w:sz w:val="24"/>
          <w:szCs w:val="24"/>
          <w:lang w:eastAsia="en-GB"/>
        </w:rPr>
        <w:t xml:space="preserve">filling </w:t>
      </w:r>
      <w:r>
        <w:rPr>
          <w:rFonts w:ascii="Times New Roman" w:hAnsi="Times New Roman" w:cs="Times New Roman"/>
          <w:sz w:val="24"/>
          <w:szCs w:val="24"/>
          <w:lang w:eastAsia="en-GB"/>
        </w:rPr>
        <w:t xml:space="preserve">them </w:t>
      </w:r>
      <w:r w:rsidRPr="002B1682">
        <w:rPr>
          <w:rFonts w:ascii="Times New Roman" w:hAnsi="Times New Roman" w:cs="Times New Roman"/>
          <w:sz w:val="24"/>
          <w:szCs w:val="24"/>
          <w:lang w:eastAsia="en-GB"/>
        </w:rPr>
        <w:t xml:space="preserve">by offering a </w:t>
      </w:r>
      <w:r>
        <w:rPr>
          <w:rFonts w:ascii="Times New Roman" w:hAnsi="Times New Roman" w:cs="Times New Roman"/>
          <w:sz w:val="24"/>
          <w:szCs w:val="24"/>
          <w:lang w:eastAsia="en-GB"/>
        </w:rPr>
        <w:t xml:space="preserve">new building block to the edifice of </w:t>
      </w:r>
      <w:r w:rsidRPr="002B1682">
        <w:rPr>
          <w:rFonts w:ascii="Times New Roman" w:hAnsi="Times New Roman" w:cs="Times New Roman"/>
          <w:sz w:val="24"/>
          <w:szCs w:val="24"/>
          <w:lang w:eastAsia="en-GB"/>
        </w:rPr>
        <w:lastRenderedPageBreak/>
        <w:t xml:space="preserve">knowledge. </w:t>
      </w:r>
      <w:r>
        <w:rPr>
          <w:rFonts w:ascii="Times New Roman" w:hAnsi="Times New Roman" w:cs="Times New Roman"/>
          <w:sz w:val="24"/>
          <w:szCs w:val="24"/>
          <w:lang w:eastAsia="en-GB"/>
        </w:rPr>
        <w:t xml:space="preserve">During its review, the present study earlier indicated </w:t>
      </w:r>
      <w:r w:rsidRPr="002B1682">
        <w:rPr>
          <w:rFonts w:ascii="Times New Roman" w:hAnsi="Times New Roman" w:cs="Times New Roman"/>
          <w:sz w:val="24"/>
          <w:szCs w:val="24"/>
          <w:lang w:eastAsia="en-GB"/>
        </w:rPr>
        <w:t xml:space="preserve">that the Greek case and the Greek health sector </w:t>
      </w:r>
      <w:r>
        <w:rPr>
          <w:rFonts w:ascii="Times New Roman" w:hAnsi="Times New Roman" w:cs="Times New Roman"/>
          <w:sz w:val="24"/>
          <w:szCs w:val="24"/>
          <w:lang w:eastAsia="en-GB"/>
        </w:rPr>
        <w:t xml:space="preserve">in particular were topics somewhat neglected by </w:t>
      </w:r>
      <w:r w:rsidRPr="002B1682">
        <w:rPr>
          <w:rFonts w:ascii="Times New Roman" w:hAnsi="Times New Roman" w:cs="Times New Roman"/>
          <w:sz w:val="24"/>
          <w:szCs w:val="24"/>
          <w:lang w:eastAsia="en-GB"/>
        </w:rPr>
        <w:t xml:space="preserve">the international literature </w:t>
      </w:r>
      <w:r>
        <w:rPr>
          <w:rFonts w:ascii="Times New Roman" w:hAnsi="Times New Roman" w:cs="Times New Roman"/>
          <w:sz w:val="24"/>
          <w:szCs w:val="24"/>
          <w:lang w:eastAsia="en-GB"/>
        </w:rPr>
        <w:t xml:space="preserve">relating to </w:t>
      </w:r>
      <w:r w:rsidRPr="002B1682">
        <w:rPr>
          <w:rFonts w:ascii="Times New Roman" w:hAnsi="Times New Roman" w:cs="Times New Roman"/>
          <w:sz w:val="24"/>
          <w:szCs w:val="24"/>
          <w:lang w:eastAsia="en-GB"/>
        </w:rPr>
        <w:t>health sector reforms. Moreover</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review </w:t>
      </w:r>
      <w:r>
        <w:rPr>
          <w:rFonts w:ascii="Times New Roman" w:hAnsi="Times New Roman" w:cs="Times New Roman"/>
          <w:sz w:val="24"/>
          <w:szCs w:val="24"/>
          <w:lang w:eastAsia="en-GB"/>
        </w:rPr>
        <w:t xml:space="preserve">helped in identifying </w:t>
      </w:r>
      <w:r w:rsidRPr="002B1682">
        <w:rPr>
          <w:rFonts w:ascii="Times New Roman" w:hAnsi="Times New Roman" w:cs="Times New Roman"/>
          <w:sz w:val="24"/>
          <w:szCs w:val="24"/>
          <w:lang w:eastAsia="en-GB"/>
        </w:rPr>
        <w:t xml:space="preserve">the research methods used </w:t>
      </w:r>
      <w:r>
        <w:rPr>
          <w:rFonts w:ascii="Times New Roman" w:hAnsi="Times New Roman" w:cs="Times New Roman"/>
          <w:sz w:val="24"/>
          <w:szCs w:val="24"/>
          <w:lang w:eastAsia="en-GB"/>
        </w:rPr>
        <w:t xml:space="preserve">by </w:t>
      </w:r>
      <w:r w:rsidRPr="002B1682">
        <w:rPr>
          <w:rFonts w:ascii="Times New Roman" w:hAnsi="Times New Roman" w:cs="Times New Roman"/>
          <w:sz w:val="24"/>
          <w:szCs w:val="24"/>
          <w:lang w:eastAsia="en-GB"/>
        </w:rPr>
        <w:t xml:space="preserve">similar investigations and </w:t>
      </w:r>
      <w:r>
        <w:rPr>
          <w:rFonts w:ascii="Times New Roman" w:hAnsi="Times New Roman" w:cs="Times New Roman"/>
          <w:sz w:val="24"/>
          <w:szCs w:val="24"/>
          <w:lang w:eastAsia="en-GB"/>
        </w:rPr>
        <w:t xml:space="preserve">facilitated </w:t>
      </w:r>
      <w:r w:rsidRPr="002B1682">
        <w:rPr>
          <w:rFonts w:ascii="Times New Roman" w:hAnsi="Times New Roman" w:cs="Times New Roman"/>
          <w:sz w:val="24"/>
          <w:szCs w:val="24"/>
          <w:lang w:eastAsia="en-GB"/>
        </w:rPr>
        <w:t>the researcher</w:t>
      </w:r>
      <w:r>
        <w:rPr>
          <w:rFonts w:ascii="Times New Roman" w:hAnsi="Times New Roman" w:cs="Times New Roman"/>
          <w:sz w:val="24"/>
          <w:szCs w:val="24"/>
          <w:lang w:eastAsia="en-GB"/>
        </w:rPr>
        <w:t xml:space="preserve">’s task of selecting </w:t>
      </w:r>
      <w:r w:rsidRPr="002B1682">
        <w:rPr>
          <w:rFonts w:ascii="Times New Roman" w:hAnsi="Times New Roman" w:cs="Times New Roman"/>
          <w:sz w:val="24"/>
          <w:szCs w:val="24"/>
          <w:lang w:eastAsia="en-GB"/>
        </w:rPr>
        <w:t>and justify</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methodological approach </w:t>
      </w:r>
      <w:r>
        <w:rPr>
          <w:rFonts w:ascii="Times New Roman" w:hAnsi="Times New Roman" w:cs="Times New Roman"/>
          <w:sz w:val="24"/>
          <w:szCs w:val="24"/>
          <w:lang w:eastAsia="en-GB"/>
        </w:rPr>
        <w:t xml:space="preserve">which best </w:t>
      </w:r>
      <w:r w:rsidRPr="002B1682">
        <w:rPr>
          <w:rFonts w:ascii="Times New Roman" w:hAnsi="Times New Roman" w:cs="Times New Roman"/>
          <w:sz w:val="24"/>
          <w:szCs w:val="24"/>
          <w:lang w:eastAsia="en-GB"/>
        </w:rPr>
        <w:t>fit</w:t>
      </w:r>
      <w:r>
        <w:rPr>
          <w:rFonts w:ascii="Times New Roman" w:hAnsi="Times New Roman" w:cs="Times New Roman"/>
          <w:sz w:val="24"/>
          <w:szCs w:val="24"/>
          <w:lang w:eastAsia="en-GB"/>
        </w:rPr>
        <w:t xml:space="preserve"> his</w:t>
      </w:r>
      <w:r w:rsidRPr="002B1682">
        <w:rPr>
          <w:rFonts w:ascii="Times New Roman" w:hAnsi="Times New Roman" w:cs="Times New Roman"/>
          <w:sz w:val="24"/>
          <w:szCs w:val="24"/>
          <w:lang w:eastAsia="en-GB"/>
        </w:rPr>
        <w:t xml:space="preserve"> study (</w:t>
      </w:r>
      <w:r>
        <w:rPr>
          <w:rFonts w:ascii="Times New Roman" w:hAnsi="Times New Roman" w:cs="Times New Roman"/>
          <w:sz w:val="24"/>
          <w:szCs w:val="24"/>
          <w:lang w:eastAsia="en-GB"/>
        </w:rPr>
        <w:t xml:space="preserve">see </w:t>
      </w:r>
      <w:r w:rsidRPr="002B1682">
        <w:rPr>
          <w:rFonts w:ascii="Times New Roman" w:hAnsi="Times New Roman" w:cs="Times New Roman"/>
          <w:sz w:val="24"/>
          <w:szCs w:val="24"/>
          <w:lang w:eastAsia="en-GB"/>
        </w:rPr>
        <w:t xml:space="preserve">section of methodological background) (Boote and Beile, 2005). The literature review also </w:t>
      </w:r>
      <w:r>
        <w:rPr>
          <w:rFonts w:ascii="Times New Roman" w:hAnsi="Times New Roman" w:cs="Times New Roman"/>
          <w:sz w:val="24"/>
          <w:szCs w:val="24"/>
          <w:lang w:eastAsia="en-GB"/>
        </w:rPr>
        <w:t xml:space="preserve">revealed </w:t>
      </w:r>
      <w:r w:rsidRPr="002B1682">
        <w:rPr>
          <w:rFonts w:ascii="Times New Roman" w:hAnsi="Times New Roman" w:cs="Times New Roman"/>
          <w:sz w:val="24"/>
          <w:szCs w:val="24"/>
          <w:lang w:eastAsia="en-GB"/>
        </w:rPr>
        <w:t xml:space="preserve">that </w:t>
      </w:r>
      <w:r>
        <w:rPr>
          <w:rFonts w:ascii="Times New Roman" w:hAnsi="Times New Roman" w:cs="Times New Roman"/>
          <w:sz w:val="24"/>
          <w:szCs w:val="24"/>
          <w:lang w:eastAsia="en-GB"/>
        </w:rPr>
        <w:t xml:space="preserve">the present </w:t>
      </w:r>
      <w:r w:rsidRPr="002B1682">
        <w:rPr>
          <w:rFonts w:ascii="Times New Roman" w:hAnsi="Times New Roman" w:cs="Times New Roman"/>
          <w:sz w:val="24"/>
          <w:szCs w:val="24"/>
          <w:lang w:eastAsia="en-GB"/>
        </w:rPr>
        <w:t>research project is innovative</w:t>
      </w:r>
      <w:r>
        <w:rPr>
          <w:rFonts w:ascii="Times New Roman" w:hAnsi="Times New Roman" w:cs="Times New Roman"/>
          <w:sz w:val="24"/>
          <w:szCs w:val="24"/>
          <w:lang w:eastAsia="en-GB"/>
        </w:rPr>
        <w:t xml:space="preserve"> and </w:t>
      </w:r>
      <w:r w:rsidRPr="002B1682">
        <w:rPr>
          <w:rFonts w:ascii="Times New Roman" w:hAnsi="Times New Roman" w:cs="Times New Roman"/>
          <w:sz w:val="24"/>
          <w:szCs w:val="24"/>
          <w:lang w:eastAsia="en-GB"/>
        </w:rPr>
        <w:t>unreplicated</w:t>
      </w:r>
      <w:r>
        <w:rPr>
          <w:rFonts w:ascii="Times New Roman" w:hAnsi="Times New Roman" w:cs="Times New Roman"/>
          <w:sz w:val="24"/>
          <w:szCs w:val="24"/>
          <w:lang w:eastAsia="en-GB"/>
        </w:rPr>
        <w:t xml:space="preserve"> as it encompasses </w:t>
      </w:r>
      <w:r w:rsidRPr="002B1682">
        <w:rPr>
          <w:rFonts w:ascii="Times New Roman" w:hAnsi="Times New Roman" w:cs="Times New Roman"/>
          <w:sz w:val="24"/>
          <w:szCs w:val="24"/>
          <w:lang w:eastAsia="en-GB"/>
        </w:rPr>
        <w:t xml:space="preserve">the influential </w:t>
      </w:r>
      <w:r w:rsidR="0018589E" w:rsidRPr="0018589E">
        <w:rPr>
          <w:rFonts w:ascii="Times New Roman" w:hAnsi="Times New Roman" w:cs="Times New Roman"/>
          <w:sz w:val="24"/>
          <w:szCs w:val="24"/>
          <w:lang w:eastAsia="en-GB"/>
        </w:rPr>
        <w:t>–conceptual or empirical –</w:t>
      </w:r>
      <w:r w:rsidR="0018589E" w:rsidRPr="002B1682">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 xml:space="preserve">studies </w:t>
      </w:r>
      <w:r>
        <w:rPr>
          <w:rFonts w:ascii="Times New Roman" w:hAnsi="Times New Roman" w:cs="Times New Roman"/>
          <w:sz w:val="24"/>
          <w:szCs w:val="24"/>
          <w:lang w:eastAsia="en-GB"/>
        </w:rPr>
        <w:t xml:space="preserve">in the field of health reforms </w:t>
      </w:r>
      <w:r w:rsidRPr="002B1682">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bridges the information gaps in the issue</w:t>
      </w:r>
      <w:r w:rsidRPr="002B1682">
        <w:rPr>
          <w:rFonts w:ascii="Times New Roman" w:hAnsi="Times New Roman" w:cs="Times New Roman"/>
          <w:sz w:val="24"/>
          <w:szCs w:val="24"/>
          <w:lang w:eastAsia="en-GB"/>
        </w:rPr>
        <w:t xml:space="preserve"> (Cronin et al. 2008, Onwuegbuzie et al. 2012).</w:t>
      </w:r>
    </w:p>
    <w:p w:rsidR="00695C3C" w:rsidRPr="002B1682" w:rsidRDefault="00695C3C" w:rsidP="00695C3C">
      <w:pPr>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 xml:space="preserve">The method </w:t>
      </w:r>
      <w:r>
        <w:rPr>
          <w:rFonts w:ascii="Times New Roman" w:hAnsi="Times New Roman" w:cs="Times New Roman"/>
          <w:sz w:val="24"/>
          <w:szCs w:val="24"/>
          <w:lang w:eastAsia="en-GB"/>
        </w:rPr>
        <w:t xml:space="preserve">in question does far </w:t>
      </w:r>
      <w:r w:rsidRPr="002B1682">
        <w:rPr>
          <w:rFonts w:ascii="Times New Roman" w:hAnsi="Times New Roman" w:cs="Times New Roman"/>
          <w:sz w:val="24"/>
          <w:szCs w:val="24"/>
          <w:lang w:eastAsia="en-GB"/>
        </w:rPr>
        <w:t xml:space="preserve">more than simply </w:t>
      </w:r>
      <w:r w:rsidR="00243E5D" w:rsidRPr="002B1682">
        <w:rPr>
          <w:rFonts w:ascii="Times New Roman" w:hAnsi="Times New Roman" w:cs="Times New Roman"/>
          <w:sz w:val="24"/>
          <w:szCs w:val="24"/>
          <w:lang w:eastAsia="en-GB"/>
        </w:rPr>
        <w:t>describ</w:t>
      </w:r>
      <w:r w:rsidR="00243E5D">
        <w:rPr>
          <w:rFonts w:ascii="Times New Roman" w:hAnsi="Times New Roman" w:cs="Times New Roman"/>
          <w:sz w:val="24"/>
          <w:szCs w:val="24"/>
          <w:lang w:eastAsia="en-GB"/>
        </w:rPr>
        <w:t>e perspectives</w:t>
      </w:r>
      <w:r>
        <w:rPr>
          <w:rFonts w:ascii="Times New Roman" w:hAnsi="Times New Roman" w:cs="Times New Roman"/>
          <w:sz w:val="24"/>
          <w:szCs w:val="24"/>
          <w:lang w:eastAsia="en-GB"/>
        </w:rPr>
        <w:t xml:space="preserve"> of </w:t>
      </w:r>
      <w:r w:rsidRPr="002B1682">
        <w:rPr>
          <w:rFonts w:ascii="Times New Roman" w:hAnsi="Times New Roman" w:cs="Times New Roman"/>
          <w:sz w:val="24"/>
          <w:szCs w:val="24"/>
          <w:lang w:eastAsia="en-GB"/>
        </w:rPr>
        <w:t xml:space="preserve">other authors </w:t>
      </w:r>
      <w:r>
        <w:rPr>
          <w:rFonts w:ascii="Times New Roman" w:hAnsi="Times New Roman" w:cs="Times New Roman"/>
          <w:sz w:val="24"/>
          <w:szCs w:val="24"/>
          <w:lang w:eastAsia="en-GB"/>
        </w:rPr>
        <w:t xml:space="preserve">since </w:t>
      </w:r>
      <w:r w:rsidRPr="002B1682">
        <w:rPr>
          <w:rFonts w:ascii="Times New Roman" w:hAnsi="Times New Roman" w:cs="Times New Roman"/>
          <w:sz w:val="24"/>
          <w:szCs w:val="24"/>
          <w:lang w:eastAsia="en-GB"/>
        </w:rPr>
        <w:t xml:space="preserve">it </w:t>
      </w:r>
      <w:r>
        <w:rPr>
          <w:rFonts w:ascii="Times New Roman" w:hAnsi="Times New Roman" w:cs="Times New Roman"/>
          <w:sz w:val="24"/>
          <w:szCs w:val="24"/>
          <w:lang w:eastAsia="en-GB"/>
        </w:rPr>
        <w:t xml:space="preserve">proffers </w:t>
      </w:r>
      <w:r w:rsidRPr="002B1682">
        <w:rPr>
          <w:rFonts w:ascii="Times New Roman" w:hAnsi="Times New Roman" w:cs="Times New Roman"/>
          <w:sz w:val="24"/>
          <w:szCs w:val="24"/>
          <w:lang w:eastAsia="en-GB"/>
        </w:rPr>
        <w:t>a critical evalu</w:t>
      </w:r>
      <w:r w:rsidR="00303672">
        <w:rPr>
          <w:rFonts w:ascii="Times New Roman" w:hAnsi="Times New Roman" w:cs="Times New Roman"/>
          <w:sz w:val="24"/>
          <w:szCs w:val="24"/>
          <w:lang w:eastAsia="en-GB"/>
        </w:rPr>
        <w:t>ation of those studies. As Creswell (2013</w:t>
      </w:r>
      <w:r w:rsidRPr="002B1682">
        <w:rPr>
          <w:rFonts w:ascii="Times New Roman" w:hAnsi="Times New Roman" w:cs="Times New Roman"/>
          <w:sz w:val="24"/>
          <w:szCs w:val="24"/>
          <w:lang w:eastAsia="en-GB"/>
        </w:rPr>
        <w:t xml:space="preserve">, p.48) </w:t>
      </w:r>
      <w:r>
        <w:rPr>
          <w:rFonts w:ascii="Times New Roman" w:hAnsi="Times New Roman" w:cs="Times New Roman"/>
          <w:sz w:val="24"/>
          <w:szCs w:val="24"/>
          <w:lang w:eastAsia="en-GB"/>
        </w:rPr>
        <w:t>states</w:t>
      </w:r>
      <w:r w:rsidRPr="002B1682">
        <w:rPr>
          <w:rFonts w:ascii="Times New Roman" w:hAnsi="Times New Roman" w:cs="Times New Roman"/>
          <w:sz w:val="24"/>
          <w:szCs w:val="24"/>
          <w:lang w:eastAsia="en-GB"/>
        </w:rPr>
        <w:t xml:space="preserve">, a </w:t>
      </w:r>
      <w:r>
        <w:rPr>
          <w:rFonts w:ascii="Times New Roman" w:hAnsi="Times New Roman" w:cs="Times New Roman"/>
          <w:sz w:val="24"/>
          <w:szCs w:val="24"/>
          <w:lang w:eastAsia="en-GB"/>
        </w:rPr>
        <w:t xml:space="preserve">solid </w:t>
      </w:r>
      <w:r w:rsidRPr="002B1682">
        <w:rPr>
          <w:rFonts w:ascii="Times New Roman" w:hAnsi="Times New Roman" w:cs="Times New Roman"/>
          <w:sz w:val="24"/>
          <w:szCs w:val="24"/>
          <w:lang w:eastAsia="en-GB"/>
        </w:rPr>
        <w:t>literature review should be able to:</w:t>
      </w:r>
    </w:p>
    <w:p w:rsidR="00D515EA" w:rsidRPr="00D515EA" w:rsidRDefault="007722DC" w:rsidP="00695C3C">
      <w:pPr>
        <w:spacing w:before="240" w:after="240" w:line="480" w:lineRule="auto"/>
        <w:ind w:left="720"/>
        <w:jc w:val="both"/>
        <w:rPr>
          <w:rFonts w:ascii="Times New Roman" w:eastAsiaTheme="minorEastAsia" w:hAnsi="Times New Roman" w:cs="Times New Roman"/>
          <w:i/>
          <w:sz w:val="24"/>
          <w:szCs w:val="24"/>
          <w:lang w:eastAsia="en-GB"/>
        </w:rPr>
      </w:pPr>
      <w:r>
        <w:rPr>
          <w:rFonts w:ascii="Times New Roman" w:eastAsiaTheme="minorEastAsia" w:hAnsi="Times New Roman" w:cs="Times New Roman"/>
          <w:i/>
          <w:sz w:val="24"/>
          <w:szCs w:val="24"/>
          <w:lang w:eastAsia="en-GB"/>
        </w:rPr>
        <w:t>“</w:t>
      </w:r>
      <w:proofErr w:type="gramStart"/>
      <w:r w:rsidR="00D515EA" w:rsidRPr="00D515EA">
        <w:rPr>
          <w:rFonts w:ascii="Times New Roman" w:eastAsiaTheme="minorEastAsia" w:hAnsi="Times New Roman" w:cs="Times New Roman"/>
          <w:i/>
          <w:sz w:val="24"/>
          <w:szCs w:val="24"/>
          <w:lang w:eastAsia="en-GB"/>
        </w:rPr>
        <w:t>present</w:t>
      </w:r>
      <w:proofErr w:type="gramEnd"/>
      <w:r w:rsidR="00D515EA" w:rsidRPr="00D515EA">
        <w:rPr>
          <w:rFonts w:ascii="Times New Roman" w:eastAsiaTheme="minorEastAsia" w:hAnsi="Times New Roman" w:cs="Times New Roman"/>
          <w:i/>
          <w:sz w:val="24"/>
          <w:szCs w:val="24"/>
          <w:lang w:eastAsia="en-GB"/>
        </w:rPr>
        <w:t xml:space="preserve"> results of similar studies, to relate the present study to the </w:t>
      </w:r>
      <w:r w:rsidR="00243E5D" w:rsidRPr="00D515EA">
        <w:rPr>
          <w:rFonts w:ascii="Times New Roman" w:eastAsiaTheme="minorEastAsia" w:hAnsi="Times New Roman" w:cs="Times New Roman"/>
          <w:i/>
          <w:sz w:val="24"/>
          <w:szCs w:val="24"/>
          <w:lang w:eastAsia="en-GB"/>
        </w:rPr>
        <w:t>on-going</w:t>
      </w:r>
      <w:r w:rsidR="00D515EA" w:rsidRPr="00D515EA">
        <w:rPr>
          <w:rFonts w:ascii="Times New Roman" w:eastAsiaTheme="minorEastAsia" w:hAnsi="Times New Roman" w:cs="Times New Roman"/>
          <w:i/>
          <w:sz w:val="24"/>
          <w:szCs w:val="24"/>
          <w:lang w:eastAsia="en-GB"/>
        </w:rPr>
        <w:t xml:space="preserve"> dialogue in the literature, and to provide a framework for comparing the results of a study with other studies</w:t>
      </w:r>
      <w:r>
        <w:rPr>
          <w:rFonts w:ascii="Times New Roman" w:eastAsiaTheme="minorEastAsia" w:hAnsi="Times New Roman" w:cs="Times New Roman"/>
          <w:i/>
          <w:sz w:val="24"/>
          <w:szCs w:val="24"/>
          <w:lang w:eastAsia="en-GB"/>
        </w:rPr>
        <w:t>.</w:t>
      </w:r>
      <w:r w:rsidR="00D515EA" w:rsidRPr="00D515EA">
        <w:rPr>
          <w:rFonts w:ascii="Times New Roman" w:eastAsiaTheme="minorEastAsia" w:hAnsi="Times New Roman" w:cs="Times New Roman"/>
          <w:i/>
          <w:sz w:val="24"/>
          <w:szCs w:val="24"/>
          <w:lang w:eastAsia="en-GB"/>
        </w:rPr>
        <w:t>”</w:t>
      </w:r>
    </w:p>
    <w:p w:rsidR="00D515EA" w:rsidRPr="00D515EA" w:rsidRDefault="00D515EA" w:rsidP="00D515EA">
      <w:pPr>
        <w:spacing w:before="240" w:after="240" w:line="480" w:lineRule="auto"/>
        <w:jc w:val="both"/>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Literature reviews are also important because they seek to summari</w:t>
      </w:r>
      <w:r w:rsidR="00E4577E">
        <w:rPr>
          <w:rFonts w:ascii="Times New Roman" w:eastAsiaTheme="minorEastAsia" w:hAnsi="Times New Roman" w:cs="Times New Roman"/>
          <w:sz w:val="24"/>
          <w:szCs w:val="24"/>
          <w:lang w:val="en-US" w:eastAsia="en-GB"/>
        </w:rPr>
        <w:t>s</w:t>
      </w:r>
      <w:r w:rsidRPr="00D515EA">
        <w:rPr>
          <w:rFonts w:ascii="Times New Roman" w:eastAsiaTheme="minorEastAsia" w:hAnsi="Times New Roman" w:cs="Times New Roman"/>
          <w:sz w:val="24"/>
          <w:szCs w:val="24"/>
          <w:lang w:val="en-US" w:eastAsia="en-GB"/>
        </w:rPr>
        <w:t xml:space="preserve">e the theory that is written on a specific topic and identify relationships between theory/concepts and practice (Onwuegbuzie et al., 2012). </w:t>
      </w:r>
      <w:r w:rsidR="00CC51F7" w:rsidRPr="00CC51F7">
        <w:rPr>
          <w:rFonts w:ascii="Times New Roman" w:hAnsi="Times New Roman" w:cs="Times New Roman"/>
          <w:sz w:val="24"/>
          <w:szCs w:val="24"/>
          <w:lang w:eastAsia="en-GB"/>
        </w:rPr>
        <w:t>Indeed, in the case of the present study, a literature review of the NPM helped in gathering and grouping together all that had been written on theory and outcomes. It then contributed to building an integrative analytical framework by grouping the theoretical knowledge into core themes and providing its main pillars: ideology and practice.</w:t>
      </w:r>
      <w:r w:rsidR="00243E5D">
        <w:rPr>
          <w:rFonts w:ascii="Times New Roman" w:hAnsi="Times New Roman" w:cs="Times New Roman"/>
          <w:sz w:val="24"/>
          <w:szCs w:val="24"/>
          <w:lang w:eastAsia="en-GB"/>
        </w:rPr>
        <w:t xml:space="preserve"> </w:t>
      </w:r>
      <w:r w:rsidR="00CC51F7" w:rsidRPr="002B1682">
        <w:rPr>
          <w:rFonts w:ascii="Times New Roman" w:hAnsi="Times New Roman" w:cs="Times New Roman"/>
          <w:sz w:val="24"/>
          <w:szCs w:val="24"/>
          <w:lang w:eastAsia="en-GB"/>
        </w:rPr>
        <w:t xml:space="preserve">In sum, the literature review gave </w:t>
      </w:r>
      <w:r w:rsidR="00CC51F7">
        <w:rPr>
          <w:rFonts w:ascii="Times New Roman" w:hAnsi="Times New Roman" w:cs="Times New Roman"/>
          <w:sz w:val="24"/>
          <w:szCs w:val="24"/>
          <w:lang w:eastAsia="en-GB"/>
        </w:rPr>
        <w:t xml:space="preserve">the present thesis </w:t>
      </w:r>
      <w:r w:rsidR="00CC51F7" w:rsidRPr="002B1682">
        <w:rPr>
          <w:rFonts w:ascii="Times New Roman" w:hAnsi="Times New Roman" w:cs="Times New Roman"/>
          <w:sz w:val="24"/>
          <w:szCs w:val="24"/>
          <w:lang w:eastAsia="en-GB"/>
        </w:rPr>
        <w:t>a novel synthesis of existing work</w:t>
      </w:r>
      <w:r w:rsidR="00CC51F7">
        <w:rPr>
          <w:rFonts w:ascii="Times New Roman" w:hAnsi="Times New Roman" w:cs="Times New Roman"/>
          <w:sz w:val="24"/>
          <w:szCs w:val="24"/>
          <w:lang w:eastAsia="en-GB"/>
        </w:rPr>
        <w:t xml:space="preserve">. In turn, that composition </w:t>
      </w:r>
      <w:r w:rsidR="00CC51F7" w:rsidRPr="002B1682">
        <w:rPr>
          <w:rFonts w:ascii="Times New Roman" w:hAnsi="Times New Roman" w:cs="Times New Roman"/>
          <w:sz w:val="24"/>
          <w:szCs w:val="24"/>
          <w:lang w:eastAsia="en-GB"/>
        </w:rPr>
        <w:t xml:space="preserve">led to </w:t>
      </w:r>
      <w:r w:rsidR="00CC51F7" w:rsidRPr="002B1682">
        <w:rPr>
          <w:rFonts w:ascii="Times New Roman" w:hAnsi="Times New Roman" w:cs="Times New Roman"/>
          <w:sz w:val="24"/>
          <w:szCs w:val="24"/>
          <w:lang w:eastAsia="en-GB"/>
        </w:rPr>
        <w:lastRenderedPageBreak/>
        <w:t xml:space="preserve">new ways of looking at </w:t>
      </w:r>
      <w:r w:rsidR="00CC51F7">
        <w:rPr>
          <w:rFonts w:ascii="Times New Roman" w:hAnsi="Times New Roman" w:cs="Times New Roman"/>
          <w:sz w:val="24"/>
          <w:szCs w:val="24"/>
          <w:lang w:eastAsia="en-GB"/>
        </w:rPr>
        <w:t xml:space="preserve">certain </w:t>
      </w:r>
      <w:r w:rsidR="00CC51F7" w:rsidRPr="002B1682">
        <w:rPr>
          <w:rFonts w:ascii="Times New Roman" w:hAnsi="Times New Roman" w:cs="Times New Roman"/>
          <w:sz w:val="24"/>
          <w:szCs w:val="24"/>
          <w:lang w:eastAsia="en-GB"/>
        </w:rPr>
        <w:t>subject</w:t>
      </w:r>
      <w:r w:rsidR="00CC51F7">
        <w:rPr>
          <w:rFonts w:ascii="Times New Roman" w:hAnsi="Times New Roman" w:cs="Times New Roman"/>
          <w:sz w:val="24"/>
          <w:szCs w:val="24"/>
          <w:lang w:eastAsia="en-GB"/>
        </w:rPr>
        <w:t>s</w:t>
      </w:r>
      <w:r w:rsidR="00CC51F7" w:rsidRPr="002B1682">
        <w:rPr>
          <w:rFonts w:ascii="Times New Roman" w:hAnsi="Times New Roman" w:cs="Times New Roman"/>
          <w:sz w:val="24"/>
          <w:szCs w:val="24"/>
          <w:lang w:eastAsia="en-GB"/>
        </w:rPr>
        <w:t xml:space="preserve"> such as building a multidimensional framework and identifying and filling gaps in the existing literature.</w:t>
      </w:r>
    </w:p>
    <w:p w:rsidR="00D515EA" w:rsidRPr="00D515EA" w:rsidRDefault="00D515EA" w:rsidP="00D515EA">
      <w:pPr>
        <w:spacing w:before="240" w:after="240" w:line="480" w:lineRule="auto"/>
        <w:jc w:val="both"/>
        <w:rPr>
          <w:rFonts w:asciiTheme="majorHAnsi" w:eastAsiaTheme="minorEastAsia" w:hAnsiTheme="majorHAnsi" w:cs="Times New Roman"/>
          <w:i/>
          <w:sz w:val="28"/>
          <w:szCs w:val="28"/>
          <w:lang w:val="en-US" w:eastAsia="en-GB"/>
        </w:rPr>
      </w:pPr>
      <w:r w:rsidRPr="00D515EA">
        <w:rPr>
          <w:rFonts w:asciiTheme="majorHAnsi" w:eastAsiaTheme="minorEastAsia" w:hAnsiTheme="majorHAnsi" w:cs="Times New Roman"/>
          <w:i/>
          <w:sz w:val="28"/>
          <w:szCs w:val="28"/>
          <w:lang w:val="en-US" w:eastAsia="en-GB"/>
        </w:rPr>
        <w:t>Building a Novel Framework as an Analytical Tool</w:t>
      </w:r>
    </w:p>
    <w:p w:rsidR="00CC51F7" w:rsidRPr="002B1682" w:rsidRDefault="00CC51F7" w:rsidP="00CC51F7">
      <w:pPr>
        <w:autoSpaceDE w:val="0"/>
        <w:autoSpaceDN w:val="0"/>
        <w:adjustRightInd w:val="0"/>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As it was necessary </w:t>
      </w:r>
      <w:r w:rsidRPr="002B1682">
        <w:rPr>
          <w:rFonts w:ascii="Times New Roman" w:hAnsi="Times New Roman" w:cs="Times New Roman"/>
          <w:sz w:val="24"/>
          <w:szCs w:val="24"/>
          <w:lang w:eastAsia="en-GB"/>
        </w:rPr>
        <w:t xml:space="preserve">to calibrate </w:t>
      </w:r>
      <w:r>
        <w:rPr>
          <w:rFonts w:ascii="Times New Roman" w:hAnsi="Times New Roman" w:cs="Times New Roman"/>
          <w:sz w:val="24"/>
          <w:szCs w:val="24"/>
          <w:lang w:eastAsia="en-GB"/>
        </w:rPr>
        <w:t xml:space="preserve">the study’s </w:t>
      </w:r>
      <w:r w:rsidRPr="002B1682">
        <w:rPr>
          <w:rFonts w:ascii="Times New Roman" w:hAnsi="Times New Roman" w:cs="Times New Roman"/>
          <w:sz w:val="24"/>
          <w:szCs w:val="24"/>
          <w:lang w:eastAsia="en-GB"/>
        </w:rPr>
        <w:t>objectives and analysis</w:t>
      </w:r>
      <w:r>
        <w:rPr>
          <w:rFonts w:ascii="Times New Roman" w:hAnsi="Times New Roman" w:cs="Times New Roman"/>
          <w:sz w:val="24"/>
          <w:szCs w:val="24"/>
          <w:lang w:eastAsia="en-GB"/>
        </w:rPr>
        <w:t xml:space="preserve"> with some precision;</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 xml:space="preserve">make </w:t>
      </w:r>
      <w:r w:rsidRPr="002B1682">
        <w:rPr>
          <w:rFonts w:ascii="Times New Roman" w:hAnsi="Times New Roman" w:cs="Times New Roman"/>
          <w:sz w:val="24"/>
          <w:szCs w:val="24"/>
          <w:lang w:eastAsia="en-GB"/>
        </w:rPr>
        <w:t xml:space="preserve">the nature of </w:t>
      </w:r>
      <w:r>
        <w:rPr>
          <w:rFonts w:ascii="Times New Roman" w:hAnsi="Times New Roman" w:cs="Times New Roman"/>
          <w:sz w:val="24"/>
          <w:szCs w:val="24"/>
          <w:lang w:eastAsia="en-GB"/>
        </w:rPr>
        <w:t>the work clear, the researche</w:t>
      </w:r>
      <w:r w:rsidR="0018589E">
        <w:rPr>
          <w:rFonts w:ascii="Times New Roman" w:hAnsi="Times New Roman" w:cs="Times New Roman"/>
          <w:sz w:val="24"/>
          <w:szCs w:val="24"/>
          <w:lang w:eastAsia="en-GB"/>
        </w:rPr>
        <w:t>r</w:t>
      </w:r>
      <w:r>
        <w:rPr>
          <w:rFonts w:ascii="Times New Roman" w:hAnsi="Times New Roman" w:cs="Times New Roman"/>
          <w:sz w:val="24"/>
          <w:szCs w:val="24"/>
          <w:lang w:eastAsia="en-GB"/>
        </w:rPr>
        <w:t xml:space="preserve"> structured </w:t>
      </w:r>
      <w:r w:rsidRPr="002B1682">
        <w:rPr>
          <w:rFonts w:ascii="Times New Roman" w:hAnsi="Times New Roman" w:cs="Times New Roman"/>
          <w:sz w:val="24"/>
          <w:szCs w:val="24"/>
          <w:lang w:eastAsia="en-GB"/>
        </w:rPr>
        <w:t xml:space="preserve">a new framework from existing theory. </w:t>
      </w:r>
      <w:r>
        <w:rPr>
          <w:rFonts w:ascii="Times New Roman" w:hAnsi="Times New Roman" w:cs="Times New Roman"/>
          <w:sz w:val="24"/>
          <w:szCs w:val="24"/>
          <w:lang w:eastAsia="en-GB"/>
        </w:rPr>
        <w:t>In turn, t</w:t>
      </w:r>
      <w:r w:rsidRPr="002B1682">
        <w:rPr>
          <w:rFonts w:ascii="Times New Roman" w:hAnsi="Times New Roman" w:cs="Times New Roman"/>
          <w:sz w:val="24"/>
          <w:szCs w:val="24"/>
          <w:lang w:eastAsia="en-GB"/>
        </w:rPr>
        <w:t xml:space="preserve">he framework </w:t>
      </w:r>
      <w:r>
        <w:rPr>
          <w:rFonts w:ascii="Times New Roman" w:hAnsi="Times New Roman" w:cs="Times New Roman"/>
          <w:sz w:val="24"/>
          <w:szCs w:val="24"/>
          <w:lang w:eastAsia="en-GB"/>
        </w:rPr>
        <w:t>endowed the study with a wealth of attributes</w:t>
      </w:r>
      <w:r w:rsidRPr="002B1682">
        <w:rPr>
          <w:rFonts w:ascii="Times New Roman" w:hAnsi="Times New Roman" w:cs="Times New Roman"/>
          <w:sz w:val="24"/>
          <w:szCs w:val="24"/>
          <w:lang w:eastAsia="en-GB"/>
        </w:rPr>
        <w:t>.</w:t>
      </w:r>
    </w:p>
    <w:p w:rsidR="00D515EA" w:rsidRPr="00D515EA" w:rsidRDefault="00D515EA" w:rsidP="00D515EA">
      <w:pPr>
        <w:autoSpaceDE w:val="0"/>
        <w:autoSpaceDN w:val="0"/>
        <w:adjustRightInd w:val="0"/>
        <w:spacing w:before="240" w:after="240" w:line="480" w:lineRule="auto"/>
        <w:jc w:val="both"/>
        <w:rPr>
          <w:rFonts w:ascii="Times New Roman" w:eastAsiaTheme="minorEastAsia" w:hAnsi="Times New Roman" w:cs="Times New Roman"/>
          <w:i/>
          <w:sz w:val="24"/>
          <w:szCs w:val="24"/>
          <w:lang w:val="en-US" w:eastAsia="en-GB"/>
        </w:rPr>
      </w:pPr>
      <w:r w:rsidRPr="00D515EA">
        <w:rPr>
          <w:rFonts w:ascii="Times New Roman" w:eastAsiaTheme="minorEastAsia" w:hAnsi="Times New Roman" w:cs="Times New Roman"/>
          <w:i/>
          <w:sz w:val="24"/>
          <w:szCs w:val="24"/>
          <w:lang w:val="en-US" w:eastAsia="en-GB"/>
        </w:rPr>
        <w:t>Grouping the literature</w:t>
      </w:r>
    </w:p>
    <w:p w:rsidR="00CC51F7" w:rsidRPr="002B1682" w:rsidRDefault="00CC51F7" w:rsidP="00CC51F7">
      <w:pPr>
        <w:autoSpaceDE w:val="0"/>
        <w:autoSpaceDN w:val="0"/>
        <w:adjustRightInd w:val="0"/>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First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it provided the analytical lens that influenced nearly every aspect of the empirical work. In that sense, it served as a tool of grouping the literature by setting a narrower context of the most important parts of the theory. </w:t>
      </w:r>
      <w:r>
        <w:rPr>
          <w:rFonts w:ascii="Times New Roman" w:hAnsi="Times New Roman" w:cs="Times New Roman"/>
          <w:sz w:val="24"/>
          <w:szCs w:val="24"/>
          <w:lang w:eastAsia="en-GB"/>
        </w:rPr>
        <w:t>Subsequently, i</w:t>
      </w:r>
      <w:r w:rsidRPr="002B1682">
        <w:rPr>
          <w:rFonts w:ascii="Times New Roman" w:hAnsi="Times New Roman" w:cs="Times New Roman"/>
          <w:sz w:val="24"/>
          <w:szCs w:val="24"/>
          <w:lang w:eastAsia="en-GB"/>
        </w:rPr>
        <w:t xml:space="preserve">t helped the researcher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avoid</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the confusion that exists in the international literature </w:t>
      </w:r>
      <w:r>
        <w:rPr>
          <w:rFonts w:ascii="Times New Roman" w:hAnsi="Times New Roman" w:cs="Times New Roman"/>
          <w:sz w:val="24"/>
          <w:szCs w:val="24"/>
          <w:lang w:eastAsia="en-GB"/>
        </w:rPr>
        <w:t xml:space="preserve">on the topic; </w:t>
      </w:r>
      <w:r w:rsidRPr="002B1682">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concentrat</w:t>
      </w:r>
      <w:r>
        <w:rPr>
          <w:rFonts w:ascii="Times New Roman" w:hAnsi="Times New Roman" w:cs="Times New Roman"/>
          <w:sz w:val="24"/>
          <w:szCs w:val="24"/>
          <w:lang w:eastAsia="en-GB"/>
        </w:rPr>
        <w:t xml:space="preserve">ing </w:t>
      </w:r>
      <w:r w:rsidRPr="002B1682">
        <w:rPr>
          <w:rFonts w:ascii="Times New Roman" w:hAnsi="Times New Roman" w:cs="Times New Roman"/>
          <w:sz w:val="24"/>
          <w:szCs w:val="24"/>
          <w:lang w:eastAsia="en-GB"/>
        </w:rPr>
        <w:t xml:space="preserve">only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theoretical </w:t>
      </w:r>
      <w:r w:rsidRPr="002B1682">
        <w:rPr>
          <w:rFonts w:ascii="Times New Roman" w:hAnsi="Times New Roman" w:cs="Times New Roman"/>
          <w:sz w:val="24"/>
          <w:szCs w:val="24"/>
          <w:lang w:eastAsia="en-GB"/>
        </w:rPr>
        <w:t xml:space="preserve">material </w:t>
      </w:r>
      <w:r>
        <w:rPr>
          <w:rFonts w:ascii="Times New Roman" w:hAnsi="Times New Roman" w:cs="Times New Roman"/>
          <w:sz w:val="24"/>
          <w:szCs w:val="24"/>
          <w:lang w:eastAsia="en-GB"/>
        </w:rPr>
        <w:t xml:space="preserve">that was most relevant. That focus </w:t>
      </w:r>
      <w:r w:rsidRPr="002B1682">
        <w:rPr>
          <w:rFonts w:ascii="Times New Roman" w:hAnsi="Times New Roman" w:cs="Times New Roman"/>
          <w:sz w:val="24"/>
          <w:szCs w:val="24"/>
          <w:lang w:eastAsia="en-GB"/>
        </w:rPr>
        <w:t>contributed to addressing the aims and objectives of the research. As Anfara and Mertz (2006 p. xxiv) advocate:</w:t>
      </w:r>
    </w:p>
    <w:p w:rsidR="00D515EA" w:rsidRPr="00D515EA" w:rsidRDefault="00D515EA" w:rsidP="00CC51F7">
      <w:pPr>
        <w:autoSpaceDE w:val="0"/>
        <w:autoSpaceDN w:val="0"/>
        <w:adjustRightInd w:val="0"/>
        <w:spacing w:before="240" w:after="240" w:line="480" w:lineRule="auto"/>
        <w:ind w:left="720"/>
        <w:jc w:val="both"/>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i/>
          <w:sz w:val="24"/>
          <w:szCs w:val="24"/>
          <w:lang w:val="en-US" w:eastAsia="en-GB"/>
        </w:rPr>
        <w:t>“</w:t>
      </w:r>
      <w:r w:rsidR="007722DC">
        <w:rPr>
          <w:rFonts w:ascii="Times New Roman" w:eastAsiaTheme="minorEastAsia" w:hAnsi="Times New Roman" w:cs="Times New Roman"/>
          <w:i/>
          <w:sz w:val="24"/>
          <w:szCs w:val="24"/>
          <w:lang w:val="en-US" w:eastAsia="en-GB"/>
        </w:rPr>
        <w:t>W</w:t>
      </w:r>
      <w:r w:rsidRPr="00D515EA">
        <w:rPr>
          <w:rFonts w:ascii="Times New Roman" w:eastAsiaTheme="minorEastAsia" w:hAnsi="Times New Roman" w:cs="Times New Roman"/>
          <w:i/>
          <w:sz w:val="24"/>
          <w:szCs w:val="24"/>
          <w:lang w:val="en-US" w:eastAsia="en-GB"/>
        </w:rPr>
        <w:t>ithout at least some rudimentary theoretical framework there would be no way to make reasoned decisions about what data to gather or to determine what is important from among the wealth of data and possibilities of approaches to a</w:t>
      </w:r>
      <w:r w:rsidR="007722DC">
        <w:rPr>
          <w:rFonts w:ascii="Times New Roman" w:eastAsiaTheme="minorEastAsia" w:hAnsi="Times New Roman" w:cs="Times New Roman"/>
          <w:i/>
          <w:sz w:val="24"/>
          <w:szCs w:val="24"/>
          <w:lang w:val="en-US" w:eastAsia="en-GB"/>
        </w:rPr>
        <w:t>nalysis that exist.”</w:t>
      </w:r>
    </w:p>
    <w:p w:rsidR="00D515EA" w:rsidRPr="00D515EA" w:rsidRDefault="00CC51F7" w:rsidP="00D515EA">
      <w:pPr>
        <w:autoSpaceDE w:val="0"/>
        <w:autoSpaceDN w:val="0"/>
        <w:adjustRightInd w:val="0"/>
        <w:spacing w:before="240" w:after="240" w:line="480" w:lineRule="auto"/>
        <w:jc w:val="both"/>
        <w:rPr>
          <w:rFonts w:ascii="Times New Roman" w:eastAsiaTheme="minorEastAsia" w:hAnsi="Times New Roman" w:cs="Times New Roman"/>
          <w:sz w:val="24"/>
          <w:szCs w:val="24"/>
          <w:lang w:val="en-US" w:eastAsia="en-GB"/>
        </w:rPr>
      </w:pPr>
      <w:r>
        <w:rPr>
          <w:rFonts w:ascii="Times New Roman" w:hAnsi="Times New Roman" w:cs="Times New Roman"/>
          <w:sz w:val="24"/>
          <w:szCs w:val="24"/>
          <w:lang w:eastAsia="en-GB"/>
        </w:rPr>
        <w:t xml:space="preserve">It was precisely that </w:t>
      </w:r>
      <w:r w:rsidRPr="002B1682">
        <w:rPr>
          <w:rFonts w:ascii="Times New Roman" w:hAnsi="Times New Roman" w:cs="Times New Roman"/>
          <w:sz w:val="24"/>
          <w:szCs w:val="24"/>
          <w:lang w:eastAsia="en-GB"/>
        </w:rPr>
        <w:t xml:space="preserve">framework </w:t>
      </w:r>
      <w:r>
        <w:rPr>
          <w:rFonts w:ascii="Times New Roman" w:hAnsi="Times New Roman" w:cs="Times New Roman"/>
          <w:sz w:val="24"/>
          <w:szCs w:val="24"/>
          <w:lang w:eastAsia="en-GB"/>
        </w:rPr>
        <w:t xml:space="preserve">that came to the aid of </w:t>
      </w:r>
      <w:r w:rsidRPr="002B1682">
        <w:rPr>
          <w:rFonts w:ascii="Times New Roman" w:hAnsi="Times New Roman" w:cs="Times New Roman"/>
          <w:sz w:val="24"/>
          <w:szCs w:val="24"/>
          <w:lang w:eastAsia="en-GB"/>
        </w:rPr>
        <w:t>the researcher</w:t>
      </w:r>
      <w:r>
        <w:rPr>
          <w:rFonts w:ascii="Times New Roman" w:hAnsi="Times New Roman" w:cs="Times New Roman"/>
          <w:sz w:val="24"/>
          <w:szCs w:val="24"/>
          <w:lang w:eastAsia="en-GB"/>
        </w:rPr>
        <w:t xml:space="preserve">, enabling him </w:t>
      </w:r>
      <w:r w:rsidRPr="002B1682">
        <w:rPr>
          <w:rFonts w:ascii="Times New Roman" w:hAnsi="Times New Roman" w:cs="Times New Roman"/>
          <w:sz w:val="24"/>
          <w:szCs w:val="24"/>
          <w:lang w:eastAsia="en-GB"/>
        </w:rPr>
        <w:t xml:space="preserve">to </w:t>
      </w:r>
      <w:r>
        <w:rPr>
          <w:rFonts w:ascii="Times New Roman" w:hAnsi="Times New Roman" w:cs="Times New Roman"/>
          <w:sz w:val="24"/>
          <w:szCs w:val="24"/>
          <w:lang w:eastAsia="en-GB"/>
        </w:rPr>
        <w:t xml:space="preserve">grasp </w:t>
      </w:r>
      <w:r w:rsidRPr="002B1682">
        <w:rPr>
          <w:rFonts w:ascii="Times New Roman" w:hAnsi="Times New Roman" w:cs="Times New Roman"/>
          <w:sz w:val="24"/>
          <w:szCs w:val="24"/>
          <w:lang w:eastAsia="en-GB"/>
        </w:rPr>
        <w:t xml:space="preserve">research complexities and </w:t>
      </w:r>
      <w:r w:rsidR="00243E5D" w:rsidRPr="002B1682">
        <w:rPr>
          <w:rFonts w:ascii="Times New Roman" w:hAnsi="Times New Roman" w:cs="Times New Roman"/>
          <w:sz w:val="24"/>
          <w:szCs w:val="24"/>
          <w:lang w:eastAsia="en-GB"/>
        </w:rPr>
        <w:t>guid</w:t>
      </w:r>
      <w:r w:rsidR="00243E5D">
        <w:rPr>
          <w:rFonts w:ascii="Times New Roman" w:hAnsi="Times New Roman" w:cs="Times New Roman"/>
          <w:sz w:val="24"/>
          <w:szCs w:val="24"/>
          <w:lang w:eastAsia="en-GB"/>
        </w:rPr>
        <w:t>ing him</w:t>
      </w:r>
      <w:r>
        <w:rPr>
          <w:rFonts w:ascii="Times New Roman" w:hAnsi="Times New Roman" w:cs="Times New Roman"/>
          <w:sz w:val="24"/>
          <w:szCs w:val="24"/>
          <w:lang w:eastAsia="en-GB"/>
        </w:rPr>
        <w:t xml:space="preserve"> to the ‘</w:t>
      </w:r>
      <w:r w:rsidRPr="002B1682">
        <w:rPr>
          <w:rFonts w:ascii="Times New Roman" w:hAnsi="Times New Roman" w:cs="Times New Roman"/>
          <w:sz w:val="24"/>
          <w:szCs w:val="24"/>
          <w:lang w:eastAsia="en-GB"/>
        </w:rPr>
        <w:t>safe waters</w:t>
      </w:r>
      <w:r>
        <w:rPr>
          <w:rFonts w:ascii="Times New Roman" w:hAnsi="Times New Roman" w:cs="Times New Roman"/>
          <w:sz w:val="24"/>
          <w:szCs w:val="24"/>
          <w:lang w:eastAsia="en-GB"/>
        </w:rPr>
        <w:t>’</w:t>
      </w:r>
      <w:r w:rsidR="00243E5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of </w:t>
      </w:r>
      <w:r w:rsidRPr="002B1682">
        <w:rPr>
          <w:rFonts w:ascii="Times New Roman" w:hAnsi="Times New Roman" w:cs="Times New Roman"/>
          <w:sz w:val="24"/>
          <w:szCs w:val="24"/>
          <w:lang w:eastAsia="en-GB"/>
        </w:rPr>
        <w:t>a set of already established concepts and dimensions</w:t>
      </w:r>
      <w:r w:rsidR="00D515EA" w:rsidRPr="00D515EA">
        <w:rPr>
          <w:rFonts w:ascii="Times New Roman" w:eastAsiaTheme="minorEastAsia" w:hAnsi="Times New Roman" w:cs="Times New Roman"/>
          <w:sz w:val="24"/>
          <w:szCs w:val="24"/>
          <w:lang w:val="en-US" w:eastAsia="en-GB"/>
        </w:rPr>
        <w:t>.</w:t>
      </w:r>
      <w:r w:rsidR="007722DC">
        <w:rPr>
          <w:rFonts w:ascii="Times New Roman" w:eastAsiaTheme="minorEastAsia" w:hAnsi="Times New Roman" w:cs="Times New Roman"/>
          <w:sz w:val="24"/>
          <w:szCs w:val="24"/>
          <w:lang w:val="en-US" w:eastAsia="en-GB"/>
        </w:rPr>
        <w:t xml:space="preserve"> </w:t>
      </w:r>
      <w:r>
        <w:rPr>
          <w:rFonts w:ascii="Times New Roman" w:hAnsi="Times New Roman" w:cs="Times New Roman"/>
          <w:sz w:val="24"/>
          <w:szCs w:val="24"/>
          <w:lang w:eastAsia="en-GB"/>
        </w:rPr>
        <w:t xml:space="preserve">The researcher was thus able </w:t>
      </w:r>
      <w:r w:rsidRPr="002B1682">
        <w:rPr>
          <w:rFonts w:ascii="Times New Roman" w:hAnsi="Times New Roman" w:cs="Times New Roman"/>
          <w:sz w:val="24"/>
          <w:szCs w:val="24"/>
          <w:lang w:eastAsia="en-GB"/>
        </w:rPr>
        <w:t xml:space="preserve">to identify gaps in </w:t>
      </w:r>
      <w:r w:rsidRPr="002B1682">
        <w:rPr>
          <w:rFonts w:ascii="Times New Roman" w:hAnsi="Times New Roman" w:cs="Times New Roman"/>
          <w:sz w:val="24"/>
          <w:szCs w:val="24"/>
          <w:lang w:eastAsia="en-GB"/>
        </w:rPr>
        <w:lastRenderedPageBreak/>
        <w:t xml:space="preserve">the existing literature and </w:t>
      </w:r>
      <w:r w:rsidRPr="00C535D7">
        <w:rPr>
          <w:rFonts w:ascii="Times New Roman" w:hAnsi="Times New Roman" w:cs="Times New Roman"/>
          <w:sz w:val="24"/>
          <w:szCs w:val="24"/>
          <w:lang w:eastAsia="en-GB"/>
        </w:rPr>
        <w:t xml:space="preserve">attempt </w:t>
      </w:r>
      <w:r w:rsidRPr="002B1682">
        <w:rPr>
          <w:rFonts w:ascii="Times New Roman" w:hAnsi="Times New Roman" w:cs="Times New Roman"/>
          <w:sz w:val="24"/>
          <w:szCs w:val="24"/>
          <w:lang w:eastAsia="en-GB"/>
        </w:rPr>
        <w:t xml:space="preserve">to fill </w:t>
      </w:r>
      <w:r w:rsidRPr="00C535D7">
        <w:rPr>
          <w:rFonts w:ascii="Times New Roman" w:hAnsi="Times New Roman" w:cs="Times New Roman"/>
          <w:sz w:val="24"/>
          <w:szCs w:val="24"/>
          <w:lang w:eastAsia="en-GB"/>
        </w:rPr>
        <w:t>them by means of</w:t>
      </w:r>
      <w:r w:rsidR="007722DC">
        <w:rPr>
          <w:rFonts w:ascii="Times New Roman" w:hAnsi="Times New Roman" w:cs="Times New Roman"/>
          <w:sz w:val="24"/>
          <w:szCs w:val="24"/>
          <w:lang w:eastAsia="en-GB"/>
        </w:rPr>
        <w:t xml:space="preserve"> the</w:t>
      </w:r>
      <w:r w:rsidRPr="00C535D7">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study</w:t>
      </w:r>
      <w:r w:rsidRPr="00C535D7">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w:t>
      </w:r>
      <w:r w:rsidR="00243E5D" w:rsidRPr="00C535D7">
        <w:rPr>
          <w:rFonts w:ascii="Times New Roman" w:hAnsi="Times New Roman" w:cs="Times New Roman"/>
          <w:sz w:val="24"/>
          <w:szCs w:val="24"/>
          <w:lang w:eastAsia="en-GB"/>
        </w:rPr>
        <w:t>findings</w:t>
      </w:r>
      <w:r w:rsidR="00243E5D" w:rsidRPr="002B1682">
        <w:rPr>
          <w:rFonts w:ascii="Times New Roman" w:hAnsi="Times New Roman" w:cs="Times New Roman"/>
          <w:sz w:val="24"/>
          <w:szCs w:val="24"/>
          <w:lang w:eastAsia="en-GB"/>
        </w:rPr>
        <w:t>.</w:t>
      </w:r>
      <w:r w:rsidR="00243E5D" w:rsidRPr="00C535D7">
        <w:rPr>
          <w:rFonts w:ascii="Times New Roman" w:eastAsia="AGaramond-Regular" w:hAnsi="Times New Roman" w:cs="Times New Roman"/>
          <w:sz w:val="24"/>
          <w:szCs w:val="24"/>
          <w:lang w:eastAsia="en-GB"/>
        </w:rPr>
        <w:t xml:space="preserve"> Hopefully</w:t>
      </w:r>
      <w:r w:rsidRPr="00C535D7">
        <w:rPr>
          <w:rFonts w:ascii="Times New Roman" w:eastAsia="AGaramond-Regular" w:hAnsi="Times New Roman" w:cs="Times New Roman"/>
          <w:sz w:val="24"/>
          <w:szCs w:val="24"/>
          <w:lang w:eastAsia="en-GB"/>
        </w:rPr>
        <w:t xml:space="preserve">, that </w:t>
      </w:r>
      <w:r w:rsidRPr="002B1682">
        <w:rPr>
          <w:rFonts w:ascii="Times New Roman" w:eastAsia="AGaramond-Regular" w:hAnsi="Times New Roman" w:cs="Times New Roman"/>
          <w:sz w:val="24"/>
          <w:szCs w:val="24"/>
          <w:lang w:eastAsia="en-GB"/>
        </w:rPr>
        <w:t xml:space="preserve">increases the </w:t>
      </w:r>
      <w:r>
        <w:rPr>
          <w:rFonts w:ascii="Times New Roman" w:eastAsia="AGaramond-Regular" w:hAnsi="Times New Roman" w:cs="Times New Roman"/>
          <w:sz w:val="24"/>
          <w:szCs w:val="24"/>
          <w:lang w:eastAsia="en-GB"/>
        </w:rPr>
        <w:t xml:space="preserve">study’s </w:t>
      </w:r>
      <w:r w:rsidR="00243E5D" w:rsidRPr="002B1682">
        <w:rPr>
          <w:rFonts w:ascii="Times New Roman" w:eastAsia="AGaramond-Regular" w:hAnsi="Times New Roman" w:cs="Times New Roman"/>
          <w:sz w:val="24"/>
          <w:szCs w:val="24"/>
          <w:lang w:eastAsia="en-GB"/>
        </w:rPr>
        <w:t>validity</w:t>
      </w:r>
      <w:r w:rsidR="007722DC">
        <w:rPr>
          <w:rFonts w:ascii="Times New Roman" w:eastAsia="AGaramond-Regular" w:hAnsi="Times New Roman" w:cs="Times New Roman"/>
          <w:sz w:val="24"/>
          <w:szCs w:val="24"/>
          <w:lang w:eastAsia="en-GB"/>
        </w:rPr>
        <w:t xml:space="preserve">, </w:t>
      </w:r>
      <w:r w:rsidR="00243E5D">
        <w:rPr>
          <w:rFonts w:ascii="Times New Roman" w:eastAsia="AGaramond-Regular" w:hAnsi="Times New Roman" w:cs="Times New Roman"/>
          <w:sz w:val="24"/>
          <w:szCs w:val="24"/>
          <w:lang w:eastAsia="en-GB"/>
        </w:rPr>
        <w:t>giving</w:t>
      </w:r>
      <w:r>
        <w:rPr>
          <w:rFonts w:ascii="Times New Roman" w:eastAsia="AGaramond-Regular" w:hAnsi="Times New Roman" w:cs="Times New Roman"/>
          <w:sz w:val="24"/>
          <w:szCs w:val="24"/>
          <w:lang w:eastAsia="en-GB"/>
        </w:rPr>
        <w:t xml:space="preserve"> readers </w:t>
      </w:r>
      <w:r w:rsidRPr="002B1682">
        <w:rPr>
          <w:rFonts w:ascii="Times New Roman" w:eastAsia="AGaramond-Regular" w:hAnsi="Times New Roman" w:cs="Times New Roman"/>
          <w:sz w:val="24"/>
          <w:szCs w:val="24"/>
          <w:lang w:eastAsia="en-GB"/>
        </w:rPr>
        <w:t xml:space="preserve">the chance </w:t>
      </w:r>
      <w:r>
        <w:rPr>
          <w:rFonts w:ascii="Times New Roman" w:eastAsia="AGaramond-Regular" w:hAnsi="Times New Roman" w:cs="Times New Roman"/>
          <w:sz w:val="24"/>
          <w:szCs w:val="24"/>
          <w:lang w:eastAsia="en-GB"/>
        </w:rPr>
        <w:t xml:space="preserve">to follow step by step the entire </w:t>
      </w:r>
      <w:r w:rsidRPr="002B1682">
        <w:rPr>
          <w:rFonts w:ascii="Times New Roman" w:eastAsia="AGaramond-Regular" w:hAnsi="Times New Roman" w:cs="Times New Roman"/>
          <w:sz w:val="24"/>
          <w:szCs w:val="24"/>
          <w:lang w:eastAsia="en-GB"/>
        </w:rPr>
        <w:t xml:space="preserve">process and decide whether </w:t>
      </w:r>
      <w:r>
        <w:rPr>
          <w:rFonts w:ascii="Times New Roman" w:eastAsia="AGaramond-Regular" w:hAnsi="Times New Roman" w:cs="Times New Roman"/>
          <w:sz w:val="24"/>
          <w:szCs w:val="24"/>
          <w:lang w:eastAsia="en-GB"/>
        </w:rPr>
        <w:t xml:space="preserve">study </w:t>
      </w:r>
      <w:r w:rsidRPr="002B1682">
        <w:rPr>
          <w:rFonts w:ascii="Times New Roman" w:eastAsia="AGaramond-Regular" w:hAnsi="Times New Roman" w:cs="Times New Roman"/>
          <w:sz w:val="24"/>
          <w:szCs w:val="24"/>
          <w:lang w:eastAsia="en-GB"/>
        </w:rPr>
        <w:t xml:space="preserve">results </w:t>
      </w:r>
      <w:r>
        <w:rPr>
          <w:rFonts w:ascii="Times New Roman" w:eastAsia="AGaramond-Regular" w:hAnsi="Times New Roman" w:cs="Times New Roman"/>
          <w:sz w:val="24"/>
          <w:szCs w:val="24"/>
          <w:lang w:eastAsia="en-GB"/>
        </w:rPr>
        <w:t xml:space="preserve">are </w:t>
      </w:r>
      <w:r w:rsidRPr="002B1682">
        <w:rPr>
          <w:rFonts w:ascii="Times New Roman" w:eastAsia="AGaramond-Regular" w:hAnsi="Times New Roman" w:cs="Times New Roman"/>
          <w:sz w:val="24"/>
          <w:szCs w:val="24"/>
          <w:lang w:eastAsia="en-GB"/>
        </w:rPr>
        <w:t xml:space="preserve">reliable. </w:t>
      </w:r>
      <w:r>
        <w:rPr>
          <w:rFonts w:ascii="Times New Roman" w:eastAsia="AGaramond-Regular" w:hAnsi="Times New Roman" w:cs="Times New Roman"/>
          <w:sz w:val="24"/>
          <w:szCs w:val="24"/>
          <w:lang w:eastAsia="en-GB"/>
        </w:rPr>
        <w:t>Were we to extend on the subject</w:t>
      </w:r>
      <w:r w:rsidRPr="002B1682">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study’s </w:t>
      </w:r>
      <w:r w:rsidRPr="002B1682">
        <w:rPr>
          <w:rFonts w:ascii="Times New Roman" w:hAnsi="Times New Roman" w:cs="Times New Roman"/>
          <w:sz w:val="24"/>
          <w:szCs w:val="24"/>
          <w:lang w:eastAsia="en-GB"/>
        </w:rPr>
        <w:t xml:space="preserve">novel framework </w:t>
      </w:r>
      <w:r>
        <w:rPr>
          <w:rFonts w:ascii="Times New Roman" w:hAnsi="Times New Roman" w:cs="Times New Roman"/>
          <w:sz w:val="24"/>
          <w:szCs w:val="24"/>
          <w:lang w:eastAsia="en-GB"/>
        </w:rPr>
        <w:t xml:space="preserve">also sets </w:t>
      </w:r>
      <w:r w:rsidRPr="002B1682">
        <w:rPr>
          <w:rFonts w:ascii="Times New Roman" w:hAnsi="Times New Roman" w:cs="Times New Roman"/>
          <w:sz w:val="24"/>
          <w:szCs w:val="24"/>
          <w:lang w:eastAsia="en-GB"/>
        </w:rPr>
        <w:t>directions for future research (Croom et al., 2000)</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 xml:space="preserve">bolsters the existing conceptual theory’s framework by enriching it with further data on </w:t>
      </w:r>
      <w:r w:rsidRPr="002B1682">
        <w:rPr>
          <w:rFonts w:ascii="Times New Roman" w:hAnsi="Times New Roman" w:cs="Times New Roman"/>
          <w:sz w:val="24"/>
          <w:szCs w:val="24"/>
          <w:lang w:eastAsia="en-GB"/>
        </w:rPr>
        <w:t>the Greek case.</w:t>
      </w:r>
    </w:p>
    <w:p w:rsidR="00D515EA" w:rsidRPr="00D515EA" w:rsidRDefault="00D515EA" w:rsidP="00D515EA">
      <w:pPr>
        <w:autoSpaceDE w:val="0"/>
        <w:autoSpaceDN w:val="0"/>
        <w:adjustRightInd w:val="0"/>
        <w:spacing w:before="240" w:after="240" w:line="480" w:lineRule="auto"/>
        <w:jc w:val="both"/>
        <w:rPr>
          <w:rFonts w:ascii="Times New Roman" w:eastAsiaTheme="minorEastAsia" w:hAnsi="Times New Roman" w:cs="Times New Roman"/>
          <w:i/>
          <w:sz w:val="24"/>
          <w:szCs w:val="24"/>
          <w:lang w:val="en-US" w:eastAsia="en-GB"/>
        </w:rPr>
      </w:pPr>
      <w:r w:rsidRPr="00D515EA">
        <w:rPr>
          <w:rFonts w:ascii="Times New Roman" w:eastAsiaTheme="minorEastAsia" w:hAnsi="Times New Roman" w:cs="Times New Roman"/>
          <w:i/>
          <w:sz w:val="24"/>
          <w:szCs w:val="24"/>
          <w:lang w:val="en-US" w:eastAsia="en-GB"/>
        </w:rPr>
        <w:t xml:space="preserve">Approaching the multidimensional nature of the study </w:t>
      </w:r>
    </w:p>
    <w:p w:rsidR="00D515EA" w:rsidRPr="003D48A8" w:rsidRDefault="0018589E" w:rsidP="00D515EA">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As outlined, the </w:t>
      </w:r>
      <w:r w:rsidR="00E526CF" w:rsidRPr="002B1682">
        <w:rPr>
          <w:rFonts w:ascii="Times New Roman" w:hAnsi="Times New Roman" w:cs="Times New Roman"/>
          <w:sz w:val="24"/>
          <w:szCs w:val="24"/>
          <w:lang w:eastAsia="en-GB"/>
        </w:rPr>
        <w:t xml:space="preserve">framework was developed in the current study </w:t>
      </w:r>
      <w:r w:rsidR="00E526CF">
        <w:rPr>
          <w:rFonts w:ascii="Times New Roman" w:hAnsi="Times New Roman" w:cs="Times New Roman"/>
          <w:sz w:val="24"/>
          <w:szCs w:val="24"/>
          <w:lang w:eastAsia="en-GB"/>
        </w:rPr>
        <w:t xml:space="preserve">so as to approach that multi-faceted and complicated field of </w:t>
      </w:r>
      <w:r w:rsidR="00E526CF" w:rsidRPr="002B1682">
        <w:rPr>
          <w:rFonts w:ascii="Times New Roman" w:hAnsi="Times New Roman" w:cs="Times New Roman"/>
          <w:sz w:val="24"/>
          <w:szCs w:val="24"/>
          <w:lang w:eastAsia="en-GB"/>
        </w:rPr>
        <w:t xml:space="preserve">research. </w:t>
      </w:r>
      <w:r w:rsidR="00E526CF">
        <w:rPr>
          <w:rFonts w:ascii="Times New Roman" w:hAnsi="Times New Roman" w:cs="Times New Roman"/>
          <w:sz w:val="24"/>
          <w:szCs w:val="24"/>
          <w:lang w:eastAsia="en-GB"/>
        </w:rPr>
        <w:t xml:space="preserve">Selecting the concepts </w:t>
      </w:r>
      <w:r w:rsidR="00E526CF" w:rsidRPr="002B1682">
        <w:rPr>
          <w:rFonts w:ascii="Times New Roman" w:hAnsi="Times New Roman" w:cs="Times New Roman"/>
          <w:sz w:val="24"/>
          <w:szCs w:val="24"/>
          <w:lang w:eastAsia="en-GB"/>
        </w:rPr>
        <w:t xml:space="preserve">relevant </w:t>
      </w:r>
      <w:r w:rsidR="00E526CF">
        <w:rPr>
          <w:rFonts w:ascii="Times New Roman" w:hAnsi="Times New Roman" w:cs="Times New Roman"/>
          <w:sz w:val="24"/>
          <w:szCs w:val="24"/>
          <w:lang w:eastAsia="en-GB"/>
        </w:rPr>
        <w:t xml:space="preserve">to the study relied heavily on how </w:t>
      </w:r>
      <w:r w:rsidR="00E526CF" w:rsidRPr="002B1682">
        <w:rPr>
          <w:rFonts w:ascii="Times New Roman" w:hAnsi="Times New Roman" w:cs="Times New Roman"/>
          <w:sz w:val="24"/>
          <w:szCs w:val="24"/>
          <w:lang w:eastAsia="en-GB"/>
        </w:rPr>
        <w:t>useful</w:t>
      </w:r>
      <w:r w:rsidR="00E526CF">
        <w:rPr>
          <w:rFonts w:ascii="Times New Roman" w:hAnsi="Times New Roman" w:cs="Times New Roman"/>
          <w:sz w:val="24"/>
          <w:szCs w:val="24"/>
          <w:lang w:eastAsia="en-GB"/>
        </w:rPr>
        <w:t xml:space="preserve"> they may prove when shedding light on </w:t>
      </w:r>
      <w:r w:rsidR="00E526CF" w:rsidRPr="002B1682">
        <w:rPr>
          <w:rFonts w:ascii="Times New Roman" w:hAnsi="Times New Roman" w:cs="Times New Roman"/>
          <w:sz w:val="24"/>
          <w:szCs w:val="24"/>
          <w:lang w:eastAsia="en-GB"/>
        </w:rPr>
        <w:t xml:space="preserve">the past, </w:t>
      </w:r>
      <w:r w:rsidR="00E526CF">
        <w:rPr>
          <w:rFonts w:ascii="Times New Roman" w:hAnsi="Times New Roman" w:cs="Times New Roman"/>
          <w:sz w:val="24"/>
          <w:szCs w:val="24"/>
          <w:lang w:eastAsia="en-GB"/>
        </w:rPr>
        <w:t xml:space="preserve">delineating </w:t>
      </w:r>
      <w:r w:rsidR="00E526CF" w:rsidRPr="002B1682">
        <w:rPr>
          <w:rFonts w:ascii="Times New Roman" w:hAnsi="Times New Roman" w:cs="Times New Roman"/>
          <w:sz w:val="24"/>
          <w:szCs w:val="24"/>
          <w:lang w:eastAsia="en-GB"/>
        </w:rPr>
        <w:t>the present</w:t>
      </w:r>
      <w:r w:rsidR="00E526CF">
        <w:rPr>
          <w:rFonts w:ascii="Times New Roman" w:hAnsi="Times New Roman" w:cs="Times New Roman"/>
          <w:sz w:val="24"/>
          <w:szCs w:val="24"/>
          <w:lang w:eastAsia="en-GB"/>
        </w:rPr>
        <w:t>,</w:t>
      </w:r>
      <w:r w:rsidR="00E526CF" w:rsidRPr="002B1682">
        <w:rPr>
          <w:rFonts w:ascii="Times New Roman" w:hAnsi="Times New Roman" w:cs="Times New Roman"/>
          <w:sz w:val="24"/>
          <w:szCs w:val="24"/>
          <w:lang w:eastAsia="en-GB"/>
        </w:rPr>
        <w:t xml:space="preserve"> and predict</w:t>
      </w:r>
      <w:r w:rsidR="00E526CF">
        <w:rPr>
          <w:rFonts w:ascii="Times New Roman" w:hAnsi="Times New Roman" w:cs="Times New Roman"/>
          <w:sz w:val="24"/>
          <w:szCs w:val="24"/>
          <w:lang w:eastAsia="en-GB"/>
        </w:rPr>
        <w:t>ing</w:t>
      </w:r>
      <w:r w:rsidR="00E526CF" w:rsidRPr="002B1682">
        <w:rPr>
          <w:rFonts w:ascii="Times New Roman" w:hAnsi="Times New Roman" w:cs="Times New Roman"/>
          <w:sz w:val="24"/>
          <w:szCs w:val="24"/>
          <w:lang w:eastAsia="en-GB"/>
        </w:rPr>
        <w:t xml:space="preserve"> the future</w:t>
      </w:r>
      <w:r w:rsidR="00E526CF">
        <w:rPr>
          <w:rFonts w:ascii="Times New Roman" w:hAnsi="Times New Roman" w:cs="Times New Roman"/>
          <w:sz w:val="24"/>
          <w:szCs w:val="24"/>
          <w:lang w:eastAsia="en-GB"/>
        </w:rPr>
        <w:t xml:space="preserve"> of the Greek health sector</w:t>
      </w:r>
      <w:r w:rsidR="00E526CF" w:rsidRPr="002B1682">
        <w:rPr>
          <w:rFonts w:ascii="Times New Roman" w:hAnsi="Times New Roman" w:cs="Times New Roman"/>
          <w:sz w:val="24"/>
          <w:szCs w:val="24"/>
          <w:lang w:eastAsia="en-GB"/>
        </w:rPr>
        <w:t xml:space="preserve"> (Eisner, 1997). </w:t>
      </w:r>
      <w:r w:rsidR="00E526CF">
        <w:rPr>
          <w:rFonts w:ascii="Times New Roman" w:hAnsi="Times New Roman" w:cs="Times New Roman"/>
          <w:sz w:val="24"/>
          <w:szCs w:val="24"/>
          <w:lang w:eastAsia="en-GB"/>
        </w:rPr>
        <w:t xml:space="preserve">Central in </w:t>
      </w:r>
      <w:r w:rsidR="00E526CF" w:rsidRPr="002B1682">
        <w:rPr>
          <w:rFonts w:ascii="Times New Roman" w:hAnsi="Times New Roman" w:cs="Times New Roman"/>
          <w:sz w:val="24"/>
          <w:szCs w:val="24"/>
          <w:lang w:eastAsia="en-GB"/>
        </w:rPr>
        <w:t>the ambit of the thesis</w:t>
      </w:r>
      <w:r w:rsidR="00E526CF">
        <w:rPr>
          <w:rFonts w:ascii="Times New Roman" w:hAnsi="Times New Roman" w:cs="Times New Roman"/>
          <w:sz w:val="24"/>
          <w:szCs w:val="24"/>
          <w:lang w:eastAsia="en-GB"/>
        </w:rPr>
        <w:t>’</w:t>
      </w:r>
      <w:r w:rsidR="00E526CF" w:rsidRPr="002B1682">
        <w:rPr>
          <w:rFonts w:ascii="Times New Roman" w:hAnsi="Times New Roman" w:cs="Times New Roman"/>
          <w:sz w:val="24"/>
          <w:szCs w:val="24"/>
          <w:lang w:eastAsia="en-GB"/>
        </w:rPr>
        <w:t xml:space="preserve"> analytical framework </w:t>
      </w:r>
      <w:proofErr w:type="gramStart"/>
      <w:r w:rsidR="00E526CF" w:rsidRPr="002B1682">
        <w:rPr>
          <w:rFonts w:ascii="Times New Roman" w:hAnsi="Times New Roman" w:cs="Times New Roman"/>
          <w:sz w:val="24"/>
          <w:szCs w:val="24"/>
          <w:lang w:eastAsia="en-GB"/>
        </w:rPr>
        <w:t>l</w:t>
      </w:r>
      <w:r w:rsidR="00E526CF">
        <w:rPr>
          <w:rFonts w:ascii="Times New Roman" w:hAnsi="Times New Roman" w:cs="Times New Roman"/>
          <w:sz w:val="24"/>
          <w:szCs w:val="24"/>
          <w:lang w:eastAsia="en-GB"/>
        </w:rPr>
        <w:t>ies</w:t>
      </w:r>
      <w:proofErr w:type="gramEnd"/>
      <w:r w:rsidR="00243E5D">
        <w:rPr>
          <w:rFonts w:ascii="Times New Roman" w:hAnsi="Times New Roman" w:cs="Times New Roman"/>
          <w:sz w:val="24"/>
          <w:szCs w:val="24"/>
          <w:lang w:eastAsia="en-GB"/>
        </w:rPr>
        <w:t xml:space="preserve"> </w:t>
      </w:r>
      <w:r w:rsidR="00E526CF" w:rsidRPr="002B1682">
        <w:rPr>
          <w:rFonts w:ascii="Times New Roman" w:hAnsi="Times New Roman" w:cs="Times New Roman"/>
          <w:sz w:val="24"/>
          <w:szCs w:val="24"/>
          <w:lang w:eastAsia="en-GB"/>
        </w:rPr>
        <w:t>the NPM paradigm. The international</w:t>
      </w:r>
      <w:r w:rsidR="00E526CF" w:rsidRPr="001259F7">
        <w:rPr>
          <w:rFonts w:ascii="Times New Roman" w:hAnsi="Times New Roman" w:cs="Times New Roman"/>
          <w:sz w:val="24"/>
          <w:szCs w:val="24"/>
          <w:lang w:eastAsia="en-GB"/>
        </w:rPr>
        <w:t>,</w:t>
      </w:r>
      <w:r w:rsidR="00243E5D">
        <w:rPr>
          <w:rFonts w:ascii="Times New Roman" w:hAnsi="Times New Roman" w:cs="Times New Roman"/>
          <w:sz w:val="24"/>
          <w:szCs w:val="24"/>
          <w:lang w:eastAsia="en-GB"/>
        </w:rPr>
        <w:t xml:space="preserve"> </w:t>
      </w:r>
      <w:r w:rsidR="00E526CF" w:rsidRPr="001259F7">
        <w:rPr>
          <w:rFonts w:ascii="Times New Roman" w:hAnsi="Times New Roman" w:cs="Times New Roman"/>
          <w:sz w:val="24"/>
          <w:szCs w:val="24"/>
          <w:lang w:eastAsia="en-GB"/>
        </w:rPr>
        <w:t xml:space="preserve">heated </w:t>
      </w:r>
      <w:r w:rsidR="00E526CF" w:rsidRPr="002B1682">
        <w:rPr>
          <w:rFonts w:ascii="Times New Roman" w:hAnsi="Times New Roman" w:cs="Times New Roman"/>
          <w:sz w:val="24"/>
          <w:szCs w:val="24"/>
          <w:lang w:eastAsia="en-GB"/>
        </w:rPr>
        <w:t xml:space="preserve">debate </w:t>
      </w:r>
      <w:r w:rsidR="00E526CF" w:rsidRPr="001259F7">
        <w:rPr>
          <w:rFonts w:ascii="Times New Roman" w:hAnsi="Times New Roman" w:cs="Times New Roman"/>
          <w:sz w:val="24"/>
          <w:szCs w:val="24"/>
          <w:lang w:eastAsia="en-GB"/>
        </w:rPr>
        <w:t xml:space="preserve">on </w:t>
      </w:r>
      <w:r w:rsidR="00E526CF" w:rsidRPr="002B1682">
        <w:rPr>
          <w:rFonts w:ascii="Times New Roman" w:hAnsi="Times New Roman" w:cs="Times New Roman"/>
          <w:sz w:val="24"/>
          <w:szCs w:val="24"/>
          <w:lang w:eastAsia="en-GB"/>
        </w:rPr>
        <w:t>the ideology, principles</w:t>
      </w:r>
      <w:r w:rsidR="00E526CF" w:rsidRPr="001259F7">
        <w:rPr>
          <w:rFonts w:ascii="Times New Roman" w:hAnsi="Times New Roman" w:cs="Times New Roman"/>
          <w:sz w:val="24"/>
          <w:szCs w:val="24"/>
          <w:lang w:eastAsia="en-GB"/>
        </w:rPr>
        <w:t>,</w:t>
      </w:r>
      <w:r w:rsidR="00E526CF" w:rsidRPr="002B1682">
        <w:rPr>
          <w:rFonts w:ascii="Times New Roman" w:hAnsi="Times New Roman" w:cs="Times New Roman"/>
          <w:sz w:val="24"/>
          <w:szCs w:val="24"/>
          <w:lang w:eastAsia="en-GB"/>
        </w:rPr>
        <w:t xml:space="preserve"> and logic </w:t>
      </w:r>
      <w:r w:rsidR="00E526CF">
        <w:rPr>
          <w:rFonts w:ascii="Times New Roman" w:hAnsi="Times New Roman" w:cs="Times New Roman"/>
          <w:sz w:val="24"/>
          <w:szCs w:val="24"/>
          <w:lang w:eastAsia="en-GB"/>
        </w:rPr>
        <w:t xml:space="preserve">governing </w:t>
      </w:r>
      <w:r w:rsidR="00E526CF" w:rsidRPr="002B1682">
        <w:rPr>
          <w:rFonts w:ascii="Times New Roman" w:hAnsi="Times New Roman" w:cs="Times New Roman"/>
          <w:sz w:val="24"/>
          <w:szCs w:val="24"/>
          <w:lang w:eastAsia="en-GB"/>
        </w:rPr>
        <w:t>NPM were paralleled with the changing conditions in Greece under the Troika</w:t>
      </w:r>
      <w:r w:rsidR="00E526CF">
        <w:rPr>
          <w:rFonts w:ascii="Times New Roman" w:hAnsi="Times New Roman" w:cs="Times New Roman"/>
          <w:sz w:val="24"/>
          <w:szCs w:val="24"/>
          <w:lang w:eastAsia="en-GB"/>
        </w:rPr>
        <w:t>’</w:t>
      </w:r>
      <w:r w:rsidR="00E526CF" w:rsidRPr="002B1682">
        <w:rPr>
          <w:rFonts w:ascii="Times New Roman" w:hAnsi="Times New Roman" w:cs="Times New Roman"/>
          <w:sz w:val="24"/>
          <w:szCs w:val="24"/>
          <w:lang w:eastAsia="en-GB"/>
        </w:rPr>
        <w:t xml:space="preserve">s supervision </w:t>
      </w:r>
      <w:r w:rsidR="00E526CF">
        <w:rPr>
          <w:rFonts w:ascii="Times New Roman" w:hAnsi="Times New Roman" w:cs="Times New Roman"/>
          <w:sz w:val="24"/>
          <w:szCs w:val="24"/>
          <w:lang w:eastAsia="en-GB"/>
        </w:rPr>
        <w:t xml:space="preserve">so as to probe into </w:t>
      </w:r>
      <w:r w:rsidR="00E526CF" w:rsidRPr="002B1682">
        <w:rPr>
          <w:rFonts w:ascii="Times New Roman" w:hAnsi="Times New Roman" w:cs="Times New Roman"/>
          <w:sz w:val="24"/>
          <w:szCs w:val="24"/>
          <w:lang w:eastAsia="en-GB"/>
        </w:rPr>
        <w:t>the embeddedness of managerialism in the Greek NHS</w:t>
      </w:r>
      <w:r w:rsidR="00E526CF">
        <w:rPr>
          <w:rFonts w:ascii="Times New Roman" w:hAnsi="Times New Roman" w:cs="Times New Roman"/>
          <w:sz w:val="24"/>
          <w:szCs w:val="24"/>
          <w:lang w:eastAsia="en-GB"/>
        </w:rPr>
        <w:t xml:space="preserve">. The </w:t>
      </w:r>
      <w:r w:rsidR="00E526CF" w:rsidRPr="002B1682">
        <w:rPr>
          <w:rFonts w:ascii="Times New Roman" w:hAnsi="Times New Roman" w:cs="Times New Roman"/>
          <w:sz w:val="24"/>
          <w:szCs w:val="24"/>
          <w:lang w:eastAsia="en-GB"/>
        </w:rPr>
        <w:t xml:space="preserve">theory allowed the researcher to develop specific questions for each dimension individually and examine the level of NPM applicability. More than that, the </w:t>
      </w:r>
      <w:r w:rsidR="00E526CF">
        <w:rPr>
          <w:rFonts w:ascii="Times New Roman" w:hAnsi="Times New Roman" w:cs="Times New Roman"/>
          <w:sz w:val="24"/>
          <w:szCs w:val="24"/>
          <w:lang w:eastAsia="en-GB"/>
        </w:rPr>
        <w:t xml:space="preserve">NPM </w:t>
      </w:r>
      <w:r w:rsidR="00E526CF" w:rsidRPr="002B1682">
        <w:rPr>
          <w:rFonts w:ascii="Times New Roman" w:hAnsi="Times New Roman" w:cs="Times New Roman"/>
          <w:sz w:val="24"/>
          <w:szCs w:val="24"/>
          <w:lang w:eastAsia="en-GB"/>
        </w:rPr>
        <w:t>dimensions</w:t>
      </w:r>
      <w:r w:rsidR="00E526CF">
        <w:rPr>
          <w:rFonts w:ascii="Times New Roman" w:hAnsi="Times New Roman" w:cs="Times New Roman"/>
          <w:sz w:val="24"/>
          <w:szCs w:val="24"/>
          <w:lang w:eastAsia="en-GB"/>
        </w:rPr>
        <w:t xml:space="preserve"> present </w:t>
      </w:r>
      <w:r w:rsidR="00E526CF" w:rsidRPr="002B1682">
        <w:rPr>
          <w:rFonts w:ascii="Times New Roman" w:hAnsi="Times New Roman" w:cs="Times New Roman"/>
          <w:sz w:val="24"/>
          <w:szCs w:val="24"/>
          <w:lang w:eastAsia="en-GB"/>
        </w:rPr>
        <w:t xml:space="preserve">facilitated not only </w:t>
      </w:r>
      <w:r w:rsidR="00E526CF">
        <w:rPr>
          <w:rFonts w:ascii="Times New Roman" w:hAnsi="Times New Roman" w:cs="Times New Roman"/>
          <w:sz w:val="24"/>
          <w:szCs w:val="24"/>
          <w:lang w:eastAsia="en-GB"/>
        </w:rPr>
        <w:t xml:space="preserve">in putting the </w:t>
      </w:r>
      <w:r w:rsidR="00E526CF" w:rsidRPr="002B1682">
        <w:rPr>
          <w:rFonts w:ascii="Times New Roman" w:hAnsi="Times New Roman" w:cs="Times New Roman"/>
          <w:sz w:val="24"/>
          <w:szCs w:val="24"/>
          <w:lang w:eastAsia="en-GB"/>
        </w:rPr>
        <w:t xml:space="preserve">data </w:t>
      </w:r>
      <w:r w:rsidR="00E526CF">
        <w:rPr>
          <w:rFonts w:ascii="Times New Roman" w:hAnsi="Times New Roman" w:cs="Times New Roman"/>
          <w:sz w:val="24"/>
          <w:szCs w:val="24"/>
          <w:lang w:eastAsia="en-GB"/>
        </w:rPr>
        <w:t xml:space="preserve">in order </w:t>
      </w:r>
      <w:r w:rsidR="00E526CF" w:rsidRPr="002B1682">
        <w:rPr>
          <w:rFonts w:ascii="Times New Roman" w:hAnsi="Times New Roman" w:cs="Times New Roman"/>
          <w:sz w:val="24"/>
          <w:szCs w:val="24"/>
          <w:lang w:eastAsia="en-GB"/>
        </w:rPr>
        <w:t xml:space="preserve">after </w:t>
      </w:r>
      <w:r w:rsidR="00E526CF">
        <w:rPr>
          <w:rFonts w:ascii="Times New Roman" w:hAnsi="Times New Roman" w:cs="Times New Roman"/>
          <w:sz w:val="24"/>
          <w:szCs w:val="24"/>
          <w:lang w:eastAsia="en-GB"/>
        </w:rPr>
        <w:t xml:space="preserve">the </w:t>
      </w:r>
      <w:r w:rsidR="00E526CF" w:rsidRPr="002B1682">
        <w:rPr>
          <w:rFonts w:ascii="Times New Roman" w:hAnsi="Times New Roman" w:cs="Times New Roman"/>
          <w:sz w:val="24"/>
          <w:szCs w:val="24"/>
          <w:lang w:eastAsia="en-GB"/>
        </w:rPr>
        <w:t>interviews</w:t>
      </w:r>
      <w:r w:rsidR="00E526CF">
        <w:rPr>
          <w:rFonts w:ascii="Times New Roman" w:hAnsi="Times New Roman" w:cs="Times New Roman"/>
          <w:sz w:val="24"/>
          <w:szCs w:val="24"/>
          <w:lang w:eastAsia="en-GB"/>
        </w:rPr>
        <w:t>’</w:t>
      </w:r>
      <w:r w:rsidR="00E526CF" w:rsidRPr="002B1682">
        <w:rPr>
          <w:rFonts w:ascii="Times New Roman" w:hAnsi="Times New Roman" w:cs="Times New Roman"/>
          <w:sz w:val="24"/>
          <w:szCs w:val="24"/>
          <w:lang w:eastAsia="en-GB"/>
        </w:rPr>
        <w:t xml:space="preserve"> transcription but also </w:t>
      </w:r>
      <w:r w:rsidR="00E526CF">
        <w:rPr>
          <w:rFonts w:ascii="Times New Roman" w:hAnsi="Times New Roman" w:cs="Times New Roman"/>
          <w:sz w:val="24"/>
          <w:szCs w:val="24"/>
          <w:lang w:eastAsia="en-GB"/>
        </w:rPr>
        <w:t xml:space="preserve">in that data’s </w:t>
      </w:r>
      <w:r w:rsidR="00E526CF" w:rsidRPr="002B1682">
        <w:rPr>
          <w:rFonts w:ascii="Times New Roman" w:hAnsi="Times New Roman" w:cs="Times New Roman"/>
          <w:sz w:val="24"/>
          <w:szCs w:val="24"/>
          <w:lang w:eastAsia="en-GB"/>
        </w:rPr>
        <w:t xml:space="preserve">interpretation and explanatory analysis in the discussion </w:t>
      </w:r>
      <w:r w:rsidR="00E526CF">
        <w:rPr>
          <w:rFonts w:ascii="Times New Roman" w:hAnsi="Times New Roman" w:cs="Times New Roman"/>
          <w:sz w:val="24"/>
          <w:szCs w:val="24"/>
          <w:lang w:eastAsia="en-GB"/>
        </w:rPr>
        <w:t>chapter</w:t>
      </w:r>
      <w:r w:rsidR="00E526CF" w:rsidRPr="002B1682">
        <w:rPr>
          <w:rFonts w:ascii="Times New Roman" w:hAnsi="Times New Roman" w:cs="Times New Roman"/>
          <w:sz w:val="24"/>
          <w:szCs w:val="24"/>
          <w:lang w:eastAsia="en-GB"/>
        </w:rPr>
        <w:t xml:space="preserve"> (Anfara and Mertz, 2006). </w:t>
      </w:r>
      <w:r w:rsidR="003D48A8">
        <w:rPr>
          <w:rFonts w:ascii="Times New Roman" w:hAnsi="Times New Roman" w:cs="Times New Roman"/>
          <w:sz w:val="24"/>
          <w:szCs w:val="24"/>
          <w:lang w:eastAsia="en-GB"/>
        </w:rPr>
        <w:t xml:space="preserve">While </w:t>
      </w:r>
      <w:r w:rsidR="003D48A8" w:rsidRPr="002B1682">
        <w:rPr>
          <w:rFonts w:ascii="Times New Roman" w:hAnsi="Times New Roman" w:cs="Times New Roman"/>
          <w:sz w:val="24"/>
          <w:szCs w:val="24"/>
          <w:lang w:eastAsia="en-GB"/>
        </w:rPr>
        <w:t xml:space="preserve">building </w:t>
      </w:r>
      <w:r w:rsidR="003D48A8">
        <w:rPr>
          <w:rFonts w:ascii="Times New Roman" w:hAnsi="Times New Roman" w:cs="Times New Roman"/>
          <w:sz w:val="24"/>
          <w:szCs w:val="24"/>
          <w:lang w:eastAsia="en-GB"/>
        </w:rPr>
        <w:t>t</w:t>
      </w:r>
      <w:r w:rsidR="003D48A8" w:rsidRPr="002B1682">
        <w:rPr>
          <w:rFonts w:ascii="Times New Roman" w:hAnsi="Times New Roman" w:cs="Times New Roman"/>
          <w:sz w:val="24"/>
          <w:szCs w:val="24"/>
          <w:lang w:eastAsia="en-GB"/>
        </w:rPr>
        <w:t>he framework</w:t>
      </w:r>
      <w:r w:rsidR="003D48A8">
        <w:rPr>
          <w:rFonts w:ascii="Times New Roman" w:hAnsi="Times New Roman" w:cs="Times New Roman"/>
          <w:sz w:val="24"/>
          <w:szCs w:val="24"/>
          <w:lang w:eastAsia="en-GB"/>
        </w:rPr>
        <w:t xml:space="preserve">, </w:t>
      </w:r>
      <w:r w:rsidR="003D48A8" w:rsidRPr="002B1682">
        <w:rPr>
          <w:rFonts w:ascii="Times New Roman" w:hAnsi="Times New Roman" w:cs="Times New Roman"/>
          <w:sz w:val="24"/>
          <w:szCs w:val="24"/>
          <w:lang w:eastAsia="en-GB"/>
        </w:rPr>
        <w:t xml:space="preserve">one of the main challenges </w:t>
      </w:r>
      <w:r w:rsidR="003D48A8">
        <w:rPr>
          <w:rFonts w:ascii="Times New Roman" w:hAnsi="Times New Roman" w:cs="Times New Roman"/>
          <w:sz w:val="24"/>
          <w:szCs w:val="24"/>
          <w:lang w:eastAsia="en-GB"/>
        </w:rPr>
        <w:t xml:space="preserve">encountered hinged on how </w:t>
      </w:r>
      <w:r w:rsidR="003D48A8" w:rsidRPr="002B1682">
        <w:rPr>
          <w:rFonts w:ascii="Times New Roman" w:hAnsi="Times New Roman" w:cs="Times New Roman"/>
          <w:sz w:val="24"/>
          <w:szCs w:val="24"/>
          <w:lang w:eastAsia="en-GB"/>
        </w:rPr>
        <w:t>to address the human factor and its influence on mechanisms and the development of reforms</w:t>
      </w:r>
      <w:r w:rsidR="003D48A8">
        <w:rPr>
          <w:rFonts w:ascii="Times New Roman" w:hAnsi="Times New Roman" w:cs="Times New Roman"/>
          <w:sz w:val="24"/>
          <w:szCs w:val="24"/>
          <w:lang w:eastAsia="en-GB"/>
        </w:rPr>
        <w:t xml:space="preserve">. </w:t>
      </w:r>
      <w:r w:rsidR="003D48A8" w:rsidRPr="002B1682">
        <w:rPr>
          <w:rFonts w:ascii="Times New Roman" w:hAnsi="Times New Roman" w:cs="Times New Roman"/>
          <w:sz w:val="24"/>
          <w:szCs w:val="24"/>
          <w:lang w:eastAsia="en-GB"/>
        </w:rPr>
        <w:t xml:space="preserve">The </w:t>
      </w:r>
      <w:r w:rsidR="003D48A8">
        <w:rPr>
          <w:rFonts w:ascii="Times New Roman" w:hAnsi="Times New Roman" w:cs="Times New Roman"/>
          <w:sz w:val="24"/>
          <w:szCs w:val="24"/>
          <w:lang w:eastAsia="en-GB"/>
        </w:rPr>
        <w:t>Principal-Agent T</w:t>
      </w:r>
      <w:r w:rsidR="003D48A8" w:rsidRPr="002B1682">
        <w:rPr>
          <w:rFonts w:ascii="Times New Roman" w:hAnsi="Times New Roman" w:cs="Times New Roman"/>
          <w:sz w:val="24"/>
          <w:szCs w:val="24"/>
          <w:lang w:eastAsia="en-GB"/>
        </w:rPr>
        <w:t xml:space="preserve">heory in that case complemented the framework by describing the relations and games of power between </w:t>
      </w:r>
      <w:r w:rsidR="003D48A8">
        <w:rPr>
          <w:rFonts w:ascii="Times New Roman" w:hAnsi="Times New Roman" w:cs="Times New Roman"/>
          <w:sz w:val="24"/>
          <w:szCs w:val="24"/>
          <w:lang w:eastAsia="en-GB"/>
        </w:rPr>
        <w:t xml:space="preserve">the Greek health system’s </w:t>
      </w:r>
      <w:r w:rsidR="003D48A8" w:rsidRPr="002B1682">
        <w:rPr>
          <w:rFonts w:ascii="Times New Roman" w:hAnsi="Times New Roman" w:cs="Times New Roman"/>
          <w:sz w:val="24"/>
          <w:szCs w:val="24"/>
          <w:lang w:eastAsia="en-GB"/>
        </w:rPr>
        <w:t xml:space="preserve">change agents. </w:t>
      </w:r>
      <w:r w:rsidR="003D48A8">
        <w:rPr>
          <w:rFonts w:ascii="Times New Roman" w:hAnsi="Times New Roman" w:cs="Times New Roman"/>
          <w:sz w:val="24"/>
          <w:szCs w:val="24"/>
          <w:lang w:eastAsia="en-GB"/>
        </w:rPr>
        <w:t xml:space="preserve">Further, the </w:t>
      </w:r>
      <w:r w:rsidR="003D48A8">
        <w:rPr>
          <w:rFonts w:ascii="Times New Roman" w:hAnsi="Times New Roman" w:cs="Times New Roman"/>
          <w:sz w:val="24"/>
          <w:szCs w:val="24"/>
          <w:lang w:eastAsia="en-GB"/>
        </w:rPr>
        <w:lastRenderedPageBreak/>
        <w:t xml:space="preserve">PAT has the added advantage of fitting in </w:t>
      </w:r>
      <w:r w:rsidR="003D48A8" w:rsidRPr="002B1682">
        <w:rPr>
          <w:rFonts w:ascii="Times New Roman" w:hAnsi="Times New Roman" w:cs="Times New Roman"/>
          <w:sz w:val="24"/>
          <w:szCs w:val="24"/>
          <w:lang w:eastAsia="en-GB"/>
        </w:rPr>
        <w:t>with NPM as the latter promotes relations of power and domination</w:t>
      </w:r>
      <w:r w:rsidR="003D48A8">
        <w:rPr>
          <w:rFonts w:ascii="Times New Roman" w:hAnsi="Times New Roman" w:cs="Times New Roman"/>
          <w:sz w:val="24"/>
          <w:szCs w:val="24"/>
          <w:lang w:eastAsia="en-GB"/>
        </w:rPr>
        <w:t xml:space="preserve"> and, more </w:t>
      </w:r>
      <w:r w:rsidR="00243E5D" w:rsidRPr="002B1682">
        <w:rPr>
          <w:rFonts w:ascii="Times New Roman" w:hAnsi="Times New Roman" w:cs="Times New Roman"/>
          <w:sz w:val="24"/>
          <w:szCs w:val="24"/>
          <w:lang w:eastAsia="en-GB"/>
        </w:rPr>
        <w:t>specifically</w:t>
      </w:r>
      <w:r w:rsidR="00243E5D">
        <w:rPr>
          <w:rFonts w:ascii="Times New Roman" w:hAnsi="Times New Roman" w:cs="Times New Roman"/>
          <w:sz w:val="24"/>
          <w:szCs w:val="24"/>
          <w:lang w:eastAsia="en-GB"/>
        </w:rPr>
        <w:t>, the</w:t>
      </w:r>
      <w:r w:rsidR="003D48A8">
        <w:rPr>
          <w:rFonts w:ascii="Times New Roman" w:hAnsi="Times New Roman" w:cs="Times New Roman"/>
          <w:sz w:val="24"/>
          <w:szCs w:val="24"/>
          <w:lang w:eastAsia="en-GB"/>
        </w:rPr>
        <w:t xml:space="preserve"> </w:t>
      </w:r>
      <w:r w:rsidR="003D48A8" w:rsidRPr="002B1682">
        <w:rPr>
          <w:rFonts w:ascii="Times New Roman" w:hAnsi="Times New Roman" w:cs="Times New Roman"/>
          <w:sz w:val="24"/>
          <w:szCs w:val="24"/>
          <w:lang w:eastAsia="en-GB"/>
        </w:rPr>
        <w:t>technocratic ideolog</w:t>
      </w:r>
      <w:r w:rsidR="003D48A8">
        <w:rPr>
          <w:rFonts w:ascii="Times New Roman" w:hAnsi="Times New Roman" w:cs="Times New Roman"/>
          <w:sz w:val="24"/>
          <w:szCs w:val="24"/>
          <w:lang w:eastAsia="en-GB"/>
        </w:rPr>
        <w:t xml:space="preserve">ical notion </w:t>
      </w:r>
      <w:r w:rsidR="003D48A8" w:rsidRPr="002B1682">
        <w:rPr>
          <w:rFonts w:ascii="Times New Roman" w:hAnsi="Times New Roman" w:cs="Times New Roman"/>
          <w:sz w:val="24"/>
          <w:szCs w:val="24"/>
          <w:lang w:eastAsia="en-GB"/>
        </w:rPr>
        <w:t xml:space="preserve">that managers </w:t>
      </w:r>
      <w:r w:rsidR="003D48A8">
        <w:rPr>
          <w:rFonts w:ascii="Times New Roman" w:hAnsi="Times New Roman" w:cs="Times New Roman"/>
          <w:sz w:val="24"/>
          <w:szCs w:val="24"/>
          <w:lang w:eastAsia="en-GB"/>
        </w:rPr>
        <w:t xml:space="preserve">are the ones who </w:t>
      </w:r>
      <w:r w:rsidR="003D48A8" w:rsidRPr="002B1682">
        <w:rPr>
          <w:rFonts w:ascii="Times New Roman" w:hAnsi="Times New Roman" w:cs="Times New Roman"/>
          <w:sz w:val="24"/>
          <w:szCs w:val="24"/>
          <w:lang w:eastAsia="en-GB"/>
        </w:rPr>
        <w:t>make a public organisation work efficiently</w:t>
      </w:r>
      <w:r w:rsidR="003D48A8" w:rsidRPr="003D48A8">
        <w:rPr>
          <w:rFonts w:ascii="Times New Roman" w:hAnsi="Times New Roman" w:cs="Times New Roman"/>
          <w:sz w:val="24"/>
          <w:szCs w:val="24"/>
          <w:lang w:eastAsia="en-GB"/>
        </w:rPr>
        <w:t>. Indeed, the PAT theory will be providing a more detailed account on the role health personnel has played and still plays in implementing new reforms and policies. Integration</w:t>
      </w:r>
      <w:r w:rsidR="003D48A8">
        <w:rPr>
          <w:rFonts w:ascii="Times New Roman" w:hAnsi="Times New Roman" w:cs="Times New Roman"/>
          <w:sz w:val="24"/>
          <w:szCs w:val="24"/>
          <w:lang w:eastAsia="en-GB"/>
        </w:rPr>
        <w:t xml:space="preserve"> also came about via Critical Realism whose </w:t>
      </w:r>
      <w:r w:rsidR="003D48A8" w:rsidRPr="002B1682">
        <w:rPr>
          <w:rFonts w:ascii="Times New Roman" w:hAnsi="Times New Roman" w:cs="Times New Roman"/>
          <w:sz w:val="24"/>
          <w:szCs w:val="24"/>
          <w:lang w:eastAsia="en-GB"/>
        </w:rPr>
        <w:t>social ontology enables the empirical exploration of the hidden impediments and facilitators affect</w:t>
      </w:r>
      <w:r w:rsidR="003D48A8">
        <w:rPr>
          <w:rFonts w:ascii="Times New Roman" w:hAnsi="Times New Roman" w:cs="Times New Roman"/>
          <w:sz w:val="24"/>
          <w:szCs w:val="24"/>
          <w:lang w:eastAsia="en-GB"/>
        </w:rPr>
        <w:t>ing</w:t>
      </w:r>
      <w:r w:rsidR="003D48A8" w:rsidRPr="002B1682">
        <w:rPr>
          <w:rFonts w:ascii="Times New Roman" w:hAnsi="Times New Roman" w:cs="Times New Roman"/>
          <w:sz w:val="24"/>
          <w:szCs w:val="24"/>
          <w:lang w:eastAsia="en-GB"/>
        </w:rPr>
        <w:t xml:space="preserve"> organisational realities. </w:t>
      </w:r>
      <w:r w:rsidR="003D48A8">
        <w:rPr>
          <w:rFonts w:ascii="Times New Roman" w:hAnsi="Times New Roman" w:cs="Times New Roman"/>
          <w:sz w:val="24"/>
          <w:szCs w:val="24"/>
          <w:lang w:eastAsia="en-GB"/>
        </w:rPr>
        <w:t>One of the researcher’s goals is to make more critical evaluations. In order to accomplish that, the study link</w:t>
      </w:r>
      <w:r>
        <w:rPr>
          <w:rFonts w:ascii="Times New Roman" w:hAnsi="Times New Roman" w:cs="Times New Roman"/>
          <w:sz w:val="24"/>
          <w:szCs w:val="24"/>
          <w:lang w:eastAsia="en-GB"/>
        </w:rPr>
        <w:t>ed</w:t>
      </w:r>
      <w:r w:rsidR="003D48A8">
        <w:rPr>
          <w:rFonts w:ascii="Times New Roman" w:hAnsi="Times New Roman" w:cs="Times New Roman"/>
          <w:sz w:val="24"/>
          <w:szCs w:val="24"/>
          <w:lang w:eastAsia="en-GB"/>
        </w:rPr>
        <w:t xml:space="preserve"> Critical Realism to the </w:t>
      </w:r>
      <w:r w:rsidR="003D48A8" w:rsidRPr="002B1682">
        <w:rPr>
          <w:rFonts w:ascii="Times New Roman" w:hAnsi="Times New Roman" w:cs="Times New Roman"/>
          <w:sz w:val="24"/>
          <w:szCs w:val="24"/>
          <w:lang w:eastAsia="en-GB"/>
        </w:rPr>
        <w:t xml:space="preserve">NPM paradigm and </w:t>
      </w:r>
      <w:r w:rsidR="003D48A8">
        <w:rPr>
          <w:rFonts w:ascii="Times New Roman" w:hAnsi="Times New Roman" w:cs="Times New Roman"/>
          <w:sz w:val="24"/>
          <w:szCs w:val="24"/>
          <w:lang w:eastAsia="en-GB"/>
        </w:rPr>
        <w:t xml:space="preserve">the PAT theory, since both </w:t>
      </w:r>
      <w:r w:rsidR="003D48A8" w:rsidRPr="002B1682">
        <w:rPr>
          <w:rFonts w:ascii="Times New Roman" w:hAnsi="Times New Roman" w:cs="Times New Roman"/>
          <w:sz w:val="24"/>
          <w:szCs w:val="24"/>
          <w:lang w:eastAsia="en-GB"/>
        </w:rPr>
        <w:t>NPM reform</w:t>
      </w:r>
      <w:r w:rsidR="003D48A8">
        <w:rPr>
          <w:rFonts w:ascii="Times New Roman" w:hAnsi="Times New Roman" w:cs="Times New Roman"/>
          <w:sz w:val="24"/>
          <w:szCs w:val="24"/>
          <w:lang w:eastAsia="en-GB"/>
        </w:rPr>
        <w:t xml:space="preserve"> implementations and interaction of </w:t>
      </w:r>
      <w:r w:rsidR="003D48A8" w:rsidRPr="002B1682">
        <w:rPr>
          <w:rFonts w:ascii="Times New Roman" w:hAnsi="Times New Roman" w:cs="Times New Roman"/>
          <w:sz w:val="24"/>
          <w:szCs w:val="24"/>
          <w:lang w:eastAsia="en-GB"/>
        </w:rPr>
        <w:t xml:space="preserve">key </w:t>
      </w:r>
      <w:r w:rsidR="00243E5D" w:rsidRPr="002B1682">
        <w:rPr>
          <w:rFonts w:ascii="Times New Roman" w:hAnsi="Times New Roman" w:cs="Times New Roman"/>
          <w:sz w:val="24"/>
          <w:szCs w:val="24"/>
          <w:lang w:eastAsia="en-GB"/>
        </w:rPr>
        <w:t>players</w:t>
      </w:r>
      <w:r w:rsidR="00243E5D">
        <w:rPr>
          <w:rFonts w:ascii="Times New Roman" w:hAnsi="Times New Roman" w:cs="Times New Roman"/>
          <w:sz w:val="24"/>
          <w:szCs w:val="24"/>
          <w:lang w:eastAsia="en-GB"/>
        </w:rPr>
        <w:t>, greatly</w:t>
      </w:r>
      <w:r w:rsidR="003D48A8">
        <w:rPr>
          <w:rFonts w:ascii="Times New Roman" w:hAnsi="Times New Roman" w:cs="Times New Roman"/>
          <w:sz w:val="24"/>
          <w:szCs w:val="24"/>
          <w:lang w:eastAsia="en-GB"/>
        </w:rPr>
        <w:t xml:space="preserve"> </w:t>
      </w:r>
      <w:r w:rsidR="003D48A8" w:rsidRPr="002B1682">
        <w:rPr>
          <w:rFonts w:ascii="Times New Roman" w:hAnsi="Times New Roman" w:cs="Times New Roman"/>
          <w:sz w:val="24"/>
          <w:szCs w:val="24"/>
          <w:lang w:eastAsia="en-GB"/>
        </w:rPr>
        <w:t xml:space="preserve">depend on the interplay of </w:t>
      </w:r>
      <w:r w:rsidR="003D48A8">
        <w:rPr>
          <w:rFonts w:ascii="Times New Roman" w:hAnsi="Times New Roman" w:cs="Times New Roman"/>
          <w:sz w:val="24"/>
          <w:szCs w:val="24"/>
          <w:lang w:eastAsia="en-GB"/>
        </w:rPr>
        <w:t xml:space="preserve">those </w:t>
      </w:r>
      <w:r w:rsidR="003D48A8" w:rsidRPr="002B1682">
        <w:rPr>
          <w:rFonts w:ascii="Times New Roman" w:hAnsi="Times New Roman" w:cs="Times New Roman"/>
          <w:sz w:val="24"/>
          <w:szCs w:val="24"/>
          <w:lang w:eastAsia="en-GB"/>
        </w:rPr>
        <w:t>historical, political, economic</w:t>
      </w:r>
      <w:r w:rsidR="003D48A8">
        <w:rPr>
          <w:rFonts w:ascii="Times New Roman" w:hAnsi="Times New Roman" w:cs="Times New Roman"/>
          <w:sz w:val="24"/>
          <w:szCs w:val="24"/>
          <w:lang w:eastAsia="en-GB"/>
        </w:rPr>
        <w:t>,</w:t>
      </w:r>
      <w:r w:rsidR="003D48A8" w:rsidRPr="002B1682">
        <w:rPr>
          <w:rFonts w:ascii="Times New Roman" w:hAnsi="Times New Roman" w:cs="Times New Roman"/>
          <w:sz w:val="24"/>
          <w:szCs w:val="24"/>
          <w:lang w:eastAsia="en-GB"/>
        </w:rPr>
        <w:t xml:space="preserve"> and social mechanisms</w:t>
      </w:r>
      <w:r w:rsidR="009547C8">
        <w:rPr>
          <w:rFonts w:ascii="Times New Roman" w:hAnsi="Times New Roman" w:cs="Times New Roman"/>
          <w:sz w:val="24"/>
          <w:szCs w:val="24"/>
          <w:lang w:eastAsia="en-GB"/>
        </w:rPr>
        <w:t xml:space="preserve"> and structures</w:t>
      </w:r>
      <w:r w:rsidR="003D48A8" w:rsidRPr="002B1682">
        <w:rPr>
          <w:rFonts w:ascii="Times New Roman" w:hAnsi="Times New Roman" w:cs="Times New Roman"/>
          <w:sz w:val="24"/>
          <w:szCs w:val="24"/>
          <w:lang w:eastAsia="en-GB"/>
        </w:rPr>
        <w:t xml:space="preserve"> that CR </w:t>
      </w:r>
      <w:r w:rsidR="003D48A8">
        <w:rPr>
          <w:rFonts w:ascii="Times New Roman" w:hAnsi="Times New Roman" w:cs="Times New Roman"/>
          <w:sz w:val="24"/>
          <w:szCs w:val="24"/>
          <w:lang w:eastAsia="en-GB"/>
        </w:rPr>
        <w:t>can detect</w:t>
      </w:r>
      <w:r w:rsidR="003D48A8" w:rsidRPr="002B1682">
        <w:rPr>
          <w:rFonts w:ascii="Times New Roman" w:hAnsi="Times New Roman" w:cs="Times New Roman"/>
          <w:sz w:val="24"/>
          <w:szCs w:val="24"/>
          <w:lang w:eastAsia="en-GB"/>
        </w:rPr>
        <w:t xml:space="preserve">. </w:t>
      </w:r>
    </w:p>
    <w:p w:rsidR="003D48A8" w:rsidRPr="002B1682" w:rsidRDefault="003D48A8" w:rsidP="003D48A8">
      <w:pPr>
        <w:spacing w:before="240" w:after="240" w:line="480" w:lineRule="auto"/>
        <w:jc w:val="both"/>
        <w:rPr>
          <w:rFonts w:ascii="Times New Roman" w:hAnsi="Times New Roman" w:cs="Times New Roman"/>
          <w:i/>
          <w:iCs/>
          <w:sz w:val="24"/>
          <w:szCs w:val="24"/>
          <w:lang w:eastAsia="en-GB"/>
        </w:rPr>
      </w:pPr>
      <w:r w:rsidRPr="002B1682">
        <w:rPr>
          <w:rFonts w:ascii="Times New Roman" w:hAnsi="Times New Roman" w:cs="Times New Roman"/>
          <w:i/>
          <w:iCs/>
          <w:sz w:val="24"/>
          <w:szCs w:val="24"/>
          <w:lang w:eastAsia="en-GB"/>
        </w:rPr>
        <w:t>Reaching the aim and objectives</w:t>
      </w:r>
      <w:r w:rsidR="008C4055">
        <w:rPr>
          <w:rFonts w:ascii="Times New Roman" w:hAnsi="Times New Roman" w:cs="Times New Roman"/>
          <w:i/>
          <w:iCs/>
          <w:sz w:val="24"/>
          <w:szCs w:val="24"/>
          <w:lang w:eastAsia="en-GB"/>
        </w:rPr>
        <w:t xml:space="preserve"> of the study</w:t>
      </w:r>
    </w:p>
    <w:p w:rsidR="003D48A8" w:rsidRDefault="003D48A8" w:rsidP="00D515EA">
      <w:pPr>
        <w:spacing w:before="240" w:after="240" w:line="48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lang w:eastAsia="en-GB"/>
        </w:rPr>
        <w:t xml:space="preserve">As the nucleus of the </w:t>
      </w:r>
      <w:r w:rsidR="005F7CBA">
        <w:rPr>
          <w:rFonts w:ascii="Times New Roman" w:hAnsi="Times New Roman" w:cs="Times New Roman"/>
          <w:sz w:val="24"/>
          <w:szCs w:val="24"/>
          <w:lang w:eastAsia="en-GB"/>
        </w:rPr>
        <w:t>conceptual basis,</w:t>
      </w:r>
      <w:r>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 xml:space="preserve">NPM (tools and ideology) illuminates the reforming process and tests </w:t>
      </w:r>
      <w:r>
        <w:rPr>
          <w:rFonts w:ascii="Times New Roman" w:hAnsi="Times New Roman" w:cs="Times New Roman"/>
          <w:sz w:val="24"/>
          <w:szCs w:val="24"/>
          <w:lang w:eastAsia="en-GB"/>
        </w:rPr>
        <w:t xml:space="preserve">whether and to what extent </w:t>
      </w:r>
      <w:r w:rsidRPr="002B1682">
        <w:rPr>
          <w:rFonts w:ascii="Times New Roman" w:hAnsi="Times New Roman" w:cs="Times New Roman"/>
          <w:sz w:val="24"/>
          <w:szCs w:val="24"/>
          <w:lang w:eastAsia="en-GB"/>
        </w:rPr>
        <w:t xml:space="preserve">Greece </w:t>
      </w:r>
      <w:r>
        <w:rPr>
          <w:rFonts w:ascii="Times New Roman" w:hAnsi="Times New Roman" w:cs="Times New Roman"/>
          <w:sz w:val="24"/>
          <w:szCs w:val="24"/>
          <w:lang w:eastAsia="en-GB"/>
        </w:rPr>
        <w:t>has been complying with</w:t>
      </w:r>
      <w:r w:rsidRPr="002B1682">
        <w:rPr>
          <w:rFonts w:ascii="Times New Roman" w:hAnsi="Times New Roman" w:cs="Times New Roman"/>
          <w:sz w:val="24"/>
          <w:szCs w:val="24"/>
          <w:lang w:eastAsia="en-GB"/>
        </w:rPr>
        <w:t xml:space="preserve"> the traditional neoliberal paradigm </w:t>
      </w:r>
      <w:r>
        <w:rPr>
          <w:rFonts w:ascii="Times New Roman" w:hAnsi="Times New Roman" w:cs="Times New Roman"/>
          <w:sz w:val="24"/>
          <w:szCs w:val="24"/>
          <w:lang w:eastAsia="en-GB"/>
        </w:rPr>
        <w:t xml:space="preserve">in the </w:t>
      </w:r>
      <w:r w:rsidRPr="002B1682">
        <w:rPr>
          <w:rFonts w:ascii="Times New Roman" w:hAnsi="Times New Roman" w:cs="Times New Roman"/>
          <w:sz w:val="24"/>
          <w:szCs w:val="24"/>
          <w:lang w:eastAsia="en-GB"/>
        </w:rPr>
        <w:t>IMF</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and the Troika</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portfolio. </w:t>
      </w:r>
      <w:r w:rsidR="005F7CBA" w:rsidRPr="005F7CBA">
        <w:rPr>
          <w:rFonts w:ascii="Times New Roman" w:hAnsi="Times New Roman" w:cs="Times New Roman"/>
          <w:sz w:val="24"/>
          <w:szCs w:val="24"/>
          <w:lang w:eastAsia="en-GB"/>
        </w:rPr>
        <w:t>The more it is complied, the stricter will be the implementation of the managerial agenda.</w:t>
      </w:r>
      <w:r w:rsidR="005F7CB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Through t</w:t>
      </w:r>
      <w:r w:rsidRPr="002B1682">
        <w:rPr>
          <w:rFonts w:ascii="Times New Roman" w:hAnsi="Times New Roman" w:cs="Times New Roman"/>
          <w:sz w:val="24"/>
          <w:szCs w:val="24"/>
          <w:lang w:eastAsia="en-GB"/>
        </w:rPr>
        <w:t>he PAT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framework </w:t>
      </w:r>
      <w:r>
        <w:rPr>
          <w:rFonts w:ascii="Times New Roman" w:hAnsi="Times New Roman" w:cs="Times New Roman"/>
          <w:sz w:val="24"/>
          <w:szCs w:val="24"/>
          <w:lang w:eastAsia="en-GB"/>
        </w:rPr>
        <w:t xml:space="preserve">becomes richer as it can then </w:t>
      </w:r>
      <w:r w:rsidRPr="002B1682">
        <w:rPr>
          <w:rFonts w:ascii="Times New Roman" w:hAnsi="Times New Roman" w:cs="Times New Roman"/>
          <w:sz w:val="24"/>
          <w:szCs w:val="24"/>
          <w:lang w:eastAsia="en-GB"/>
        </w:rPr>
        <w:t xml:space="preserve">address the </w:t>
      </w:r>
      <w:r>
        <w:rPr>
          <w:rFonts w:ascii="Times New Roman" w:hAnsi="Times New Roman" w:cs="Times New Roman"/>
          <w:sz w:val="24"/>
          <w:szCs w:val="24"/>
          <w:lang w:eastAsia="en-GB"/>
        </w:rPr>
        <w:t xml:space="preserve">study’s </w:t>
      </w:r>
      <w:r w:rsidRPr="002B1682">
        <w:rPr>
          <w:rFonts w:ascii="Times New Roman" w:hAnsi="Times New Roman" w:cs="Times New Roman"/>
          <w:sz w:val="24"/>
          <w:szCs w:val="24"/>
          <w:lang w:eastAsia="en-GB"/>
        </w:rPr>
        <w:t xml:space="preserve">core aim by </w:t>
      </w:r>
      <w:r>
        <w:rPr>
          <w:rFonts w:ascii="Times New Roman" w:hAnsi="Times New Roman" w:cs="Times New Roman"/>
          <w:sz w:val="24"/>
          <w:szCs w:val="24"/>
          <w:lang w:eastAsia="en-GB"/>
        </w:rPr>
        <w:t xml:space="preserve">revealing </w:t>
      </w:r>
      <w:r w:rsidRPr="002B1682">
        <w:rPr>
          <w:rFonts w:ascii="Times New Roman" w:hAnsi="Times New Roman" w:cs="Times New Roman"/>
          <w:sz w:val="24"/>
          <w:szCs w:val="24"/>
          <w:lang w:eastAsia="en-GB"/>
        </w:rPr>
        <w:t>how principals and agents are involved with the practices and ideology of NPM</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If </w:t>
      </w:r>
      <w:r>
        <w:rPr>
          <w:rFonts w:ascii="Times New Roman" w:hAnsi="Times New Roman" w:cs="Times New Roman"/>
          <w:sz w:val="24"/>
          <w:szCs w:val="24"/>
          <w:lang w:eastAsia="en-GB"/>
        </w:rPr>
        <w:t xml:space="preserve">the data show </w:t>
      </w:r>
      <w:r w:rsidRPr="002B1682">
        <w:rPr>
          <w:rFonts w:ascii="Times New Roman" w:hAnsi="Times New Roman" w:cs="Times New Roman"/>
          <w:sz w:val="24"/>
          <w:szCs w:val="24"/>
          <w:lang w:eastAsia="en-GB"/>
        </w:rPr>
        <w:t xml:space="preserve">that </w:t>
      </w:r>
      <w:r>
        <w:rPr>
          <w:rFonts w:ascii="Times New Roman" w:hAnsi="Times New Roman" w:cs="Times New Roman"/>
          <w:sz w:val="24"/>
          <w:szCs w:val="24"/>
          <w:lang w:eastAsia="en-GB"/>
        </w:rPr>
        <w:t xml:space="preserve">both groups appear </w:t>
      </w:r>
      <w:r w:rsidRPr="002B1682">
        <w:rPr>
          <w:rFonts w:ascii="Times New Roman" w:hAnsi="Times New Roman" w:cs="Times New Roman"/>
          <w:sz w:val="24"/>
          <w:szCs w:val="24"/>
          <w:lang w:eastAsia="en-GB"/>
        </w:rPr>
        <w:t xml:space="preserve">to accept the </w:t>
      </w:r>
      <w:r>
        <w:rPr>
          <w:rFonts w:ascii="Times New Roman" w:hAnsi="Times New Roman" w:cs="Times New Roman"/>
          <w:sz w:val="24"/>
          <w:szCs w:val="24"/>
          <w:lang w:eastAsia="en-GB"/>
        </w:rPr>
        <w:t xml:space="preserve">incoming </w:t>
      </w:r>
      <w:r w:rsidRPr="002B1682">
        <w:rPr>
          <w:rFonts w:ascii="Times New Roman" w:hAnsi="Times New Roman" w:cs="Times New Roman"/>
          <w:sz w:val="24"/>
          <w:szCs w:val="24"/>
          <w:lang w:eastAsia="en-GB"/>
        </w:rPr>
        <w:t xml:space="preserve">ideology and practices </w:t>
      </w:r>
      <w:r>
        <w:rPr>
          <w:rFonts w:ascii="Times New Roman" w:hAnsi="Times New Roman" w:cs="Times New Roman"/>
          <w:sz w:val="24"/>
          <w:szCs w:val="24"/>
          <w:lang w:eastAsia="en-GB"/>
        </w:rPr>
        <w:t>as a means to recovery</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then, </w:t>
      </w:r>
      <w:r w:rsidRPr="002B1682">
        <w:rPr>
          <w:rFonts w:ascii="Times New Roman" w:hAnsi="Times New Roman" w:cs="Times New Roman"/>
          <w:sz w:val="24"/>
          <w:szCs w:val="24"/>
          <w:lang w:eastAsia="en-GB"/>
        </w:rPr>
        <w:t xml:space="preserve">the influence of NPM paradigm </w:t>
      </w:r>
      <w:r>
        <w:rPr>
          <w:rFonts w:ascii="Times New Roman" w:hAnsi="Times New Roman" w:cs="Times New Roman"/>
          <w:sz w:val="24"/>
          <w:szCs w:val="24"/>
          <w:lang w:eastAsia="en-GB"/>
        </w:rPr>
        <w:t xml:space="preserve">is evidently </w:t>
      </w:r>
      <w:r w:rsidRPr="002B1682">
        <w:rPr>
          <w:rFonts w:ascii="Times New Roman" w:hAnsi="Times New Roman" w:cs="Times New Roman"/>
          <w:sz w:val="24"/>
          <w:szCs w:val="24"/>
          <w:lang w:eastAsia="en-GB"/>
        </w:rPr>
        <w:t xml:space="preserve">strong. </w:t>
      </w:r>
      <w:r>
        <w:rPr>
          <w:rFonts w:ascii="Times New Roman" w:hAnsi="Times New Roman" w:cs="Times New Roman"/>
          <w:sz w:val="24"/>
          <w:szCs w:val="24"/>
          <w:lang w:eastAsia="en-GB"/>
        </w:rPr>
        <w:t xml:space="preserve">In a similar manner, </w:t>
      </w:r>
      <w:r w:rsidRPr="002B1682">
        <w:rPr>
          <w:rFonts w:ascii="Times New Roman" w:hAnsi="Times New Roman" w:cs="Times New Roman"/>
          <w:sz w:val="24"/>
          <w:szCs w:val="24"/>
          <w:lang w:eastAsia="en-GB"/>
        </w:rPr>
        <w:t xml:space="preserve">CR </w:t>
      </w:r>
      <w:r>
        <w:rPr>
          <w:rFonts w:ascii="Times New Roman" w:hAnsi="Times New Roman" w:cs="Times New Roman"/>
          <w:sz w:val="24"/>
          <w:szCs w:val="24"/>
          <w:lang w:eastAsia="en-GB"/>
        </w:rPr>
        <w:t xml:space="preserve">turns its limelight onto </w:t>
      </w:r>
      <w:r w:rsidRPr="002B1682">
        <w:rPr>
          <w:rFonts w:ascii="Times New Roman" w:hAnsi="Times New Roman" w:cs="Times New Roman"/>
          <w:sz w:val="24"/>
          <w:szCs w:val="24"/>
          <w:lang w:eastAsia="en-GB"/>
        </w:rPr>
        <w:t>the existing structures and mechanisms, reveals the historical and political context of Greece</w:t>
      </w:r>
      <w:r>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 xml:space="preserve">builds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foundation on which </w:t>
      </w:r>
      <w:r w:rsidRPr="002B1682">
        <w:rPr>
          <w:rFonts w:ascii="Times New Roman" w:hAnsi="Times New Roman" w:cs="Times New Roman"/>
          <w:sz w:val="24"/>
          <w:szCs w:val="24"/>
          <w:lang w:eastAsia="en-GB"/>
        </w:rPr>
        <w:t xml:space="preserve">reforms will be </w:t>
      </w:r>
      <w:r w:rsidR="00243E5D">
        <w:rPr>
          <w:rFonts w:ascii="Times New Roman" w:hAnsi="Times New Roman" w:cs="Times New Roman"/>
          <w:sz w:val="24"/>
          <w:szCs w:val="24"/>
          <w:lang w:eastAsia="en-GB"/>
        </w:rPr>
        <w:t xml:space="preserve">erected: </w:t>
      </w:r>
      <w:r w:rsidR="00243E5D" w:rsidRPr="002B1682">
        <w:rPr>
          <w:rFonts w:ascii="Times New Roman" w:hAnsi="Times New Roman" w:cs="Times New Roman"/>
          <w:sz w:val="24"/>
          <w:szCs w:val="24"/>
          <w:lang w:eastAsia="en-GB"/>
        </w:rPr>
        <w:t>the</w:t>
      </w:r>
      <w:r w:rsidRPr="002B1682">
        <w:rPr>
          <w:rFonts w:ascii="Times New Roman" w:hAnsi="Times New Roman" w:cs="Times New Roman"/>
          <w:sz w:val="24"/>
          <w:szCs w:val="24"/>
          <w:lang w:eastAsia="en-GB"/>
        </w:rPr>
        <w:t xml:space="preserve"> more </w:t>
      </w:r>
      <w:r>
        <w:rPr>
          <w:rFonts w:ascii="Times New Roman" w:hAnsi="Times New Roman" w:cs="Times New Roman"/>
          <w:sz w:val="24"/>
          <w:szCs w:val="24"/>
          <w:lang w:eastAsia="en-GB"/>
        </w:rPr>
        <w:t xml:space="preserve">receptive </w:t>
      </w:r>
      <w:r w:rsidRPr="002B1682">
        <w:rPr>
          <w:rFonts w:ascii="Times New Roman" w:hAnsi="Times New Roman" w:cs="Times New Roman"/>
          <w:sz w:val="24"/>
          <w:szCs w:val="24"/>
          <w:lang w:eastAsia="en-GB"/>
        </w:rPr>
        <w:t xml:space="preserve">the base, </w:t>
      </w:r>
      <w:r w:rsidRPr="002B1682">
        <w:rPr>
          <w:rFonts w:ascii="Times New Roman" w:hAnsi="Times New Roman" w:cs="Times New Roman"/>
          <w:sz w:val="24"/>
          <w:szCs w:val="24"/>
          <w:lang w:eastAsia="en-GB"/>
        </w:rPr>
        <w:lastRenderedPageBreak/>
        <w:t>the easier the growth of reforms and the implementation of NPM in Greece</w:t>
      </w:r>
      <w:r>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In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way, the integrated framework </w:t>
      </w:r>
      <w:r>
        <w:rPr>
          <w:rFonts w:ascii="Times New Roman" w:hAnsi="Times New Roman" w:cs="Times New Roman"/>
          <w:sz w:val="24"/>
          <w:szCs w:val="24"/>
          <w:lang w:eastAsia="en-GB"/>
        </w:rPr>
        <w:t xml:space="preserve">is enabled to proceed to </w:t>
      </w:r>
      <w:r w:rsidRPr="002B1682">
        <w:rPr>
          <w:rFonts w:ascii="Times New Roman" w:hAnsi="Times New Roman" w:cs="Times New Roman"/>
          <w:sz w:val="24"/>
          <w:szCs w:val="24"/>
          <w:lang w:eastAsia="en-GB"/>
        </w:rPr>
        <w:t xml:space="preserve">further analysis and offer </w:t>
      </w:r>
      <w:r>
        <w:rPr>
          <w:rFonts w:ascii="Times New Roman" w:hAnsi="Times New Roman" w:cs="Times New Roman"/>
          <w:sz w:val="24"/>
          <w:szCs w:val="24"/>
          <w:lang w:eastAsia="en-GB"/>
        </w:rPr>
        <w:t xml:space="preserve">credible </w:t>
      </w:r>
      <w:r w:rsidRPr="002B1682">
        <w:rPr>
          <w:rFonts w:ascii="Times New Roman" w:hAnsi="Times New Roman" w:cs="Times New Roman"/>
          <w:sz w:val="24"/>
          <w:szCs w:val="24"/>
          <w:lang w:eastAsia="en-GB"/>
        </w:rPr>
        <w:t xml:space="preserve">answers to the </w:t>
      </w:r>
      <w:r>
        <w:rPr>
          <w:rFonts w:ascii="Times New Roman" w:hAnsi="Times New Roman" w:cs="Times New Roman"/>
          <w:sz w:val="24"/>
          <w:szCs w:val="24"/>
          <w:lang w:eastAsia="en-GB"/>
        </w:rPr>
        <w:t xml:space="preserve">study’s </w:t>
      </w:r>
      <w:r w:rsidRPr="002B1682">
        <w:rPr>
          <w:rFonts w:ascii="Times New Roman" w:hAnsi="Times New Roman" w:cs="Times New Roman"/>
          <w:sz w:val="24"/>
          <w:szCs w:val="24"/>
          <w:lang w:eastAsia="en-GB"/>
        </w:rPr>
        <w:t>research objectives</w:t>
      </w:r>
      <w:r>
        <w:rPr>
          <w:rFonts w:ascii="Times New Roman" w:hAnsi="Times New Roman" w:cs="Times New Roman"/>
          <w:sz w:val="24"/>
          <w:szCs w:val="24"/>
          <w:lang w:eastAsia="en-GB"/>
        </w:rPr>
        <w:t xml:space="preserve">. </w:t>
      </w:r>
      <w:r w:rsidR="00D515EA" w:rsidRPr="00D515EA">
        <w:rPr>
          <w:rFonts w:ascii="Times New Roman" w:eastAsiaTheme="minorEastAsia" w:hAnsi="Times New Roman" w:cs="Times New Roman"/>
          <w:sz w:val="24"/>
          <w:szCs w:val="24"/>
          <w:lang w:eastAsia="en-GB"/>
        </w:rPr>
        <w:t xml:space="preserve">For instance, when </w:t>
      </w:r>
      <w:r>
        <w:rPr>
          <w:rFonts w:ascii="Times New Roman" w:eastAsiaTheme="minorEastAsia" w:hAnsi="Times New Roman" w:cs="Times New Roman"/>
          <w:sz w:val="24"/>
          <w:szCs w:val="24"/>
          <w:lang w:eastAsia="en-GB"/>
        </w:rPr>
        <w:t xml:space="preserve">the framework guides the researcher to focus on </w:t>
      </w:r>
      <w:r w:rsidR="00D515EA" w:rsidRPr="00D515EA">
        <w:rPr>
          <w:rFonts w:ascii="Times New Roman" w:eastAsiaTheme="minorEastAsia" w:hAnsi="Times New Roman" w:cs="Times New Roman"/>
          <w:sz w:val="24"/>
          <w:szCs w:val="24"/>
          <w:lang w:eastAsia="en-GB"/>
        </w:rPr>
        <w:t>present and past structures-mechanisms of the Greek NHS, it brings into the surface the characteristics and peculiarities of the system which consists of one of the study’s objectives.</w:t>
      </w:r>
    </w:p>
    <w:p w:rsidR="003D48A8" w:rsidRDefault="003D48A8" w:rsidP="003D48A8">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Change is in the very heart of the willingness of a country or organisation to reform in order to extricate itself from the claws of recession. T</w:t>
      </w:r>
      <w:r w:rsidRPr="002B1682">
        <w:rPr>
          <w:rFonts w:ascii="Times New Roman" w:hAnsi="Times New Roman" w:cs="Times New Roman"/>
          <w:sz w:val="24"/>
          <w:szCs w:val="24"/>
          <w:lang w:eastAsia="en-GB"/>
        </w:rPr>
        <w:t xml:space="preserve">he role principal and agents </w:t>
      </w:r>
      <w:r>
        <w:rPr>
          <w:rFonts w:ascii="Times New Roman" w:hAnsi="Times New Roman" w:cs="Times New Roman"/>
          <w:sz w:val="24"/>
          <w:szCs w:val="24"/>
          <w:lang w:eastAsia="en-GB"/>
        </w:rPr>
        <w:t xml:space="preserve">have </w:t>
      </w:r>
      <w:r w:rsidR="00243E5D">
        <w:rPr>
          <w:rFonts w:ascii="Times New Roman" w:hAnsi="Times New Roman" w:cs="Times New Roman"/>
          <w:sz w:val="24"/>
          <w:szCs w:val="24"/>
          <w:lang w:eastAsia="en-GB"/>
        </w:rPr>
        <w:t>elucidated</w:t>
      </w:r>
      <w:r w:rsidR="00243E5D" w:rsidRPr="002B1682">
        <w:rPr>
          <w:rFonts w:ascii="Times New Roman" w:hAnsi="Times New Roman" w:cs="Times New Roman"/>
          <w:sz w:val="24"/>
          <w:szCs w:val="24"/>
          <w:lang w:eastAsia="en-GB"/>
        </w:rPr>
        <w:t xml:space="preserve"> their</w:t>
      </w:r>
      <w:r w:rsidRPr="002B1682">
        <w:rPr>
          <w:rFonts w:ascii="Times New Roman" w:hAnsi="Times New Roman" w:cs="Times New Roman"/>
          <w:sz w:val="24"/>
          <w:szCs w:val="24"/>
          <w:lang w:eastAsia="en-GB"/>
        </w:rPr>
        <w:t xml:space="preserve"> involvement with </w:t>
      </w:r>
      <w:r>
        <w:rPr>
          <w:rFonts w:ascii="Times New Roman" w:hAnsi="Times New Roman" w:cs="Times New Roman"/>
          <w:sz w:val="24"/>
          <w:szCs w:val="24"/>
          <w:lang w:eastAsia="en-GB"/>
        </w:rPr>
        <w:t xml:space="preserve">organisational </w:t>
      </w:r>
      <w:r w:rsidRPr="002B1682">
        <w:rPr>
          <w:rFonts w:ascii="Times New Roman" w:hAnsi="Times New Roman" w:cs="Times New Roman"/>
          <w:sz w:val="24"/>
          <w:szCs w:val="24"/>
          <w:lang w:eastAsia="en-GB"/>
        </w:rPr>
        <w:t>structures and their ability to change</w:t>
      </w:r>
      <w:r>
        <w:rPr>
          <w:rFonts w:ascii="Times New Roman" w:hAnsi="Times New Roman" w:cs="Times New Roman"/>
          <w:sz w:val="24"/>
          <w:szCs w:val="24"/>
          <w:lang w:eastAsia="en-GB"/>
        </w:rPr>
        <w:t xml:space="preserve"> steadily and consistently. </w:t>
      </w:r>
      <w:r w:rsidRPr="002B1682">
        <w:rPr>
          <w:rFonts w:ascii="Times New Roman" w:hAnsi="Times New Roman" w:cs="Times New Roman"/>
          <w:sz w:val="24"/>
          <w:szCs w:val="24"/>
          <w:lang w:eastAsia="en-GB"/>
        </w:rPr>
        <w:t xml:space="preserve">In </w:t>
      </w:r>
      <w:r w:rsidR="00243E5D" w:rsidRPr="002B1682">
        <w:rPr>
          <w:rFonts w:ascii="Times New Roman" w:hAnsi="Times New Roman" w:cs="Times New Roman"/>
          <w:sz w:val="24"/>
          <w:szCs w:val="24"/>
          <w:lang w:eastAsia="en-GB"/>
        </w:rPr>
        <w:t>th</w:t>
      </w:r>
      <w:r w:rsidR="00243E5D">
        <w:rPr>
          <w:rFonts w:ascii="Times New Roman" w:hAnsi="Times New Roman" w:cs="Times New Roman"/>
          <w:sz w:val="24"/>
          <w:szCs w:val="24"/>
          <w:lang w:eastAsia="en-GB"/>
        </w:rPr>
        <w:t>at sense</w:t>
      </w:r>
      <w:r w:rsidRPr="002B1682">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key NHS players’ </w:t>
      </w:r>
      <w:r w:rsidRPr="002B1682">
        <w:rPr>
          <w:rFonts w:ascii="Times New Roman" w:hAnsi="Times New Roman" w:cs="Times New Roman"/>
          <w:sz w:val="24"/>
          <w:szCs w:val="24"/>
          <w:lang w:eastAsia="en-GB"/>
        </w:rPr>
        <w:t>role, relationships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w:t>
      </w:r>
      <w:r w:rsidR="00243E5D" w:rsidRPr="002B1682">
        <w:rPr>
          <w:rFonts w:ascii="Times New Roman" w:hAnsi="Times New Roman" w:cs="Times New Roman"/>
          <w:sz w:val="24"/>
          <w:szCs w:val="24"/>
          <w:lang w:eastAsia="en-GB"/>
        </w:rPr>
        <w:t>ability</w:t>
      </w:r>
      <w:r w:rsidR="00243E5D">
        <w:rPr>
          <w:rFonts w:ascii="Times New Roman" w:hAnsi="Times New Roman" w:cs="Times New Roman"/>
          <w:sz w:val="24"/>
          <w:szCs w:val="24"/>
          <w:lang w:eastAsia="en-GB"/>
        </w:rPr>
        <w:t>, together</w:t>
      </w:r>
      <w:r>
        <w:rPr>
          <w:rFonts w:ascii="Times New Roman" w:hAnsi="Times New Roman" w:cs="Times New Roman"/>
          <w:sz w:val="24"/>
          <w:szCs w:val="24"/>
          <w:lang w:eastAsia="en-GB"/>
        </w:rPr>
        <w:t xml:space="preserve"> with </w:t>
      </w:r>
      <w:r w:rsidRPr="002B1682">
        <w:rPr>
          <w:rFonts w:ascii="Times New Roman" w:hAnsi="Times New Roman" w:cs="Times New Roman"/>
          <w:sz w:val="24"/>
          <w:szCs w:val="24"/>
          <w:lang w:eastAsia="en-GB"/>
        </w:rPr>
        <w:t xml:space="preserve">structures and </w:t>
      </w:r>
      <w:r w:rsidR="00243E5D" w:rsidRPr="002B1682">
        <w:rPr>
          <w:rFonts w:ascii="Times New Roman" w:hAnsi="Times New Roman" w:cs="Times New Roman"/>
          <w:sz w:val="24"/>
          <w:szCs w:val="24"/>
          <w:lang w:eastAsia="en-GB"/>
        </w:rPr>
        <w:t>mechanisms</w:t>
      </w:r>
      <w:r w:rsidR="00243E5D">
        <w:rPr>
          <w:rFonts w:ascii="Times New Roman" w:hAnsi="Times New Roman" w:cs="Times New Roman"/>
          <w:sz w:val="24"/>
          <w:szCs w:val="24"/>
          <w:lang w:eastAsia="en-GB"/>
        </w:rPr>
        <w:t>, act</w:t>
      </w:r>
      <w:r>
        <w:rPr>
          <w:rFonts w:ascii="Times New Roman" w:hAnsi="Times New Roman" w:cs="Times New Roman"/>
          <w:sz w:val="24"/>
          <w:szCs w:val="24"/>
          <w:lang w:eastAsia="en-GB"/>
        </w:rPr>
        <w:t xml:space="preserve"> either as major contributors or grave </w:t>
      </w:r>
      <w:r w:rsidRPr="002B1682">
        <w:rPr>
          <w:rFonts w:ascii="Times New Roman" w:hAnsi="Times New Roman" w:cs="Times New Roman"/>
          <w:sz w:val="24"/>
          <w:szCs w:val="24"/>
          <w:lang w:eastAsia="en-GB"/>
        </w:rPr>
        <w:t>imped</w:t>
      </w:r>
      <w:r>
        <w:rPr>
          <w:rFonts w:ascii="Times New Roman" w:hAnsi="Times New Roman" w:cs="Times New Roman"/>
          <w:sz w:val="24"/>
          <w:szCs w:val="24"/>
          <w:lang w:eastAsia="en-GB"/>
        </w:rPr>
        <w:t xml:space="preserve">iments to </w:t>
      </w:r>
      <w:r w:rsidRPr="002B1682">
        <w:rPr>
          <w:rFonts w:ascii="Times New Roman" w:hAnsi="Times New Roman" w:cs="Times New Roman"/>
          <w:sz w:val="24"/>
          <w:szCs w:val="24"/>
          <w:lang w:eastAsia="en-GB"/>
        </w:rPr>
        <w:t xml:space="preserve">the implementation of reforms (research objective) and </w:t>
      </w:r>
      <w:r>
        <w:rPr>
          <w:rFonts w:ascii="Times New Roman" w:hAnsi="Times New Roman" w:cs="Times New Roman"/>
          <w:sz w:val="24"/>
          <w:szCs w:val="24"/>
          <w:lang w:eastAsia="en-GB"/>
        </w:rPr>
        <w:t xml:space="preserve">assist </w:t>
      </w:r>
      <w:r w:rsidRPr="002B1682">
        <w:rPr>
          <w:rFonts w:ascii="Times New Roman" w:hAnsi="Times New Roman" w:cs="Times New Roman"/>
          <w:sz w:val="24"/>
          <w:szCs w:val="24"/>
          <w:lang w:eastAsia="en-GB"/>
        </w:rPr>
        <w:t xml:space="preserve">in </w:t>
      </w:r>
      <w:r>
        <w:rPr>
          <w:rFonts w:ascii="Times New Roman" w:hAnsi="Times New Roman" w:cs="Times New Roman"/>
          <w:sz w:val="24"/>
          <w:szCs w:val="24"/>
          <w:lang w:eastAsia="en-GB"/>
        </w:rPr>
        <w:t>the evaluation of the current and future reforms’ development and sustainability (</w:t>
      </w:r>
      <w:r w:rsidRPr="002B1682">
        <w:rPr>
          <w:rFonts w:ascii="Times New Roman" w:hAnsi="Times New Roman" w:cs="Times New Roman"/>
          <w:sz w:val="24"/>
          <w:szCs w:val="24"/>
          <w:lang w:eastAsia="en-GB"/>
        </w:rPr>
        <w:t xml:space="preserve">research objective). </w:t>
      </w:r>
    </w:p>
    <w:p w:rsidR="00D515EA" w:rsidRPr="00D515EA" w:rsidRDefault="00D515EA" w:rsidP="00D515EA">
      <w:pPr>
        <w:spacing w:before="240" w:after="240" w:line="480" w:lineRule="auto"/>
        <w:jc w:val="both"/>
        <w:rPr>
          <w:rFonts w:ascii="Times New Roman" w:eastAsiaTheme="minorEastAsia" w:hAnsi="Times New Roman" w:cs="Times New Roman"/>
          <w:i/>
          <w:sz w:val="24"/>
          <w:szCs w:val="24"/>
          <w:lang w:eastAsia="en-GB"/>
        </w:rPr>
      </w:pPr>
      <w:r w:rsidRPr="00D515EA">
        <w:rPr>
          <w:rFonts w:ascii="Times New Roman" w:eastAsiaTheme="minorEastAsia" w:hAnsi="Times New Roman" w:cs="Times New Roman"/>
          <w:i/>
          <w:sz w:val="24"/>
          <w:szCs w:val="24"/>
          <w:lang w:eastAsia="en-GB"/>
        </w:rPr>
        <w:t>Informing the methodological approach</w:t>
      </w:r>
    </w:p>
    <w:p w:rsidR="00D515EA" w:rsidRPr="00D515EA" w:rsidRDefault="00134094" w:rsidP="00D515EA">
      <w:pPr>
        <w:autoSpaceDE w:val="0"/>
        <w:autoSpaceDN w:val="0"/>
        <w:adjustRightInd w:val="0"/>
        <w:spacing w:before="240" w:after="240" w:line="48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lang w:eastAsia="en-GB"/>
        </w:rPr>
        <w:t xml:space="preserve">Vital information added to the methodological design is </w:t>
      </w:r>
      <w:r w:rsidR="007722DC">
        <w:rPr>
          <w:rFonts w:ascii="Times New Roman" w:hAnsi="Times New Roman" w:cs="Times New Roman"/>
          <w:sz w:val="24"/>
          <w:szCs w:val="24"/>
          <w:lang w:eastAsia="en-GB"/>
        </w:rPr>
        <w:t xml:space="preserve">yet </w:t>
      </w:r>
      <w:proofErr w:type="gramStart"/>
      <w:r>
        <w:rPr>
          <w:rFonts w:ascii="Times New Roman" w:hAnsi="Times New Roman" w:cs="Times New Roman"/>
          <w:sz w:val="24"/>
          <w:szCs w:val="24"/>
          <w:lang w:eastAsia="en-GB"/>
        </w:rPr>
        <w:t xml:space="preserve">another </w:t>
      </w:r>
      <w:r w:rsidRPr="002B1682">
        <w:rPr>
          <w:rFonts w:ascii="Times New Roman" w:hAnsi="Times New Roman" w:cs="Times New Roman"/>
          <w:sz w:val="24"/>
          <w:szCs w:val="24"/>
          <w:lang w:eastAsia="en-GB"/>
        </w:rPr>
        <w:t>strength</w:t>
      </w:r>
      <w:proofErr w:type="gramEnd"/>
      <w:r w:rsidRPr="002B1682">
        <w:rPr>
          <w:rFonts w:ascii="Times New Roman" w:hAnsi="Times New Roman" w:cs="Times New Roman"/>
          <w:sz w:val="24"/>
          <w:szCs w:val="24"/>
          <w:lang w:eastAsia="en-GB"/>
        </w:rPr>
        <w:t xml:space="preserve"> of the framework. </w:t>
      </w:r>
      <w:r>
        <w:rPr>
          <w:rFonts w:ascii="Times New Roman" w:hAnsi="Times New Roman" w:cs="Times New Roman"/>
          <w:sz w:val="24"/>
          <w:szCs w:val="24"/>
          <w:lang w:eastAsia="en-GB"/>
        </w:rPr>
        <w:t xml:space="preserve">As selection of the right sample for the study implies credibility and reliability, </w:t>
      </w:r>
      <w:r w:rsidRPr="005106DA">
        <w:rPr>
          <w:rFonts w:ascii="Times New Roman" w:hAnsi="Times New Roman" w:cs="Times New Roman"/>
          <w:sz w:val="24"/>
          <w:szCs w:val="24"/>
          <w:lang w:eastAsia="en-GB"/>
        </w:rPr>
        <w:t>the framework, complementing the work of the literature review on the Greek NHS identifies the sample of key players best suited to the research’s goals.</w:t>
      </w:r>
      <w:r w:rsidRPr="002B1682">
        <w:rPr>
          <w:rFonts w:ascii="Times New Roman" w:hAnsi="Times New Roman" w:cs="Times New Roman"/>
          <w:sz w:val="24"/>
          <w:szCs w:val="24"/>
          <w:lang w:eastAsia="en-GB"/>
        </w:rPr>
        <w:t xml:space="preserve"> For instance, </w:t>
      </w:r>
      <w:r>
        <w:rPr>
          <w:rFonts w:ascii="Times New Roman" w:hAnsi="Times New Roman" w:cs="Times New Roman"/>
          <w:sz w:val="24"/>
          <w:szCs w:val="24"/>
          <w:lang w:eastAsia="en-GB"/>
        </w:rPr>
        <w:t xml:space="preserve">when examining the involvement of other </w:t>
      </w:r>
      <w:r w:rsidRPr="002B1682">
        <w:rPr>
          <w:rFonts w:ascii="Times New Roman" w:hAnsi="Times New Roman" w:cs="Times New Roman"/>
          <w:sz w:val="24"/>
          <w:szCs w:val="24"/>
          <w:lang w:eastAsia="en-GB"/>
        </w:rPr>
        <w:t>countries with the NPM parad</w:t>
      </w:r>
      <w:r w:rsidR="005F7CBA">
        <w:rPr>
          <w:rFonts w:ascii="Times New Roman" w:hAnsi="Times New Roman" w:cs="Times New Roman"/>
          <w:sz w:val="24"/>
          <w:szCs w:val="24"/>
          <w:lang w:eastAsia="en-GB"/>
        </w:rPr>
        <w:t xml:space="preserve">igm, </w:t>
      </w:r>
      <w:r>
        <w:rPr>
          <w:rFonts w:ascii="Times New Roman" w:hAnsi="Times New Roman" w:cs="Times New Roman"/>
          <w:sz w:val="24"/>
          <w:szCs w:val="24"/>
          <w:lang w:eastAsia="en-GB"/>
        </w:rPr>
        <w:t xml:space="preserve">it was shown that there existed </w:t>
      </w:r>
      <w:r w:rsidRPr="002B1682">
        <w:rPr>
          <w:rFonts w:ascii="Times New Roman" w:hAnsi="Times New Roman" w:cs="Times New Roman"/>
          <w:sz w:val="24"/>
          <w:szCs w:val="24"/>
          <w:lang w:eastAsia="en-GB"/>
        </w:rPr>
        <w:t xml:space="preserve">tension between managers and health professionals in </w:t>
      </w:r>
      <w:r>
        <w:rPr>
          <w:rFonts w:ascii="Times New Roman" w:hAnsi="Times New Roman" w:cs="Times New Roman"/>
          <w:sz w:val="24"/>
          <w:szCs w:val="24"/>
          <w:lang w:eastAsia="en-GB"/>
        </w:rPr>
        <w:t xml:space="preserve">their </w:t>
      </w:r>
      <w:r w:rsidRPr="002B1682">
        <w:rPr>
          <w:rFonts w:ascii="Times New Roman" w:hAnsi="Times New Roman" w:cs="Times New Roman"/>
          <w:sz w:val="24"/>
          <w:szCs w:val="24"/>
          <w:lang w:eastAsia="en-GB"/>
        </w:rPr>
        <w:t xml:space="preserve">working relationships (Handley and Clough 1996, Day and Klein 1997, Exworthy and Halford 1998, Lapsley 2009). The crucial role of policymakers and their </w:t>
      </w:r>
      <w:r>
        <w:rPr>
          <w:rFonts w:ascii="Times New Roman" w:hAnsi="Times New Roman" w:cs="Times New Roman"/>
          <w:sz w:val="24"/>
          <w:szCs w:val="24"/>
          <w:lang w:eastAsia="en-GB"/>
        </w:rPr>
        <w:t xml:space="preserve">depth of </w:t>
      </w:r>
      <w:r w:rsidRPr="002B1682">
        <w:rPr>
          <w:rFonts w:ascii="Times New Roman" w:hAnsi="Times New Roman" w:cs="Times New Roman"/>
          <w:sz w:val="24"/>
          <w:szCs w:val="24"/>
          <w:lang w:eastAsia="en-GB"/>
        </w:rPr>
        <w:t xml:space="preserve">commitment </w:t>
      </w:r>
      <w:r>
        <w:rPr>
          <w:rFonts w:ascii="Times New Roman" w:hAnsi="Times New Roman" w:cs="Times New Roman"/>
          <w:sz w:val="24"/>
          <w:szCs w:val="24"/>
          <w:lang w:eastAsia="en-GB"/>
        </w:rPr>
        <w:t xml:space="preserve">to </w:t>
      </w:r>
      <w:r w:rsidRPr="002B1682">
        <w:rPr>
          <w:rFonts w:ascii="Times New Roman" w:hAnsi="Times New Roman" w:cs="Times New Roman"/>
          <w:sz w:val="24"/>
          <w:szCs w:val="24"/>
          <w:lang w:eastAsia="en-GB"/>
        </w:rPr>
        <w:t xml:space="preserve">the implementation process were also </w:t>
      </w:r>
      <w:r>
        <w:rPr>
          <w:rFonts w:ascii="Times New Roman" w:hAnsi="Times New Roman" w:cs="Times New Roman"/>
          <w:sz w:val="24"/>
          <w:szCs w:val="24"/>
          <w:lang w:eastAsia="en-GB"/>
        </w:rPr>
        <w:lastRenderedPageBreak/>
        <w:t xml:space="preserve">showcased </w:t>
      </w:r>
      <w:r w:rsidRPr="002B1682">
        <w:rPr>
          <w:rFonts w:ascii="Times New Roman" w:hAnsi="Times New Roman" w:cs="Times New Roman"/>
          <w:sz w:val="24"/>
          <w:szCs w:val="24"/>
          <w:lang w:eastAsia="en-GB"/>
        </w:rPr>
        <w:t xml:space="preserve">by the framework (Kirkpatrick et al., 2013). Further, according to </w:t>
      </w:r>
      <w:r>
        <w:rPr>
          <w:rFonts w:ascii="Times New Roman" w:hAnsi="Times New Roman" w:cs="Times New Roman"/>
          <w:sz w:val="24"/>
          <w:szCs w:val="24"/>
          <w:lang w:eastAsia="en-GB"/>
        </w:rPr>
        <w:t>C</w:t>
      </w:r>
      <w:r w:rsidRPr="002B1682">
        <w:rPr>
          <w:rFonts w:ascii="Times New Roman" w:hAnsi="Times New Roman" w:cs="Times New Roman"/>
          <w:sz w:val="24"/>
          <w:szCs w:val="24"/>
          <w:lang w:eastAsia="en-GB"/>
        </w:rPr>
        <w:t xml:space="preserve">ritical </w:t>
      </w:r>
      <w:r>
        <w:rPr>
          <w:rFonts w:ascii="Times New Roman" w:hAnsi="Times New Roman" w:cs="Times New Roman"/>
          <w:sz w:val="24"/>
          <w:szCs w:val="24"/>
          <w:lang w:eastAsia="en-GB"/>
        </w:rPr>
        <w:t>R</w:t>
      </w:r>
      <w:r w:rsidRPr="002B1682">
        <w:rPr>
          <w:rFonts w:ascii="Times New Roman" w:hAnsi="Times New Roman" w:cs="Times New Roman"/>
          <w:sz w:val="24"/>
          <w:szCs w:val="24"/>
          <w:lang w:eastAsia="en-GB"/>
        </w:rPr>
        <w:t xml:space="preserve">ealism, the only way to </w:t>
      </w:r>
      <w:r>
        <w:rPr>
          <w:rFonts w:ascii="Times New Roman" w:hAnsi="Times New Roman" w:cs="Times New Roman"/>
          <w:sz w:val="24"/>
          <w:szCs w:val="24"/>
          <w:lang w:eastAsia="en-GB"/>
        </w:rPr>
        <w:t xml:space="preserve">arrive at </w:t>
      </w:r>
      <w:r w:rsidRPr="002B1682">
        <w:rPr>
          <w:rFonts w:ascii="Times New Roman" w:hAnsi="Times New Roman" w:cs="Times New Roman"/>
          <w:sz w:val="24"/>
          <w:szCs w:val="24"/>
          <w:lang w:eastAsia="en-GB"/>
        </w:rPr>
        <w:t>and uncover the hidden mechanisms, structures and events occur</w:t>
      </w:r>
      <w:r>
        <w:rPr>
          <w:rFonts w:ascii="Times New Roman" w:hAnsi="Times New Roman" w:cs="Times New Roman"/>
          <w:sz w:val="24"/>
          <w:szCs w:val="24"/>
          <w:lang w:eastAsia="en-GB"/>
        </w:rPr>
        <w:t xml:space="preserve">ring within </w:t>
      </w:r>
      <w:r w:rsidRPr="002B1682">
        <w:rPr>
          <w:rFonts w:ascii="Times New Roman" w:hAnsi="Times New Roman" w:cs="Times New Roman"/>
          <w:sz w:val="24"/>
          <w:szCs w:val="24"/>
          <w:lang w:eastAsia="en-GB"/>
        </w:rPr>
        <w:t xml:space="preserve">hospitals is to ask key personnel such as doctors and managers. </w:t>
      </w:r>
      <w:r>
        <w:rPr>
          <w:rFonts w:ascii="Times New Roman" w:hAnsi="Times New Roman" w:cs="Times New Roman"/>
          <w:sz w:val="24"/>
          <w:szCs w:val="24"/>
          <w:lang w:eastAsia="en-GB"/>
        </w:rPr>
        <w:t xml:space="preserve">Investigation of </w:t>
      </w:r>
      <w:r w:rsidRPr="0090015D">
        <w:rPr>
          <w:rFonts w:ascii="Times New Roman" w:hAnsi="Times New Roman" w:cs="Times New Roman"/>
          <w:sz w:val="24"/>
          <w:szCs w:val="24"/>
          <w:lang w:eastAsia="en-GB"/>
        </w:rPr>
        <w:t>interactions between principals (</w:t>
      </w:r>
      <w:r>
        <w:rPr>
          <w:rFonts w:ascii="Times New Roman" w:hAnsi="Times New Roman" w:cs="Times New Roman"/>
          <w:sz w:val="24"/>
          <w:szCs w:val="24"/>
          <w:lang w:eastAsia="en-GB"/>
        </w:rPr>
        <w:t xml:space="preserve">the </w:t>
      </w:r>
      <w:r w:rsidRPr="0090015D">
        <w:rPr>
          <w:rFonts w:ascii="Times New Roman" w:hAnsi="Times New Roman" w:cs="Times New Roman"/>
          <w:sz w:val="24"/>
          <w:szCs w:val="24"/>
          <w:lang w:eastAsia="en-GB"/>
        </w:rPr>
        <w:t xml:space="preserve">Troika, Greek </w:t>
      </w:r>
      <w:r>
        <w:rPr>
          <w:rFonts w:ascii="Times New Roman" w:hAnsi="Times New Roman" w:cs="Times New Roman"/>
          <w:sz w:val="24"/>
          <w:szCs w:val="24"/>
          <w:lang w:eastAsia="en-GB"/>
        </w:rPr>
        <w:t>go</w:t>
      </w:r>
      <w:r w:rsidRPr="0090015D">
        <w:rPr>
          <w:rFonts w:ascii="Times New Roman" w:hAnsi="Times New Roman" w:cs="Times New Roman"/>
          <w:sz w:val="24"/>
          <w:szCs w:val="24"/>
          <w:lang w:eastAsia="en-GB"/>
        </w:rPr>
        <w:t xml:space="preserve">vernment, </w:t>
      </w:r>
      <w:r>
        <w:rPr>
          <w:rFonts w:ascii="Times New Roman" w:hAnsi="Times New Roman" w:cs="Times New Roman"/>
          <w:sz w:val="24"/>
          <w:szCs w:val="24"/>
          <w:lang w:eastAsia="en-GB"/>
        </w:rPr>
        <w:t>m</w:t>
      </w:r>
      <w:r w:rsidRPr="0090015D">
        <w:rPr>
          <w:rFonts w:ascii="Times New Roman" w:hAnsi="Times New Roman" w:cs="Times New Roman"/>
          <w:sz w:val="24"/>
          <w:szCs w:val="24"/>
          <w:lang w:eastAsia="en-GB"/>
        </w:rPr>
        <w:t xml:space="preserve">inistry of </w:t>
      </w:r>
      <w:r>
        <w:rPr>
          <w:rFonts w:ascii="Times New Roman" w:hAnsi="Times New Roman" w:cs="Times New Roman"/>
          <w:sz w:val="24"/>
          <w:szCs w:val="24"/>
          <w:lang w:eastAsia="en-GB"/>
        </w:rPr>
        <w:t>h</w:t>
      </w:r>
      <w:r w:rsidRPr="0090015D">
        <w:rPr>
          <w:rFonts w:ascii="Times New Roman" w:hAnsi="Times New Roman" w:cs="Times New Roman"/>
          <w:sz w:val="24"/>
          <w:szCs w:val="24"/>
          <w:lang w:eastAsia="en-GB"/>
        </w:rPr>
        <w:t xml:space="preserve">ealth, policymakers, </w:t>
      </w:r>
      <w:proofErr w:type="gramStart"/>
      <w:r w:rsidR="00243E5D">
        <w:rPr>
          <w:rFonts w:ascii="Times New Roman" w:hAnsi="Times New Roman" w:cs="Times New Roman"/>
          <w:sz w:val="24"/>
          <w:szCs w:val="24"/>
          <w:lang w:eastAsia="en-GB"/>
        </w:rPr>
        <w:t>hospital</w:t>
      </w:r>
      <w:proofErr w:type="gramEnd"/>
      <w:r w:rsidR="00243E5D">
        <w:rPr>
          <w:rFonts w:ascii="Times New Roman" w:hAnsi="Times New Roman" w:cs="Times New Roman"/>
          <w:sz w:val="24"/>
          <w:szCs w:val="24"/>
          <w:lang w:eastAsia="en-GB"/>
        </w:rPr>
        <w:t xml:space="preserve"> </w:t>
      </w:r>
      <w:r w:rsidRPr="0090015D">
        <w:rPr>
          <w:rFonts w:ascii="Times New Roman" w:hAnsi="Times New Roman" w:cs="Times New Roman"/>
          <w:sz w:val="24"/>
          <w:szCs w:val="24"/>
          <w:lang w:eastAsia="en-GB"/>
        </w:rPr>
        <w:t>managers)</w:t>
      </w:r>
      <w:r>
        <w:rPr>
          <w:rFonts w:ascii="Times New Roman" w:hAnsi="Times New Roman" w:cs="Times New Roman"/>
          <w:sz w:val="24"/>
          <w:szCs w:val="24"/>
          <w:lang w:eastAsia="en-GB"/>
        </w:rPr>
        <w:t xml:space="preserve"> and agents (health professionals) was also facilitated by the use of the Principal-Agent T</w:t>
      </w:r>
      <w:r w:rsidRPr="002B1682">
        <w:rPr>
          <w:rFonts w:ascii="Times New Roman" w:hAnsi="Times New Roman" w:cs="Times New Roman"/>
          <w:sz w:val="24"/>
          <w:szCs w:val="24"/>
          <w:lang w:eastAsia="en-GB"/>
        </w:rPr>
        <w:t>heory</w:t>
      </w:r>
      <w:r>
        <w:rPr>
          <w:rFonts w:ascii="Times New Roman" w:hAnsi="Times New Roman" w:cs="Times New Roman"/>
          <w:sz w:val="24"/>
          <w:szCs w:val="24"/>
          <w:lang w:eastAsia="en-GB"/>
        </w:rPr>
        <w:t xml:space="preserve"> which helped it </w:t>
      </w:r>
      <w:r w:rsidRPr="002B1682">
        <w:rPr>
          <w:rFonts w:ascii="Times New Roman" w:hAnsi="Times New Roman" w:cs="Times New Roman"/>
          <w:sz w:val="24"/>
          <w:szCs w:val="24"/>
          <w:lang w:eastAsia="en-GB"/>
        </w:rPr>
        <w:t xml:space="preserve">explore </w:t>
      </w:r>
      <w:r>
        <w:rPr>
          <w:rFonts w:ascii="Times New Roman" w:hAnsi="Times New Roman" w:cs="Times New Roman"/>
          <w:sz w:val="24"/>
          <w:szCs w:val="24"/>
          <w:lang w:eastAsia="en-GB"/>
        </w:rPr>
        <w:t xml:space="preserve">those key actors’ </w:t>
      </w:r>
      <w:r w:rsidRPr="002B1682">
        <w:rPr>
          <w:rFonts w:ascii="Times New Roman" w:hAnsi="Times New Roman" w:cs="Times New Roman"/>
          <w:sz w:val="24"/>
          <w:szCs w:val="24"/>
          <w:lang w:eastAsia="en-GB"/>
        </w:rPr>
        <w:t xml:space="preserve">involvement with the new reforms. </w:t>
      </w:r>
      <w:r>
        <w:rPr>
          <w:rFonts w:ascii="Times New Roman" w:hAnsi="Times New Roman" w:cs="Times New Roman"/>
          <w:sz w:val="24"/>
          <w:szCs w:val="24"/>
          <w:lang w:eastAsia="en-GB"/>
        </w:rPr>
        <w:t xml:space="preserve">Suffice it to say, were it feasible for the interviews to include Troika executives as well, the study would make for an interesting reading. Be that as it may, it stands to reason that such an opportunity was next to impossible: stealth practitioners that they are, the Troika’s executive echelons </w:t>
      </w:r>
      <w:r w:rsidRPr="002B1682">
        <w:rPr>
          <w:rFonts w:ascii="Times New Roman" w:hAnsi="Times New Roman" w:cs="Times New Roman"/>
          <w:sz w:val="24"/>
          <w:szCs w:val="24"/>
          <w:lang w:eastAsia="en-GB"/>
        </w:rPr>
        <w:t>work in absolute secrecy, under strict secure measures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 xml:space="preserve">have </w:t>
      </w:r>
      <w:r w:rsidRPr="002B1682">
        <w:rPr>
          <w:rFonts w:ascii="Times New Roman" w:hAnsi="Times New Roman" w:cs="Times New Roman"/>
          <w:sz w:val="24"/>
          <w:szCs w:val="24"/>
          <w:lang w:eastAsia="en-GB"/>
        </w:rPr>
        <w:t xml:space="preserve">never </w:t>
      </w:r>
      <w:r>
        <w:rPr>
          <w:rFonts w:ascii="Times New Roman" w:hAnsi="Times New Roman" w:cs="Times New Roman"/>
          <w:sz w:val="24"/>
          <w:szCs w:val="24"/>
          <w:lang w:eastAsia="en-GB"/>
        </w:rPr>
        <w:t xml:space="preserve">been known to grant </w:t>
      </w:r>
      <w:r w:rsidRPr="002B1682">
        <w:rPr>
          <w:rFonts w:ascii="Times New Roman" w:hAnsi="Times New Roman" w:cs="Times New Roman"/>
          <w:sz w:val="24"/>
          <w:szCs w:val="24"/>
          <w:lang w:eastAsia="en-GB"/>
        </w:rPr>
        <w:t>interviews.</w:t>
      </w:r>
    </w:p>
    <w:p w:rsidR="00D515EA" w:rsidRPr="00920BEC" w:rsidRDefault="008D5BF1" w:rsidP="00D515EA">
      <w:pPr>
        <w:autoSpaceDE w:val="0"/>
        <w:autoSpaceDN w:val="0"/>
        <w:adjustRightInd w:val="0"/>
        <w:spacing w:before="240" w:after="240" w:line="480" w:lineRule="auto"/>
        <w:jc w:val="both"/>
        <w:rPr>
          <w:rFonts w:ascii="Times New Roman" w:hAnsi="Times New Roman" w:cs="Times New Roman"/>
          <w:sz w:val="29"/>
          <w:szCs w:val="29"/>
          <w:lang w:eastAsia="en-GB"/>
        </w:rPr>
      </w:pPr>
      <w:r>
        <w:rPr>
          <w:rFonts w:ascii="Times New Roman" w:hAnsi="Times New Roman" w:cs="Times New Roman"/>
          <w:sz w:val="24"/>
          <w:szCs w:val="24"/>
          <w:lang w:eastAsia="en-GB"/>
        </w:rPr>
        <w:t xml:space="preserve">With the appropriate sample selected, the researcher turned again to the framework for assistance in deciding on the </w:t>
      </w:r>
      <w:r w:rsidRPr="002B1682">
        <w:rPr>
          <w:rFonts w:ascii="Times New Roman" w:hAnsi="Times New Roman" w:cs="Times New Roman"/>
          <w:sz w:val="24"/>
          <w:szCs w:val="24"/>
          <w:lang w:eastAsia="en-GB"/>
        </w:rPr>
        <w:t xml:space="preserve">suitable methodology. </w:t>
      </w:r>
      <w:r w:rsidR="00D515EA" w:rsidRPr="00D515EA">
        <w:rPr>
          <w:rFonts w:ascii="Times New Roman" w:eastAsiaTheme="minorEastAsia" w:hAnsi="Times New Roman" w:cs="Times New Roman"/>
          <w:sz w:val="24"/>
          <w:szCs w:val="24"/>
          <w:lang w:eastAsia="en-GB"/>
        </w:rPr>
        <w:t xml:space="preserve">The development of public services in Greece and the rest of the countries could only be traced in the international and Greek literature. </w:t>
      </w:r>
      <w:r w:rsidR="001F1B97">
        <w:rPr>
          <w:rFonts w:ascii="Times New Roman" w:hAnsi="Times New Roman" w:cs="Times New Roman"/>
          <w:sz w:val="24"/>
          <w:szCs w:val="24"/>
          <w:lang w:eastAsia="en-GB"/>
        </w:rPr>
        <w:t xml:space="preserve">Thus, the next logical step was to seek for existing knowledge and theories </w:t>
      </w:r>
      <w:r w:rsidR="001F1B97" w:rsidRPr="001F1B97">
        <w:rPr>
          <w:rFonts w:ascii="Times New Roman" w:hAnsi="Times New Roman" w:cs="Times New Roman"/>
          <w:sz w:val="24"/>
          <w:szCs w:val="24"/>
          <w:lang w:eastAsia="en-GB"/>
        </w:rPr>
        <w:t xml:space="preserve">in </w:t>
      </w:r>
      <w:r w:rsidR="00243E5D">
        <w:rPr>
          <w:rFonts w:ascii="Times New Roman" w:hAnsi="Times New Roman" w:cs="Times New Roman"/>
          <w:sz w:val="24"/>
          <w:szCs w:val="24"/>
          <w:lang w:eastAsia="en-GB"/>
        </w:rPr>
        <w:t>journals</w:t>
      </w:r>
      <w:r w:rsidR="001F1B97" w:rsidRPr="001F1B97">
        <w:rPr>
          <w:rFonts w:ascii="Times New Roman" w:hAnsi="Times New Roman" w:cs="Times New Roman"/>
          <w:sz w:val="24"/>
          <w:szCs w:val="24"/>
          <w:lang w:eastAsia="en-GB"/>
        </w:rPr>
        <w:t xml:space="preserve">, books, and other </w:t>
      </w:r>
      <w:r w:rsidR="00243E5D" w:rsidRPr="001F1B97">
        <w:rPr>
          <w:rFonts w:ascii="Times New Roman" w:hAnsi="Times New Roman" w:cs="Times New Roman"/>
          <w:sz w:val="24"/>
          <w:szCs w:val="24"/>
          <w:lang w:eastAsia="en-GB"/>
        </w:rPr>
        <w:t>documentation.</w:t>
      </w:r>
      <w:r w:rsidR="00243E5D">
        <w:rPr>
          <w:rFonts w:ascii="Times New Roman" w:hAnsi="Times New Roman" w:cs="Times New Roman"/>
          <w:sz w:val="24"/>
          <w:szCs w:val="24"/>
          <w:lang w:eastAsia="en-GB"/>
        </w:rPr>
        <w:t xml:space="preserve"> The</w:t>
      </w:r>
      <w:r w:rsidR="005D76AE">
        <w:rPr>
          <w:rFonts w:ascii="Times New Roman" w:hAnsi="Times New Roman" w:cs="Times New Roman"/>
          <w:sz w:val="24"/>
          <w:szCs w:val="24"/>
          <w:lang w:eastAsia="en-GB"/>
        </w:rPr>
        <w:t xml:space="preserve"> secondary data gleaned from the existing literature on </w:t>
      </w:r>
      <w:r w:rsidR="005D76AE" w:rsidRPr="002B1682">
        <w:rPr>
          <w:rFonts w:ascii="Times New Roman" w:hAnsi="Times New Roman" w:cs="Times New Roman"/>
          <w:sz w:val="24"/>
          <w:szCs w:val="24"/>
          <w:lang w:eastAsia="en-GB"/>
        </w:rPr>
        <w:t>the contextual background of the research</w:t>
      </w:r>
      <w:r w:rsidR="005D76AE">
        <w:rPr>
          <w:rFonts w:ascii="Times New Roman" w:hAnsi="Times New Roman" w:cs="Times New Roman"/>
          <w:sz w:val="24"/>
          <w:szCs w:val="24"/>
          <w:lang w:eastAsia="en-GB"/>
        </w:rPr>
        <w:t xml:space="preserve"> enabled </w:t>
      </w:r>
      <w:r w:rsidR="005D76AE" w:rsidRPr="002B1682">
        <w:rPr>
          <w:rFonts w:ascii="Times New Roman" w:hAnsi="Times New Roman" w:cs="Times New Roman"/>
          <w:sz w:val="24"/>
          <w:szCs w:val="24"/>
          <w:lang w:eastAsia="en-GB"/>
        </w:rPr>
        <w:t xml:space="preserve">the researcher to </w:t>
      </w:r>
      <w:r w:rsidR="005D76AE">
        <w:rPr>
          <w:rFonts w:ascii="Times New Roman" w:hAnsi="Times New Roman" w:cs="Times New Roman"/>
          <w:sz w:val="24"/>
          <w:szCs w:val="24"/>
          <w:lang w:eastAsia="en-GB"/>
        </w:rPr>
        <w:t xml:space="preserve">pinpoint his study’s </w:t>
      </w:r>
      <w:r w:rsidR="005D76AE" w:rsidRPr="002B1682">
        <w:rPr>
          <w:rFonts w:ascii="Times-Roman" w:hAnsi="Times-Roman" w:cs="Times-Roman"/>
          <w:sz w:val="24"/>
          <w:szCs w:val="24"/>
          <w:lang w:eastAsia="en-GB"/>
        </w:rPr>
        <w:t>dynamics and links</w:t>
      </w:r>
      <w:r w:rsidR="005D76AE">
        <w:rPr>
          <w:rFonts w:ascii="Times-Roman" w:hAnsi="Times-Roman" w:cs="Times-Roman"/>
          <w:sz w:val="24"/>
          <w:szCs w:val="24"/>
          <w:lang w:eastAsia="en-GB"/>
        </w:rPr>
        <w:t xml:space="preserve">, such </w:t>
      </w:r>
      <w:r w:rsidR="00243E5D">
        <w:rPr>
          <w:rFonts w:ascii="Times-Roman" w:hAnsi="Times-Roman" w:cs="Times-Roman"/>
          <w:sz w:val="24"/>
          <w:szCs w:val="24"/>
          <w:lang w:eastAsia="en-GB"/>
        </w:rPr>
        <w:t>as</w:t>
      </w:r>
      <w:r w:rsidR="00243E5D" w:rsidRPr="00920BEC">
        <w:rPr>
          <w:rFonts w:ascii="Times New Roman" w:hAnsi="Times New Roman" w:cs="Times New Roman"/>
          <w:sz w:val="24"/>
          <w:szCs w:val="24"/>
          <w:lang w:eastAsia="en-GB"/>
        </w:rPr>
        <w:t xml:space="preserve"> evidence</w:t>
      </w:r>
      <w:r w:rsidR="00920BEC" w:rsidRPr="00920BEC">
        <w:rPr>
          <w:rFonts w:ascii="Times New Roman" w:hAnsi="Times New Roman" w:cs="Times New Roman"/>
          <w:sz w:val="24"/>
          <w:szCs w:val="24"/>
          <w:lang w:eastAsia="en-GB"/>
        </w:rPr>
        <w:t xml:space="preserve"> on how public services had been organised in the past</w:t>
      </w:r>
      <w:r w:rsidR="005D76AE" w:rsidRPr="00920BEC">
        <w:rPr>
          <w:rFonts w:ascii="Times-Roman" w:hAnsi="Times-Roman" w:cs="Times-Roman"/>
          <w:sz w:val="24"/>
          <w:szCs w:val="24"/>
          <w:lang w:eastAsia="en-GB"/>
        </w:rPr>
        <w:t>, and</w:t>
      </w:r>
      <w:r w:rsidR="005D76AE">
        <w:rPr>
          <w:rFonts w:ascii="Times-Roman" w:hAnsi="Times-Roman" w:cs="Times-Roman"/>
          <w:sz w:val="24"/>
          <w:szCs w:val="24"/>
          <w:lang w:eastAsia="en-GB"/>
        </w:rPr>
        <w:t xml:space="preserve"> the key</w:t>
      </w:r>
      <w:r w:rsidR="00920BEC">
        <w:rPr>
          <w:rFonts w:ascii="Times-Roman" w:hAnsi="Times-Roman" w:cs="Times-Roman"/>
          <w:sz w:val="24"/>
          <w:szCs w:val="24"/>
          <w:lang w:eastAsia="en-GB"/>
        </w:rPr>
        <w:t xml:space="preserve"> theories of the framework</w:t>
      </w:r>
      <w:r w:rsidR="005D76AE">
        <w:rPr>
          <w:rFonts w:ascii="Times-Roman" w:hAnsi="Times-Roman" w:cs="Times-Roman"/>
          <w:sz w:val="24"/>
          <w:szCs w:val="24"/>
          <w:lang w:eastAsia="en-GB"/>
        </w:rPr>
        <w:t xml:space="preserve">. It additionally </w:t>
      </w:r>
      <w:r w:rsidR="005D76AE" w:rsidRPr="002B1682">
        <w:rPr>
          <w:rFonts w:ascii="Times-Roman" w:hAnsi="Times-Roman" w:cs="Times-Roman"/>
          <w:sz w:val="24"/>
          <w:szCs w:val="24"/>
          <w:lang w:eastAsia="en-GB"/>
        </w:rPr>
        <w:t xml:space="preserve">identified gaps and areas to be </w:t>
      </w:r>
      <w:r w:rsidR="00243E5D" w:rsidRPr="002B1682">
        <w:rPr>
          <w:rFonts w:ascii="Times-Roman" w:hAnsi="Times-Roman" w:cs="Times-Roman"/>
          <w:sz w:val="24"/>
          <w:szCs w:val="24"/>
          <w:lang w:eastAsia="en-GB"/>
        </w:rPr>
        <w:t>explored</w:t>
      </w:r>
      <w:r w:rsidR="00243E5D">
        <w:rPr>
          <w:rFonts w:ascii="Times-Roman" w:hAnsi="Times-Roman" w:cs="Times-Roman"/>
          <w:sz w:val="24"/>
          <w:szCs w:val="24"/>
          <w:lang w:eastAsia="en-GB"/>
        </w:rPr>
        <w:t>, expressly</w:t>
      </w:r>
      <w:r w:rsidR="005D76AE">
        <w:rPr>
          <w:rFonts w:ascii="Times-Roman" w:hAnsi="Times-Roman" w:cs="Times-Roman"/>
          <w:sz w:val="24"/>
          <w:szCs w:val="24"/>
          <w:lang w:eastAsia="en-GB"/>
        </w:rPr>
        <w:t xml:space="preserve"> generating</w:t>
      </w:r>
      <w:r w:rsidR="005D76AE" w:rsidRPr="002B1682">
        <w:rPr>
          <w:rFonts w:ascii="Times-Roman" w:hAnsi="Times-Roman" w:cs="Times-Roman"/>
          <w:sz w:val="24"/>
          <w:szCs w:val="24"/>
          <w:lang w:eastAsia="en-GB"/>
        </w:rPr>
        <w:t xml:space="preserve"> questions </w:t>
      </w:r>
      <w:r w:rsidR="005D76AE">
        <w:rPr>
          <w:rFonts w:ascii="Times-Roman" w:hAnsi="Times-Roman" w:cs="Times-Roman"/>
          <w:sz w:val="24"/>
          <w:szCs w:val="24"/>
          <w:lang w:eastAsia="en-GB"/>
        </w:rPr>
        <w:t xml:space="preserve">needed in order </w:t>
      </w:r>
      <w:r w:rsidR="005D76AE" w:rsidRPr="002B1682">
        <w:rPr>
          <w:rFonts w:ascii="Times-Roman" w:hAnsi="Times-Roman" w:cs="Times-Roman"/>
          <w:sz w:val="24"/>
          <w:szCs w:val="24"/>
          <w:lang w:eastAsia="en-GB"/>
        </w:rPr>
        <w:t xml:space="preserve">to test and expand knowledge </w:t>
      </w:r>
      <w:r w:rsidR="005D76AE">
        <w:rPr>
          <w:rFonts w:ascii="Times-Roman" w:hAnsi="Times-Roman" w:cs="Times-Roman"/>
          <w:sz w:val="24"/>
          <w:szCs w:val="24"/>
          <w:lang w:eastAsia="en-GB"/>
        </w:rPr>
        <w:t xml:space="preserve">on </w:t>
      </w:r>
      <w:r w:rsidR="005D76AE" w:rsidRPr="002B1682">
        <w:rPr>
          <w:rFonts w:ascii="Times-Roman" w:hAnsi="Times-Roman" w:cs="Times-Roman"/>
          <w:sz w:val="24"/>
          <w:szCs w:val="24"/>
          <w:lang w:eastAsia="en-GB"/>
        </w:rPr>
        <w:t xml:space="preserve">the Greek case </w:t>
      </w:r>
      <w:r w:rsidR="005D76AE">
        <w:rPr>
          <w:rFonts w:ascii="Times-Roman" w:hAnsi="Times-Roman" w:cs="Times-Roman"/>
          <w:sz w:val="24"/>
          <w:szCs w:val="24"/>
          <w:lang w:eastAsia="en-GB"/>
        </w:rPr>
        <w:t xml:space="preserve">at </w:t>
      </w:r>
      <w:r w:rsidR="005D76AE" w:rsidRPr="002B1682">
        <w:rPr>
          <w:rFonts w:ascii="Times-Roman" w:hAnsi="Times-Roman" w:cs="Times-Roman"/>
          <w:sz w:val="24"/>
          <w:szCs w:val="24"/>
          <w:lang w:eastAsia="en-GB"/>
        </w:rPr>
        <w:t>the international level. Th</w:t>
      </w:r>
      <w:r w:rsidR="005D76AE">
        <w:rPr>
          <w:rFonts w:ascii="Times-Roman" w:hAnsi="Times-Roman" w:cs="Times-Roman"/>
          <w:sz w:val="24"/>
          <w:szCs w:val="24"/>
          <w:lang w:eastAsia="en-GB"/>
        </w:rPr>
        <w:t>o</w:t>
      </w:r>
      <w:r w:rsidR="005D76AE" w:rsidRPr="002B1682">
        <w:rPr>
          <w:rFonts w:ascii="Times-Roman" w:hAnsi="Times-Roman" w:cs="Times-Roman"/>
          <w:sz w:val="24"/>
          <w:szCs w:val="24"/>
          <w:lang w:eastAsia="en-GB"/>
        </w:rPr>
        <w:t>se que</w:t>
      </w:r>
      <w:r w:rsidR="005D76AE">
        <w:rPr>
          <w:rFonts w:ascii="Times-Roman" w:hAnsi="Times-Roman" w:cs="Times-Roman"/>
          <w:sz w:val="24"/>
          <w:szCs w:val="24"/>
          <w:lang w:eastAsia="en-GB"/>
        </w:rPr>
        <w:t xml:space="preserve">ries </w:t>
      </w:r>
      <w:r w:rsidR="005D76AE" w:rsidRPr="002B1682">
        <w:rPr>
          <w:rFonts w:ascii="Times-Roman" w:hAnsi="Times-Roman" w:cs="Times-Roman"/>
          <w:sz w:val="24"/>
          <w:szCs w:val="24"/>
          <w:lang w:eastAsia="en-GB"/>
        </w:rPr>
        <w:t xml:space="preserve">were </w:t>
      </w:r>
      <w:r w:rsidR="005D76AE">
        <w:rPr>
          <w:rFonts w:ascii="Times-Roman" w:hAnsi="Times-Roman" w:cs="Times-Roman"/>
          <w:sz w:val="24"/>
          <w:szCs w:val="24"/>
          <w:lang w:eastAsia="en-GB"/>
        </w:rPr>
        <w:t xml:space="preserve">then grouped under certain </w:t>
      </w:r>
      <w:r w:rsidR="005D76AE" w:rsidRPr="002B1682">
        <w:rPr>
          <w:rFonts w:ascii="Times-Roman" w:hAnsi="Times-Roman" w:cs="Times-Roman"/>
          <w:sz w:val="24"/>
          <w:szCs w:val="24"/>
          <w:lang w:eastAsia="en-GB"/>
        </w:rPr>
        <w:t xml:space="preserve">themes </w:t>
      </w:r>
      <w:r w:rsidR="005D76AE">
        <w:rPr>
          <w:rFonts w:ascii="Times-Roman" w:hAnsi="Times-Roman" w:cs="Times-Roman"/>
          <w:sz w:val="24"/>
          <w:szCs w:val="24"/>
          <w:lang w:eastAsia="en-GB"/>
        </w:rPr>
        <w:t xml:space="preserve">as those </w:t>
      </w:r>
      <w:r w:rsidR="005D76AE" w:rsidRPr="002B1682">
        <w:rPr>
          <w:rFonts w:ascii="Times-Roman" w:hAnsi="Times-Roman" w:cs="Times-Roman"/>
          <w:sz w:val="24"/>
          <w:szCs w:val="24"/>
          <w:lang w:eastAsia="en-GB"/>
        </w:rPr>
        <w:t>emerged from the framework (i.e.</w:t>
      </w:r>
      <w:r w:rsidR="005D76AE">
        <w:rPr>
          <w:rFonts w:ascii="Times-Roman" w:hAnsi="Times-Roman" w:cs="Times-Roman"/>
          <w:sz w:val="24"/>
          <w:szCs w:val="24"/>
          <w:lang w:eastAsia="en-GB"/>
        </w:rPr>
        <w:t>,</w:t>
      </w:r>
      <w:r w:rsidR="005D76AE" w:rsidRPr="002B1682">
        <w:rPr>
          <w:rFonts w:ascii="Times-Roman" w:hAnsi="Times-Roman" w:cs="Times-Roman"/>
          <w:sz w:val="24"/>
          <w:szCs w:val="24"/>
          <w:lang w:eastAsia="en-GB"/>
        </w:rPr>
        <w:t xml:space="preserve"> NPM</w:t>
      </w:r>
      <w:r w:rsidR="005D76AE">
        <w:rPr>
          <w:rFonts w:ascii="Times-Roman" w:hAnsi="Times-Roman" w:cs="Times-Roman"/>
          <w:sz w:val="24"/>
          <w:szCs w:val="24"/>
          <w:lang w:eastAsia="en-GB"/>
        </w:rPr>
        <w:t xml:space="preserve"> ideology</w:t>
      </w:r>
      <w:r w:rsidR="005D76AE" w:rsidRPr="002B1682">
        <w:rPr>
          <w:rFonts w:ascii="Times-Roman" w:hAnsi="Times-Roman" w:cs="Times-Roman"/>
          <w:sz w:val="24"/>
          <w:szCs w:val="24"/>
          <w:lang w:eastAsia="en-GB"/>
        </w:rPr>
        <w:t>, dimensions</w:t>
      </w:r>
      <w:r w:rsidR="005D76AE">
        <w:rPr>
          <w:rFonts w:ascii="Times-Roman" w:hAnsi="Times-Roman" w:cs="Times-Roman"/>
          <w:sz w:val="24"/>
          <w:szCs w:val="24"/>
          <w:lang w:eastAsia="en-GB"/>
        </w:rPr>
        <w:t>,</w:t>
      </w:r>
      <w:r w:rsidR="005D76AE" w:rsidRPr="002B1682">
        <w:rPr>
          <w:rFonts w:ascii="Times-Roman" w:hAnsi="Times-Roman" w:cs="Times-Roman"/>
          <w:sz w:val="24"/>
          <w:szCs w:val="24"/>
          <w:lang w:eastAsia="en-GB"/>
        </w:rPr>
        <w:t xml:space="preserve"> practices</w:t>
      </w:r>
      <w:r w:rsidR="005D76AE">
        <w:rPr>
          <w:rFonts w:ascii="Times-Roman" w:hAnsi="Times-Roman" w:cs="Times-Roman"/>
          <w:sz w:val="24"/>
          <w:szCs w:val="24"/>
          <w:lang w:eastAsia="en-GB"/>
        </w:rPr>
        <w:t>, and so on</w:t>
      </w:r>
      <w:r w:rsidR="005D76AE" w:rsidRPr="002B1682">
        <w:rPr>
          <w:rFonts w:ascii="Times-Roman" w:hAnsi="Times-Roman" w:cs="Times-Roman"/>
          <w:sz w:val="24"/>
          <w:szCs w:val="24"/>
          <w:lang w:eastAsia="en-GB"/>
        </w:rPr>
        <w:t>)</w:t>
      </w:r>
      <w:r w:rsidR="005D76AE">
        <w:rPr>
          <w:rFonts w:ascii="Times-Roman" w:hAnsi="Times-Roman" w:cs="Times-Roman"/>
          <w:sz w:val="24"/>
          <w:szCs w:val="24"/>
          <w:lang w:eastAsia="en-GB"/>
        </w:rPr>
        <w:t xml:space="preserve"> the </w:t>
      </w:r>
      <w:r w:rsidR="005D76AE" w:rsidRPr="002B1682">
        <w:rPr>
          <w:rFonts w:ascii="Times-Roman" w:hAnsi="Times-Roman" w:cs="Times-Roman"/>
          <w:sz w:val="24"/>
          <w:szCs w:val="24"/>
          <w:lang w:eastAsia="en-GB"/>
        </w:rPr>
        <w:t xml:space="preserve">interview schedules </w:t>
      </w:r>
      <w:r w:rsidR="005D76AE">
        <w:rPr>
          <w:rFonts w:ascii="Times-Roman" w:hAnsi="Times-Roman" w:cs="Times-Roman"/>
          <w:sz w:val="24"/>
          <w:szCs w:val="24"/>
          <w:lang w:eastAsia="en-GB"/>
        </w:rPr>
        <w:t xml:space="preserve">were carried out using the selected </w:t>
      </w:r>
      <w:r w:rsidR="005D76AE" w:rsidRPr="002B1682">
        <w:rPr>
          <w:rFonts w:ascii="Times-Roman" w:hAnsi="Times-Roman" w:cs="Times-Roman"/>
          <w:sz w:val="24"/>
          <w:szCs w:val="24"/>
          <w:lang w:eastAsia="en-GB"/>
        </w:rPr>
        <w:t xml:space="preserve">method of </w:t>
      </w:r>
      <w:r w:rsidR="005D76AE" w:rsidRPr="002B1682">
        <w:rPr>
          <w:rFonts w:ascii="Times-Roman" w:hAnsi="Times-Roman" w:cs="Times-Roman"/>
          <w:sz w:val="24"/>
          <w:szCs w:val="24"/>
          <w:lang w:eastAsia="en-GB"/>
        </w:rPr>
        <w:lastRenderedPageBreak/>
        <w:t>interviewing</w:t>
      </w:r>
      <w:r w:rsidR="00920BEC">
        <w:rPr>
          <w:rFonts w:ascii="Times-Roman" w:hAnsi="Times-Roman" w:cs="Times-Roman"/>
          <w:sz w:val="24"/>
          <w:szCs w:val="24"/>
          <w:lang w:eastAsia="en-GB"/>
        </w:rPr>
        <w:t xml:space="preserve"> (primary data)</w:t>
      </w:r>
      <w:r w:rsidR="005D76AE">
        <w:rPr>
          <w:rFonts w:ascii="Times-Roman" w:hAnsi="Times-Roman" w:cs="Times-Roman"/>
          <w:sz w:val="24"/>
          <w:szCs w:val="24"/>
          <w:lang w:eastAsia="en-GB"/>
        </w:rPr>
        <w:t xml:space="preserve">, and the respondents provided </w:t>
      </w:r>
      <w:r w:rsidR="005D76AE" w:rsidRPr="002B1682">
        <w:rPr>
          <w:rFonts w:ascii="Times-Roman" w:hAnsi="Times-Roman" w:cs="Times-Roman"/>
          <w:sz w:val="24"/>
          <w:szCs w:val="24"/>
          <w:lang w:eastAsia="en-GB"/>
        </w:rPr>
        <w:t>answers to the issues</w:t>
      </w:r>
      <w:r w:rsidR="005D76AE">
        <w:rPr>
          <w:rFonts w:ascii="Times-Roman" w:hAnsi="Times-Roman" w:cs="Times-Roman"/>
          <w:sz w:val="24"/>
          <w:szCs w:val="24"/>
          <w:lang w:eastAsia="en-GB"/>
        </w:rPr>
        <w:t xml:space="preserve"> researched</w:t>
      </w:r>
      <w:r w:rsidR="005D76AE" w:rsidRPr="002B1682">
        <w:rPr>
          <w:rFonts w:ascii="Times-Roman" w:hAnsi="Times-Roman" w:cs="Times-Roman"/>
          <w:sz w:val="24"/>
          <w:szCs w:val="24"/>
          <w:lang w:eastAsia="en-GB"/>
        </w:rPr>
        <w:t xml:space="preserve">. </w:t>
      </w:r>
    </w:p>
    <w:p w:rsidR="00134094" w:rsidRPr="002B1682" w:rsidRDefault="00134094" w:rsidP="00134094">
      <w:pPr>
        <w:autoSpaceDE w:val="0"/>
        <w:autoSpaceDN w:val="0"/>
        <w:adjustRightInd w:val="0"/>
        <w:spacing w:before="240" w:after="240" w:line="480" w:lineRule="auto"/>
        <w:jc w:val="both"/>
        <w:rPr>
          <w:rFonts w:ascii="Times New Roman" w:hAnsi="Times New Roman" w:cs="Times New Roman"/>
          <w:sz w:val="29"/>
          <w:szCs w:val="29"/>
          <w:lang w:eastAsia="en-GB"/>
        </w:rPr>
      </w:pPr>
      <w:r>
        <w:rPr>
          <w:rFonts w:ascii="Times New Roman" w:hAnsi="Times New Roman" w:cs="Times New Roman"/>
          <w:sz w:val="24"/>
          <w:szCs w:val="24"/>
          <w:lang w:eastAsia="en-GB"/>
        </w:rPr>
        <w:t>Equally significant was the contribution of t</w:t>
      </w:r>
      <w:r w:rsidRPr="002B1682">
        <w:rPr>
          <w:rFonts w:ascii="Times New Roman" w:hAnsi="Times New Roman" w:cs="Times New Roman"/>
          <w:sz w:val="24"/>
          <w:szCs w:val="24"/>
          <w:lang w:eastAsia="en-GB"/>
        </w:rPr>
        <w:t xml:space="preserve">he integrated framework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assist</w:t>
      </w:r>
      <w:r>
        <w:rPr>
          <w:rFonts w:ascii="Times New Roman" w:hAnsi="Times New Roman" w:cs="Times New Roman"/>
          <w:sz w:val="24"/>
          <w:szCs w:val="24"/>
          <w:lang w:eastAsia="en-GB"/>
        </w:rPr>
        <w:t xml:space="preserve">ing the researcher of </w:t>
      </w:r>
      <w:r w:rsidRPr="002B1682">
        <w:rPr>
          <w:rFonts w:ascii="Times New Roman" w:hAnsi="Times New Roman" w:cs="Times New Roman"/>
          <w:sz w:val="24"/>
          <w:szCs w:val="24"/>
          <w:lang w:eastAsia="en-GB"/>
        </w:rPr>
        <w:t xml:space="preserve">sorting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data analysis </w:t>
      </w:r>
      <w:r>
        <w:rPr>
          <w:rFonts w:ascii="Times New Roman" w:hAnsi="Times New Roman" w:cs="Times New Roman"/>
          <w:sz w:val="24"/>
          <w:szCs w:val="24"/>
          <w:lang w:eastAsia="en-GB"/>
        </w:rPr>
        <w:t xml:space="preserve">that had derived from it </w:t>
      </w:r>
      <w:r w:rsidRPr="002B1682">
        <w:rPr>
          <w:rFonts w:ascii="Times New Roman" w:hAnsi="Times New Roman" w:cs="Times New Roman"/>
          <w:sz w:val="24"/>
          <w:szCs w:val="24"/>
          <w:lang w:eastAsia="en-GB"/>
        </w:rPr>
        <w:t xml:space="preserve">into categories. </w:t>
      </w:r>
      <w:r>
        <w:rPr>
          <w:rFonts w:ascii="Times New Roman" w:hAnsi="Times New Roman" w:cs="Times New Roman"/>
          <w:sz w:val="24"/>
          <w:szCs w:val="24"/>
          <w:lang w:eastAsia="en-GB"/>
        </w:rPr>
        <w:t xml:space="preserve">Once data were classified, interpretation of the findings became facile and seamless, </w:t>
      </w:r>
      <w:r w:rsidRPr="002B1682">
        <w:rPr>
          <w:rFonts w:ascii="Times New Roman" w:hAnsi="Times New Roman" w:cs="Times New Roman"/>
          <w:sz w:val="24"/>
          <w:szCs w:val="24"/>
          <w:lang w:eastAsia="en-GB"/>
        </w:rPr>
        <w:t>steer</w:t>
      </w:r>
      <w:r>
        <w:rPr>
          <w:rFonts w:ascii="Times New Roman" w:hAnsi="Times New Roman" w:cs="Times New Roman"/>
          <w:sz w:val="24"/>
          <w:szCs w:val="24"/>
          <w:lang w:eastAsia="en-GB"/>
        </w:rPr>
        <w:t xml:space="preserve">ing </w:t>
      </w:r>
      <w:r w:rsidRPr="002B1682">
        <w:rPr>
          <w:rFonts w:ascii="Times New Roman" w:hAnsi="Times New Roman" w:cs="Times New Roman"/>
          <w:sz w:val="24"/>
          <w:szCs w:val="24"/>
          <w:lang w:eastAsia="en-GB"/>
        </w:rPr>
        <w:t>the discussion</w:t>
      </w:r>
      <w:r>
        <w:rPr>
          <w:rFonts w:ascii="Times New Roman" w:hAnsi="Times New Roman" w:cs="Times New Roman"/>
          <w:sz w:val="24"/>
          <w:szCs w:val="24"/>
          <w:lang w:eastAsia="en-GB"/>
        </w:rPr>
        <w:t xml:space="preserve">. It also guided the </w:t>
      </w:r>
      <w:r w:rsidRPr="002B1682">
        <w:rPr>
          <w:rFonts w:ascii="Times New Roman" w:hAnsi="Times New Roman" w:cs="Times New Roman"/>
          <w:sz w:val="24"/>
          <w:szCs w:val="24"/>
          <w:lang w:eastAsia="en-GB"/>
        </w:rPr>
        <w:t xml:space="preserve">researcher </w:t>
      </w:r>
      <w:r>
        <w:rPr>
          <w:rFonts w:ascii="Times New Roman" w:hAnsi="Times New Roman" w:cs="Times New Roman"/>
          <w:sz w:val="24"/>
          <w:szCs w:val="24"/>
          <w:lang w:eastAsia="en-GB"/>
        </w:rPr>
        <w:t xml:space="preserve">who was then able to </w:t>
      </w:r>
      <w:r w:rsidRPr="002B1682">
        <w:rPr>
          <w:rFonts w:ascii="Times New Roman" w:hAnsi="Times New Roman" w:cs="Times New Roman"/>
          <w:sz w:val="24"/>
          <w:szCs w:val="24"/>
          <w:lang w:eastAsia="en-GB"/>
        </w:rPr>
        <w:t xml:space="preserve">address </w:t>
      </w:r>
      <w:r>
        <w:rPr>
          <w:rFonts w:ascii="Times New Roman" w:hAnsi="Times New Roman" w:cs="Times New Roman"/>
          <w:sz w:val="24"/>
          <w:szCs w:val="24"/>
          <w:lang w:eastAsia="en-GB"/>
        </w:rPr>
        <w:t>more precisely</w:t>
      </w:r>
      <w:r w:rsidR="005F7CBA">
        <w:rPr>
          <w:rFonts w:ascii="Times New Roman" w:hAnsi="Times New Roman" w:cs="Times New Roman"/>
          <w:sz w:val="24"/>
          <w:szCs w:val="24"/>
          <w:lang w:eastAsia="en-GB"/>
        </w:rPr>
        <w:t xml:space="preserve"> the</w:t>
      </w:r>
      <w:r>
        <w:rPr>
          <w:rFonts w:ascii="Times New Roman" w:hAnsi="Times New Roman" w:cs="Times New Roman"/>
          <w:sz w:val="24"/>
          <w:szCs w:val="24"/>
          <w:lang w:eastAsia="en-GB"/>
        </w:rPr>
        <w:t xml:space="preserve"> study’s </w:t>
      </w:r>
      <w:r w:rsidRPr="002B1682">
        <w:rPr>
          <w:rFonts w:ascii="Times New Roman" w:hAnsi="Times New Roman" w:cs="Times New Roman"/>
          <w:sz w:val="24"/>
          <w:szCs w:val="24"/>
          <w:lang w:eastAsia="en-GB"/>
        </w:rPr>
        <w:t>main aim and objectives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which conditions contribute to the applicability and sustainability of public sector reforms in Greece.</w:t>
      </w:r>
      <w:r w:rsidRPr="002B1682">
        <w:rPr>
          <w:rFonts w:ascii="Times-Roman" w:hAnsi="Times-Roman" w:cs="Times-Roman"/>
          <w:sz w:val="24"/>
          <w:szCs w:val="24"/>
          <w:lang w:eastAsia="en-GB"/>
        </w:rPr>
        <w:t xml:space="preserve"> In sum, </w:t>
      </w:r>
      <w:r w:rsidRPr="002B1682">
        <w:rPr>
          <w:rFonts w:ascii="Times New Roman" w:hAnsi="Times New Roman" w:cs="Times New Roman"/>
          <w:sz w:val="24"/>
          <w:szCs w:val="24"/>
          <w:lang w:eastAsia="en-GB"/>
        </w:rPr>
        <w:t>the thesis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analytical framework incorporated a broad </w:t>
      </w:r>
      <w:r>
        <w:rPr>
          <w:rFonts w:ascii="Times New Roman" w:hAnsi="Times New Roman" w:cs="Times New Roman"/>
          <w:sz w:val="24"/>
          <w:szCs w:val="24"/>
          <w:lang w:eastAsia="en-GB"/>
        </w:rPr>
        <w:t xml:space="preserve">range </w:t>
      </w:r>
      <w:r w:rsidRPr="002B1682">
        <w:rPr>
          <w:rFonts w:ascii="Times New Roman" w:hAnsi="Times New Roman" w:cs="Times New Roman"/>
          <w:sz w:val="24"/>
          <w:szCs w:val="24"/>
          <w:lang w:eastAsia="en-GB"/>
        </w:rPr>
        <w:t xml:space="preserve">of relevant concepts </w:t>
      </w:r>
      <w:r>
        <w:rPr>
          <w:rFonts w:ascii="Times New Roman" w:hAnsi="Times New Roman" w:cs="Times New Roman"/>
          <w:sz w:val="24"/>
          <w:szCs w:val="24"/>
          <w:lang w:eastAsia="en-GB"/>
        </w:rPr>
        <w:t xml:space="preserve">which directed </w:t>
      </w:r>
      <w:r w:rsidRPr="002B1682">
        <w:rPr>
          <w:rFonts w:ascii="Times New Roman" w:hAnsi="Times New Roman" w:cs="Times New Roman"/>
          <w:sz w:val="24"/>
          <w:szCs w:val="24"/>
          <w:lang w:eastAsia="en-GB"/>
        </w:rPr>
        <w:t>the empirical work.</w:t>
      </w:r>
    </w:p>
    <w:p w:rsidR="00D515EA" w:rsidRPr="00D515EA" w:rsidRDefault="00D515EA" w:rsidP="00D515EA">
      <w:pPr>
        <w:autoSpaceDE w:val="0"/>
        <w:autoSpaceDN w:val="0"/>
        <w:adjustRightInd w:val="0"/>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Interview as a Method</w:t>
      </w:r>
    </w:p>
    <w:p w:rsidR="00E80003" w:rsidRPr="002B1682" w:rsidRDefault="00E80003" w:rsidP="00E80003">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Interviews were chosen as </w:t>
      </w:r>
      <w:r>
        <w:rPr>
          <w:rFonts w:ascii="Times New Roman" w:hAnsi="Times New Roman" w:cs="Times New Roman"/>
          <w:sz w:val="24"/>
          <w:szCs w:val="24"/>
        </w:rPr>
        <w:t xml:space="preserve">an </w:t>
      </w:r>
      <w:r w:rsidRPr="002B1682">
        <w:rPr>
          <w:rFonts w:ascii="Times New Roman" w:hAnsi="Times New Roman" w:cs="Times New Roman"/>
          <w:sz w:val="24"/>
          <w:szCs w:val="24"/>
        </w:rPr>
        <w:t xml:space="preserve">appropriate research tool because they offered the opportunity </w:t>
      </w:r>
      <w:r>
        <w:rPr>
          <w:rFonts w:ascii="Times New Roman" w:hAnsi="Times New Roman" w:cs="Times New Roman"/>
          <w:sz w:val="24"/>
          <w:szCs w:val="24"/>
        </w:rPr>
        <w:t xml:space="preserve">of gathering and grasping the </w:t>
      </w:r>
      <w:r w:rsidRPr="002B1682">
        <w:rPr>
          <w:rFonts w:ascii="Times New Roman" w:hAnsi="Times New Roman" w:cs="Times New Roman"/>
          <w:sz w:val="24"/>
          <w:szCs w:val="24"/>
        </w:rPr>
        <w:t>participants</w:t>
      </w:r>
      <w:r>
        <w:rPr>
          <w:rFonts w:ascii="Times New Roman" w:hAnsi="Times New Roman" w:cs="Times New Roman"/>
          <w:sz w:val="24"/>
          <w:szCs w:val="24"/>
        </w:rPr>
        <w:t>’</w:t>
      </w:r>
      <w:r w:rsidRPr="002B1682">
        <w:rPr>
          <w:rFonts w:ascii="Times New Roman" w:hAnsi="Times New Roman" w:cs="Times New Roman"/>
          <w:sz w:val="24"/>
          <w:szCs w:val="24"/>
        </w:rPr>
        <w:t xml:space="preserve"> perceptions and experiences on the issues of special interest (Cassell and Symon, 2004). In the thesis</w:t>
      </w:r>
      <w:r>
        <w:rPr>
          <w:rFonts w:ascii="Times New Roman" w:hAnsi="Times New Roman" w:cs="Times New Roman"/>
          <w:sz w:val="24"/>
          <w:szCs w:val="24"/>
        </w:rPr>
        <w:t>,</w:t>
      </w:r>
      <w:r w:rsidR="00243E5D">
        <w:rPr>
          <w:rFonts w:ascii="Times New Roman" w:hAnsi="Times New Roman" w:cs="Times New Roman"/>
          <w:sz w:val="24"/>
          <w:szCs w:val="24"/>
        </w:rPr>
        <w:t xml:space="preserve"> </w:t>
      </w:r>
      <w:r>
        <w:rPr>
          <w:rFonts w:ascii="Times New Roman" w:hAnsi="Times New Roman" w:cs="Times New Roman"/>
          <w:sz w:val="24"/>
          <w:szCs w:val="24"/>
        </w:rPr>
        <w:t xml:space="preserve">interview accounts were </w:t>
      </w:r>
      <w:r w:rsidRPr="002B1682">
        <w:rPr>
          <w:rFonts w:ascii="Times New Roman" w:hAnsi="Times New Roman" w:cs="Times New Roman"/>
          <w:sz w:val="24"/>
          <w:szCs w:val="24"/>
        </w:rPr>
        <w:t>combined with documentary analysis</w:t>
      </w:r>
      <w:r>
        <w:rPr>
          <w:rFonts w:ascii="Times New Roman" w:hAnsi="Times New Roman" w:cs="Times New Roman"/>
          <w:sz w:val="24"/>
          <w:szCs w:val="24"/>
        </w:rPr>
        <w:t>, both serving</w:t>
      </w:r>
      <w:r w:rsidRPr="002B1682">
        <w:rPr>
          <w:rFonts w:ascii="Times New Roman" w:hAnsi="Times New Roman" w:cs="Times New Roman"/>
          <w:sz w:val="24"/>
          <w:szCs w:val="24"/>
        </w:rPr>
        <w:t xml:space="preserve"> as interpretive methods of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social phenomena </w:t>
      </w:r>
      <w:r>
        <w:rPr>
          <w:rFonts w:ascii="Times New Roman" w:hAnsi="Times New Roman" w:cs="Times New Roman"/>
          <w:sz w:val="24"/>
          <w:szCs w:val="24"/>
        </w:rPr>
        <w:t>taking</w:t>
      </w:r>
      <w:r w:rsidRPr="002B1682">
        <w:rPr>
          <w:rFonts w:ascii="Times New Roman" w:hAnsi="Times New Roman" w:cs="Times New Roman"/>
          <w:sz w:val="24"/>
          <w:szCs w:val="24"/>
        </w:rPr>
        <w:t xml:space="preserve"> place inside health organisations. Interview</w:t>
      </w:r>
      <w:r>
        <w:rPr>
          <w:rFonts w:ascii="Times New Roman" w:hAnsi="Times New Roman" w:cs="Times New Roman"/>
          <w:sz w:val="24"/>
          <w:szCs w:val="24"/>
        </w:rPr>
        <w:t xml:space="preserve">ing allowed respondents </w:t>
      </w:r>
      <w:r w:rsidRPr="002B1682">
        <w:rPr>
          <w:rFonts w:ascii="Times New Roman" w:hAnsi="Times New Roman" w:cs="Times New Roman"/>
          <w:sz w:val="24"/>
          <w:szCs w:val="24"/>
        </w:rPr>
        <w:t>express their beliefs freely</w:t>
      </w:r>
      <w:r>
        <w:rPr>
          <w:rFonts w:ascii="Times New Roman" w:hAnsi="Times New Roman" w:cs="Times New Roman"/>
          <w:sz w:val="24"/>
          <w:szCs w:val="24"/>
        </w:rPr>
        <w:t>;</w:t>
      </w:r>
      <w:r w:rsidRPr="002B1682">
        <w:rPr>
          <w:rFonts w:ascii="Times New Roman" w:hAnsi="Times New Roman" w:cs="Times New Roman"/>
          <w:sz w:val="24"/>
          <w:szCs w:val="24"/>
        </w:rPr>
        <w:t xml:space="preserve"> talk about their daily realities as experienced within </w:t>
      </w:r>
      <w:r>
        <w:rPr>
          <w:rFonts w:ascii="Times New Roman" w:hAnsi="Times New Roman" w:cs="Times New Roman"/>
          <w:sz w:val="24"/>
          <w:szCs w:val="24"/>
        </w:rPr>
        <w:t xml:space="preserve">their </w:t>
      </w:r>
      <w:r w:rsidR="00243E5D" w:rsidRPr="002B1682">
        <w:rPr>
          <w:rFonts w:ascii="Times New Roman" w:hAnsi="Times New Roman" w:cs="Times New Roman"/>
          <w:sz w:val="24"/>
          <w:szCs w:val="24"/>
        </w:rPr>
        <w:t>organisations</w:t>
      </w:r>
      <w:r w:rsidR="00243E5D">
        <w:rPr>
          <w:rFonts w:ascii="Times New Roman" w:hAnsi="Times New Roman" w:cs="Times New Roman"/>
          <w:sz w:val="24"/>
          <w:szCs w:val="24"/>
        </w:rPr>
        <w:t>; and</w:t>
      </w:r>
      <w:r>
        <w:rPr>
          <w:rFonts w:ascii="Times New Roman" w:hAnsi="Times New Roman" w:cs="Times New Roman"/>
          <w:sz w:val="24"/>
          <w:szCs w:val="24"/>
        </w:rPr>
        <w:t xml:space="preserve"> </w:t>
      </w:r>
      <w:r w:rsidRPr="002B1682">
        <w:rPr>
          <w:rFonts w:ascii="Times New Roman" w:hAnsi="Times New Roman" w:cs="Times New Roman"/>
          <w:sz w:val="24"/>
          <w:szCs w:val="24"/>
        </w:rPr>
        <w:t>complain about dysfunctionalities</w:t>
      </w:r>
      <w:r>
        <w:rPr>
          <w:rFonts w:ascii="Times New Roman" w:hAnsi="Times New Roman" w:cs="Times New Roman"/>
          <w:sz w:val="24"/>
          <w:szCs w:val="24"/>
        </w:rPr>
        <w:t xml:space="preserve">. The emergent insights were genuine, strikingly clarifying </w:t>
      </w:r>
      <w:r w:rsidRPr="002B1682">
        <w:rPr>
          <w:rFonts w:ascii="Times New Roman" w:hAnsi="Times New Roman" w:cs="Times New Roman"/>
          <w:sz w:val="24"/>
          <w:szCs w:val="24"/>
        </w:rPr>
        <w:t xml:space="preserve">institutional history and </w:t>
      </w:r>
      <w:r>
        <w:rPr>
          <w:rFonts w:ascii="Times New Roman" w:hAnsi="Times New Roman" w:cs="Times New Roman"/>
          <w:sz w:val="24"/>
          <w:szCs w:val="24"/>
        </w:rPr>
        <w:t xml:space="preserve">point to </w:t>
      </w:r>
      <w:r w:rsidRPr="002B1682">
        <w:rPr>
          <w:rFonts w:ascii="Times New Roman" w:hAnsi="Times New Roman" w:cs="Times New Roman"/>
          <w:sz w:val="24"/>
          <w:szCs w:val="24"/>
        </w:rPr>
        <w:t xml:space="preserve">mechanisms which </w:t>
      </w:r>
      <w:r>
        <w:rPr>
          <w:rFonts w:ascii="Times New Roman" w:hAnsi="Times New Roman" w:cs="Times New Roman"/>
          <w:sz w:val="24"/>
          <w:szCs w:val="24"/>
        </w:rPr>
        <w:t xml:space="preserve">would have been extremely </w:t>
      </w:r>
      <w:r w:rsidRPr="002B1682">
        <w:rPr>
          <w:rFonts w:ascii="Times New Roman" w:hAnsi="Times New Roman" w:cs="Times New Roman"/>
          <w:sz w:val="24"/>
          <w:szCs w:val="24"/>
        </w:rPr>
        <w:t xml:space="preserve">difficult to </w:t>
      </w:r>
      <w:r>
        <w:rPr>
          <w:rFonts w:ascii="Times New Roman" w:hAnsi="Times New Roman" w:cs="Times New Roman"/>
          <w:sz w:val="24"/>
          <w:szCs w:val="24"/>
        </w:rPr>
        <w:t>detect otherwise</w:t>
      </w:r>
      <w:r w:rsidR="00F12597">
        <w:rPr>
          <w:rFonts w:ascii="Times New Roman" w:hAnsi="Times New Roman" w:cs="Times New Roman"/>
          <w:sz w:val="24"/>
          <w:szCs w:val="24"/>
        </w:rPr>
        <w:t xml:space="preserve"> (Gub</w:t>
      </w:r>
      <w:r w:rsidRPr="002B1682">
        <w:rPr>
          <w:rFonts w:ascii="Times New Roman" w:hAnsi="Times New Roman" w:cs="Times New Roman"/>
          <w:sz w:val="24"/>
          <w:szCs w:val="24"/>
        </w:rPr>
        <w:t xml:space="preserve">rium and Holstein, 2001). </w:t>
      </w:r>
      <w:r>
        <w:rPr>
          <w:rFonts w:ascii="Times New Roman" w:hAnsi="Times New Roman" w:cs="Times New Roman"/>
          <w:sz w:val="24"/>
          <w:szCs w:val="24"/>
        </w:rPr>
        <w:t xml:space="preserve">The validity and value of the research were further heightened by the </w:t>
      </w:r>
      <w:r w:rsidRPr="002B1682">
        <w:rPr>
          <w:rFonts w:ascii="Times New Roman" w:hAnsi="Times New Roman" w:cs="Times New Roman"/>
          <w:sz w:val="24"/>
          <w:szCs w:val="24"/>
        </w:rPr>
        <w:t xml:space="preserve">fact that </w:t>
      </w:r>
      <w:r w:rsidR="00243E5D" w:rsidRPr="002B1682">
        <w:rPr>
          <w:rFonts w:ascii="Times New Roman" w:hAnsi="Times New Roman" w:cs="Times New Roman"/>
          <w:sz w:val="24"/>
          <w:szCs w:val="24"/>
        </w:rPr>
        <w:t>the anonymity</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of interviewees </w:t>
      </w:r>
      <w:r w:rsidRPr="002B1682">
        <w:rPr>
          <w:rFonts w:ascii="Times New Roman" w:hAnsi="Times New Roman" w:cs="Times New Roman"/>
          <w:sz w:val="24"/>
          <w:szCs w:val="24"/>
        </w:rPr>
        <w:t xml:space="preserve">was </w:t>
      </w:r>
      <w:r>
        <w:rPr>
          <w:rFonts w:ascii="Times New Roman" w:hAnsi="Times New Roman" w:cs="Times New Roman"/>
          <w:sz w:val="24"/>
          <w:szCs w:val="24"/>
        </w:rPr>
        <w:t xml:space="preserve">fully </w:t>
      </w:r>
      <w:r w:rsidRPr="002B1682">
        <w:rPr>
          <w:rFonts w:ascii="Times New Roman" w:hAnsi="Times New Roman" w:cs="Times New Roman"/>
          <w:sz w:val="24"/>
          <w:szCs w:val="24"/>
        </w:rPr>
        <w:t>protected</w:t>
      </w:r>
      <w:r>
        <w:rPr>
          <w:rFonts w:ascii="Times New Roman" w:hAnsi="Times New Roman" w:cs="Times New Roman"/>
          <w:sz w:val="24"/>
          <w:szCs w:val="24"/>
        </w:rPr>
        <w:t>,</w:t>
      </w:r>
      <w:r w:rsidRPr="002B1682">
        <w:rPr>
          <w:rFonts w:ascii="Times New Roman" w:hAnsi="Times New Roman" w:cs="Times New Roman"/>
          <w:sz w:val="24"/>
          <w:szCs w:val="24"/>
        </w:rPr>
        <w:t xml:space="preserve"> ma</w:t>
      </w:r>
      <w:r>
        <w:rPr>
          <w:rFonts w:ascii="Times New Roman" w:hAnsi="Times New Roman" w:cs="Times New Roman"/>
          <w:sz w:val="24"/>
          <w:szCs w:val="24"/>
        </w:rPr>
        <w:t xml:space="preserve">king </w:t>
      </w:r>
      <w:r w:rsidRPr="002B1682">
        <w:rPr>
          <w:rFonts w:ascii="Times New Roman" w:hAnsi="Times New Roman" w:cs="Times New Roman"/>
          <w:sz w:val="24"/>
          <w:szCs w:val="24"/>
        </w:rPr>
        <w:t>them feel safe</w:t>
      </w:r>
      <w:r>
        <w:rPr>
          <w:rFonts w:ascii="Times New Roman" w:hAnsi="Times New Roman" w:cs="Times New Roman"/>
          <w:sz w:val="24"/>
          <w:szCs w:val="24"/>
        </w:rPr>
        <w:t xml:space="preserve"> when </w:t>
      </w:r>
      <w:r w:rsidR="00243E5D" w:rsidRPr="002B1682">
        <w:rPr>
          <w:rFonts w:ascii="Times New Roman" w:hAnsi="Times New Roman" w:cs="Times New Roman"/>
          <w:sz w:val="24"/>
          <w:szCs w:val="24"/>
        </w:rPr>
        <w:t>complain</w:t>
      </w:r>
      <w:r w:rsidR="00243E5D">
        <w:rPr>
          <w:rFonts w:ascii="Times New Roman" w:hAnsi="Times New Roman" w:cs="Times New Roman"/>
          <w:sz w:val="24"/>
          <w:szCs w:val="24"/>
        </w:rPr>
        <w:t>ing or</w:t>
      </w:r>
      <w:r>
        <w:rPr>
          <w:rFonts w:ascii="Times New Roman" w:hAnsi="Times New Roman" w:cs="Times New Roman"/>
          <w:sz w:val="24"/>
          <w:szCs w:val="24"/>
        </w:rPr>
        <w:t xml:space="preserve"> </w:t>
      </w:r>
      <w:r w:rsidRPr="002B1682">
        <w:rPr>
          <w:rFonts w:ascii="Times New Roman" w:hAnsi="Times New Roman" w:cs="Times New Roman"/>
          <w:sz w:val="24"/>
          <w:szCs w:val="24"/>
        </w:rPr>
        <w:t>reveal</w:t>
      </w:r>
      <w:r>
        <w:rPr>
          <w:rFonts w:ascii="Times New Roman" w:hAnsi="Times New Roman" w:cs="Times New Roman"/>
          <w:sz w:val="24"/>
          <w:szCs w:val="24"/>
        </w:rPr>
        <w:t>ing</w:t>
      </w:r>
      <w:r w:rsidRPr="002B1682">
        <w:rPr>
          <w:rFonts w:ascii="Times New Roman" w:hAnsi="Times New Roman" w:cs="Times New Roman"/>
          <w:sz w:val="24"/>
          <w:szCs w:val="24"/>
        </w:rPr>
        <w:t xml:space="preserve"> rich information. </w:t>
      </w:r>
    </w:p>
    <w:p w:rsidR="00D515EA" w:rsidRPr="00D515EA" w:rsidRDefault="00EF7808"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shd w:val="clear" w:color="auto" w:fill="FFFFFF"/>
        </w:rPr>
        <w:lastRenderedPageBreak/>
        <w:t xml:space="preserve">The semi-structured interviews were deemed as the most appropriate interview method to fulfil the purpose of the present research. </w:t>
      </w:r>
      <w:r w:rsidRPr="002B1682">
        <w:rPr>
          <w:rFonts w:ascii="Times New Roman" w:hAnsi="Times New Roman" w:cs="Times New Roman"/>
          <w:sz w:val="24"/>
          <w:szCs w:val="24"/>
          <w:shd w:val="clear" w:color="auto" w:fill="FFFFFF"/>
        </w:rPr>
        <w:t>While a</w:t>
      </w:r>
      <w:r w:rsidR="00243E5D">
        <w:rPr>
          <w:rFonts w:ascii="Times New Roman" w:hAnsi="Times New Roman" w:cs="Times New Roman"/>
          <w:sz w:val="24"/>
          <w:szCs w:val="24"/>
          <w:shd w:val="clear" w:color="auto" w:fill="FFFFFF"/>
        </w:rPr>
        <w:t xml:space="preserve"> </w:t>
      </w:r>
      <w:hyperlink r:id="rId18" w:tooltip="Structured interview" w:history="1">
        <w:r w:rsidRPr="002B1682">
          <w:rPr>
            <w:rFonts w:ascii="Times New Roman" w:hAnsi="Times New Roman" w:cs="Times New Roman"/>
            <w:sz w:val="24"/>
            <w:szCs w:val="24"/>
            <w:shd w:val="clear" w:color="auto" w:fill="FFFFFF"/>
          </w:rPr>
          <w:t>structured intervie</w:t>
        </w:r>
        <w:r>
          <w:rPr>
            <w:rFonts w:ascii="Times New Roman" w:hAnsi="Times New Roman" w:cs="Times New Roman"/>
            <w:sz w:val="24"/>
            <w:szCs w:val="24"/>
            <w:shd w:val="clear" w:color="auto" w:fill="FFFFFF"/>
          </w:rPr>
          <w:t xml:space="preserve">w involves </w:t>
        </w:r>
      </w:hyperlink>
      <w:r>
        <w:rPr>
          <w:rFonts w:ascii="Times New Roman" w:hAnsi="Times New Roman" w:cs="Times New Roman"/>
          <w:sz w:val="24"/>
          <w:szCs w:val="24"/>
          <w:shd w:val="clear" w:color="auto" w:fill="FFFFFF"/>
        </w:rPr>
        <w:t xml:space="preserve">a </w:t>
      </w:r>
      <w:r w:rsidRPr="002B1682">
        <w:rPr>
          <w:rFonts w:ascii="Times New Roman" w:hAnsi="Times New Roman" w:cs="Times New Roman"/>
          <w:sz w:val="24"/>
          <w:szCs w:val="24"/>
          <w:shd w:val="clear" w:color="auto" w:fill="FFFFFF"/>
        </w:rPr>
        <w:t>standardised form with a limited set of questions, a semi-structured</w:t>
      </w:r>
      <w:r w:rsidR="00243E5D" w:rsidRPr="007722DC">
        <w:rPr>
          <w:rFonts w:ascii="Times New Roman" w:hAnsi="Times New Roman" w:cs="Times New Roman"/>
          <w:sz w:val="24"/>
          <w:szCs w:val="24"/>
          <w:shd w:val="clear" w:color="auto" w:fill="FFFFFF"/>
        </w:rPr>
        <w:t xml:space="preserve"> </w:t>
      </w:r>
      <w:r w:rsidR="007722DC" w:rsidRPr="007722DC">
        <w:rPr>
          <w:rFonts w:ascii="Times New Roman" w:hAnsi="Times New Roman" w:cs="Times New Roman"/>
          <w:sz w:val="24"/>
          <w:szCs w:val="24"/>
        </w:rPr>
        <w:t>one</w:t>
      </w:r>
      <w:r w:rsidR="007722DC">
        <w:t xml:space="preserve"> </w:t>
      </w:r>
      <w:r w:rsidRPr="002B1682">
        <w:rPr>
          <w:rFonts w:ascii="Times New Roman" w:hAnsi="Times New Roman" w:cs="Times New Roman"/>
          <w:sz w:val="24"/>
          <w:szCs w:val="24"/>
          <w:shd w:val="clear" w:color="auto" w:fill="FFFFFF"/>
        </w:rPr>
        <w:t xml:space="preserve">is loose with open-ended </w:t>
      </w:r>
      <w:r w:rsidR="00243E5D" w:rsidRPr="002B1682">
        <w:rPr>
          <w:rFonts w:ascii="Times New Roman" w:hAnsi="Times New Roman" w:cs="Times New Roman"/>
          <w:sz w:val="24"/>
          <w:szCs w:val="24"/>
          <w:shd w:val="clear" w:color="auto" w:fill="FFFFFF"/>
        </w:rPr>
        <w:t>questions.</w:t>
      </w:r>
      <w:r w:rsidR="00243E5D">
        <w:rPr>
          <w:rFonts w:ascii="Times New Roman" w:hAnsi="Times New Roman" w:cs="Times New Roman"/>
          <w:sz w:val="24"/>
          <w:szCs w:val="24"/>
        </w:rPr>
        <w:t xml:space="preserve"> It</w:t>
      </w:r>
      <w:r>
        <w:rPr>
          <w:rFonts w:ascii="Times New Roman" w:hAnsi="Times New Roman" w:cs="Times New Roman"/>
          <w:sz w:val="24"/>
          <w:szCs w:val="24"/>
        </w:rPr>
        <w:t xml:space="preserve"> appeared to be the ideal type of questioning to </w:t>
      </w:r>
      <w:r w:rsidRPr="002B1682">
        <w:rPr>
          <w:rFonts w:ascii="Times New Roman" w:hAnsi="Times New Roman" w:cs="Times New Roman"/>
          <w:sz w:val="24"/>
          <w:szCs w:val="24"/>
        </w:rPr>
        <w:t xml:space="preserve">address the multidimensional nature of the Greek NHS and generate </w:t>
      </w:r>
      <w:r>
        <w:rPr>
          <w:rFonts w:ascii="Times New Roman" w:hAnsi="Times New Roman" w:cs="Times New Roman"/>
          <w:sz w:val="24"/>
          <w:szCs w:val="24"/>
        </w:rPr>
        <w:t xml:space="preserve">a considerable volume of </w:t>
      </w:r>
      <w:r w:rsidRPr="002B1682">
        <w:rPr>
          <w:rFonts w:ascii="Times New Roman" w:hAnsi="Times New Roman" w:cs="Times New Roman"/>
          <w:sz w:val="24"/>
          <w:szCs w:val="24"/>
        </w:rPr>
        <w:t xml:space="preserve">data. </w:t>
      </w:r>
      <w:r>
        <w:rPr>
          <w:rFonts w:ascii="Times New Roman" w:hAnsi="Times New Roman" w:cs="Times New Roman"/>
          <w:sz w:val="24"/>
          <w:szCs w:val="24"/>
        </w:rPr>
        <w:t>The sample encompassed h</w:t>
      </w:r>
      <w:r w:rsidRPr="002B1682">
        <w:rPr>
          <w:rFonts w:ascii="Times New Roman" w:hAnsi="Times New Roman" w:cs="Times New Roman"/>
          <w:sz w:val="24"/>
          <w:szCs w:val="24"/>
        </w:rPr>
        <w:t xml:space="preserve">ospital managers, policymakers, and health professionals </w:t>
      </w:r>
      <w:r>
        <w:rPr>
          <w:rFonts w:ascii="Times New Roman" w:hAnsi="Times New Roman" w:cs="Times New Roman"/>
          <w:sz w:val="24"/>
          <w:szCs w:val="24"/>
        </w:rPr>
        <w:t xml:space="preserve">whose </w:t>
      </w:r>
      <w:r w:rsidRPr="002B1682">
        <w:rPr>
          <w:rFonts w:ascii="Times New Roman" w:hAnsi="Times New Roman" w:cs="Times New Roman"/>
          <w:sz w:val="24"/>
          <w:szCs w:val="24"/>
        </w:rPr>
        <w:t>comments, issues, personal experiences</w:t>
      </w:r>
      <w:r>
        <w:rPr>
          <w:rFonts w:ascii="Times New Roman" w:hAnsi="Times New Roman" w:cs="Times New Roman"/>
          <w:sz w:val="24"/>
          <w:szCs w:val="24"/>
        </w:rPr>
        <w:t>,</w:t>
      </w:r>
      <w:r w:rsidRPr="002B1682">
        <w:rPr>
          <w:rFonts w:ascii="Times New Roman" w:hAnsi="Times New Roman" w:cs="Times New Roman"/>
          <w:sz w:val="24"/>
          <w:szCs w:val="24"/>
        </w:rPr>
        <w:t xml:space="preserve"> and projections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the future were documented. </w:t>
      </w:r>
      <w:r w:rsidRPr="002B1682">
        <w:rPr>
          <w:rFonts w:ascii="Times New Roman" w:hAnsi="Times New Roman" w:cs="Times New Roman"/>
          <w:sz w:val="24"/>
          <w:szCs w:val="24"/>
          <w:shd w:val="clear" w:color="auto" w:fill="FFFFFF"/>
        </w:rPr>
        <w:t>Th</w:t>
      </w:r>
      <w:r>
        <w:rPr>
          <w:rFonts w:ascii="Times New Roman" w:hAnsi="Times New Roman" w:cs="Times New Roman"/>
          <w:sz w:val="24"/>
          <w:szCs w:val="24"/>
          <w:shd w:val="clear" w:color="auto" w:fill="FFFFFF"/>
        </w:rPr>
        <w:t xml:space="preserve">e selected </w:t>
      </w:r>
      <w:r w:rsidRPr="002B1682">
        <w:rPr>
          <w:rFonts w:ascii="Times New Roman" w:hAnsi="Times New Roman" w:cs="Times New Roman"/>
          <w:sz w:val="24"/>
          <w:szCs w:val="24"/>
          <w:shd w:val="clear" w:color="auto" w:fill="FFFFFF"/>
        </w:rPr>
        <w:t xml:space="preserve">interviewing </w:t>
      </w:r>
      <w:r>
        <w:rPr>
          <w:rFonts w:ascii="Times New Roman" w:hAnsi="Times New Roman" w:cs="Times New Roman"/>
          <w:sz w:val="24"/>
          <w:szCs w:val="24"/>
          <w:shd w:val="clear" w:color="auto" w:fill="FFFFFF"/>
        </w:rPr>
        <w:t xml:space="preserve">method </w:t>
      </w:r>
      <w:r w:rsidRPr="002B1682">
        <w:rPr>
          <w:rFonts w:ascii="Times New Roman" w:hAnsi="Times New Roman" w:cs="Times New Roman"/>
          <w:sz w:val="24"/>
          <w:szCs w:val="24"/>
          <w:shd w:val="clear" w:color="auto" w:fill="FFFFFF"/>
        </w:rPr>
        <w:t xml:space="preserve">gave </w:t>
      </w:r>
      <w:r>
        <w:rPr>
          <w:rFonts w:ascii="Times New Roman" w:hAnsi="Times New Roman" w:cs="Times New Roman"/>
          <w:sz w:val="24"/>
          <w:szCs w:val="24"/>
          <w:shd w:val="clear" w:color="auto" w:fill="FFFFFF"/>
        </w:rPr>
        <w:t xml:space="preserve">the </w:t>
      </w:r>
      <w:r w:rsidRPr="002B1682">
        <w:rPr>
          <w:rFonts w:ascii="Times New Roman" w:hAnsi="Times New Roman" w:cs="Times New Roman"/>
          <w:sz w:val="24"/>
          <w:szCs w:val="24"/>
          <w:shd w:val="clear" w:color="auto" w:fill="FFFFFF"/>
        </w:rPr>
        <w:t xml:space="preserve">researcher more flexibility on </w:t>
      </w:r>
      <w:r>
        <w:rPr>
          <w:rFonts w:ascii="Times New Roman" w:hAnsi="Times New Roman" w:cs="Times New Roman"/>
          <w:sz w:val="24"/>
          <w:szCs w:val="24"/>
          <w:shd w:val="clear" w:color="auto" w:fill="FFFFFF"/>
        </w:rPr>
        <w:t xml:space="preserve">the </w:t>
      </w:r>
      <w:r w:rsidRPr="002B1682">
        <w:rPr>
          <w:rFonts w:ascii="Times New Roman" w:hAnsi="Times New Roman" w:cs="Times New Roman"/>
          <w:sz w:val="24"/>
          <w:szCs w:val="24"/>
          <w:shd w:val="clear" w:color="auto" w:fill="FFFFFF"/>
        </w:rPr>
        <w:t xml:space="preserve">themes </w:t>
      </w:r>
      <w:r>
        <w:rPr>
          <w:rFonts w:ascii="Times New Roman" w:hAnsi="Times New Roman" w:cs="Times New Roman"/>
          <w:sz w:val="24"/>
          <w:szCs w:val="24"/>
          <w:shd w:val="clear" w:color="auto" w:fill="FFFFFF"/>
        </w:rPr>
        <w:t xml:space="preserve">under </w:t>
      </w:r>
      <w:r w:rsidR="00243E5D" w:rsidRPr="002B1682">
        <w:rPr>
          <w:rFonts w:ascii="Times New Roman" w:hAnsi="Times New Roman" w:cs="Times New Roman"/>
          <w:sz w:val="24"/>
          <w:szCs w:val="24"/>
          <w:shd w:val="clear" w:color="auto" w:fill="FFFFFF"/>
        </w:rPr>
        <w:t>investigat</w:t>
      </w:r>
      <w:r w:rsidR="00243E5D">
        <w:rPr>
          <w:rFonts w:ascii="Times New Roman" w:hAnsi="Times New Roman" w:cs="Times New Roman"/>
          <w:sz w:val="24"/>
          <w:szCs w:val="24"/>
          <w:shd w:val="clear" w:color="auto" w:fill="FFFFFF"/>
        </w:rPr>
        <w:t>ion; and</w:t>
      </w:r>
      <w:r>
        <w:rPr>
          <w:rFonts w:ascii="Times New Roman" w:hAnsi="Times New Roman" w:cs="Times New Roman"/>
          <w:sz w:val="24"/>
          <w:szCs w:val="24"/>
          <w:shd w:val="clear" w:color="auto" w:fill="FFFFFF"/>
        </w:rPr>
        <w:t xml:space="preserve"> </w:t>
      </w:r>
      <w:r w:rsidRPr="002B1682">
        <w:rPr>
          <w:rFonts w:ascii="Times New Roman" w:hAnsi="Times New Roman" w:cs="Times New Roman"/>
          <w:sz w:val="24"/>
          <w:szCs w:val="24"/>
          <w:shd w:val="clear" w:color="auto" w:fill="FFFFFF"/>
        </w:rPr>
        <w:t xml:space="preserve">encouraged him </w:t>
      </w:r>
      <w:r>
        <w:rPr>
          <w:rFonts w:ascii="Times New Roman" w:hAnsi="Times New Roman" w:cs="Times New Roman"/>
          <w:sz w:val="24"/>
          <w:szCs w:val="24"/>
          <w:shd w:val="clear" w:color="auto" w:fill="FFFFFF"/>
        </w:rPr>
        <w:t xml:space="preserve">to assume </w:t>
      </w:r>
      <w:r w:rsidRPr="002B1682">
        <w:rPr>
          <w:rFonts w:ascii="Times New Roman" w:hAnsi="Times New Roman" w:cs="Times New Roman"/>
          <w:sz w:val="24"/>
          <w:szCs w:val="24"/>
          <w:shd w:val="clear" w:color="auto" w:fill="FFFFFF"/>
        </w:rPr>
        <w:t xml:space="preserve">an active role and guide the process accordingly (Pope and Mays, 2006). </w:t>
      </w:r>
      <w:r>
        <w:rPr>
          <w:rFonts w:ascii="Times New Roman" w:hAnsi="Times New Roman" w:cs="Times New Roman"/>
          <w:sz w:val="24"/>
          <w:szCs w:val="24"/>
          <w:shd w:val="clear" w:color="auto" w:fill="FFFFFF"/>
        </w:rPr>
        <w:t xml:space="preserve">Moreover, it allowed for freedom of movement while talking to the respondents as its structure permitted touching on general issues </w:t>
      </w:r>
      <w:r w:rsidRPr="002B1682">
        <w:rPr>
          <w:rFonts w:ascii="Times New Roman" w:hAnsi="Times New Roman" w:cs="Times New Roman"/>
          <w:sz w:val="24"/>
          <w:szCs w:val="24"/>
          <w:shd w:val="clear" w:color="auto" w:fill="FFFFFF"/>
        </w:rPr>
        <w:t xml:space="preserve">at </w:t>
      </w:r>
      <w:r>
        <w:rPr>
          <w:rFonts w:ascii="Times New Roman" w:hAnsi="Times New Roman" w:cs="Times New Roman"/>
          <w:sz w:val="24"/>
          <w:szCs w:val="24"/>
          <w:shd w:val="clear" w:color="auto" w:fill="FFFFFF"/>
        </w:rPr>
        <w:t xml:space="preserve">first </w:t>
      </w:r>
      <w:r w:rsidRPr="002B1682">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 xml:space="preserve">then narrowing down to </w:t>
      </w:r>
      <w:r w:rsidRPr="002B1682">
        <w:rPr>
          <w:rFonts w:ascii="Times New Roman" w:hAnsi="Times New Roman" w:cs="Times New Roman"/>
          <w:sz w:val="24"/>
          <w:szCs w:val="24"/>
          <w:shd w:val="clear" w:color="auto" w:fill="FFFFFF"/>
        </w:rPr>
        <w:t xml:space="preserve">specialised </w:t>
      </w:r>
      <w:r w:rsidR="00243E5D">
        <w:rPr>
          <w:rFonts w:ascii="Times New Roman" w:hAnsi="Times New Roman" w:cs="Times New Roman"/>
          <w:sz w:val="24"/>
          <w:szCs w:val="24"/>
          <w:shd w:val="clear" w:color="auto" w:fill="FFFFFF"/>
        </w:rPr>
        <w:t>topics. Last</w:t>
      </w:r>
      <w:r>
        <w:rPr>
          <w:rFonts w:ascii="Times New Roman" w:hAnsi="Times New Roman" w:cs="Times New Roman"/>
          <w:sz w:val="24"/>
          <w:szCs w:val="24"/>
          <w:shd w:val="clear" w:color="auto" w:fill="FFFFFF"/>
        </w:rPr>
        <w:t xml:space="preserve">, the flexible nature of the semi-structured format made it easier to handle both </w:t>
      </w:r>
      <w:r w:rsidRPr="002B1682">
        <w:rPr>
          <w:rFonts w:ascii="Times New Roman" w:hAnsi="Times New Roman" w:cs="Times New Roman"/>
          <w:sz w:val="24"/>
          <w:szCs w:val="24"/>
        </w:rPr>
        <w:t xml:space="preserve">the complexity of the subject matter and the </w:t>
      </w:r>
      <w:r>
        <w:rPr>
          <w:rFonts w:ascii="Times New Roman" w:hAnsi="Times New Roman" w:cs="Times New Roman"/>
          <w:sz w:val="24"/>
          <w:szCs w:val="24"/>
        </w:rPr>
        <w:t xml:space="preserve">interviewees’ varied </w:t>
      </w:r>
      <w:r w:rsidRPr="002B1682">
        <w:rPr>
          <w:rFonts w:ascii="Times New Roman" w:hAnsi="Times New Roman" w:cs="Times New Roman"/>
          <w:sz w:val="24"/>
          <w:szCs w:val="24"/>
        </w:rPr>
        <w:t>background</w:t>
      </w:r>
      <w:r>
        <w:rPr>
          <w:rFonts w:ascii="Times New Roman" w:hAnsi="Times New Roman" w:cs="Times New Roman"/>
          <w:sz w:val="24"/>
          <w:szCs w:val="24"/>
        </w:rPr>
        <w:t xml:space="preserve">. It gave the researcher broader license to probe. The result was a wealth of </w:t>
      </w:r>
      <w:r w:rsidRPr="002B1682">
        <w:rPr>
          <w:rFonts w:ascii="Times New Roman" w:hAnsi="Times New Roman" w:cs="Times New Roman"/>
          <w:sz w:val="24"/>
          <w:szCs w:val="24"/>
        </w:rPr>
        <w:t xml:space="preserve">in-depth information </w:t>
      </w:r>
      <w:r>
        <w:rPr>
          <w:rFonts w:ascii="Times New Roman" w:hAnsi="Times New Roman" w:cs="Times New Roman"/>
          <w:sz w:val="24"/>
          <w:szCs w:val="24"/>
        </w:rPr>
        <w:t xml:space="preserve">on the study’s </w:t>
      </w:r>
      <w:r w:rsidRPr="002B1682">
        <w:rPr>
          <w:rFonts w:ascii="Times New Roman" w:hAnsi="Times New Roman" w:cs="Times New Roman"/>
          <w:sz w:val="24"/>
          <w:szCs w:val="24"/>
        </w:rPr>
        <w:t xml:space="preserve">specific </w:t>
      </w:r>
      <w:r>
        <w:rPr>
          <w:rFonts w:ascii="Times New Roman" w:hAnsi="Times New Roman" w:cs="Times New Roman"/>
          <w:sz w:val="24"/>
          <w:szCs w:val="24"/>
        </w:rPr>
        <w:t xml:space="preserve">area </w:t>
      </w:r>
      <w:r w:rsidRPr="002B1682">
        <w:rPr>
          <w:rFonts w:ascii="Times New Roman" w:hAnsi="Times New Roman" w:cs="Times New Roman"/>
          <w:sz w:val="24"/>
          <w:szCs w:val="24"/>
        </w:rPr>
        <w:t>of interest (Mack et al., 2005).</w:t>
      </w:r>
    </w:p>
    <w:p w:rsidR="00D515EA" w:rsidRPr="00D515EA" w:rsidRDefault="00FE6E80" w:rsidP="00D515EA">
      <w:pPr>
        <w:spacing w:before="240" w:after="240" w:line="480" w:lineRule="auto"/>
        <w:jc w:val="both"/>
        <w:rPr>
          <w:rFonts w:ascii="Times New Roman" w:eastAsia="Times New Roman" w:hAnsi="Times New Roman" w:cs="Times New Roman"/>
          <w:b/>
          <w:sz w:val="24"/>
          <w:szCs w:val="24"/>
          <w:lang w:eastAsia="el-GR"/>
        </w:rPr>
      </w:pPr>
      <w:r>
        <w:rPr>
          <w:rFonts w:ascii="Times New Roman" w:hAnsi="Times New Roman" w:cs="Times New Roman"/>
          <w:sz w:val="24"/>
          <w:szCs w:val="24"/>
        </w:rPr>
        <w:t>As</w:t>
      </w:r>
      <w:r w:rsidRPr="002B1682">
        <w:rPr>
          <w:rFonts w:ascii="Times New Roman" w:hAnsi="Times New Roman" w:cs="Times New Roman"/>
          <w:sz w:val="24"/>
          <w:szCs w:val="24"/>
        </w:rPr>
        <w:t xml:space="preserve"> participants c</w:t>
      </w:r>
      <w:r>
        <w:rPr>
          <w:rFonts w:ascii="Times New Roman" w:hAnsi="Times New Roman" w:cs="Times New Roman"/>
          <w:sz w:val="24"/>
          <w:szCs w:val="24"/>
        </w:rPr>
        <w:t>a</w:t>
      </w:r>
      <w:r w:rsidRPr="002B1682">
        <w:rPr>
          <w:rFonts w:ascii="Times New Roman" w:hAnsi="Times New Roman" w:cs="Times New Roman"/>
          <w:sz w:val="24"/>
          <w:szCs w:val="24"/>
        </w:rPr>
        <w:t>me from different levels of the Greek NHS</w:t>
      </w:r>
      <w:r>
        <w:rPr>
          <w:rFonts w:ascii="Times New Roman" w:hAnsi="Times New Roman" w:cs="Times New Roman"/>
          <w:sz w:val="24"/>
          <w:szCs w:val="24"/>
        </w:rPr>
        <w:t xml:space="preserve"> their diversity helped in </w:t>
      </w:r>
      <w:r w:rsidRPr="002B1682">
        <w:rPr>
          <w:rFonts w:ascii="Times New Roman" w:hAnsi="Times New Roman" w:cs="Times New Roman"/>
          <w:sz w:val="24"/>
          <w:szCs w:val="24"/>
        </w:rPr>
        <w:t>captur</w:t>
      </w:r>
      <w:r>
        <w:rPr>
          <w:rFonts w:ascii="Times New Roman" w:hAnsi="Times New Roman" w:cs="Times New Roman"/>
          <w:sz w:val="24"/>
          <w:szCs w:val="24"/>
        </w:rPr>
        <w:t>ing</w:t>
      </w:r>
      <w:r w:rsidRPr="002B1682">
        <w:rPr>
          <w:rFonts w:ascii="Times New Roman" w:hAnsi="Times New Roman" w:cs="Times New Roman"/>
          <w:sz w:val="24"/>
          <w:szCs w:val="24"/>
        </w:rPr>
        <w:t xml:space="preserve"> different</w:t>
      </w:r>
      <w:r>
        <w:rPr>
          <w:rFonts w:ascii="Times New Roman" w:hAnsi="Times New Roman" w:cs="Times New Roman"/>
          <w:sz w:val="24"/>
          <w:szCs w:val="24"/>
        </w:rPr>
        <w:t xml:space="preserve"> tactics and</w:t>
      </w:r>
      <w:r w:rsidRPr="002B1682">
        <w:rPr>
          <w:rFonts w:ascii="Times New Roman" w:hAnsi="Times New Roman" w:cs="Times New Roman"/>
          <w:sz w:val="24"/>
          <w:szCs w:val="24"/>
        </w:rPr>
        <w:t xml:space="preserve"> realities as illustrated by the principal-agent and </w:t>
      </w:r>
      <w:r>
        <w:rPr>
          <w:rFonts w:ascii="Times New Roman" w:hAnsi="Times New Roman" w:cs="Times New Roman"/>
          <w:sz w:val="24"/>
          <w:szCs w:val="24"/>
        </w:rPr>
        <w:t>c</w:t>
      </w:r>
      <w:r w:rsidRPr="002B1682">
        <w:rPr>
          <w:rFonts w:ascii="Times New Roman" w:hAnsi="Times New Roman" w:cs="Times New Roman"/>
          <w:sz w:val="24"/>
          <w:szCs w:val="24"/>
        </w:rPr>
        <w:t xml:space="preserve">ritical </w:t>
      </w:r>
      <w:r w:rsidR="00243E5D">
        <w:rPr>
          <w:rFonts w:ascii="Times New Roman" w:hAnsi="Times New Roman" w:cs="Times New Roman"/>
          <w:sz w:val="24"/>
          <w:szCs w:val="24"/>
        </w:rPr>
        <w:t>r</w:t>
      </w:r>
      <w:r w:rsidR="00243E5D" w:rsidRPr="002B1682">
        <w:rPr>
          <w:rFonts w:ascii="Times New Roman" w:hAnsi="Times New Roman" w:cs="Times New Roman"/>
          <w:sz w:val="24"/>
          <w:szCs w:val="24"/>
        </w:rPr>
        <w:t>ealism contributions</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B1682">
        <w:rPr>
          <w:rFonts w:ascii="Times New Roman" w:hAnsi="Times New Roman" w:cs="Times New Roman"/>
          <w:sz w:val="24"/>
          <w:szCs w:val="24"/>
        </w:rPr>
        <w:t xml:space="preserve">the novel framework. </w:t>
      </w:r>
      <w:r>
        <w:rPr>
          <w:rFonts w:ascii="Times New Roman" w:hAnsi="Times New Roman" w:cs="Times New Roman"/>
          <w:sz w:val="24"/>
          <w:szCs w:val="24"/>
        </w:rPr>
        <w:t xml:space="preserve">In view of the above, </w:t>
      </w:r>
      <w:r w:rsidRPr="002B1682">
        <w:rPr>
          <w:rFonts w:ascii="Times New Roman" w:hAnsi="Times New Roman" w:cs="Times New Roman"/>
          <w:sz w:val="24"/>
          <w:szCs w:val="24"/>
        </w:rPr>
        <w:t xml:space="preserve">interview schedules </w:t>
      </w:r>
      <w:r>
        <w:rPr>
          <w:rFonts w:ascii="Times New Roman" w:hAnsi="Times New Roman" w:cs="Times New Roman"/>
          <w:sz w:val="24"/>
          <w:szCs w:val="24"/>
        </w:rPr>
        <w:t xml:space="preserve">for each of the three categories of participants differed </w:t>
      </w:r>
      <w:r w:rsidR="00243E5D" w:rsidRPr="002B1682">
        <w:rPr>
          <w:rFonts w:ascii="Times New Roman" w:hAnsi="Times New Roman" w:cs="Times New Roman"/>
          <w:sz w:val="24"/>
          <w:szCs w:val="24"/>
        </w:rPr>
        <w:t>slightly.</w:t>
      </w:r>
      <w:r w:rsidR="00243E5D">
        <w:rPr>
          <w:rFonts w:ascii="Times New Roman" w:hAnsi="Times New Roman" w:cs="Times New Roman"/>
          <w:sz w:val="24"/>
          <w:szCs w:val="24"/>
        </w:rPr>
        <w:t xml:space="preserve"> The</w:t>
      </w:r>
      <w:r>
        <w:rPr>
          <w:rFonts w:ascii="Times New Roman" w:hAnsi="Times New Roman" w:cs="Times New Roman"/>
          <w:sz w:val="24"/>
          <w:szCs w:val="24"/>
        </w:rPr>
        <w:t xml:space="preserve"> schedules comprised </w:t>
      </w:r>
      <w:r w:rsidRPr="002B1682">
        <w:rPr>
          <w:rFonts w:ascii="Times New Roman" w:hAnsi="Times New Roman" w:cs="Times New Roman"/>
          <w:sz w:val="24"/>
          <w:szCs w:val="24"/>
        </w:rPr>
        <w:t xml:space="preserve">interview questions </w:t>
      </w:r>
      <w:r>
        <w:rPr>
          <w:rFonts w:ascii="Times New Roman" w:hAnsi="Times New Roman" w:cs="Times New Roman"/>
          <w:sz w:val="24"/>
          <w:szCs w:val="24"/>
        </w:rPr>
        <w:t xml:space="preserve">drawn </w:t>
      </w:r>
      <w:r w:rsidRPr="002B1682">
        <w:rPr>
          <w:rFonts w:ascii="Times New Roman" w:hAnsi="Times New Roman" w:cs="Times New Roman"/>
          <w:sz w:val="24"/>
          <w:szCs w:val="24"/>
        </w:rPr>
        <w:t>from the integrated framework</w:t>
      </w:r>
      <w:r>
        <w:rPr>
          <w:rFonts w:ascii="Times New Roman" w:hAnsi="Times New Roman" w:cs="Times New Roman"/>
          <w:sz w:val="24"/>
          <w:szCs w:val="24"/>
        </w:rPr>
        <w:t>’</w:t>
      </w:r>
      <w:r w:rsidRPr="002B1682">
        <w:rPr>
          <w:rFonts w:ascii="Times New Roman" w:hAnsi="Times New Roman" w:cs="Times New Roman"/>
          <w:sz w:val="24"/>
          <w:szCs w:val="24"/>
        </w:rPr>
        <w:t xml:space="preserve">s literature </w:t>
      </w:r>
      <w:r w:rsidR="00243E5D" w:rsidRPr="002B1682">
        <w:rPr>
          <w:rFonts w:ascii="Times New Roman" w:hAnsi="Times New Roman" w:cs="Times New Roman"/>
          <w:sz w:val="24"/>
          <w:szCs w:val="24"/>
        </w:rPr>
        <w:t>review</w:t>
      </w:r>
      <w:r w:rsidR="00243E5D">
        <w:rPr>
          <w:rFonts w:ascii="Times New Roman" w:hAnsi="Times New Roman" w:cs="Times New Roman"/>
          <w:sz w:val="24"/>
          <w:szCs w:val="24"/>
        </w:rPr>
        <w:t>; and</w:t>
      </w:r>
      <w:r>
        <w:rPr>
          <w:rFonts w:ascii="Times New Roman" w:hAnsi="Times New Roman" w:cs="Times New Roman"/>
          <w:sz w:val="24"/>
          <w:szCs w:val="24"/>
        </w:rPr>
        <w:t xml:space="preserve">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theoretical background of the </w:t>
      </w:r>
      <w:r w:rsidRPr="002B1682">
        <w:rPr>
          <w:rFonts w:ascii="Times New Roman" w:hAnsi="Times New Roman" w:cs="Times New Roman"/>
          <w:sz w:val="24"/>
          <w:szCs w:val="24"/>
        </w:rPr>
        <w:t>Greek NHS</w:t>
      </w:r>
      <w:r>
        <w:rPr>
          <w:rFonts w:ascii="Times New Roman" w:hAnsi="Times New Roman" w:cs="Times New Roman"/>
          <w:sz w:val="24"/>
          <w:szCs w:val="24"/>
        </w:rPr>
        <w:t xml:space="preserve">. In that way, they helped in </w:t>
      </w:r>
      <w:r w:rsidR="00243E5D" w:rsidRPr="002B1682">
        <w:rPr>
          <w:rFonts w:ascii="Times New Roman" w:hAnsi="Times New Roman" w:cs="Times New Roman"/>
          <w:sz w:val="24"/>
          <w:szCs w:val="24"/>
        </w:rPr>
        <w:t>respond</w:t>
      </w:r>
      <w:r w:rsidR="00243E5D">
        <w:rPr>
          <w:rFonts w:ascii="Times New Roman" w:hAnsi="Times New Roman" w:cs="Times New Roman"/>
          <w:sz w:val="24"/>
          <w:szCs w:val="24"/>
        </w:rPr>
        <w:t>ing more</w:t>
      </w:r>
      <w:r>
        <w:rPr>
          <w:rFonts w:ascii="Times New Roman" w:hAnsi="Times New Roman" w:cs="Times New Roman"/>
          <w:sz w:val="24"/>
          <w:szCs w:val="24"/>
        </w:rPr>
        <w:t xml:space="preserve"> closely </w:t>
      </w:r>
      <w:r w:rsidRPr="002B1682">
        <w:rPr>
          <w:rFonts w:ascii="Times New Roman" w:hAnsi="Times New Roman" w:cs="Times New Roman"/>
          <w:sz w:val="24"/>
          <w:szCs w:val="24"/>
        </w:rPr>
        <w:t xml:space="preserve">to the aim and objectives of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thesis and </w:t>
      </w:r>
      <w:r>
        <w:rPr>
          <w:rFonts w:ascii="Times New Roman" w:hAnsi="Times New Roman" w:cs="Times New Roman"/>
          <w:sz w:val="24"/>
          <w:szCs w:val="24"/>
        </w:rPr>
        <w:t xml:space="preserve">bridge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international literature’s </w:t>
      </w:r>
      <w:r w:rsidRPr="002B1682">
        <w:rPr>
          <w:rFonts w:ascii="Times New Roman" w:hAnsi="Times New Roman" w:cs="Times New Roman"/>
          <w:sz w:val="24"/>
          <w:szCs w:val="24"/>
        </w:rPr>
        <w:t xml:space="preserve">gaps. For instance, participants were asked about the new tools and practices imposed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their routine jobs and </w:t>
      </w:r>
      <w:r>
        <w:rPr>
          <w:rFonts w:ascii="Times New Roman" w:hAnsi="Times New Roman" w:cs="Times New Roman"/>
          <w:sz w:val="24"/>
          <w:szCs w:val="24"/>
        </w:rPr>
        <w:t xml:space="preserve">what </w:t>
      </w:r>
      <w:r w:rsidRPr="002B1682">
        <w:rPr>
          <w:rFonts w:ascii="Times New Roman" w:hAnsi="Times New Roman" w:cs="Times New Roman"/>
          <w:sz w:val="24"/>
          <w:szCs w:val="24"/>
        </w:rPr>
        <w:t xml:space="preserve">their outcomes </w:t>
      </w:r>
      <w:r>
        <w:rPr>
          <w:rFonts w:ascii="Times New Roman" w:hAnsi="Times New Roman" w:cs="Times New Roman"/>
          <w:sz w:val="24"/>
          <w:szCs w:val="24"/>
        </w:rPr>
        <w:t xml:space="preserve">have been </w:t>
      </w:r>
      <w:r>
        <w:rPr>
          <w:rFonts w:ascii="Times New Roman" w:hAnsi="Times New Roman" w:cs="Times New Roman"/>
          <w:sz w:val="24"/>
          <w:szCs w:val="24"/>
        </w:rPr>
        <w:lastRenderedPageBreak/>
        <w:t xml:space="preserve">thus </w:t>
      </w:r>
      <w:r w:rsidRPr="002B1682">
        <w:rPr>
          <w:rFonts w:ascii="Times New Roman" w:hAnsi="Times New Roman" w:cs="Times New Roman"/>
          <w:sz w:val="24"/>
          <w:szCs w:val="24"/>
        </w:rPr>
        <w:t xml:space="preserve">far. They were also called </w:t>
      </w:r>
      <w:r>
        <w:rPr>
          <w:rFonts w:ascii="Times New Roman" w:hAnsi="Times New Roman" w:cs="Times New Roman"/>
          <w:sz w:val="24"/>
          <w:szCs w:val="24"/>
        </w:rPr>
        <w:t xml:space="preserve">upon </w:t>
      </w:r>
      <w:r w:rsidRPr="002B1682">
        <w:rPr>
          <w:rFonts w:ascii="Times New Roman" w:hAnsi="Times New Roman" w:cs="Times New Roman"/>
          <w:sz w:val="24"/>
          <w:szCs w:val="24"/>
        </w:rPr>
        <w:t xml:space="preserve">to reflect on </w:t>
      </w:r>
      <w:r>
        <w:rPr>
          <w:rFonts w:ascii="Times New Roman" w:hAnsi="Times New Roman" w:cs="Times New Roman"/>
          <w:sz w:val="24"/>
          <w:szCs w:val="24"/>
        </w:rPr>
        <w:t xml:space="preserve">the </w:t>
      </w:r>
      <w:r w:rsidRPr="002B1682">
        <w:rPr>
          <w:rFonts w:ascii="Times New Roman" w:hAnsi="Times New Roman" w:cs="Times New Roman"/>
          <w:sz w:val="24"/>
          <w:szCs w:val="24"/>
        </w:rPr>
        <w:t>Troika</w:t>
      </w:r>
      <w:r>
        <w:rPr>
          <w:rFonts w:ascii="Times New Roman" w:hAnsi="Times New Roman" w:cs="Times New Roman"/>
          <w:sz w:val="24"/>
          <w:szCs w:val="24"/>
        </w:rPr>
        <w:t>’</w:t>
      </w:r>
      <w:r w:rsidRPr="002B1682">
        <w:rPr>
          <w:rFonts w:ascii="Times New Roman" w:hAnsi="Times New Roman" w:cs="Times New Roman"/>
          <w:sz w:val="24"/>
          <w:szCs w:val="24"/>
        </w:rPr>
        <w:t xml:space="preserve">s policies, </w:t>
      </w:r>
      <w:r>
        <w:rPr>
          <w:rFonts w:ascii="Times New Roman" w:hAnsi="Times New Roman" w:cs="Times New Roman"/>
          <w:sz w:val="24"/>
          <w:szCs w:val="24"/>
        </w:rPr>
        <w:t xml:space="preserve">and speak on NPM </w:t>
      </w:r>
      <w:r w:rsidRPr="002B1682">
        <w:rPr>
          <w:rFonts w:ascii="Times New Roman" w:hAnsi="Times New Roman" w:cs="Times New Roman"/>
          <w:sz w:val="24"/>
          <w:szCs w:val="24"/>
        </w:rPr>
        <w:t>ideology and its adaptation to Greek standards</w:t>
      </w:r>
      <w:r>
        <w:rPr>
          <w:rFonts w:ascii="Times New Roman" w:hAnsi="Times New Roman" w:cs="Times New Roman"/>
          <w:sz w:val="24"/>
          <w:szCs w:val="24"/>
        </w:rPr>
        <w:t xml:space="preserve">. </w:t>
      </w:r>
      <w:r w:rsidR="00D515EA" w:rsidRPr="00D515EA">
        <w:rPr>
          <w:rFonts w:ascii="Times New Roman" w:eastAsia="Times New Roman" w:hAnsi="Times New Roman" w:cs="Times New Roman"/>
          <w:sz w:val="24"/>
          <w:szCs w:val="24"/>
          <w:lang w:eastAsia="el-GR"/>
        </w:rPr>
        <w:t>This enabled the researcher to interlink the aim</w:t>
      </w:r>
      <w:r w:rsidR="00004F78">
        <w:rPr>
          <w:rFonts w:ascii="Times New Roman" w:eastAsia="Times New Roman" w:hAnsi="Times New Roman" w:cs="Times New Roman"/>
          <w:sz w:val="24"/>
          <w:szCs w:val="24"/>
          <w:lang w:eastAsia="el-GR"/>
        </w:rPr>
        <w:t xml:space="preserve"> and objectives</w:t>
      </w:r>
      <w:r w:rsidR="00D515EA" w:rsidRPr="00D515EA">
        <w:rPr>
          <w:rFonts w:ascii="Times New Roman" w:eastAsia="Times New Roman" w:hAnsi="Times New Roman" w:cs="Times New Roman"/>
          <w:sz w:val="24"/>
          <w:szCs w:val="24"/>
          <w:lang w:eastAsia="el-GR"/>
        </w:rPr>
        <w:t xml:space="preserve"> of the thesis with the respondent’s evaluations about the structural </w:t>
      </w:r>
      <w:r w:rsidR="007D4F3C">
        <w:rPr>
          <w:rFonts w:ascii="Times New Roman" w:eastAsia="Times New Roman" w:hAnsi="Times New Roman" w:cs="Times New Roman"/>
          <w:sz w:val="24"/>
          <w:szCs w:val="24"/>
          <w:lang w:eastAsia="el-GR"/>
        </w:rPr>
        <w:t>reforms</w:t>
      </w:r>
      <w:r w:rsidR="00D515EA" w:rsidRPr="00D515EA">
        <w:rPr>
          <w:rFonts w:ascii="Times New Roman" w:eastAsia="Times New Roman" w:hAnsi="Times New Roman" w:cs="Times New Roman"/>
          <w:sz w:val="24"/>
          <w:szCs w:val="24"/>
          <w:lang w:eastAsia="el-GR"/>
        </w:rPr>
        <w:t xml:space="preserve"> so as to draw conclusions.     </w:t>
      </w:r>
    </w:p>
    <w:p w:rsidR="00D515EA" w:rsidRPr="00D515EA" w:rsidRDefault="00D515EA" w:rsidP="00D515EA">
      <w:pPr>
        <w:spacing w:before="240" w:after="240" w:line="480" w:lineRule="auto"/>
        <w:jc w:val="both"/>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Empirical Research</w:t>
      </w:r>
    </w:p>
    <w:p w:rsidR="00D515EA" w:rsidRPr="00D515EA" w:rsidRDefault="00D515EA" w:rsidP="00D515EA">
      <w:pPr>
        <w:autoSpaceDE w:val="0"/>
        <w:autoSpaceDN w:val="0"/>
        <w:adjustRightInd w:val="0"/>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 xml:space="preserve">Literature </w:t>
      </w:r>
      <w:r w:rsidR="008C4055">
        <w:rPr>
          <w:rFonts w:asciiTheme="majorHAnsi" w:eastAsia="Times New Roman" w:hAnsiTheme="majorHAnsi" w:cs="Times New Roman"/>
          <w:i/>
          <w:sz w:val="28"/>
          <w:szCs w:val="28"/>
          <w:lang w:eastAsia="el-GR"/>
        </w:rPr>
        <w:t>R</w:t>
      </w:r>
      <w:r w:rsidRPr="00D515EA">
        <w:rPr>
          <w:rFonts w:asciiTheme="majorHAnsi" w:eastAsia="Times New Roman" w:hAnsiTheme="majorHAnsi" w:cs="Times New Roman"/>
          <w:i/>
          <w:sz w:val="28"/>
          <w:szCs w:val="28"/>
          <w:lang w:eastAsia="el-GR"/>
        </w:rPr>
        <w:t>eview and Document Analysis</w:t>
      </w:r>
    </w:p>
    <w:p w:rsidR="00D515EA" w:rsidRPr="00D515EA" w:rsidRDefault="00D515EA"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identification of </w:t>
      </w:r>
      <w:r w:rsidR="00F6161D">
        <w:rPr>
          <w:rFonts w:ascii="Times New Roman" w:eastAsia="Times New Roman" w:hAnsi="Times New Roman" w:cs="Times New Roman"/>
          <w:sz w:val="24"/>
          <w:szCs w:val="24"/>
          <w:lang w:eastAsia="el-GR"/>
        </w:rPr>
        <w:t>Greek NHS</w:t>
      </w:r>
      <w:r w:rsidRPr="00D515EA">
        <w:rPr>
          <w:rFonts w:ascii="Times New Roman" w:eastAsia="Times New Roman" w:hAnsi="Times New Roman" w:cs="Times New Roman"/>
          <w:sz w:val="24"/>
          <w:szCs w:val="24"/>
          <w:lang w:eastAsia="el-GR"/>
        </w:rPr>
        <w:t xml:space="preserve"> literature as well as the</w:t>
      </w:r>
      <w:r w:rsidR="00F6161D">
        <w:rPr>
          <w:rFonts w:ascii="Times New Roman" w:eastAsia="Times New Roman" w:hAnsi="Times New Roman" w:cs="Times New Roman"/>
          <w:sz w:val="24"/>
          <w:szCs w:val="24"/>
          <w:lang w:eastAsia="el-GR"/>
        </w:rPr>
        <w:t xml:space="preserve"> NPM</w:t>
      </w:r>
      <w:r w:rsidR="00243E5D">
        <w:rPr>
          <w:rFonts w:ascii="Times New Roman" w:eastAsia="Times New Roman" w:hAnsi="Times New Roman" w:cs="Times New Roman"/>
          <w:sz w:val="24"/>
          <w:szCs w:val="24"/>
          <w:lang w:eastAsia="el-GR"/>
        </w:rPr>
        <w:t>, PAT</w:t>
      </w:r>
      <w:r w:rsidRPr="00D515EA">
        <w:rPr>
          <w:rFonts w:ascii="Times New Roman" w:eastAsia="Times New Roman" w:hAnsi="Times New Roman" w:cs="Times New Roman"/>
          <w:sz w:val="24"/>
          <w:szCs w:val="24"/>
          <w:lang w:eastAsia="el-GR"/>
        </w:rPr>
        <w:t xml:space="preserve"> and CR were searched in journal articles and </w:t>
      </w:r>
      <w:r w:rsidR="00243E5D">
        <w:rPr>
          <w:rFonts w:ascii="Times New Roman" w:hAnsi="Times New Roman" w:cs="Times New Roman"/>
          <w:sz w:val="24"/>
          <w:szCs w:val="24"/>
        </w:rPr>
        <w:t>pertinent</w:t>
      </w:r>
      <w:r w:rsidR="00243E5D" w:rsidRPr="00D515EA">
        <w:rPr>
          <w:rFonts w:ascii="Times New Roman" w:eastAsia="Times New Roman" w:hAnsi="Times New Roman" w:cs="Times New Roman"/>
          <w:sz w:val="24"/>
          <w:szCs w:val="24"/>
          <w:lang w:eastAsia="el-GR"/>
        </w:rPr>
        <w:t xml:space="preserve"> books</w:t>
      </w:r>
      <w:r w:rsidRPr="00D515EA">
        <w:rPr>
          <w:rFonts w:ascii="Times New Roman" w:eastAsia="Times New Roman" w:hAnsi="Times New Roman" w:cs="Times New Roman"/>
          <w:sz w:val="24"/>
          <w:szCs w:val="24"/>
          <w:lang w:eastAsia="el-GR"/>
        </w:rPr>
        <w:t xml:space="preserve">. </w:t>
      </w:r>
      <w:r w:rsidR="00B625A1">
        <w:rPr>
          <w:rFonts w:ascii="Times New Roman" w:hAnsi="Times New Roman" w:cs="Times New Roman"/>
          <w:sz w:val="24"/>
          <w:szCs w:val="24"/>
        </w:rPr>
        <w:t>The initial search was carried out using the University of Stirling’s data</w:t>
      </w:r>
      <w:r w:rsidR="00B625A1" w:rsidRPr="002B1682">
        <w:rPr>
          <w:rFonts w:ascii="Times New Roman" w:hAnsi="Times New Roman" w:cs="Times New Roman"/>
          <w:sz w:val="24"/>
          <w:szCs w:val="24"/>
        </w:rPr>
        <w:t xml:space="preserve">base system </w:t>
      </w:r>
      <w:r w:rsidR="00B625A1">
        <w:rPr>
          <w:rFonts w:ascii="Times New Roman" w:hAnsi="Times New Roman" w:cs="Times New Roman"/>
          <w:sz w:val="24"/>
          <w:szCs w:val="24"/>
        </w:rPr>
        <w:t xml:space="preserve">and </w:t>
      </w:r>
      <w:r w:rsidR="00B625A1" w:rsidRPr="002B1682">
        <w:rPr>
          <w:rFonts w:ascii="Times New Roman" w:hAnsi="Times New Roman" w:cs="Times New Roman"/>
          <w:sz w:val="24"/>
          <w:szCs w:val="24"/>
        </w:rPr>
        <w:t xml:space="preserve">the following key words: New Public Management (NPM), managerialism, public health management, NHS reforms, public sector reforms, </w:t>
      </w:r>
      <w:r w:rsidR="00B625A1">
        <w:rPr>
          <w:rFonts w:ascii="Times New Roman" w:hAnsi="Times New Roman" w:cs="Times New Roman"/>
          <w:sz w:val="24"/>
          <w:szCs w:val="24"/>
        </w:rPr>
        <w:t>Principal-Agent T</w:t>
      </w:r>
      <w:r w:rsidR="00B625A1" w:rsidRPr="002B1682">
        <w:rPr>
          <w:rFonts w:ascii="Times New Roman" w:hAnsi="Times New Roman" w:cs="Times New Roman"/>
          <w:sz w:val="24"/>
          <w:szCs w:val="24"/>
        </w:rPr>
        <w:t>heory</w:t>
      </w:r>
      <w:r w:rsidR="00B625A1">
        <w:rPr>
          <w:rFonts w:ascii="Times New Roman" w:hAnsi="Times New Roman" w:cs="Times New Roman"/>
          <w:sz w:val="24"/>
          <w:szCs w:val="24"/>
        </w:rPr>
        <w:t xml:space="preserve">, </w:t>
      </w:r>
      <w:r w:rsidR="00B625A1" w:rsidRPr="002B1682">
        <w:rPr>
          <w:rFonts w:ascii="Times New Roman" w:hAnsi="Times New Roman" w:cs="Times New Roman"/>
          <w:sz w:val="24"/>
          <w:szCs w:val="24"/>
        </w:rPr>
        <w:t xml:space="preserve">and </w:t>
      </w:r>
      <w:r w:rsidR="00B625A1">
        <w:rPr>
          <w:rFonts w:ascii="Times New Roman" w:hAnsi="Times New Roman" w:cs="Times New Roman"/>
          <w:sz w:val="24"/>
          <w:szCs w:val="24"/>
        </w:rPr>
        <w:t>C</w:t>
      </w:r>
      <w:r w:rsidR="00B625A1" w:rsidRPr="002B1682">
        <w:rPr>
          <w:rFonts w:ascii="Times New Roman" w:hAnsi="Times New Roman" w:cs="Times New Roman"/>
          <w:sz w:val="24"/>
          <w:szCs w:val="24"/>
        </w:rPr>
        <w:t xml:space="preserve">ritical </w:t>
      </w:r>
      <w:r w:rsidR="00B625A1">
        <w:rPr>
          <w:rFonts w:ascii="Times New Roman" w:hAnsi="Times New Roman" w:cs="Times New Roman"/>
          <w:sz w:val="24"/>
          <w:szCs w:val="24"/>
        </w:rPr>
        <w:t>R</w:t>
      </w:r>
      <w:r w:rsidR="00B625A1" w:rsidRPr="002B1682">
        <w:rPr>
          <w:rFonts w:ascii="Times New Roman" w:hAnsi="Times New Roman" w:cs="Times New Roman"/>
          <w:sz w:val="24"/>
          <w:szCs w:val="24"/>
        </w:rPr>
        <w:t>ealism. The database</w:t>
      </w:r>
      <w:r w:rsidR="00B625A1">
        <w:rPr>
          <w:rFonts w:ascii="Times New Roman" w:hAnsi="Times New Roman" w:cs="Times New Roman"/>
          <w:sz w:val="24"/>
          <w:szCs w:val="24"/>
        </w:rPr>
        <w:t xml:space="preserve">’s sorting system </w:t>
      </w:r>
      <w:r w:rsidR="00B625A1" w:rsidRPr="002B1682">
        <w:rPr>
          <w:rFonts w:ascii="Times New Roman" w:hAnsi="Times New Roman" w:cs="Times New Roman"/>
          <w:sz w:val="24"/>
          <w:szCs w:val="24"/>
        </w:rPr>
        <w:t xml:space="preserve">indicated all articles free to access </w:t>
      </w:r>
      <w:r w:rsidR="00B625A1">
        <w:rPr>
          <w:rFonts w:ascii="Times New Roman" w:hAnsi="Times New Roman" w:cs="Times New Roman"/>
          <w:sz w:val="24"/>
          <w:szCs w:val="24"/>
        </w:rPr>
        <w:t xml:space="preserve">on </w:t>
      </w:r>
      <w:r w:rsidR="00B625A1" w:rsidRPr="002B1682">
        <w:rPr>
          <w:rFonts w:ascii="Times New Roman" w:hAnsi="Times New Roman" w:cs="Times New Roman"/>
          <w:sz w:val="24"/>
          <w:szCs w:val="24"/>
        </w:rPr>
        <w:t xml:space="preserve">the </w:t>
      </w:r>
      <w:r w:rsidR="00B625A1">
        <w:rPr>
          <w:rFonts w:ascii="Times New Roman" w:hAnsi="Times New Roman" w:cs="Times New Roman"/>
          <w:sz w:val="24"/>
          <w:szCs w:val="24"/>
        </w:rPr>
        <w:t>u</w:t>
      </w:r>
      <w:r w:rsidR="00B625A1" w:rsidRPr="002B1682">
        <w:rPr>
          <w:rFonts w:ascii="Times New Roman" w:hAnsi="Times New Roman" w:cs="Times New Roman"/>
          <w:sz w:val="24"/>
          <w:szCs w:val="24"/>
        </w:rPr>
        <w:t>niversity</w:t>
      </w:r>
      <w:r w:rsidR="00B625A1">
        <w:rPr>
          <w:rFonts w:ascii="Times New Roman" w:hAnsi="Times New Roman" w:cs="Times New Roman"/>
          <w:sz w:val="24"/>
          <w:szCs w:val="24"/>
        </w:rPr>
        <w:t>’</w:t>
      </w:r>
      <w:r w:rsidR="00B625A1" w:rsidRPr="002B1682">
        <w:rPr>
          <w:rFonts w:ascii="Times New Roman" w:hAnsi="Times New Roman" w:cs="Times New Roman"/>
          <w:sz w:val="24"/>
          <w:szCs w:val="24"/>
        </w:rPr>
        <w:t>s subscription scheme. To increase the rel</w:t>
      </w:r>
      <w:r w:rsidR="00B625A1">
        <w:rPr>
          <w:rFonts w:ascii="Times New Roman" w:hAnsi="Times New Roman" w:cs="Times New Roman"/>
          <w:sz w:val="24"/>
          <w:szCs w:val="24"/>
        </w:rPr>
        <w:t xml:space="preserve">evance </w:t>
      </w:r>
      <w:r w:rsidR="00B625A1" w:rsidRPr="002B1682">
        <w:rPr>
          <w:rFonts w:ascii="Times New Roman" w:hAnsi="Times New Roman" w:cs="Times New Roman"/>
          <w:sz w:val="24"/>
          <w:szCs w:val="24"/>
        </w:rPr>
        <w:t xml:space="preserve">of studies </w:t>
      </w:r>
      <w:r w:rsidR="00B625A1">
        <w:rPr>
          <w:rFonts w:ascii="Times New Roman" w:hAnsi="Times New Roman" w:cs="Times New Roman"/>
          <w:sz w:val="24"/>
          <w:szCs w:val="24"/>
        </w:rPr>
        <w:t xml:space="preserve">available </w:t>
      </w:r>
      <w:r w:rsidR="00B625A1" w:rsidRPr="002B1682">
        <w:rPr>
          <w:rFonts w:ascii="Times New Roman" w:hAnsi="Times New Roman" w:cs="Times New Roman"/>
          <w:sz w:val="24"/>
          <w:szCs w:val="24"/>
        </w:rPr>
        <w:t xml:space="preserve">and the quality of literature, attention was </w:t>
      </w:r>
      <w:r w:rsidR="00B625A1">
        <w:rPr>
          <w:rFonts w:ascii="Times New Roman" w:hAnsi="Times New Roman" w:cs="Times New Roman"/>
          <w:sz w:val="24"/>
          <w:szCs w:val="24"/>
        </w:rPr>
        <w:t xml:space="preserve">centred </w:t>
      </w:r>
      <w:r w:rsidR="00B625A1" w:rsidRPr="002B1682">
        <w:rPr>
          <w:rFonts w:ascii="Times New Roman" w:hAnsi="Times New Roman" w:cs="Times New Roman"/>
          <w:sz w:val="24"/>
          <w:szCs w:val="24"/>
        </w:rPr>
        <w:t xml:space="preserve">on certain journals </w:t>
      </w:r>
      <w:r w:rsidR="00B625A1">
        <w:rPr>
          <w:rFonts w:ascii="Times New Roman" w:hAnsi="Times New Roman" w:cs="Times New Roman"/>
          <w:sz w:val="24"/>
          <w:szCs w:val="24"/>
        </w:rPr>
        <w:t xml:space="preserve">which </w:t>
      </w:r>
      <w:r w:rsidR="00B625A1" w:rsidRPr="002B1682">
        <w:rPr>
          <w:rFonts w:ascii="Times New Roman" w:hAnsi="Times New Roman" w:cs="Times New Roman"/>
          <w:sz w:val="24"/>
          <w:szCs w:val="24"/>
        </w:rPr>
        <w:t xml:space="preserve">seemed to concentrate more on </w:t>
      </w:r>
      <w:r w:rsidR="00B625A1">
        <w:rPr>
          <w:rFonts w:ascii="Times New Roman" w:hAnsi="Times New Roman" w:cs="Times New Roman"/>
          <w:sz w:val="24"/>
          <w:szCs w:val="24"/>
        </w:rPr>
        <w:t xml:space="preserve">issues salient to </w:t>
      </w:r>
      <w:r w:rsidR="00B625A1" w:rsidRPr="002B1682">
        <w:rPr>
          <w:rFonts w:ascii="Times New Roman" w:hAnsi="Times New Roman" w:cs="Times New Roman"/>
          <w:sz w:val="24"/>
          <w:szCs w:val="24"/>
        </w:rPr>
        <w:t>public management and health system reforms. Th</w:t>
      </w:r>
      <w:r w:rsidR="00B625A1">
        <w:rPr>
          <w:rFonts w:ascii="Times New Roman" w:hAnsi="Times New Roman" w:cs="Times New Roman"/>
          <w:sz w:val="24"/>
          <w:szCs w:val="24"/>
        </w:rPr>
        <w:t>o</w:t>
      </w:r>
      <w:r w:rsidR="00B625A1" w:rsidRPr="002B1682">
        <w:rPr>
          <w:rFonts w:ascii="Times New Roman" w:hAnsi="Times New Roman" w:cs="Times New Roman"/>
          <w:sz w:val="24"/>
          <w:szCs w:val="24"/>
        </w:rPr>
        <w:t xml:space="preserve">se </w:t>
      </w:r>
      <w:r w:rsidR="00B625A1">
        <w:rPr>
          <w:rFonts w:ascii="Times New Roman" w:hAnsi="Times New Roman" w:cs="Times New Roman"/>
          <w:sz w:val="24"/>
          <w:szCs w:val="24"/>
        </w:rPr>
        <w:t>we</w:t>
      </w:r>
      <w:r w:rsidR="00B625A1" w:rsidRPr="002B1682">
        <w:rPr>
          <w:rFonts w:ascii="Times New Roman" w:hAnsi="Times New Roman" w:cs="Times New Roman"/>
          <w:sz w:val="24"/>
          <w:szCs w:val="24"/>
        </w:rPr>
        <w:t>re: Public Administration, Public Management Review, Health Policy, The International Journal of Public Sector Management, Journal of Sociology, International Journal of Health Services, Journal of European Social Policy</w:t>
      </w:r>
      <w:r w:rsidR="00B625A1">
        <w:rPr>
          <w:rFonts w:ascii="Times New Roman" w:hAnsi="Times New Roman" w:cs="Times New Roman"/>
          <w:sz w:val="24"/>
          <w:szCs w:val="24"/>
        </w:rPr>
        <w:t>,</w:t>
      </w:r>
      <w:r w:rsidR="00B625A1" w:rsidRPr="002B1682">
        <w:rPr>
          <w:rFonts w:ascii="Times New Roman" w:hAnsi="Times New Roman" w:cs="Times New Roman"/>
          <w:sz w:val="24"/>
          <w:szCs w:val="24"/>
        </w:rPr>
        <w:t xml:space="preserve"> and Journal of Nursing Studies. Books </w:t>
      </w:r>
      <w:r w:rsidR="00B625A1">
        <w:rPr>
          <w:rFonts w:ascii="Times New Roman" w:hAnsi="Times New Roman" w:cs="Times New Roman"/>
          <w:sz w:val="24"/>
          <w:szCs w:val="24"/>
        </w:rPr>
        <w:t xml:space="preserve">on the material the researcher was interested in proved an equally abundant </w:t>
      </w:r>
      <w:r w:rsidR="00B625A1" w:rsidRPr="002B1682">
        <w:rPr>
          <w:rFonts w:ascii="Times New Roman" w:hAnsi="Times New Roman" w:cs="Times New Roman"/>
          <w:sz w:val="24"/>
          <w:szCs w:val="24"/>
        </w:rPr>
        <w:t xml:space="preserve">source of information. </w:t>
      </w:r>
      <w:r w:rsidR="00B625A1">
        <w:rPr>
          <w:rFonts w:ascii="Times New Roman" w:hAnsi="Times New Roman" w:cs="Times New Roman"/>
          <w:sz w:val="24"/>
          <w:szCs w:val="24"/>
        </w:rPr>
        <w:t>In total, o</w:t>
      </w:r>
      <w:r w:rsidR="00B625A1" w:rsidRPr="002B1682">
        <w:rPr>
          <w:rFonts w:ascii="Times New Roman" w:hAnsi="Times New Roman" w:cs="Times New Roman"/>
          <w:sz w:val="24"/>
          <w:szCs w:val="24"/>
        </w:rPr>
        <w:t xml:space="preserve">ut of </w:t>
      </w:r>
      <w:r w:rsidR="00B625A1">
        <w:rPr>
          <w:rFonts w:ascii="Times New Roman" w:hAnsi="Times New Roman" w:cs="Times New Roman"/>
          <w:sz w:val="24"/>
          <w:szCs w:val="24"/>
        </w:rPr>
        <w:t xml:space="preserve">the </w:t>
      </w:r>
      <w:r w:rsidR="00B625A1" w:rsidRPr="002B1682">
        <w:rPr>
          <w:rFonts w:ascii="Times New Roman" w:hAnsi="Times New Roman" w:cs="Times New Roman"/>
          <w:sz w:val="24"/>
          <w:szCs w:val="24"/>
        </w:rPr>
        <w:t xml:space="preserve">280 </w:t>
      </w:r>
      <w:r w:rsidR="00B625A1">
        <w:rPr>
          <w:rFonts w:ascii="Times New Roman" w:hAnsi="Times New Roman" w:cs="Times New Roman"/>
          <w:sz w:val="24"/>
          <w:szCs w:val="24"/>
        </w:rPr>
        <w:t xml:space="preserve">relevant </w:t>
      </w:r>
      <w:r w:rsidR="00B625A1" w:rsidRPr="002B1682">
        <w:rPr>
          <w:rFonts w:ascii="Times New Roman" w:hAnsi="Times New Roman" w:cs="Times New Roman"/>
          <w:sz w:val="24"/>
          <w:szCs w:val="24"/>
        </w:rPr>
        <w:t>documents</w:t>
      </w:r>
      <w:r w:rsidR="00B625A1">
        <w:rPr>
          <w:rFonts w:ascii="Times New Roman" w:hAnsi="Times New Roman" w:cs="Times New Roman"/>
          <w:sz w:val="24"/>
          <w:szCs w:val="24"/>
        </w:rPr>
        <w:t xml:space="preserve"> gathered by the search</w:t>
      </w:r>
      <w:r w:rsidR="00B625A1" w:rsidRPr="002B1682">
        <w:rPr>
          <w:rFonts w:ascii="Times New Roman" w:hAnsi="Times New Roman" w:cs="Times New Roman"/>
          <w:sz w:val="24"/>
          <w:szCs w:val="24"/>
        </w:rPr>
        <w:t xml:space="preserve">, </w:t>
      </w:r>
      <w:r w:rsidR="00B625A1">
        <w:rPr>
          <w:rFonts w:ascii="Times New Roman" w:hAnsi="Times New Roman" w:cs="Times New Roman"/>
          <w:sz w:val="24"/>
          <w:szCs w:val="24"/>
        </w:rPr>
        <w:t xml:space="preserve">there were </w:t>
      </w:r>
      <w:r w:rsidR="00B625A1" w:rsidRPr="002B1682">
        <w:rPr>
          <w:rFonts w:ascii="Times New Roman" w:hAnsi="Times New Roman" w:cs="Times New Roman"/>
          <w:sz w:val="24"/>
          <w:szCs w:val="24"/>
        </w:rPr>
        <w:t xml:space="preserve">154 journal articles and 103 books in </w:t>
      </w:r>
      <w:r w:rsidR="00B625A1">
        <w:rPr>
          <w:rFonts w:ascii="Times New Roman" w:hAnsi="Times New Roman" w:cs="Times New Roman"/>
          <w:sz w:val="24"/>
          <w:szCs w:val="24"/>
        </w:rPr>
        <w:t xml:space="preserve">the literature written in </w:t>
      </w:r>
      <w:r w:rsidR="00B625A1" w:rsidRPr="002B1682">
        <w:rPr>
          <w:rFonts w:ascii="Times New Roman" w:hAnsi="Times New Roman" w:cs="Times New Roman"/>
          <w:sz w:val="24"/>
          <w:szCs w:val="24"/>
        </w:rPr>
        <w:t>English</w:t>
      </w:r>
      <w:r w:rsidR="00B625A1">
        <w:rPr>
          <w:rFonts w:ascii="Times New Roman" w:hAnsi="Times New Roman" w:cs="Times New Roman"/>
          <w:sz w:val="24"/>
          <w:szCs w:val="24"/>
        </w:rPr>
        <w:t>;</w:t>
      </w:r>
      <w:r w:rsidR="00B625A1" w:rsidRPr="002B1682">
        <w:rPr>
          <w:rFonts w:ascii="Times New Roman" w:hAnsi="Times New Roman" w:cs="Times New Roman"/>
          <w:sz w:val="24"/>
          <w:szCs w:val="24"/>
        </w:rPr>
        <w:t xml:space="preserve"> and 10 journal articles and 13 books in </w:t>
      </w:r>
      <w:r w:rsidR="00B625A1">
        <w:rPr>
          <w:rFonts w:ascii="Times New Roman" w:hAnsi="Times New Roman" w:cs="Times New Roman"/>
          <w:sz w:val="24"/>
          <w:szCs w:val="24"/>
        </w:rPr>
        <w:t xml:space="preserve">the </w:t>
      </w:r>
      <w:r w:rsidR="00B625A1" w:rsidRPr="002B1682">
        <w:rPr>
          <w:rFonts w:ascii="Times New Roman" w:hAnsi="Times New Roman" w:cs="Times New Roman"/>
          <w:sz w:val="24"/>
          <w:szCs w:val="24"/>
        </w:rPr>
        <w:t xml:space="preserve">literature </w:t>
      </w:r>
      <w:r w:rsidR="00B625A1">
        <w:rPr>
          <w:rFonts w:ascii="Times New Roman" w:hAnsi="Times New Roman" w:cs="Times New Roman"/>
          <w:sz w:val="24"/>
          <w:szCs w:val="24"/>
        </w:rPr>
        <w:t xml:space="preserve">written in Greek. They all </w:t>
      </w:r>
      <w:r w:rsidR="00B625A1" w:rsidRPr="002B1682">
        <w:rPr>
          <w:rFonts w:ascii="Times New Roman" w:hAnsi="Times New Roman" w:cs="Times New Roman"/>
          <w:sz w:val="24"/>
          <w:szCs w:val="24"/>
        </w:rPr>
        <w:t xml:space="preserve">contained theoretical knowledge </w:t>
      </w:r>
      <w:r w:rsidR="00B625A1">
        <w:rPr>
          <w:rFonts w:ascii="Times New Roman" w:hAnsi="Times New Roman" w:cs="Times New Roman"/>
          <w:sz w:val="24"/>
          <w:szCs w:val="24"/>
        </w:rPr>
        <w:t xml:space="preserve">on </w:t>
      </w:r>
      <w:r w:rsidR="00B625A1" w:rsidRPr="002B1682">
        <w:rPr>
          <w:rFonts w:ascii="Times New Roman" w:hAnsi="Times New Roman" w:cs="Times New Roman"/>
          <w:sz w:val="24"/>
          <w:szCs w:val="24"/>
        </w:rPr>
        <w:t xml:space="preserve">NPM </w:t>
      </w:r>
      <w:r w:rsidR="00B625A1">
        <w:rPr>
          <w:rFonts w:ascii="Times New Roman" w:hAnsi="Times New Roman" w:cs="Times New Roman"/>
          <w:sz w:val="24"/>
          <w:szCs w:val="24"/>
        </w:rPr>
        <w:t xml:space="preserve">either </w:t>
      </w:r>
      <w:r w:rsidR="00B625A1" w:rsidRPr="002B1682">
        <w:rPr>
          <w:rFonts w:ascii="Times New Roman" w:hAnsi="Times New Roman" w:cs="Times New Roman"/>
          <w:sz w:val="24"/>
          <w:szCs w:val="24"/>
        </w:rPr>
        <w:t xml:space="preserve">in the international </w:t>
      </w:r>
      <w:r w:rsidR="00B625A1">
        <w:rPr>
          <w:rFonts w:ascii="Times New Roman" w:hAnsi="Times New Roman" w:cs="Times New Roman"/>
          <w:sz w:val="24"/>
          <w:szCs w:val="24"/>
        </w:rPr>
        <w:t xml:space="preserve">or </w:t>
      </w:r>
      <w:r w:rsidR="00B625A1" w:rsidRPr="002B1682">
        <w:rPr>
          <w:rFonts w:ascii="Times New Roman" w:hAnsi="Times New Roman" w:cs="Times New Roman"/>
          <w:sz w:val="24"/>
          <w:szCs w:val="24"/>
        </w:rPr>
        <w:t>the Greek context</w:t>
      </w:r>
      <w:r w:rsidR="00B625A1">
        <w:rPr>
          <w:rFonts w:ascii="Times New Roman" w:hAnsi="Times New Roman" w:cs="Times New Roman"/>
          <w:sz w:val="24"/>
          <w:szCs w:val="24"/>
        </w:rPr>
        <w:t xml:space="preserve"> or both</w:t>
      </w:r>
      <w:r w:rsidR="00B625A1" w:rsidRPr="002B1682">
        <w:rPr>
          <w:rFonts w:ascii="Times New Roman" w:hAnsi="Times New Roman" w:cs="Times New Roman"/>
          <w:sz w:val="24"/>
          <w:szCs w:val="24"/>
        </w:rPr>
        <w:t xml:space="preserve">. </w:t>
      </w:r>
      <w:r w:rsidR="00B625A1">
        <w:rPr>
          <w:rFonts w:ascii="Times New Roman" w:hAnsi="Times New Roman" w:cs="Times New Roman"/>
          <w:sz w:val="24"/>
          <w:szCs w:val="24"/>
        </w:rPr>
        <w:t xml:space="preserve">It should be reminded that </w:t>
      </w:r>
      <w:r w:rsidR="00B625A1" w:rsidRPr="002B1682">
        <w:rPr>
          <w:rFonts w:ascii="Times New Roman" w:hAnsi="Times New Roman" w:cs="Times New Roman"/>
          <w:sz w:val="24"/>
          <w:szCs w:val="24"/>
        </w:rPr>
        <w:t xml:space="preserve">the gap in the Greek literature </w:t>
      </w:r>
      <w:r w:rsidR="00B625A1">
        <w:rPr>
          <w:rFonts w:ascii="Times New Roman" w:hAnsi="Times New Roman" w:cs="Times New Roman"/>
          <w:sz w:val="24"/>
          <w:szCs w:val="24"/>
        </w:rPr>
        <w:t xml:space="preserve">on </w:t>
      </w:r>
      <w:r w:rsidR="00B625A1" w:rsidRPr="002B1682">
        <w:rPr>
          <w:rFonts w:ascii="Times New Roman" w:hAnsi="Times New Roman" w:cs="Times New Roman"/>
          <w:sz w:val="24"/>
          <w:szCs w:val="24"/>
        </w:rPr>
        <w:t>NPM</w:t>
      </w:r>
      <w:r w:rsidR="00B625A1">
        <w:rPr>
          <w:rFonts w:ascii="Times New Roman" w:hAnsi="Times New Roman" w:cs="Times New Roman"/>
          <w:sz w:val="24"/>
          <w:szCs w:val="24"/>
        </w:rPr>
        <w:t xml:space="preserve"> </w:t>
      </w:r>
      <w:r w:rsidR="00B625A1">
        <w:rPr>
          <w:rFonts w:ascii="Times New Roman" w:hAnsi="Times New Roman" w:cs="Times New Roman"/>
          <w:sz w:val="24"/>
          <w:szCs w:val="24"/>
        </w:rPr>
        <w:lastRenderedPageBreak/>
        <w:t xml:space="preserve">was so striking that it raised high expectations that the present thesis may indeed contribute and be of some </w:t>
      </w:r>
      <w:r w:rsidR="00B625A1" w:rsidRPr="002B1682">
        <w:rPr>
          <w:rFonts w:ascii="Times New Roman" w:hAnsi="Times New Roman" w:cs="Times New Roman"/>
          <w:sz w:val="24"/>
          <w:szCs w:val="24"/>
        </w:rPr>
        <w:t xml:space="preserve">value </w:t>
      </w:r>
      <w:r w:rsidR="00B625A1">
        <w:rPr>
          <w:rFonts w:ascii="Times New Roman" w:hAnsi="Times New Roman" w:cs="Times New Roman"/>
          <w:sz w:val="24"/>
          <w:szCs w:val="24"/>
        </w:rPr>
        <w:t>to future researchers</w:t>
      </w:r>
      <w:r w:rsidR="00B625A1" w:rsidRPr="002B1682">
        <w:rPr>
          <w:rFonts w:ascii="Times New Roman" w:hAnsi="Times New Roman" w:cs="Times New Roman"/>
          <w:sz w:val="24"/>
          <w:szCs w:val="24"/>
        </w:rPr>
        <w:t>.</w:t>
      </w:r>
    </w:p>
    <w:p w:rsidR="00E8651E" w:rsidRPr="002B1682" w:rsidRDefault="00E8651E" w:rsidP="00E8651E">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The volume of r</w:t>
      </w:r>
      <w:r w:rsidRPr="002B1682">
        <w:rPr>
          <w:rFonts w:ascii="Times New Roman" w:hAnsi="Times New Roman" w:cs="Times New Roman"/>
          <w:sz w:val="24"/>
          <w:szCs w:val="24"/>
        </w:rPr>
        <w:t>elevant documentation such as international journals, conference proceedings, government gazettes, books, newspapers, newsletters</w:t>
      </w:r>
      <w:r>
        <w:rPr>
          <w:rFonts w:ascii="Times New Roman" w:hAnsi="Times New Roman" w:cs="Times New Roman"/>
          <w:sz w:val="24"/>
          <w:szCs w:val="24"/>
        </w:rPr>
        <w:t>,</w:t>
      </w:r>
      <w:r w:rsidRPr="002B1682">
        <w:rPr>
          <w:rFonts w:ascii="Times New Roman" w:hAnsi="Times New Roman" w:cs="Times New Roman"/>
          <w:sz w:val="24"/>
          <w:szCs w:val="24"/>
        </w:rPr>
        <w:t xml:space="preserve"> and press releases </w:t>
      </w:r>
      <w:r>
        <w:rPr>
          <w:rFonts w:ascii="Times New Roman" w:hAnsi="Times New Roman" w:cs="Times New Roman"/>
          <w:sz w:val="24"/>
          <w:szCs w:val="24"/>
        </w:rPr>
        <w:t xml:space="preserve">led to </w:t>
      </w:r>
      <w:r w:rsidRPr="002B1682">
        <w:rPr>
          <w:rFonts w:ascii="Times New Roman" w:hAnsi="Times New Roman" w:cs="Times New Roman"/>
          <w:sz w:val="24"/>
          <w:szCs w:val="24"/>
        </w:rPr>
        <w:t>a significant amount of information regarding the Greek healthcare system and its historical development</w:t>
      </w:r>
      <w:r>
        <w:rPr>
          <w:rFonts w:ascii="Times New Roman" w:hAnsi="Times New Roman" w:cs="Times New Roman"/>
          <w:sz w:val="24"/>
          <w:szCs w:val="24"/>
        </w:rPr>
        <w:t>:</w:t>
      </w:r>
      <w:r w:rsidRPr="002B1682">
        <w:rPr>
          <w:rFonts w:ascii="Times New Roman" w:hAnsi="Times New Roman" w:cs="Times New Roman"/>
          <w:sz w:val="24"/>
          <w:szCs w:val="24"/>
        </w:rPr>
        <w:t xml:space="preserve"> out of 126 documents there were 36 articles and 36 books found in Greek</w:t>
      </w:r>
      <w:r>
        <w:rPr>
          <w:rFonts w:ascii="Times New Roman" w:hAnsi="Times New Roman" w:cs="Times New Roman"/>
          <w:sz w:val="24"/>
          <w:szCs w:val="24"/>
        </w:rPr>
        <w:t>;</w:t>
      </w:r>
      <w:r w:rsidRPr="002B1682">
        <w:rPr>
          <w:rFonts w:ascii="Times New Roman" w:hAnsi="Times New Roman" w:cs="Times New Roman"/>
          <w:sz w:val="24"/>
          <w:szCs w:val="24"/>
        </w:rPr>
        <w:t xml:space="preserve"> and 45 journal articles and 9 books in English. </w:t>
      </w:r>
      <w:r>
        <w:rPr>
          <w:rFonts w:ascii="Times New Roman" w:hAnsi="Times New Roman" w:cs="Times New Roman"/>
          <w:sz w:val="24"/>
          <w:szCs w:val="24"/>
        </w:rPr>
        <w:t xml:space="preserve">The ensuing </w:t>
      </w:r>
      <w:r w:rsidRPr="002B1682">
        <w:rPr>
          <w:rFonts w:ascii="Times New Roman" w:hAnsi="Times New Roman" w:cs="Times New Roman"/>
          <w:sz w:val="24"/>
          <w:szCs w:val="24"/>
        </w:rPr>
        <w:t xml:space="preserve">data </w:t>
      </w:r>
      <w:r>
        <w:rPr>
          <w:rFonts w:ascii="Times New Roman" w:hAnsi="Times New Roman" w:cs="Times New Roman"/>
          <w:sz w:val="24"/>
          <w:szCs w:val="24"/>
        </w:rPr>
        <w:t xml:space="preserve">were </w:t>
      </w:r>
      <w:r w:rsidRPr="002B1682">
        <w:rPr>
          <w:rFonts w:ascii="Times New Roman" w:hAnsi="Times New Roman" w:cs="Times New Roman"/>
          <w:sz w:val="24"/>
          <w:szCs w:val="24"/>
        </w:rPr>
        <w:t xml:space="preserve">used in combination with other primary data collected from interviews to support findings (Saunders et al., 2008). </w:t>
      </w:r>
      <w:r>
        <w:rPr>
          <w:rFonts w:ascii="Times New Roman" w:hAnsi="Times New Roman" w:cs="Times New Roman"/>
          <w:sz w:val="24"/>
          <w:szCs w:val="24"/>
        </w:rPr>
        <w:t>E</w:t>
      </w:r>
      <w:r w:rsidRPr="00DD5D13">
        <w:rPr>
          <w:rFonts w:ascii="Times New Roman" w:hAnsi="Times New Roman" w:cs="Times New Roman"/>
          <w:sz w:val="24"/>
          <w:szCs w:val="24"/>
        </w:rPr>
        <w:t xml:space="preserve">vidence of the impact of </w:t>
      </w:r>
      <w:r>
        <w:rPr>
          <w:rFonts w:ascii="Times New Roman" w:hAnsi="Times New Roman" w:cs="Times New Roman"/>
          <w:sz w:val="24"/>
          <w:szCs w:val="24"/>
        </w:rPr>
        <w:t xml:space="preserve">the </w:t>
      </w:r>
      <w:r w:rsidRPr="00DD5D13">
        <w:rPr>
          <w:rFonts w:ascii="Times New Roman" w:hAnsi="Times New Roman" w:cs="Times New Roman"/>
          <w:sz w:val="24"/>
          <w:szCs w:val="24"/>
        </w:rPr>
        <w:t xml:space="preserve">economic crisis on the health sector </w:t>
      </w:r>
      <w:r>
        <w:rPr>
          <w:rFonts w:ascii="Times New Roman" w:hAnsi="Times New Roman" w:cs="Times New Roman"/>
          <w:sz w:val="24"/>
          <w:szCs w:val="24"/>
        </w:rPr>
        <w:t>originated in d</w:t>
      </w:r>
      <w:r w:rsidRPr="002B1682">
        <w:rPr>
          <w:rFonts w:ascii="Times New Roman" w:hAnsi="Times New Roman" w:cs="Times New Roman"/>
          <w:sz w:val="24"/>
          <w:szCs w:val="24"/>
        </w:rPr>
        <w:t xml:space="preserve">ocumentary analysis from newspapers, blogs, and official reports for health professionals. Moreover, </w:t>
      </w:r>
      <w:r>
        <w:rPr>
          <w:rFonts w:ascii="Times New Roman" w:hAnsi="Times New Roman" w:cs="Times New Roman"/>
          <w:sz w:val="24"/>
          <w:szCs w:val="24"/>
        </w:rPr>
        <w:t xml:space="preserve">the information on pieces of legislation formally </w:t>
      </w:r>
      <w:r w:rsidRPr="002B1682">
        <w:rPr>
          <w:rFonts w:ascii="Times New Roman" w:hAnsi="Times New Roman" w:cs="Times New Roman"/>
          <w:sz w:val="24"/>
          <w:szCs w:val="24"/>
        </w:rPr>
        <w:t xml:space="preserve">and systematically collected became a useful source </w:t>
      </w:r>
      <w:r>
        <w:rPr>
          <w:rFonts w:ascii="Times New Roman" w:hAnsi="Times New Roman" w:cs="Times New Roman"/>
          <w:sz w:val="24"/>
          <w:szCs w:val="24"/>
        </w:rPr>
        <w:t xml:space="preserve">of policy and reform </w:t>
      </w:r>
      <w:r w:rsidRPr="002B1682">
        <w:rPr>
          <w:rFonts w:ascii="Times New Roman" w:hAnsi="Times New Roman" w:cs="Times New Roman"/>
          <w:sz w:val="24"/>
          <w:szCs w:val="24"/>
        </w:rPr>
        <w:t>development in the Greek NHS</w:t>
      </w:r>
      <w:r>
        <w:rPr>
          <w:rFonts w:ascii="Times New Roman" w:hAnsi="Times New Roman" w:cs="Times New Roman"/>
          <w:sz w:val="24"/>
          <w:szCs w:val="24"/>
        </w:rPr>
        <w:t xml:space="preserve"> as well as of the particular structure of Greek public services</w:t>
      </w:r>
      <w:r w:rsidRPr="002B1682">
        <w:rPr>
          <w:rFonts w:ascii="Times New Roman" w:hAnsi="Times New Roman" w:cs="Times New Roman"/>
          <w:sz w:val="24"/>
          <w:szCs w:val="24"/>
        </w:rPr>
        <w:t xml:space="preserve">. </w:t>
      </w:r>
    </w:p>
    <w:p w:rsidR="00D515EA" w:rsidRPr="00D515EA" w:rsidRDefault="00E8651E" w:rsidP="00D515EA">
      <w:pPr>
        <w:autoSpaceDE w:val="0"/>
        <w:autoSpaceDN w:val="0"/>
        <w:adjustRightInd w:val="0"/>
        <w:spacing w:before="240" w:after="240" w:line="480" w:lineRule="auto"/>
        <w:jc w:val="both"/>
        <w:rPr>
          <w:rFonts w:ascii="Times New Roman" w:eastAsia="Times New Roman" w:hAnsi="Times New Roman" w:cs="Times New Roman"/>
          <w:sz w:val="24"/>
          <w:szCs w:val="24"/>
          <w:lang w:val="en-US" w:eastAsia="el-GR"/>
        </w:rPr>
      </w:pPr>
      <w:r>
        <w:rPr>
          <w:rFonts w:ascii="Times New Roman" w:hAnsi="Times New Roman" w:cs="Times New Roman"/>
          <w:sz w:val="24"/>
          <w:szCs w:val="24"/>
        </w:rPr>
        <w:t>The documentary analysis of the sources above was t</w:t>
      </w:r>
      <w:r w:rsidRPr="00731ED0">
        <w:rPr>
          <w:rFonts w:ascii="Times New Roman" w:hAnsi="Times New Roman" w:cs="Times New Roman"/>
          <w:sz w:val="24"/>
          <w:szCs w:val="24"/>
        </w:rPr>
        <w:t xml:space="preserve">horough and strategically ordered so as to </w:t>
      </w:r>
      <w:r>
        <w:rPr>
          <w:rFonts w:ascii="Times New Roman" w:hAnsi="Times New Roman" w:cs="Times New Roman"/>
          <w:sz w:val="24"/>
          <w:szCs w:val="24"/>
        </w:rPr>
        <w:t xml:space="preserve">extract </w:t>
      </w:r>
      <w:r w:rsidRPr="00731ED0">
        <w:rPr>
          <w:rFonts w:ascii="Times New Roman" w:hAnsi="Times New Roman" w:cs="Times New Roman"/>
          <w:sz w:val="24"/>
          <w:szCs w:val="24"/>
        </w:rPr>
        <w:t xml:space="preserve">exhaustive descriptions </w:t>
      </w:r>
      <w:r>
        <w:rPr>
          <w:rFonts w:ascii="Times New Roman" w:hAnsi="Times New Roman" w:cs="Times New Roman"/>
          <w:sz w:val="24"/>
          <w:szCs w:val="24"/>
        </w:rPr>
        <w:t xml:space="preserve">as identified </w:t>
      </w:r>
      <w:r w:rsidRPr="00731ED0">
        <w:rPr>
          <w:rFonts w:ascii="Times New Roman" w:hAnsi="Times New Roman" w:cs="Times New Roman"/>
          <w:sz w:val="24"/>
          <w:szCs w:val="24"/>
        </w:rPr>
        <w:t>by the literature review and the conceptual framework. The process involved skimming, reading, and interpret</w:t>
      </w:r>
      <w:r>
        <w:rPr>
          <w:rFonts w:ascii="Times New Roman" w:hAnsi="Times New Roman" w:cs="Times New Roman"/>
          <w:sz w:val="24"/>
          <w:szCs w:val="24"/>
        </w:rPr>
        <w:t>ing</w:t>
      </w:r>
      <w:r w:rsidRPr="00731ED0">
        <w:rPr>
          <w:rFonts w:ascii="Times New Roman" w:hAnsi="Times New Roman" w:cs="Times New Roman"/>
          <w:sz w:val="24"/>
          <w:szCs w:val="24"/>
        </w:rPr>
        <w:t xml:space="preserve"> (Brown, 20</w:t>
      </w:r>
      <w:r w:rsidR="00B72110">
        <w:rPr>
          <w:rFonts w:ascii="Times New Roman" w:hAnsi="Times New Roman" w:cs="Times New Roman"/>
          <w:sz w:val="24"/>
          <w:szCs w:val="24"/>
        </w:rPr>
        <w:t>14</w:t>
      </w:r>
      <w:r w:rsidRPr="00731ED0">
        <w:rPr>
          <w:rFonts w:ascii="Times New Roman" w:hAnsi="Times New Roman" w:cs="Times New Roman"/>
          <w:sz w:val="24"/>
          <w:szCs w:val="24"/>
        </w:rPr>
        <w:t xml:space="preserve">). It was incremental in pace: as the researcher read </w:t>
      </w:r>
      <w:r w:rsidR="00243E5D" w:rsidRPr="00731ED0">
        <w:rPr>
          <w:rFonts w:ascii="Times New Roman" w:hAnsi="Times New Roman" w:cs="Times New Roman"/>
          <w:sz w:val="24"/>
          <w:szCs w:val="24"/>
        </w:rPr>
        <w:t>on</w:t>
      </w:r>
      <w:r w:rsidR="00243E5D" w:rsidRPr="002B1682">
        <w:rPr>
          <w:rFonts w:ascii="Times New Roman" w:hAnsi="Times New Roman" w:cs="Times New Roman"/>
          <w:sz w:val="24"/>
          <w:szCs w:val="24"/>
        </w:rPr>
        <w:t xml:space="preserve"> and</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delved deeper </w:t>
      </w:r>
      <w:r w:rsidRPr="002B1682">
        <w:rPr>
          <w:rFonts w:ascii="Times New Roman" w:hAnsi="Times New Roman" w:cs="Times New Roman"/>
          <w:sz w:val="24"/>
          <w:szCs w:val="24"/>
        </w:rPr>
        <w:t xml:space="preserve">into the subject,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areas to be explored </w:t>
      </w:r>
      <w:r>
        <w:rPr>
          <w:rFonts w:ascii="Times New Roman" w:hAnsi="Times New Roman" w:cs="Times New Roman"/>
          <w:sz w:val="24"/>
          <w:szCs w:val="24"/>
        </w:rPr>
        <w:t xml:space="preserve">and the data to be gathered </w:t>
      </w:r>
      <w:r w:rsidRPr="002B1682">
        <w:rPr>
          <w:rFonts w:ascii="Times New Roman" w:hAnsi="Times New Roman" w:cs="Times New Roman"/>
          <w:sz w:val="24"/>
          <w:szCs w:val="24"/>
        </w:rPr>
        <w:t xml:space="preserve">increased. Most of the time, </w:t>
      </w:r>
      <w:r>
        <w:rPr>
          <w:rFonts w:ascii="Times New Roman" w:hAnsi="Times New Roman" w:cs="Times New Roman"/>
          <w:sz w:val="24"/>
          <w:szCs w:val="24"/>
        </w:rPr>
        <w:t xml:space="preserve">it was impossible to use the pieces of </w:t>
      </w:r>
      <w:r w:rsidRPr="002B1682">
        <w:rPr>
          <w:rFonts w:ascii="Times New Roman" w:hAnsi="Times New Roman" w:cs="Times New Roman"/>
          <w:sz w:val="24"/>
          <w:szCs w:val="24"/>
        </w:rPr>
        <w:t>the newly-f</w:t>
      </w:r>
      <w:r>
        <w:rPr>
          <w:rFonts w:ascii="Times New Roman" w:hAnsi="Times New Roman" w:cs="Times New Roman"/>
          <w:sz w:val="24"/>
          <w:szCs w:val="24"/>
        </w:rPr>
        <w:t>ound information simultaneously</w:t>
      </w:r>
      <w:r w:rsidR="00D515EA" w:rsidRPr="00D515EA">
        <w:rPr>
          <w:rFonts w:ascii="Times New Roman" w:eastAsia="Times New Roman" w:hAnsi="Times New Roman" w:cs="Times New Roman"/>
          <w:sz w:val="24"/>
          <w:szCs w:val="24"/>
          <w:lang w:eastAsia="el-GR"/>
        </w:rPr>
        <w:t xml:space="preserve">. </w:t>
      </w:r>
      <w:r>
        <w:rPr>
          <w:rFonts w:ascii="Times New Roman" w:hAnsi="Times New Roman" w:cs="Times New Roman"/>
          <w:sz w:val="24"/>
          <w:szCs w:val="24"/>
        </w:rPr>
        <w:t xml:space="preserve">For reasons of more efficient organisation, the data gathered was subjected to </w:t>
      </w:r>
      <w:r w:rsidRPr="002B1682">
        <w:rPr>
          <w:rFonts w:ascii="Times New Roman" w:hAnsi="Times New Roman" w:cs="Times New Roman"/>
          <w:sz w:val="24"/>
          <w:szCs w:val="24"/>
        </w:rPr>
        <w:t xml:space="preserve">thematic analysis and </w:t>
      </w:r>
      <w:r>
        <w:rPr>
          <w:rFonts w:ascii="Times New Roman" w:hAnsi="Times New Roman" w:cs="Times New Roman"/>
          <w:sz w:val="24"/>
          <w:szCs w:val="24"/>
        </w:rPr>
        <w:t xml:space="preserve">broken down into theme </w:t>
      </w:r>
      <w:r w:rsidRPr="002B1682">
        <w:rPr>
          <w:rFonts w:ascii="Times New Roman" w:hAnsi="Times New Roman" w:cs="Times New Roman"/>
          <w:sz w:val="24"/>
          <w:szCs w:val="24"/>
        </w:rPr>
        <w:t>categori</w:t>
      </w:r>
      <w:r>
        <w:rPr>
          <w:rFonts w:ascii="Times New Roman" w:hAnsi="Times New Roman" w:cs="Times New Roman"/>
          <w:sz w:val="24"/>
          <w:szCs w:val="24"/>
        </w:rPr>
        <w:t>es</w:t>
      </w:r>
      <w:r w:rsidRPr="002B1682">
        <w:rPr>
          <w:rFonts w:ascii="Times New Roman" w:hAnsi="Times New Roman" w:cs="Times New Roman"/>
          <w:sz w:val="24"/>
          <w:szCs w:val="24"/>
        </w:rPr>
        <w:t xml:space="preserve"> of themes. </w:t>
      </w:r>
      <w:r>
        <w:rPr>
          <w:rFonts w:ascii="Times New Roman" w:hAnsi="Times New Roman" w:cs="Times New Roman"/>
          <w:sz w:val="24"/>
          <w:szCs w:val="24"/>
        </w:rPr>
        <w:t xml:space="preserve">To illustrate, one </w:t>
      </w:r>
      <w:r w:rsidRPr="002B1682">
        <w:rPr>
          <w:rFonts w:ascii="Times New Roman" w:hAnsi="Times New Roman" w:cs="Times New Roman"/>
          <w:sz w:val="24"/>
          <w:szCs w:val="24"/>
        </w:rPr>
        <w:t xml:space="preserve">main theme of the thesis </w:t>
      </w:r>
      <w:r>
        <w:rPr>
          <w:rFonts w:ascii="Times New Roman" w:hAnsi="Times New Roman" w:cs="Times New Roman"/>
          <w:sz w:val="24"/>
          <w:szCs w:val="24"/>
        </w:rPr>
        <w:t xml:space="preserve">concentrated on </w:t>
      </w:r>
      <w:r w:rsidRPr="002B1682">
        <w:rPr>
          <w:rFonts w:ascii="Times New Roman" w:hAnsi="Times New Roman" w:cs="Times New Roman"/>
          <w:sz w:val="24"/>
          <w:szCs w:val="24"/>
        </w:rPr>
        <w:t xml:space="preserve">the past failures </w:t>
      </w:r>
      <w:r>
        <w:rPr>
          <w:rFonts w:ascii="Times New Roman" w:hAnsi="Times New Roman" w:cs="Times New Roman"/>
          <w:sz w:val="24"/>
          <w:szCs w:val="24"/>
        </w:rPr>
        <w:t xml:space="preserve">of the Greek NHS </w:t>
      </w:r>
      <w:r w:rsidRPr="002B1682">
        <w:rPr>
          <w:rFonts w:ascii="Times New Roman" w:hAnsi="Times New Roman" w:cs="Times New Roman"/>
          <w:sz w:val="24"/>
          <w:szCs w:val="24"/>
        </w:rPr>
        <w:t xml:space="preserve">derived through </w:t>
      </w:r>
      <w:r>
        <w:rPr>
          <w:rFonts w:ascii="Times New Roman" w:hAnsi="Times New Roman" w:cs="Times New Roman"/>
          <w:sz w:val="24"/>
          <w:szCs w:val="24"/>
        </w:rPr>
        <w:t>C</w:t>
      </w:r>
      <w:r w:rsidRPr="002B1682">
        <w:rPr>
          <w:rFonts w:ascii="Times New Roman" w:hAnsi="Times New Roman" w:cs="Times New Roman"/>
          <w:sz w:val="24"/>
          <w:szCs w:val="24"/>
        </w:rPr>
        <w:t xml:space="preserve">ritical </w:t>
      </w:r>
      <w:r>
        <w:rPr>
          <w:rFonts w:ascii="Times New Roman" w:hAnsi="Times New Roman" w:cs="Times New Roman"/>
          <w:sz w:val="24"/>
          <w:szCs w:val="24"/>
        </w:rPr>
        <w:t>R</w:t>
      </w:r>
      <w:r w:rsidRPr="002B1682">
        <w:rPr>
          <w:rFonts w:ascii="Times New Roman" w:hAnsi="Times New Roman" w:cs="Times New Roman"/>
          <w:sz w:val="24"/>
          <w:szCs w:val="24"/>
        </w:rPr>
        <w:t>ealism</w:t>
      </w:r>
      <w:r>
        <w:rPr>
          <w:rFonts w:ascii="Times New Roman" w:hAnsi="Times New Roman" w:cs="Times New Roman"/>
          <w:sz w:val="24"/>
          <w:szCs w:val="24"/>
        </w:rPr>
        <w:t xml:space="preserve"> so as to </w:t>
      </w:r>
      <w:r w:rsidRPr="002B1682">
        <w:rPr>
          <w:rFonts w:ascii="Times New Roman" w:hAnsi="Times New Roman" w:cs="Times New Roman"/>
          <w:sz w:val="24"/>
          <w:szCs w:val="24"/>
        </w:rPr>
        <w:t xml:space="preserve">unravel structures, </w:t>
      </w:r>
      <w:r w:rsidRPr="002B1682">
        <w:rPr>
          <w:rFonts w:ascii="Times New Roman" w:hAnsi="Times New Roman" w:cs="Times New Roman"/>
          <w:sz w:val="24"/>
          <w:szCs w:val="24"/>
        </w:rPr>
        <w:lastRenderedPageBreak/>
        <w:t>outcomes</w:t>
      </w:r>
      <w:r>
        <w:rPr>
          <w:rFonts w:ascii="Times New Roman" w:hAnsi="Times New Roman" w:cs="Times New Roman"/>
          <w:sz w:val="24"/>
          <w:szCs w:val="24"/>
        </w:rPr>
        <w:t>,</w:t>
      </w:r>
      <w:r w:rsidRPr="002B1682">
        <w:rPr>
          <w:rFonts w:ascii="Times New Roman" w:hAnsi="Times New Roman" w:cs="Times New Roman"/>
          <w:sz w:val="24"/>
          <w:szCs w:val="24"/>
        </w:rPr>
        <w:t xml:space="preserve"> and hidden mechanisms. </w:t>
      </w:r>
      <w:r>
        <w:rPr>
          <w:rFonts w:ascii="Times New Roman" w:hAnsi="Times New Roman" w:cs="Times New Roman"/>
          <w:sz w:val="24"/>
          <w:szCs w:val="24"/>
        </w:rPr>
        <w:t xml:space="preserve">The task entailed </w:t>
      </w:r>
      <w:r w:rsidRPr="002B1682">
        <w:rPr>
          <w:rFonts w:ascii="Times New Roman" w:hAnsi="Times New Roman" w:cs="Times New Roman"/>
          <w:sz w:val="24"/>
          <w:szCs w:val="24"/>
        </w:rPr>
        <w:t>documents of di</w:t>
      </w:r>
      <w:r w:rsidR="007722DC">
        <w:rPr>
          <w:rFonts w:ascii="Times New Roman" w:hAnsi="Times New Roman" w:cs="Times New Roman"/>
          <w:sz w:val="24"/>
          <w:szCs w:val="24"/>
        </w:rPr>
        <w:t>fferent categories such as NHS Laws, NHS R</w:t>
      </w:r>
      <w:r w:rsidRPr="002B1682">
        <w:rPr>
          <w:rFonts w:ascii="Times New Roman" w:hAnsi="Times New Roman" w:cs="Times New Roman"/>
          <w:sz w:val="24"/>
          <w:szCs w:val="24"/>
        </w:rPr>
        <w:t xml:space="preserve">eforms, Hospitals, Greek NPM, Health Crisis, </w:t>
      </w:r>
      <w:r w:rsidR="007722DC">
        <w:rPr>
          <w:rFonts w:ascii="Times New Roman" w:hAnsi="Times New Roman" w:cs="Times New Roman"/>
          <w:sz w:val="24"/>
          <w:szCs w:val="24"/>
        </w:rPr>
        <w:t>C</w:t>
      </w:r>
      <w:r w:rsidRPr="002B1682">
        <w:rPr>
          <w:rFonts w:ascii="Times New Roman" w:hAnsi="Times New Roman" w:cs="Times New Roman"/>
          <w:sz w:val="24"/>
          <w:szCs w:val="24"/>
        </w:rPr>
        <w:t>orruption, Troika</w:t>
      </w:r>
      <w:r>
        <w:rPr>
          <w:rFonts w:ascii="Times New Roman" w:hAnsi="Times New Roman" w:cs="Times New Roman"/>
          <w:sz w:val="24"/>
          <w:szCs w:val="24"/>
        </w:rPr>
        <w:t xml:space="preserve">, and so on. </w:t>
      </w:r>
      <w:r w:rsidRPr="002B1682">
        <w:rPr>
          <w:rFonts w:ascii="Times New Roman" w:hAnsi="Times New Roman" w:cs="Times New Roman"/>
          <w:sz w:val="24"/>
          <w:szCs w:val="24"/>
        </w:rPr>
        <w:t xml:space="preserve">Memos and notes were also used during the analysis to </w:t>
      </w:r>
      <w:r>
        <w:rPr>
          <w:rFonts w:ascii="Times New Roman" w:hAnsi="Times New Roman" w:cs="Times New Roman"/>
          <w:sz w:val="24"/>
          <w:szCs w:val="24"/>
        </w:rPr>
        <w:t xml:space="preserve">isolate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kind of </w:t>
      </w:r>
      <w:r w:rsidRPr="002B1682">
        <w:rPr>
          <w:rFonts w:ascii="Times New Roman" w:hAnsi="Times New Roman" w:cs="Times New Roman"/>
          <w:sz w:val="24"/>
          <w:szCs w:val="24"/>
        </w:rPr>
        <w:t xml:space="preserve">information that could potentially fit </w:t>
      </w:r>
      <w:r>
        <w:rPr>
          <w:rFonts w:ascii="Times New Roman" w:hAnsi="Times New Roman" w:cs="Times New Roman"/>
          <w:sz w:val="24"/>
          <w:szCs w:val="24"/>
        </w:rPr>
        <w:t>in</w:t>
      </w:r>
      <w:r w:rsidRPr="002B1682">
        <w:rPr>
          <w:rFonts w:ascii="Times New Roman" w:hAnsi="Times New Roman" w:cs="Times New Roman"/>
          <w:sz w:val="24"/>
          <w:szCs w:val="24"/>
        </w:rPr>
        <w:t>to more than one theme</w:t>
      </w:r>
      <w:r>
        <w:rPr>
          <w:rFonts w:ascii="Times New Roman" w:hAnsi="Times New Roman" w:cs="Times New Roman"/>
          <w:sz w:val="24"/>
          <w:szCs w:val="24"/>
        </w:rPr>
        <w:t>.</w:t>
      </w:r>
    </w:p>
    <w:p w:rsidR="00AC098E" w:rsidRPr="002B1682" w:rsidRDefault="00AC098E" w:rsidP="00AC098E">
      <w:pPr>
        <w:autoSpaceDE w:val="0"/>
        <w:autoSpaceDN w:val="0"/>
        <w:adjustRightInd w:val="0"/>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As </w:t>
      </w:r>
      <w:r>
        <w:rPr>
          <w:rFonts w:ascii="Times New Roman" w:hAnsi="Times New Roman" w:cs="Times New Roman"/>
          <w:sz w:val="24"/>
          <w:szCs w:val="24"/>
        </w:rPr>
        <w:t>stated</w:t>
      </w:r>
      <w:r w:rsidRPr="002B1682">
        <w:rPr>
          <w:rFonts w:ascii="Times New Roman" w:hAnsi="Times New Roman" w:cs="Times New Roman"/>
          <w:sz w:val="24"/>
          <w:szCs w:val="24"/>
        </w:rPr>
        <w:t xml:space="preserve">, the literature review was </w:t>
      </w:r>
      <w:r>
        <w:rPr>
          <w:rFonts w:ascii="Times New Roman" w:hAnsi="Times New Roman" w:cs="Times New Roman"/>
          <w:sz w:val="24"/>
          <w:szCs w:val="24"/>
        </w:rPr>
        <w:t xml:space="preserve">systematically </w:t>
      </w:r>
      <w:r w:rsidRPr="002B1682">
        <w:rPr>
          <w:rFonts w:ascii="Times New Roman" w:hAnsi="Times New Roman" w:cs="Times New Roman"/>
          <w:sz w:val="24"/>
          <w:szCs w:val="24"/>
        </w:rPr>
        <w:t>order</w:t>
      </w:r>
      <w:r>
        <w:rPr>
          <w:rFonts w:ascii="Times New Roman" w:hAnsi="Times New Roman" w:cs="Times New Roman"/>
          <w:sz w:val="24"/>
          <w:szCs w:val="24"/>
        </w:rPr>
        <w:t>ed</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The researcher’s first readings were books </w:t>
      </w:r>
      <w:r w:rsidRPr="002B1682">
        <w:rPr>
          <w:rFonts w:ascii="Times New Roman" w:hAnsi="Times New Roman" w:cs="Times New Roman"/>
          <w:sz w:val="24"/>
          <w:szCs w:val="24"/>
        </w:rPr>
        <w:t xml:space="preserve">on the development of health science with </w:t>
      </w:r>
      <w:r>
        <w:rPr>
          <w:rFonts w:ascii="Times New Roman" w:hAnsi="Times New Roman" w:cs="Times New Roman"/>
          <w:sz w:val="24"/>
          <w:szCs w:val="24"/>
        </w:rPr>
        <w:t xml:space="preserve">a </w:t>
      </w:r>
      <w:r w:rsidRPr="002B1682">
        <w:rPr>
          <w:rFonts w:ascii="Times New Roman" w:hAnsi="Times New Roman" w:cs="Times New Roman"/>
          <w:sz w:val="24"/>
          <w:szCs w:val="24"/>
        </w:rPr>
        <w:t xml:space="preserve">specific focus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public health. </w:t>
      </w:r>
      <w:r>
        <w:rPr>
          <w:rFonts w:ascii="Times New Roman" w:hAnsi="Times New Roman" w:cs="Times New Roman"/>
          <w:sz w:val="24"/>
          <w:szCs w:val="24"/>
        </w:rPr>
        <w:t>They led to a</w:t>
      </w:r>
      <w:r w:rsidRPr="002B1682">
        <w:rPr>
          <w:rFonts w:ascii="Times New Roman" w:hAnsi="Times New Roman" w:cs="Times New Roman"/>
          <w:sz w:val="24"/>
          <w:szCs w:val="24"/>
        </w:rPr>
        <w:t xml:space="preserve"> more realistic picture of how </w:t>
      </w:r>
      <w:r>
        <w:rPr>
          <w:rFonts w:ascii="Times New Roman" w:hAnsi="Times New Roman" w:cs="Times New Roman"/>
          <w:sz w:val="24"/>
          <w:szCs w:val="24"/>
        </w:rPr>
        <w:t xml:space="preserve">present-day </w:t>
      </w:r>
      <w:r w:rsidRPr="002B1682">
        <w:rPr>
          <w:rFonts w:ascii="Times New Roman" w:hAnsi="Times New Roman" w:cs="Times New Roman"/>
          <w:sz w:val="24"/>
          <w:szCs w:val="24"/>
        </w:rPr>
        <w:t xml:space="preserve">science </w:t>
      </w:r>
      <w:r>
        <w:rPr>
          <w:rFonts w:ascii="Times New Roman" w:hAnsi="Times New Roman" w:cs="Times New Roman"/>
          <w:sz w:val="24"/>
          <w:szCs w:val="24"/>
        </w:rPr>
        <w:t xml:space="preserve">had </w:t>
      </w:r>
      <w:r w:rsidRPr="002B1682">
        <w:rPr>
          <w:rFonts w:ascii="Times New Roman" w:hAnsi="Times New Roman" w:cs="Times New Roman"/>
          <w:sz w:val="24"/>
          <w:szCs w:val="24"/>
        </w:rPr>
        <w:t>progressed and developed. For instance,</w:t>
      </w:r>
      <w:r>
        <w:rPr>
          <w:rFonts w:ascii="Times New Roman" w:hAnsi="Times New Roman" w:cs="Times New Roman"/>
          <w:sz w:val="24"/>
          <w:szCs w:val="24"/>
        </w:rPr>
        <w:t xml:space="preserve"> they corroborated the doctors’ prestigious professional power by providing data on the equally lofty status medical professionals enjoyed in </w:t>
      </w:r>
      <w:r w:rsidRPr="002B1682">
        <w:rPr>
          <w:rFonts w:ascii="Times New Roman" w:hAnsi="Times New Roman" w:cs="Times New Roman"/>
          <w:sz w:val="24"/>
          <w:szCs w:val="24"/>
        </w:rPr>
        <w:t xml:space="preserve">ancient times. </w:t>
      </w:r>
      <w:r>
        <w:rPr>
          <w:rFonts w:ascii="Times New Roman" w:hAnsi="Times New Roman" w:cs="Times New Roman"/>
          <w:sz w:val="24"/>
          <w:szCs w:val="24"/>
        </w:rPr>
        <w:t>Next</w:t>
      </w:r>
      <w:r w:rsidRPr="002B1682">
        <w:rPr>
          <w:rFonts w:ascii="Times New Roman" w:hAnsi="Times New Roman" w:cs="Times New Roman"/>
          <w:sz w:val="24"/>
          <w:szCs w:val="24"/>
        </w:rPr>
        <w:t xml:space="preserve">, legislation, articles in journals, books, and mainly </w:t>
      </w:r>
      <w:r>
        <w:rPr>
          <w:rFonts w:ascii="Times New Roman" w:hAnsi="Times New Roman" w:cs="Times New Roman"/>
          <w:sz w:val="24"/>
          <w:szCs w:val="24"/>
        </w:rPr>
        <w:t xml:space="preserve">in </w:t>
      </w:r>
      <w:r w:rsidRPr="002B1682">
        <w:rPr>
          <w:rFonts w:ascii="Times New Roman" w:hAnsi="Times New Roman" w:cs="Times New Roman"/>
          <w:sz w:val="24"/>
          <w:szCs w:val="24"/>
        </w:rPr>
        <w:t>newspapers and newsletters</w:t>
      </w:r>
      <w:r>
        <w:rPr>
          <w:rFonts w:ascii="Times New Roman" w:hAnsi="Times New Roman" w:cs="Times New Roman"/>
          <w:sz w:val="24"/>
          <w:szCs w:val="24"/>
        </w:rPr>
        <w:t>,</w:t>
      </w:r>
      <w:r w:rsidRPr="002B1682">
        <w:rPr>
          <w:rFonts w:ascii="Times New Roman" w:hAnsi="Times New Roman" w:cs="Times New Roman"/>
          <w:sz w:val="24"/>
          <w:szCs w:val="24"/>
        </w:rPr>
        <w:t xml:space="preserve"> provided the </w:t>
      </w:r>
      <w:r>
        <w:rPr>
          <w:rFonts w:ascii="Times New Roman" w:hAnsi="Times New Roman" w:cs="Times New Roman"/>
          <w:sz w:val="24"/>
          <w:szCs w:val="24"/>
        </w:rPr>
        <w:t xml:space="preserve">research </w:t>
      </w:r>
      <w:r w:rsidRPr="002B1682">
        <w:rPr>
          <w:rFonts w:ascii="Times New Roman" w:hAnsi="Times New Roman" w:cs="Times New Roman"/>
          <w:sz w:val="24"/>
          <w:szCs w:val="24"/>
        </w:rPr>
        <w:t xml:space="preserve">context </w:t>
      </w:r>
      <w:r>
        <w:rPr>
          <w:rFonts w:ascii="Times New Roman" w:hAnsi="Times New Roman" w:cs="Times New Roman"/>
          <w:sz w:val="24"/>
          <w:szCs w:val="24"/>
        </w:rPr>
        <w:t xml:space="preserve">along which the </w:t>
      </w:r>
      <w:r w:rsidRPr="002B1682">
        <w:rPr>
          <w:rFonts w:ascii="Times New Roman" w:hAnsi="Times New Roman" w:cs="Times New Roman"/>
          <w:sz w:val="24"/>
          <w:szCs w:val="24"/>
        </w:rPr>
        <w:t xml:space="preserve">research </w:t>
      </w:r>
      <w:r>
        <w:rPr>
          <w:rFonts w:ascii="Times New Roman" w:hAnsi="Times New Roman" w:cs="Times New Roman"/>
          <w:sz w:val="24"/>
          <w:szCs w:val="24"/>
        </w:rPr>
        <w:t>was carried out</w:t>
      </w:r>
      <w:r w:rsidRPr="002B1682">
        <w:rPr>
          <w:rFonts w:ascii="Times New Roman" w:hAnsi="Times New Roman" w:cs="Times New Roman"/>
          <w:sz w:val="24"/>
          <w:szCs w:val="24"/>
        </w:rPr>
        <w:t xml:space="preserve">. </w:t>
      </w:r>
      <w:r w:rsidR="00243E5D" w:rsidRPr="002B1682">
        <w:rPr>
          <w:rFonts w:ascii="Times New Roman" w:hAnsi="Times New Roman" w:cs="Times New Roman"/>
          <w:sz w:val="24"/>
          <w:szCs w:val="24"/>
        </w:rPr>
        <w:t>Th</w:t>
      </w:r>
      <w:r w:rsidR="00243E5D">
        <w:rPr>
          <w:rFonts w:ascii="Times New Roman" w:hAnsi="Times New Roman" w:cs="Times New Roman"/>
          <w:sz w:val="24"/>
          <w:szCs w:val="24"/>
        </w:rPr>
        <w:t>ose clarified</w:t>
      </w:r>
      <w:r>
        <w:rPr>
          <w:rFonts w:ascii="Times New Roman" w:hAnsi="Times New Roman" w:cs="Times New Roman"/>
          <w:sz w:val="24"/>
          <w:szCs w:val="24"/>
        </w:rPr>
        <w:t xml:space="preserve"> issues </w:t>
      </w:r>
      <w:r w:rsidRPr="002B1682">
        <w:rPr>
          <w:rFonts w:ascii="Times New Roman" w:hAnsi="Times New Roman" w:cs="Times New Roman"/>
          <w:sz w:val="24"/>
          <w:szCs w:val="24"/>
        </w:rPr>
        <w:t>on policies, laws, events, structures, mechanisms, outcomes, political and social insights</w:t>
      </w:r>
      <w:r>
        <w:rPr>
          <w:rFonts w:ascii="Times New Roman" w:hAnsi="Times New Roman" w:cs="Times New Roman"/>
          <w:sz w:val="24"/>
          <w:szCs w:val="24"/>
        </w:rPr>
        <w:t>. In doing so, they</w:t>
      </w:r>
      <w:r w:rsidRPr="002B1682">
        <w:rPr>
          <w:rFonts w:ascii="Times New Roman" w:hAnsi="Times New Roman" w:cs="Times New Roman"/>
          <w:sz w:val="24"/>
          <w:szCs w:val="24"/>
        </w:rPr>
        <w:t xml:space="preserve"> helped the researcher and </w:t>
      </w:r>
      <w:r w:rsidR="008C3EB2">
        <w:rPr>
          <w:rFonts w:ascii="Times New Roman" w:hAnsi="Times New Roman" w:cs="Times New Roman"/>
          <w:sz w:val="24"/>
          <w:szCs w:val="24"/>
        </w:rPr>
        <w:t>the</w:t>
      </w:r>
      <w:r>
        <w:rPr>
          <w:rFonts w:ascii="Times New Roman" w:hAnsi="Times New Roman" w:cs="Times New Roman"/>
          <w:sz w:val="24"/>
          <w:szCs w:val="24"/>
        </w:rPr>
        <w:t xml:space="preserve"> subsequent </w:t>
      </w:r>
      <w:r w:rsidRPr="002B1682">
        <w:rPr>
          <w:rFonts w:ascii="Times New Roman" w:hAnsi="Times New Roman" w:cs="Times New Roman"/>
          <w:sz w:val="24"/>
          <w:szCs w:val="24"/>
        </w:rPr>
        <w:t xml:space="preserve">readers </w:t>
      </w:r>
      <w:r>
        <w:rPr>
          <w:rFonts w:ascii="Times New Roman" w:hAnsi="Times New Roman" w:cs="Times New Roman"/>
          <w:sz w:val="24"/>
          <w:szCs w:val="24"/>
        </w:rPr>
        <w:t xml:space="preserve">to </w:t>
      </w:r>
      <w:r w:rsidRPr="002B1682">
        <w:rPr>
          <w:rFonts w:ascii="Times New Roman" w:hAnsi="Times New Roman" w:cs="Times New Roman"/>
          <w:sz w:val="24"/>
          <w:szCs w:val="24"/>
        </w:rPr>
        <w:t xml:space="preserve">track the historical roots and the development of the ingrained mentalities of the Greek NHS as </w:t>
      </w:r>
      <w:r>
        <w:rPr>
          <w:rFonts w:ascii="Times New Roman" w:hAnsi="Times New Roman" w:cs="Times New Roman"/>
          <w:sz w:val="24"/>
          <w:szCs w:val="24"/>
        </w:rPr>
        <w:t xml:space="preserve">elucidated </w:t>
      </w:r>
      <w:r w:rsidRPr="002B1682">
        <w:rPr>
          <w:rFonts w:ascii="Times New Roman" w:hAnsi="Times New Roman" w:cs="Times New Roman"/>
          <w:sz w:val="24"/>
          <w:szCs w:val="24"/>
        </w:rPr>
        <w:t xml:space="preserve">by the </w:t>
      </w:r>
      <w:r>
        <w:rPr>
          <w:rFonts w:ascii="Times New Roman" w:hAnsi="Times New Roman" w:cs="Times New Roman"/>
          <w:sz w:val="24"/>
          <w:szCs w:val="24"/>
        </w:rPr>
        <w:t>C</w:t>
      </w:r>
      <w:r w:rsidRPr="002B1682">
        <w:rPr>
          <w:rFonts w:ascii="Times New Roman" w:hAnsi="Times New Roman" w:cs="Times New Roman"/>
          <w:sz w:val="24"/>
          <w:szCs w:val="24"/>
        </w:rPr>
        <w:t xml:space="preserve">ritical </w:t>
      </w:r>
      <w:r>
        <w:rPr>
          <w:rFonts w:ascii="Times New Roman" w:hAnsi="Times New Roman" w:cs="Times New Roman"/>
          <w:sz w:val="24"/>
          <w:szCs w:val="24"/>
        </w:rPr>
        <w:t>R</w:t>
      </w:r>
      <w:r w:rsidRPr="002B1682">
        <w:rPr>
          <w:rFonts w:ascii="Times New Roman" w:hAnsi="Times New Roman" w:cs="Times New Roman"/>
          <w:sz w:val="24"/>
          <w:szCs w:val="24"/>
        </w:rPr>
        <w:t xml:space="preserve">ealism paradigm. </w:t>
      </w:r>
      <w:r>
        <w:rPr>
          <w:rFonts w:ascii="Times New Roman" w:hAnsi="Times New Roman" w:cs="Times New Roman"/>
          <w:sz w:val="24"/>
          <w:szCs w:val="24"/>
        </w:rPr>
        <w:t>They also showcased t</w:t>
      </w:r>
      <w:r w:rsidRPr="002B1682">
        <w:rPr>
          <w:rFonts w:ascii="Times New Roman" w:hAnsi="Times New Roman" w:cs="Times New Roman"/>
          <w:sz w:val="24"/>
          <w:szCs w:val="24"/>
        </w:rPr>
        <w:t xml:space="preserve">he </w:t>
      </w:r>
      <w:r>
        <w:rPr>
          <w:rFonts w:ascii="Times New Roman" w:hAnsi="Times New Roman" w:cs="Times New Roman"/>
          <w:sz w:val="24"/>
          <w:szCs w:val="24"/>
        </w:rPr>
        <w:t xml:space="preserve">key NHS players’ </w:t>
      </w:r>
      <w:r w:rsidRPr="002B1682">
        <w:rPr>
          <w:rFonts w:ascii="Times New Roman" w:hAnsi="Times New Roman" w:cs="Times New Roman"/>
          <w:sz w:val="24"/>
          <w:szCs w:val="24"/>
        </w:rPr>
        <w:t>role, power</w:t>
      </w:r>
      <w:r>
        <w:rPr>
          <w:rFonts w:ascii="Times New Roman" w:hAnsi="Times New Roman" w:cs="Times New Roman"/>
          <w:sz w:val="24"/>
          <w:szCs w:val="24"/>
        </w:rPr>
        <w:t>,</w:t>
      </w:r>
      <w:r w:rsidRPr="002B1682">
        <w:rPr>
          <w:rFonts w:ascii="Times New Roman" w:hAnsi="Times New Roman" w:cs="Times New Roman"/>
          <w:sz w:val="24"/>
          <w:szCs w:val="24"/>
        </w:rPr>
        <w:t xml:space="preserve"> and motives </w:t>
      </w:r>
      <w:r>
        <w:rPr>
          <w:rFonts w:ascii="Times New Roman" w:hAnsi="Times New Roman" w:cs="Times New Roman"/>
          <w:sz w:val="24"/>
          <w:szCs w:val="24"/>
        </w:rPr>
        <w:t xml:space="preserve">which </w:t>
      </w:r>
      <w:r w:rsidRPr="002B1682">
        <w:rPr>
          <w:rFonts w:ascii="Times New Roman" w:hAnsi="Times New Roman" w:cs="Times New Roman"/>
          <w:sz w:val="24"/>
          <w:szCs w:val="24"/>
        </w:rPr>
        <w:t xml:space="preserve">generated interview questions such as what key players believe about the past failures in the Greek NHS. </w:t>
      </w:r>
    </w:p>
    <w:p w:rsidR="007722DC" w:rsidRPr="008C3EB2" w:rsidRDefault="0031108D"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2B1682">
        <w:rPr>
          <w:rFonts w:ascii="Times New Roman" w:hAnsi="Times New Roman" w:cs="Times New Roman"/>
          <w:sz w:val="24"/>
          <w:szCs w:val="24"/>
        </w:rPr>
        <w:t>Then</w:t>
      </w:r>
      <w:r>
        <w:rPr>
          <w:rFonts w:ascii="Times New Roman" w:hAnsi="Times New Roman" w:cs="Times New Roman"/>
          <w:sz w:val="24"/>
          <w:szCs w:val="24"/>
        </w:rPr>
        <w:t>,</w:t>
      </w:r>
      <w:r w:rsidRPr="002B1682">
        <w:rPr>
          <w:rFonts w:ascii="Times New Roman" w:hAnsi="Times New Roman" w:cs="Times New Roman"/>
          <w:sz w:val="24"/>
          <w:szCs w:val="24"/>
        </w:rPr>
        <w:t xml:space="preserve"> the literature review analysis </w:t>
      </w:r>
      <w:r>
        <w:rPr>
          <w:rFonts w:ascii="Times New Roman" w:hAnsi="Times New Roman" w:cs="Times New Roman"/>
          <w:sz w:val="24"/>
          <w:szCs w:val="24"/>
        </w:rPr>
        <w:t xml:space="preserve">of mainly </w:t>
      </w:r>
      <w:r w:rsidRPr="002B1682">
        <w:rPr>
          <w:rFonts w:ascii="Times New Roman" w:hAnsi="Times New Roman" w:cs="Times New Roman"/>
          <w:sz w:val="24"/>
          <w:szCs w:val="24"/>
        </w:rPr>
        <w:t xml:space="preserve">international journals and books provided a comprehensive </w:t>
      </w:r>
      <w:r w:rsidR="00C333DA">
        <w:rPr>
          <w:rFonts w:ascii="Times New Roman" w:hAnsi="Times New Roman" w:cs="Times New Roman"/>
          <w:sz w:val="24"/>
          <w:szCs w:val="24"/>
        </w:rPr>
        <w:t>integrated</w:t>
      </w:r>
      <w:r w:rsidRPr="002B1682">
        <w:rPr>
          <w:rFonts w:ascii="Times New Roman" w:hAnsi="Times New Roman" w:cs="Times New Roman"/>
          <w:sz w:val="24"/>
          <w:szCs w:val="24"/>
        </w:rPr>
        <w:t xml:space="preserve"> framework, the core </w:t>
      </w:r>
      <w:r w:rsidR="00C333DA">
        <w:rPr>
          <w:rFonts w:ascii="Times New Roman" w:hAnsi="Times New Roman" w:cs="Times New Roman"/>
          <w:sz w:val="24"/>
          <w:szCs w:val="24"/>
        </w:rPr>
        <w:t>of the novel thesis analytical tool</w:t>
      </w:r>
      <w:r w:rsidRPr="002B1682">
        <w:rPr>
          <w:rFonts w:ascii="Times New Roman" w:hAnsi="Times New Roman" w:cs="Times New Roman"/>
          <w:sz w:val="24"/>
          <w:szCs w:val="24"/>
        </w:rPr>
        <w:t xml:space="preserve">. </w:t>
      </w:r>
      <w:r w:rsidR="00C333DA">
        <w:rPr>
          <w:rFonts w:ascii="Times New Roman" w:hAnsi="Times New Roman" w:cs="Times New Roman"/>
          <w:sz w:val="24"/>
          <w:szCs w:val="24"/>
        </w:rPr>
        <w:t xml:space="preserve">Again, </w:t>
      </w:r>
      <w:r w:rsidR="00C333DA" w:rsidRPr="002B1682">
        <w:rPr>
          <w:rFonts w:ascii="Times New Roman" w:hAnsi="Times New Roman" w:cs="Times New Roman"/>
          <w:sz w:val="24"/>
          <w:szCs w:val="24"/>
        </w:rPr>
        <w:t xml:space="preserve">categories </w:t>
      </w:r>
      <w:r w:rsidR="00C333DA">
        <w:rPr>
          <w:rFonts w:ascii="Times New Roman" w:hAnsi="Times New Roman" w:cs="Times New Roman"/>
          <w:sz w:val="24"/>
          <w:szCs w:val="24"/>
        </w:rPr>
        <w:t xml:space="preserve">did </w:t>
      </w:r>
      <w:r w:rsidR="00C333DA" w:rsidRPr="002B1682">
        <w:rPr>
          <w:rFonts w:ascii="Times New Roman" w:hAnsi="Times New Roman" w:cs="Times New Roman"/>
          <w:sz w:val="24"/>
          <w:szCs w:val="24"/>
        </w:rPr>
        <w:t>emerge</w:t>
      </w:r>
      <w:r w:rsidR="00C333DA">
        <w:rPr>
          <w:rFonts w:ascii="Times New Roman" w:hAnsi="Times New Roman" w:cs="Times New Roman"/>
          <w:sz w:val="24"/>
          <w:szCs w:val="24"/>
        </w:rPr>
        <w:t>; except,</w:t>
      </w:r>
      <w:r w:rsidR="00C333DA" w:rsidRPr="002B1682">
        <w:rPr>
          <w:rFonts w:ascii="Times New Roman" w:hAnsi="Times New Roman" w:cs="Times New Roman"/>
          <w:sz w:val="24"/>
          <w:szCs w:val="24"/>
        </w:rPr>
        <w:t xml:space="preserve"> this </w:t>
      </w:r>
      <w:r w:rsidR="00243E5D" w:rsidRPr="002B1682">
        <w:rPr>
          <w:rFonts w:ascii="Times New Roman" w:hAnsi="Times New Roman" w:cs="Times New Roman"/>
          <w:sz w:val="24"/>
          <w:szCs w:val="24"/>
        </w:rPr>
        <w:t>time</w:t>
      </w:r>
      <w:r w:rsidR="00243E5D">
        <w:rPr>
          <w:rFonts w:ascii="Times New Roman" w:hAnsi="Times New Roman" w:cs="Times New Roman"/>
          <w:sz w:val="24"/>
          <w:szCs w:val="24"/>
        </w:rPr>
        <w:t>, the</w:t>
      </w:r>
      <w:r w:rsidR="00C333DA">
        <w:rPr>
          <w:rFonts w:ascii="Times New Roman" w:hAnsi="Times New Roman" w:cs="Times New Roman"/>
          <w:sz w:val="24"/>
          <w:szCs w:val="24"/>
        </w:rPr>
        <w:t xml:space="preserve"> process </w:t>
      </w:r>
      <w:r w:rsidR="00C333DA" w:rsidRPr="002B1682">
        <w:rPr>
          <w:rFonts w:ascii="Times New Roman" w:hAnsi="Times New Roman" w:cs="Times New Roman"/>
          <w:sz w:val="24"/>
          <w:szCs w:val="24"/>
        </w:rPr>
        <w:t xml:space="preserve">was </w:t>
      </w:r>
      <w:r w:rsidR="00C333DA">
        <w:rPr>
          <w:rFonts w:ascii="Times New Roman" w:hAnsi="Times New Roman" w:cs="Times New Roman"/>
          <w:sz w:val="24"/>
          <w:szCs w:val="24"/>
        </w:rPr>
        <w:t xml:space="preserve">far </w:t>
      </w:r>
      <w:r w:rsidR="00C333DA" w:rsidRPr="002B1682">
        <w:rPr>
          <w:rFonts w:ascii="Times New Roman" w:hAnsi="Times New Roman" w:cs="Times New Roman"/>
          <w:sz w:val="24"/>
          <w:szCs w:val="24"/>
        </w:rPr>
        <w:t>easier due to the classification</w:t>
      </w:r>
      <w:r w:rsidR="00C333DA">
        <w:rPr>
          <w:rFonts w:ascii="Times New Roman" w:hAnsi="Times New Roman" w:cs="Times New Roman"/>
          <w:sz w:val="24"/>
          <w:szCs w:val="24"/>
        </w:rPr>
        <w:t xml:space="preserve"> of the three conceptual contributors</w:t>
      </w:r>
      <w:r w:rsidR="00C333DA" w:rsidRPr="002B1682">
        <w:rPr>
          <w:rFonts w:ascii="Times New Roman" w:hAnsi="Times New Roman" w:cs="Times New Roman"/>
          <w:sz w:val="24"/>
          <w:szCs w:val="24"/>
        </w:rPr>
        <w:t xml:space="preserve">. </w:t>
      </w:r>
      <w:r w:rsidR="00D515EA" w:rsidRPr="00D515EA">
        <w:rPr>
          <w:rFonts w:ascii="Times New Roman" w:eastAsia="Times New Roman" w:hAnsi="Times New Roman" w:cs="Times New Roman"/>
          <w:sz w:val="24"/>
          <w:szCs w:val="24"/>
          <w:lang w:eastAsia="el-GR"/>
        </w:rPr>
        <w:t>Some categories of this review analysis included: the NPM in UK, NPM in other countries, NPM tools and ideology, NPM in Greece, criticisms of NPM,</w:t>
      </w:r>
      <w:r w:rsidR="00B51EEC">
        <w:rPr>
          <w:rFonts w:ascii="Times New Roman" w:eastAsia="Times New Roman" w:hAnsi="Times New Roman" w:cs="Times New Roman"/>
          <w:sz w:val="24"/>
          <w:szCs w:val="24"/>
          <w:lang w:eastAsia="el-GR"/>
        </w:rPr>
        <w:t xml:space="preserve"> Principal-Agent Theory, Critical </w:t>
      </w:r>
      <w:r w:rsidR="00B51EEC">
        <w:rPr>
          <w:rFonts w:ascii="Times New Roman" w:eastAsia="Times New Roman" w:hAnsi="Times New Roman" w:cs="Times New Roman"/>
          <w:sz w:val="24"/>
          <w:szCs w:val="24"/>
          <w:lang w:eastAsia="el-GR"/>
        </w:rPr>
        <w:lastRenderedPageBreak/>
        <w:t>realism</w:t>
      </w:r>
      <w:r w:rsidR="00D515EA" w:rsidRPr="00D515EA">
        <w:rPr>
          <w:rFonts w:ascii="Times New Roman" w:eastAsia="Times New Roman" w:hAnsi="Times New Roman" w:cs="Times New Roman"/>
          <w:sz w:val="24"/>
          <w:szCs w:val="24"/>
          <w:lang w:eastAsia="el-GR"/>
        </w:rPr>
        <w:t xml:space="preserve"> </w:t>
      </w:r>
      <w:r w:rsidR="00243E5D" w:rsidRPr="00D515EA">
        <w:rPr>
          <w:rFonts w:ascii="Times New Roman" w:eastAsia="Times New Roman" w:hAnsi="Times New Roman" w:cs="Times New Roman"/>
          <w:sz w:val="24"/>
          <w:szCs w:val="24"/>
          <w:lang w:eastAsia="el-GR"/>
        </w:rPr>
        <w:t>etc.</w:t>
      </w:r>
      <w:r w:rsidR="00243E5D">
        <w:rPr>
          <w:rFonts w:ascii="Times New Roman" w:hAnsi="Times New Roman" w:cs="Times New Roman"/>
          <w:sz w:val="24"/>
          <w:szCs w:val="24"/>
        </w:rPr>
        <w:t xml:space="preserve"> Classifying</w:t>
      </w:r>
      <w:r w:rsidR="00B51EEC">
        <w:rPr>
          <w:rFonts w:ascii="Times New Roman" w:hAnsi="Times New Roman" w:cs="Times New Roman"/>
          <w:sz w:val="24"/>
          <w:szCs w:val="24"/>
        </w:rPr>
        <w:t xml:space="preserve"> </w:t>
      </w:r>
      <w:r w:rsidR="00B51EEC" w:rsidRPr="002B1682">
        <w:rPr>
          <w:rFonts w:ascii="Times New Roman" w:hAnsi="Times New Roman" w:cs="Times New Roman"/>
          <w:sz w:val="24"/>
          <w:szCs w:val="24"/>
        </w:rPr>
        <w:t xml:space="preserve">literature </w:t>
      </w:r>
      <w:r w:rsidR="00B51EEC">
        <w:rPr>
          <w:rFonts w:ascii="Times New Roman" w:hAnsi="Times New Roman" w:cs="Times New Roman"/>
          <w:sz w:val="24"/>
          <w:szCs w:val="24"/>
        </w:rPr>
        <w:t xml:space="preserve">in that matter </w:t>
      </w:r>
      <w:r w:rsidR="00243E5D">
        <w:rPr>
          <w:rFonts w:ascii="Times New Roman" w:hAnsi="Times New Roman" w:cs="Times New Roman"/>
          <w:sz w:val="24"/>
          <w:szCs w:val="24"/>
        </w:rPr>
        <w:t>helped</w:t>
      </w:r>
      <w:r w:rsidR="00243E5D" w:rsidRPr="00D515EA">
        <w:rPr>
          <w:rFonts w:ascii="Times New Roman" w:eastAsia="Times New Roman" w:hAnsi="Times New Roman" w:cs="Times New Roman"/>
          <w:sz w:val="24"/>
          <w:szCs w:val="24"/>
          <w:lang w:eastAsia="el-GR"/>
        </w:rPr>
        <w:t xml:space="preserve"> generate</w:t>
      </w:r>
      <w:r w:rsidR="00B51EEC" w:rsidRPr="00D515EA">
        <w:rPr>
          <w:rFonts w:ascii="Times New Roman" w:eastAsia="Times New Roman" w:hAnsi="Times New Roman" w:cs="Times New Roman"/>
          <w:sz w:val="24"/>
          <w:szCs w:val="24"/>
          <w:lang w:eastAsia="el-GR"/>
        </w:rPr>
        <w:t xml:space="preserve"> questions in the interview schedule </w:t>
      </w:r>
      <w:r w:rsidR="00B51EEC">
        <w:rPr>
          <w:rFonts w:ascii="Times New Roman" w:hAnsi="Times New Roman" w:cs="Times New Roman"/>
          <w:sz w:val="24"/>
          <w:szCs w:val="24"/>
        </w:rPr>
        <w:t>such as: “</w:t>
      </w:r>
      <w:r w:rsidR="00B51EEC" w:rsidRPr="002B1682">
        <w:rPr>
          <w:rFonts w:ascii="Times New Roman" w:hAnsi="Times New Roman" w:cs="Times New Roman"/>
          <w:sz w:val="24"/>
          <w:szCs w:val="24"/>
        </w:rPr>
        <w:t>Do you believe that the introduction of management tools borrowed by the private sector can provide solutions related to efficiency and quality of care within Greek hospitals?</w:t>
      </w:r>
      <w:r w:rsidR="00B51EEC">
        <w:rPr>
          <w:rFonts w:ascii="Times New Roman" w:hAnsi="Times New Roman" w:cs="Times New Roman"/>
          <w:sz w:val="24"/>
          <w:szCs w:val="24"/>
        </w:rPr>
        <w:t>”</w:t>
      </w:r>
      <w:r w:rsidR="00243E5D">
        <w:rPr>
          <w:rFonts w:ascii="Times New Roman" w:hAnsi="Times New Roman" w:cs="Times New Roman"/>
          <w:sz w:val="24"/>
          <w:szCs w:val="24"/>
        </w:rPr>
        <w:t xml:space="preserve"> </w:t>
      </w:r>
      <w:r w:rsidR="00B51EEC" w:rsidRPr="00B51EEC">
        <w:rPr>
          <w:rFonts w:ascii="Times New Roman" w:hAnsi="Times New Roman" w:cs="Times New Roman"/>
          <w:sz w:val="24"/>
          <w:szCs w:val="24"/>
        </w:rPr>
        <w:t>The role, power and incentives of key NHS emerging from the PAT generated interview questions such as:</w:t>
      </w:r>
      <w:r w:rsidR="00B12E24">
        <w:rPr>
          <w:rFonts w:ascii="Times New Roman" w:hAnsi="Times New Roman" w:cs="Times New Roman"/>
          <w:sz w:val="24"/>
          <w:szCs w:val="24"/>
        </w:rPr>
        <w:t xml:space="preserve"> </w:t>
      </w:r>
      <w:r w:rsidR="00B51EEC" w:rsidRPr="00B51EEC">
        <w:rPr>
          <w:rFonts w:ascii="Times New Roman" w:hAnsi="Times New Roman" w:cs="Times New Roman"/>
          <w:i/>
          <w:iCs/>
          <w:sz w:val="24"/>
          <w:szCs w:val="24"/>
        </w:rPr>
        <w:t>“</w:t>
      </w:r>
      <w:r w:rsidR="00B51EEC" w:rsidRPr="00B51EEC">
        <w:rPr>
          <w:rFonts w:ascii="Times New Roman" w:hAnsi="Times New Roman" w:cs="Times New Roman"/>
          <w:i/>
          <w:iCs/>
          <w:sz w:val="24"/>
          <w:szCs w:val="24"/>
          <w:lang w:eastAsia="en-GB"/>
        </w:rPr>
        <w:t xml:space="preserve">Is there an adequate performance assessment system for personnel in hospitals?” </w:t>
      </w:r>
      <w:r w:rsidR="00B51EEC" w:rsidRPr="00B51EEC">
        <w:rPr>
          <w:rFonts w:ascii="Times New Roman" w:hAnsi="Times New Roman" w:cs="Times New Roman"/>
          <w:sz w:val="24"/>
          <w:szCs w:val="24"/>
        </w:rPr>
        <w:t>The</w:t>
      </w:r>
      <w:r w:rsidR="00B51EEC">
        <w:rPr>
          <w:rFonts w:ascii="Times New Roman" w:hAnsi="Times New Roman" w:cs="Times New Roman"/>
          <w:sz w:val="24"/>
          <w:szCs w:val="24"/>
        </w:rPr>
        <w:t xml:space="preserve"> entire process was characterised by one noteworthy element: the reciprocity or, </w:t>
      </w:r>
      <w:r w:rsidR="00B51EEC" w:rsidRPr="002B1682">
        <w:rPr>
          <w:rFonts w:ascii="Times New Roman" w:hAnsi="Times New Roman" w:cs="Times New Roman"/>
          <w:sz w:val="24"/>
          <w:szCs w:val="24"/>
        </w:rPr>
        <w:t>back-and-forth interplay</w:t>
      </w:r>
      <w:r w:rsidR="00B51EEC">
        <w:rPr>
          <w:rFonts w:ascii="Times New Roman" w:hAnsi="Times New Roman" w:cs="Times New Roman"/>
          <w:sz w:val="24"/>
          <w:szCs w:val="24"/>
        </w:rPr>
        <w:t>,</w:t>
      </w:r>
      <w:r w:rsidR="00B51EEC" w:rsidRPr="002B1682">
        <w:rPr>
          <w:rFonts w:ascii="Times New Roman" w:hAnsi="Times New Roman" w:cs="Times New Roman"/>
          <w:sz w:val="24"/>
          <w:szCs w:val="24"/>
        </w:rPr>
        <w:t xml:space="preserve"> between the literature content, the novel framework</w:t>
      </w:r>
      <w:r w:rsidR="00B51EEC">
        <w:rPr>
          <w:rFonts w:ascii="Times New Roman" w:hAnsi="Times New Roman" w:cs="Times New Roman"/>
          <w:sz w:val="24"/>
          <w:szCs w:val="24"/>
        </w:rPr>
        <w:t>,</w:t>
      </w:r>
      <w:r w:rsidR="00B51EEC" w:rsidRPr="002B1682">
        <w:rPr>
          <w:rFonts w:ascii="Times New Roman" w:hAnsi="Times New Roman" w:cs="Times New Roman"/>
          <w:sz w:val="24"/>
          <w:szCs w:val="24"/>
        </w:rPr>
        <w:t xml:space="preserve"> and the findings (i.e. comparison of the literature </w:t>
      </w:r>
      <w:r w:rsidR="00B51EEC">
        <w:rPr>
          <w:rFonts w:ascii="Times New Roman" w:hAnsi="Times New Roman" w:cs="Times New Roman"/>
          <w:sz w:val="24"/>
          <w:szCs w:val="24"/>
        </w:rPr>
        <w:t xml:space="preserve">using </w:t>
      </w:r>
      <w:r w:rsidR="00B51EEC" w:rsidRPr="002B1682">
        <w:rPr>
          <w:rFonts w:ascii="Times New Roman" w:hAnsi="Times New Roman" w:cs="Times New Roman"/>
          <w:sz w:val="24"/>
          <w:szCs w:val="24"/>
        </w:rPr>
        <w:t>findings to check interrelations)</w:t>
      </w:r>
      <w:r w:rsidR="00B51EEC">
        <w:rPr>
          <w:rFonts w:ascii="Times New Roman" w:hAnsi="Times New Roman" w:cs="Times New Roman"/>
          <w:sz w:val="24"/>
          <w:szCs w:val="24"/>
        </w:rPr>
        <w:t>. I</w:t>
      </w:r>
      <w:r w:rsidR="00B51EEC" w:rsidRPr="002B1682">
        <w:rPr>
          <w:rFonts w:ascii="Times New Roman" w:hAnsi="Times New Roman" w:cs="Times New Roman"/>
          <w:sz w:val="24"/>
          <w:szCs w:val="24"/>
        </w:rPr>
        <w:t xml:space="preserve">t allowed the researcher </w:t>
      </w:r>
      <w:r w:rsidR="00B51EEC">
        <w:rPr>
          <w:rFonts w:ascii="Times New Roman" w:hAnsi="Times New Roman" w:cs="Times New Roman"/>
          <w:sz w:val="24"/>
          <w:szCs w:val="24"/>
        </w:rPr>
        <w:t xml:space="preserve">to set </w:t>
      </w:r>
      <w:r w:rsidR="00B51EEC" w:rsidRPr="002B1682">
        <w:rPr>
          <w:rFonts w:ascii="Times New Roman" w:hAnsi="Times New Roman" w:cs="Times New Roman"/>
          <w:sz w:val="24"/>
          <w:szCs w:val="24"/>
        </w:rPr>
        <w:t>the connections, anticipate the sequence</w:t>
      </w:r>
      <w:r w:rsidR="00B51EEC">
        <w:rPr>
          <w:rFonts w:ascii="Times New Roman" w:hAnsi="Times New Roman" w:cs="Times New Roman"/>
          <w:sz w:val="24"/>
          <w:szCs w:val="24"/>
        </w:rPr>
        <w:t>,</w:t>
      </w:r>
      <w:r w:rsidR="00B51EEC" w:rsidRPr="002B1682">
        <w:rPr>
          <w:rFonts w:ascii="Times New Roman" w:hAnsi="Times New Roman" w:cs="Times New Roman"/>
          <w:sz w:val="24"/>
          <w:szCs w:val="24"/>
        </w:rPr>
        <w:t xml:space="preserve"> and demonstrate objectivity and coherence of </w:t>
      </w:r>
      <w:r w:rsidR="00B12E24">
        <w:rPr>
          <w:rFonts w:ascii="Times New Roman" w:hAnsi="Times New Roman" w:cs="Times New Roman"/>
          <w:sz w:val="24"/>
          <w:szCs w:val="24"/>
        </w:rPr>
        <w:t>the</w:t>
      </w:r>
      <w:r w:rsidR="00B12E24" w:rsidRPr="002B1682">
        <w:rPr>
          <w:rFonts w:ascii="Times New Roman" w:hAnsi="Times New Roman" w:cs="Times New Roman"/>
          <w:sz w:val="24"/>
          <w:szCs w:val="24"/>
        </w:rPr>
        <w:t xml:space="preserve"> research</w:t>
      </w:r>
      <w:r w:rsidR="00B51EEC" w:rsidRPr="002B1682">
        <w:rPr>
          <w:rFonts w:ascii="Times New Roman" w:hAnsi="Times New Roman" w:cs="Times New Roman"/>
          <w:sz w:val="24"/>
          <w:szCs w:val="24"/>
        </w:rPr>
        <w:t xml:space="preserve"> process</w:t>
      </w:r>
      <w:r w:rsidR="00B51EEC">
        <w:rPr>
          <w:rFonts w:ascii="Times New Roman" w:hAnsi="Times New Roman" w:cs="Times New Roman"/>
          <w:sz w:val="24"/>
          <w:szCs w:val="24"/>
        </w:rPr>
        <w:t xml:space="preserve">. By extension, it enabled </w:t>
      </w:r>
      <w:r w:rsidR="00B51EEC" w:rsidRPr="002B1682">
        <w:rPr>
          <w:rFonts w:ascii="Times New Roman" w:hAnsi="Times New Roman" w:cs="Times New Roman"/>
          <w:sz w:val="24"/>
          <w:szCs w:val="24"/>
        </w:rPr>
        <w:t xml:space="preserve">readers to draw their own conclusions regarding the interrelationship of the three and the </w:t>
      </w:r>
      <w:r w:rsidR="00B51EEC">
        <w:rPr>
          <w:rFonts w:ascii="Times New Roman" w:hAnsi="Times New Roman" w:cs="Times New Roman"/>
          <w:sz w:val="24"/>
          <w:szCs w:val="24"/>
        </w:rPr>
        <w:t xml:space="preserve">findings’ </w:t>
      </w:r>
      <w:r w:rsidR="00B51EEC" w:rsidRPr="002B1682">
        <w:rPr>
          <w:rFonts w:ascii="Times New Roman" w:hAnsi="Times New Roman" w:cs="Times New Roman"/>
          <w:sz w:val="24"/>
          <w:szCs w:val="24"/>
        </w:rPr>
        <w:t>trustworthiness (Elo et al., 2014).</w:t>
      </w:r>
    </w:p>
    <w:p w:rsidR="00D515EA" w:rsidRPr="00D515EA" w:rsidRDefault="00D515EA" w:rsidP="00D515EA">
      <w:pPr>
        <w:autoSpaceDE w:val="0"/>
        <w:autoSpaceDN w:val="0"/>
        <w:adjustRightInd w:val="0"/>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Development of the Interview Schedule</w:t>
      </w:r>
    </w:p>
    <w:p w:rsidR="005106DA" w:rsidRDefault="005106DA" w:rsidP="00D515EA">
      <w:pPr>
        <w:spacing w:before="240" w:after="240" w:line="480" w:lineRule="auto"/>
        <w:jc w:val="both"/>
        <w:rPr>
          <w:rFonts w:ascii="Times New Roman" w:eastAsia="Times New Roman" w:hAnsi="Times New Roman" w:cs="Times New Roman"/>
          <w:sz w:val="24"/>
          <w:szCs w:val="24"/>
          <w:lang w:eastAsia="el-GR"/>
        </w:rPr>
      </w:pPr>
      <w:r w:rsidRPr="002B1682">
        <w:rPr>
          <w:rFonts w:ascii="Times New Roman" w:hAnsi="Times New Roman" w:cs="Times New Roman"/>
          <w:sz w:val="24"/>
          <w:szCs w:val="24"/>
        </w:rPr>
        <w:t>All categories that emerged from the literature analysis and the new framework were put together</w:t>
      </w:r>
      <w:r>
        <w:rPr>
          <w:rFonts w:ascii="Times New Roman" w:hAnsi="Times New Roman" w:cs="Times New Roman"/>
          <w:sz w:val="24"/>
          <w:szCs w:val="24"/>
        </w:rPr>
        <w:t>,</w:t>
      </w:r>
      <w:r w:rsidRPr="002B1682">
        <w:rPr>
          <w:rFonts w:ascii="Times New Roman" w:hAnsi="Times New Roman" w:cs="Times New Roman"/>
          <w:sz w:val="24"/>
          <w:szCs w:val="24"/>
        </w:rPr>
        <w:t xml:space="preserve"> interrelated, linked</w:t>
      </w:r>
      <w:r>
        <w:rPr>
          <w:rFonts w:ascii="Times New Roman" w:hAnsi="Times New Roman" w:cs="Times New Roman"/>
          <w:sz w:val="24"/>
          <w:szCs w:val="24"/>
        </w:rPr>
        <w:t>,</w:t>
      </w:r>
      <w:r w:rsidRPr="002B1682">
        <w:rPr>
          <w:rFonts w:ascii="Times New Roman" w:hAnsi="Times New Roman" w:cs="Times New Roman"/>
          <w:sz w:val="24"/>
          <w:szCs w:val="24"/>
        </w:rPr>
        <w:t xml:space="preserve"> and sorted into six main themes. </w:t>
      </w:r>
      <w:r>
        <w:rPr>
          <w:rFonts w:ascii="Times New Roman" w:hAnsi="Times New Roman" w:cs="Times New Roman"/>
          <w:sz w:val="24"/>
          <w:szCs w:val="24"/>
        </w:rPr>
        <w:t>By means of t</w:t>
      </w:r>
      <w:r w:rsidRPr="002B1682">
        <w:rPr>
          <w:rFonts w:ascii="Times New Roman" w:hAnsi="Times New Roman" w:cs="Times New Roman"/>
          <w:sz w:val="24"/>
          <w:szCs w:val="24"/>
          <w:lang w:eastAsia="en-GB"/>
        </w:rPr>
        <w:t>h</w:t>
      </w:r>
      <w:r>
        <w:rPr>
          <w:rFonts w:ascii="Times New Roman" w:hAnsi="Times New Roman" w:cs="Times New Roman"/>
          <w:sz w:val="24"/>
          <w:szCs w:val="24"/>
          <w:lang w:eastAsia="en-GB"/>
        </w:rPr>
        <w:t>o</w:t>
      </w:r>
      <w:r w:rsidRPr="002B1682">
        <w:rPr>
          <w:rFonts w:ascii="Times New Roman" w:hAnsi="Times New Roman" w:cs="Times New Roman"/>
          <w:sz w:val="24"/>
          <w:szCs w:val="24"/>
          <w:lang w:eastAsia="en-GB"/>
        </w:rPr>
        <w:t xml:space="preserve">se themes </w:t>
      </w:r>
      <w:r>
        <w:rPr>
          <w:rFonts w:ascii="Times New Roman" w:hAnsi="Times New Roman" w:cs="Times New Roman"/>
          <w:sz w:val="24"/>
          <w:szCs w:val="24"/>
          <w:lang w:eastAsia="en-GB"/>
        </w:rPr>
        <w:t xml:space="preserve">questions were classified into categories and three interview schedules </w:t>
      </w:r>
      <w:r w:rsidRPr="002B1682">
        <w:rPr>
          <w:rFonts w:ascii="Times New Roman" w:hAnsi="Times New Roman" w:cs="Times New Roman"/>
          <w:sz w:val="24"/>
          <w:szCs w:val="24"/>
          <w:lang w:eastAsia="en-GB"/>
        </w:rPr>
        <w:t xml:space="preserve">were </w:t>
      </w:r>
      <w:r>
        <w:rPr>
          <w:rFonts w:ascii="Times New Roman" w:hAnsi="Times New Roman" w:cs="Times New Roman"/>
          <w:sz w:val="24"/>
          <w:szCs w:val="24"/>
          <w:lang w:eastAsia="en-GB"/>
        </w:rPr>
        <w:t>developed. Those last differed slightly from one another but they still evolved round common themes</w:t>
      </w:r>
      <w:r w:rsidRPr="002B1682">
        <w:rPr>
          <w:rFonts w:ascii="Times New Roman" w:hAnsi="Times New Roman" w:cs="Times New Roman"/>
          <w:sz w:val="24"/>
          <w:szCs w:val="24"/>
          <w:lang w:eastAsia="en-GB"/>
        </w:rPr>
        <w:t xml:space="preserve">: </w:t>
      </w:r>
      <w:r w:rsidRPr="002B1682">
        <w:rPr>
          <w:rFonts w:ascii="Times New Roman" w:hAnsi="Times New Roman" w:cs="Times New Roman"/>
          <w:sz w:val="24"/>
          <w:szCs w:val="24"/>
        </w:rPr>
        <w:t>Crisis Situation, NHS Reforms, Hospitals and Health Professionals Relations, Past Failures, Attitudes towards New Public Management and Sustainability</w:t>
      </w:r>
      <w:r>
        <w:rPr>
          <w:rFonts w:ascii="Times New Roman" w:hAnsi="Times New Roman" w:cs="Times New Roman"/>
          <w:sz w:val="24"/>
          <w:szCs w:val="24"/>
        </w:rPr>
        <w:t>;</w:t>
      </w:r>
      <w:r w:rsidRPr="002B1682">
        <w:rPr>
          <w:rFonts w:ascii="Times New Roman" w:hAnsi="Times New Roman" w:cs="Times New Roman"/>
          <w:sz w:val="24"/>
          <w:szCs w:val="24"/>
        </w:rPr>
        <w:t xml:space="preserve"> Future Predictions. </w:t>
      </w:r>
      <w:r>
        <w:rPr>
          <w:rFonts w:ascii="Times New Roman" w:hAnsi="Times New Roman" w:cs="Times New Roman"/>
          <w:sz w:val="24"/>
          <w:szCs w:val="24"/>
        </w:rPr>
        <w:t>Each one of the three, discrete interview schedules corresponded to</w:t>
      </w:r>
      <w:r w:rsidR="00B12E24">
        <w:rPr>
          <w:rFonts w:ascii="Times New Roman" w:hAnsi="Times New Roman" w:cs="Times New Roman"/>
          <w:sz w:val="24"/>
          <w:szCs w:val="24"/>
        </w:rPr>
        <w:t xml:space="preserve"> </w:t>
      </w:r>
      <w:r w:rsidRPr="00190386">
        <w:rPr>
          <w:rFonts w:ascii="Times New Roman" w:hAnsi="Times New Roman" w:cs="Times New Roman"/>
          <w:sz w:val="24"/>
          <w:szCs w:val="24"/>
        </w:rPr>
        <w:t xml:space="preserve">one of the three participant categories. Key questions remained the same for all respondents so as to ensure coherent data analysis and discussion. Questions which differed from category to category dealt mostly with the </w:t>
      </w:r>
      <w:r w:rsidRPr="00190386">
        <w:rPr>
          <w:rFonts w:ascii="Times New Roman" w:hAnsi="Times New Roman" w:cs="Times New Roman"/>
          <w:sz w:val="24"/>
          <w:szCs w:val="24"/>
        </w:rPr>
        <w:lastRenderedPageBreak/>
        <w:t xml:space="preserve">relationships between Greek NHS key </w:t>
      </w:r>
      <w:r w:rsidR="00B12E24" w:rsidRPr="00190386">
        <w:rPr>
          <w:rFonts w:ascii="Times New Roman" w:hAnsi="Times New Roman" w:cs="Times New Roman"/>
          <w:sz w:val="24"/>
          <w:szCs w:val="24"/>
        </w:rPr>
        <w:t>players</w:t>
      </w:r>
      <w:r w:rsidR="00B12E24" w:rsidRPr="00D515EA">
        <w:rPr>
          <w:rFonts w:ascii="Times New Roman" w:eastAsia="Times New Roman" w:hAnsi="Times New Roman" w:cs="Times New Roman"/>
          <w:sz w:val="24"/>
          <w:szCs w:val="24"/>
          <w:lang w:eastAsia="el-GR"/>
        </w:rPr>
        <w:t xml:space="preserve"> with</w:t>
      </w:r>
      <w:r w:rsidR="00190386" w:rsidRPr="00D515EA">
        <w:rPr>
          <w:rFonts w:ascii="Times New Roman" w:eastAsia="Times New Roman" w:hAnsi="Times New Roman" w:cs="Times New Roman"/>
          <w:sz w:val="24"/>
          <w:szCs w:val="24"/>
          <w:lang w:eastAsia="el-GR"/>
        </w:rPr>
        <w:t xml:space="preserve"> the purpose to explore more the games of power, motives and responsibilities between the interest groups as promulgated by the </w:t>
      </w:r>
      <w:r w:rsidR="00190386">
        <w:rPr>
          <w:rFonts w:ascii="Times New Roman" w:eastAsia="Times New Roman" w:hAnsi="Times New Roman" w:cs="Times New Roman"/>
          <w:sz w:val="24"/>
          <w:szCs w:val="24"/>
          <w:lang w:eastAsia="el-GR"/>
        </w:rPr>
        <w:t>Principal-A</w:t>
      </w:r>
      <w:r w:rsidR="00190386" w:rsidRPr="00D515EA">
        <w:rPr>
          <w:rFonts w:ascii="Times New Roman" w:eastAsia="Times New Roman" w:hAnsi="Times New Roman" w:cs="Times New Roman"/>
          <w:sz w:val="24"/>
          <w:szCs w:val="24"/>
          <w:lang w:eastAsia="el-GR"/>
        </w:rPr>
        <w:t xml:space="preserve">gent </w:t>
      </w:r>
      <w:r w:rsidR="00B12E24">
        <w:rPr>
          <w:rFonts w:ascii="Times New Roman" w:eastAsia="Times New Roman" w:hAnsi="Times New Roman" w:cs="Times New Roman"/>
          <w:sz w:val="24"/>
          <w:szCs w:val="24"/>
          <w:lang w:eastAsia="el-GR"/>
        </w:rPr>
        <w:t>Theory</w:t>
      </w:r>
      <w:r w:rsidR="00B12E24" w:rsidRPr="00D515EA">
        <w:rPr>
          <w:rFonts w:ascii="Times New Roman" w:eastAsia="Times New Roman" w:hAnsi="Times New Roman" w:cs="Times New Roman"/>
          <w:sz w:val="24"/>
          <w:szCs w:val="24"/>
          <w:lang w:eastAsia="el-GR"/>
        </w:rPr>
        <w:t>.</w:t>
      </w:r>
      <w:r w:rsidR="00B12E24" w:rsidRPr="002B1682">
        <w:rPr>
          <w:rFonts w:ascii="Times New Roman" w:hAnsi="Times New Roman" w:cs="Times New Roman"/>
          <w:sz w:val="24"/>
          <w:szCs w:val="24"/>
        </w:rPr>
        <w:t xml:space="preserve"> Regarding</w:t>
      </w:r>
      <w:r w:rsidR="00190386" w:rsidRPr="002B1682">
        <w:rPr>
          <w:rFonts w:ascii="Times New Roman" w:hAnsi="Times New Roman" w:cs="Times New Roman"/>
          <w:sz w:val="24"/>
          <w:szCs w:val="24"/>
        </w:rPr>
        <w:t xml:space="preserve"> the </w:t>
      </w:r>
      <w:r w:rsidR="00190386">
        <w:rPr>
          <w:rFonts w:ascii="Times New Roman" w:hAnsi="Times New Roman" w:cs="Times New Roman"/>
          <w:sz w:val="24"/>
          <w:szCs w:val="24"/>
        </w:rPr>
        <w:t xml:space="preserve">schedule’s </w:t>
      </w:r>
      <w:r w:rsidR="00190386" w:rsidRPr="002B1682">
        <w:rPr>
          <w:rFonts w:ascii="Times New Roman" w:hAnsi="Times New Roman" w:cs="Times New Roman"/>
          <w:sz w:val="24"/>
          <w:szCs w:val="24"/>
        </w:rPr>
        <w:t>questions, th</w:t>
      </w:r>
      <w:r w:rsidR="00190386">
        <w:rPr>
          <w:rFonts w:ascii="Times New Roman" w:hAnsi="Times New Roman" w:cs="Times New Roman"/>
          <w:sz w:val="24"/>
          <w:szCs w:val="24"/>
        </w:rPr>
        <w:t>o</w:t>
      </w:r>
      <w:r w:rsidR="00190386" w:rsidRPr="002B1682">
        <w:rPr>
          <w:rFonts w:ascii="Times New Roman" w:hAnsi="Times New Roman" w:cs="Times New Roman"/>
          <w:sz w:val="24"/>
          <w:szCs w:val="24"/>
        </w:rPr>
        <w:t xml:space="preserve">se were </w:t>
      </w:r>
      <w:r w:rsidR="00190386">
        <w:rPr>
          <w:rFonts w:ascii="Times New Roman" w:hAnsi="Times New Roman" w:cs="Times New Roman"/>
          <w:sz w:val="24"/>
          <w:szCs w:val="24"/>
        </w:rPr>
        <w:t xml:space="preserve">placed </w:t>
      </w:r>
      <w:r w:rsidR="00190386" w:rsidRPr="002B1682">
        <w:rPr>
          <w:rFonts w:ascii="Times New Roman" w:hAnsi="Times New Roman" w:cs="Times New Roman"/>
          <w:sz w:val="24"/>
          <w:szCs w:val="24"/>
        </w:rPr>
        <w:t>in a logical and psychological order</w:t>
      </w:r>
      <w:r w:rsidR="00190386">
        <w:rPr>
          <w:rFonts w:ascii="Times New Roman" w:hAnsi="Times New Roman" w:cs="Times New Roman"/>
          <w:sz w:val="24"/>
          <w:szCs w:val="24"/>
        </w:rPr>
        <w:t xml:space="preserve"> going by the following </w:t>
      </w:r>
      <w:r w:rsidR="00B12E24">
        <w:rPr>
          <w:rFonts w:ascii="Times New Roman" w:hAnsi="Times New Roman" w:cs="Times New Roman"/>
          <w:sz w:val="24"/>
          <w:szCs w:val="24"/>
        </w:rPr>
        <w:t>rationale: at</w:t>
      </w:r>
      <w:r w:rsidR="00190386">
        <w:rPr>
          <w:rFonts w:ascii="Times New Roman" w:hAnsi="Times New Roman" w:cs="Times New Roman"/>
          <w:sz w:val="24"/>
          <w:szCs w:val="24"/>
        </w:rPr>
        <w:t xml:space="preserve"> </w:t>
      </w:r>
      <w:r w:rsidR="00190386" w:rsidRPr="002B1682">
        <w:rPr>
          <w:rFonts w:ascii="Times New Roman" w:hAnsi="Times New Roman" w:cs="Times New Roman"/>
          <w:sz w:val="24"/>
          <w:szCs w:val="24"/>
        </w:rPr>
        <w:t xml:space="preserve">the beginning of the interview respondents would feel more </w:t>
      </w:r>
      <w:r w:rsidR="00190386">
        <w:rPr>
          <w:rFonts w:ascii="Times New Roman" w:hAnsi="Times New Roman" w:cs="Times New Roman"/>
          <w:sz w:val="24"/>
          <w:szCs w:val="24"/>
        </w:rPr>
        <w:t xml:space="preserve">inclined </w:t>
      </w:r>
      <w:r w:rsidR="00190386" w:rsidRPr="002B1682">
        <w:rPr>
          <w:rFonts w:ascii="Times New Roman" w:hAnsi="Times New Roman" w:cs="Times New Roman"/>
          <w:sz w:val="24"/>
          <w:szCs w:val="24"/>
        </w:rPr>
        <w:t xml:space="preserve">to talk </w:t>
      </w:r>
      <w:r w:rsidR="00190386">
        <w:rPr>
          <w:rFonts w:ascii="Times New Roman" w:hAnsi="Times New Roman" w:cs="Times New Roman"/>
          <w:sz w:val="24"/>
          <w:szCs w:val="24"/>
        </w:rPr>
        <w:t xml:space="preserve">more guardedly </w:t>
      </w:r>
      <w:r w:rsidR="00190386" w:rsidRPr="002B1682">
        <w:rPr>
          <w:rFonts w:ascii="Times New Roman" w:hAnsi="Times New Roman" w:cs="Times New Roman"/>
          <w:sz w:val="24"/>
          <w:szCs w:val="24"/>
        </w:rPr>
        <w:t xml:space="preserve">about </w:t>
      </w:r>
      <w:r w:rsidR="00190386">
        <w:rPr>
          <w:rFonts w:ascii="Times New Roman" w:hAnsi="Times New Roman" w:cs="Times New Roman"/>
          <w:sz w:val="24"/>
          <w:szCs w:val="24"/>
        </w:rPr>
        <w:t xml:space="preserve">innocuous issues such as </w:t>
      </w:r>
      <w:r w:rsidR="00190386" w:rsidRPr="002B1682">
        <w:rPr>
          <w:rFonts w:ascii="Times New Roman" w:hAnsi="Times New Roman" w:cs="Times New Roman"/>
          <w:sz w:val="24"/>
          <w:szCs w:val="24"/>
        </w:rPr>
        <w:t>the current situation, the repercussions of the crisis</w:t>
      </w:r>
      <w:r w:rsidR="00190386">
        <w:rPr>
          <w:rFonts w:ascii="Times New Roman" w:hAnsi="Times New Roman" w:cs="Times New Roman"/>
          <w:sz w:val="24"/>
          <w:szCs w:val="24"/>
        </w:rPr>
        <w:t>,</w:t>
      </w:r>
      <w:r w:rsidR="00190386" w:rsidRPr="002B1682">
        <w:rPr>
          <w:rFonts w:ascii="Times New Roman" w:hAnsi="Times New Roman" w:cs="Times New Roman"/>
          <w:sz w:val="24"/>
          <w:szCs w:val="24"/>
        </w:rPr>
        <w:t xml:space="preserve"> and describe reforms in detail. In the middle, they could </w:t>
      </w:r>
      <w:r w:rsidR="00190386">
        <w:rPr>
          <w:rFonts w:ascii="Times New Roman" w:hAnsi="Times New Roman" w:cs="Times New Roman"/>
          <w:sz w:val="24"/>
          <w:szCs w:val="24"/>
        </w:rPr>
        <w:t xml:space="preserve">have let their guard down and begin </w:t>
      </w:r>
      <w:r w:rsidR="00190386" w:rsidRPr="002B1682">
        <w:rPr>
          <w:rFonts w:ascii="Times New Roman" w:hAnsi="Times New Roman" w:cs="Times New Roman"/>
          <w:sz w:val="24"/>
          <w:szCs w:val="24"/>
        </w:rPr>
        <w:t>complain</w:t>
      </w:r>
      <w:r w:rsidR="00190386">
        <w:rPr>
          <w:rFonts w:ascii="Times New Roman" w:hAnsi="Times New Roman" w:cs="Times New Roman"/>
          <w:sz w:val="24"/>
          <w:szCs w:val="24"/>
        </w:rPr>
        <w:t>ing</w:t>
      </w:r>
      <w:r w:rsidR="00190386" w:rsidRPr="002B1682">
        <w:rPr>
          <w:rFonts w:ascii="Times New Roman" w:hAnsi="Times New Roman" w:cs="Times New Roman"/>
          <w:sz w:val="24"/>
          <w:szCs w:val="24"/>
        </w:rPr>
        <w:t xml:space="preserve"> and unrave</w:t>
      </w:r>
      <w:r w:rsidR="00190386">
        <w:rPr>
          <w:rFonts w:ascii="Times New Roman" w:hAnsi="Times New Roman" w:cs="Times New Roman"/>
          <w:sz w:val="24"/>
          <w:szCs w:val="24"/>
        </w:rPr>
        <w:t>l</w:t>
      </w:r>
      <w:r w:rsidR="00190386" w:rsidRPr="002B1682">
        <w:rPr>
          <w:rFonts w:ascii="Times New Roman" w:hAnsi="Times New Roman" w:cs="Times New Roman"/>
          <w:sz w:val="24"/>
          <w:szCs w:val="24"/>
        </w:rPr>
        <w:t>l</w:t>
      </w:r>
      <w:r w:rsidR="00190386">
        <w:rPr>
          <w:rFonts w:ascii="Times New Roman" w:hAnsi="Times New Roman" w:cs="Times New Roman"/>
          <w:sz w:val="24"/>
          <w:szCs w:val="24"/>
        </w:rPr>
        <w:t>ing</w:t>
      </w:r>
      <w:r w:rsidR="00190386" w:rsidRPr="002B1682">
        <w:rPr>
          <w:rFonts w:ascii="Times New Roman" w:hAnsi="Times New Roman" w:cs="Times New Roman"/>
          <w:sz w:val="24"/>
          <w:szCs w:val="24"/>
        </w:rPr>
        <w:t xml:space="preserve"> the mechanisms caus</w:t>
      </w:r>
      <w:r w:rsidR="00190386">
        <w:rPr>
          <w:rFonts w:ascii="Times New Roman" w:hAnsi="Times New Roman" w:cs="Times New Roman"/>
          <w:sz w:val="24"/>
          <w:szCs w:val="24"/>
        </w:rPr>
        <w:t xml:space="preserve">ing </w:t>
      </w:r>
      <w:r w:rsidR="00190386" w:rsidRPr="002B1682">
        <w:rPr>
          <w:rFonts w:ascii="Times New Roman" w:hAnsi="Times New Roman" w:cs="Times New Roman"/>
          <w:sz w:val="24"/>
          <w:szCs w:val="24"/>
        </w:rPr>
        <w:t xml:space="preserve">failures of the Greek NHS (as </w:t>
      </w:r>
      <w:r w:rsidR="00190386">
        <w:rPr>
          <w:rFonts w:ascii="Times New Roman" w:hAnsi="Times New Roman" w:cs="Times New Roman"/>
          <w:sz w:val="24"/>
          <w:szCs w:val="24"/>
        </w:rPr>
        <w:t xml:space="preserve">promoted </w:t>
      </w:r>
      <w:r w:rsidR="00190386" w:rsidRPr="002B1682">
        <w:rPr>
          <w:rFonts w:ascii="Times New Roman" w:hAnsi="Times New Roman" w:cs="Times New Roman"/>
          <w:sz w:val="24"/>
          <w:szCs w:val="24"/>
        </w:rPr>
        <w:t xml:space="preserve">by </w:t>
      </w:r>
      <w:r w:rsidR="00190386">
        <w:rPr>
          <w:rFonts w:ascii="Times New Roman" w:hAnsi="Times New Roman" w:cs="Times New Roman"/>
          <w:sz w:val="24"/>
          <w:szCs w:val="24"/>
        </w:rPr>
        <w:t>C</w:t>
      </w:r>
      <w:r w:rsidR="00190386" w:rsidRPr="002B1682">
        <w:rPr>
          <w:rFonts w:ascii="Times New Roman" w:hAnsi="Times New Roman" w:cs="Times New Roman"/>
          <w:sz w:val="24"/>
          <w:szCs w:val="24"/>
        </w:rPr>
        <w:t xml:space="preserve">ritical </w:t>
      </w:r>
      <w:r w:rsidR="00190386">
        <w:rPr>
          <w:rFonts w:ascii="Times New Roman" w:hAnsi="Times New Roman" w:cs="Times New Roman"/>
          <w:sz w:val="24"/>
          <w:szCs w:val="24"/>
        </w:rPr>
        <w:t>R</w:t>
      </w:r>
      <w:r w:rsidR="00190386" w:rsidRPr="002B1682">
        <w:rPr>
          <w:rFonts w:ascii="Times New Roman" w:hAnsi="Times New Roman" w:cs="Times New Roman"/>
          <w:sz w:val="24"/>
          <w:szCs w:val="24"/>
        </w:rPr>
        <w:t>ealism)</w:t>
      </w:r>
      <w:r w:rsidR="00190386">
        <w:rPr>
          <w:rFonts w:ascii="Times New Roman" w:hAnsi="Times New Roman" w:cs="Times New Roman"/>
          <w:sz w:val="24"/>
          <w:szCs w:val="24"/>
        </w:rPr>
        <w:t xml:space="preserve">. At </w:t>
      </w:r>
      <w:r w:rsidR="00190386" w:rsidRPr="002B1682">
        <w:rPr>
          <w:rFonts w:ascii="Times New Roman" w:hAnsi="Times New Roman" w:cs="Times New Roman"/>
          <w:sz w:val="24"/>
          <w:szCs w:val="24"/>
        </w:rPr>
        <w:t>the end</w:t>
      </w:r>
      <w:r w:rsidR="00190386">
        <w:rPr>
          <w:rFonts w:ascii="Times New Roman" w:hAnsi="Times New Roman" w:cs="Times New Roman"/>
          <w:sz w:val="24"/>
          <w:szCs w:val="24"/>
        </w:rPr>
        <w:t xml:space="preserve">, respondents would be given </w:t>
      </w:r>
      <w:r w:rsidR="00190386" w:rsidRPr="002B1682">
        <w:rPr>
          <w:rFonts w:ascii="Times New Roman" w:hAnsi="Times New Roman" w:cs="Times New Roman"/>
          <w:sz w:val="24"/>
          <w:szCs w:val="24"/>
        </w:rPr>
        <w:t>the opportunity to make overall justifications about the NPM paradigm</w:t>
      </w:r>
      <w:r w:rsidR="00190386">
        <w:rPr>
          <w:rFonts w:ascii="Times New Roman" w:hAnsi="Times New Roman" w:cs="Times New Roman"/>
          <w:sz w:val="24"/>
          <w:szCs w:val="24"/>
        </w:rPr>
        <w:t xml:space="preserve"> and </w:t>
      </w:r>
      <w:r w:rsidR="00190386" w:rsidRPr="002B1682">
        <w:rPr>
          <w:rFonts w:ascii="Times New Roman" w:hAnsi="Times New Roman" w:cs="Times New Roman"/>
          <w:sz w:val="24"/>
          <w:szCs w:val="24"/>
        </w:rPr>
        <w:t xml:space="preserve">future projections. </w:t>
      </w:r>
      <w:r w:rsidR="00190386">
        <w:rPr>
          <w:rFonts w:ascii="Times New Roman" w:hAnsi="Times New Roman" w:cs="Times New Roman"/>
          <w:sz w:val="24"/>
          <w:szCs w:val="24"/>
        </w:rPr>
        <w:t xml:space="preserve">It is a rounded way </w:t>
      </w:r>
      <w:r w:rsidR="00190386" w:rsidRPr="002B1682">
        <w:rPr>
          <w:rFonts w:ascii="Times New Roman" w:hAnsi="Times New Roman" w:cs="Times New Roman"/>
          <w:sz w:val="24"/>
          <w:szCs w:val="24"/>
        </w:rPr>
        <w:t>of closing the interview and</w:t>
      </w:r>
      <w:r w:rsidR="00190386">
        <w:rPr>
          <w:rFonts w:ascii="Times New Roman" w:hAnsi="Times New Roman" w:cs="Times New Roman"/>
          <w:sz w:val="24"/>
          <w:szCs w:val="24"/>
        </w:rPr>
        <w:t>,</w:t>
      </w:r>
      <w:r w:rsidR="00190386" w:rsidRPr="002B1682">
        <w:rPr>
          <w:rFonts w:ascii="Times New Roman" w:hAnsi="Times New Roman" w:cs="Times New Roman"/>
          <w:sz w:val="24"/>
          <w:szCs w:val="24"/>
        </w:rPr>
        <w:t xml:space="preserve"> in a sense</w:t>
      </w:r>
      <w:r w:rsidR="00190386">
        <w:rPr>
          <w:rFonts w:ascii="Times New Roman" w:hAnsi="Times New Roman" w:cs="Times New Roman"/>
          <w:sz w:val="24"/>
          <w:szCs w:val="24"/>
        </w:rPr>
        <w:t>,</w:t>
      </w:r>
      <w:r w:rsidR="00190386" w:rsidRPr="002B1682">
        <w:rPr>
          <w:rFonts w:ascii="Times New Roman" w:hAnsi="Times New Roman" w:cs="Times New Roman"/>
          <w:sz w:val="24"/>
          <w:szCs w:val="24"/>
        </w:rPr>
        <w:t xml:space="preserve"> validat</w:t>
      </w:r>
      <w:r w:rsidR="00190386">
        <w:rPr>
          <w:rFonts w:ascii="Times New Roman" w:hAnsi="Times New Roman" w:cs="Times New Roman"/>
          <w:sz w:val="24"/>
          <w:szCs w:val="24"/>
        </w:rPr>
        <w:t>es</w:t>
      </w:r>
      <w:r w:rsidR="00190386" w:rsidRPr="002B1682">
        <w:rPr>
          <w:rFonts w:ascii="Times New Roman" w:hAnsi="Times New Roman" w:cs="Times New Roman"/>
          <w:sz w:val="24"/>
          <w:szCs w:val="24"/>
        </w:rPr>
        <w:t xml:space="preserve"> and </w:t>
      </w:r>
      <w:r w:rsidR="007722DC">
        <w:rPr>
          <w:rFonts w:ascii="Times New Roman" w:hAnsi="Times New Roman" w:cs="Times New Roman"/>
          <w:sz w:val="24"/>
          <w:szCs w:val="24"/>
        </w:rPr>
        <w:t>corroborates</w:t>
      </w:r>
      <w:r w:rsidR="00B12E24">
        <w:rPr>
          <w:rFonts w:ascii="Times New Roman" w:hAnsi="Times New Roman" w:cs="Times New Roman"/>
          <w:sz w:val="24"/>
          <w:szCs w:val="24"/>
        </w:rPr>
        <w:t xml:space="preserve"> the</w:t>
      </w:r>
      <w:r w:rsidR="00190386">
        <w:rPr>
          <w:rFonts w:ascii="Times New Roman" w:hAnsi="Times New Roman" w:cs="Times New Roman"/>
          <w:sz w:val="24"/>
          <w:szCs w:val="24"/>
        </w:rPr>
        <w:t xml:space="preserve"> </w:t>
      </w:r>
      <w:r w:rsidR="00190386" w:rsidRPr="002B1682">
        <w:rPr>
          <w:rFonts w:ascii="Times New Roman" w:hAnsi="Times New Roman" w:cs="Times New Roman"/>
          <w:sz w:val="24"/>
          <w:szCs w:val="24"/>
        </w:rPr>
        <w:t>respondent</w:t>
      </w:r>
      <w:r w:rsidR="00190386">
        <w:rPr>
          <w:rFonts w:ascii="Times New Roman" w:hAnsi="Times New Roman" w:cs="Times New Roman"/>
          <w:sz w:val="24"/>
          <w:szCs w:val="24"/>
        </w:rPr>
        <w:t xml:space="preserve">s’ statements </w:t>
      </w:r>
      <w:r w:rsidR="00190386" w:rsidRPr="002B1682">
        <w:rPr>
          <w:rFonts w:ascii="Times New Roman" w:hAnsi="Times New Roman" w:cs="Times New Roman"/>
          <w:sz w:val="24"/>
          <w:szCs w:val="24"/>
        </w:rPr>
        <w:t>during the interview</w:t>
      </w:r>
      <w:r w:rsidR="00DA1E10">
        <w:rPr>
          <w:rFonts w:ascii="Times New Roman" w:hAnsi="Times New Roman" w:cs="Times New Roman"/>
          <w:sz w:val="24"/>
          <w:szCs w:val="24"/>
        </w:rPr>
        <w:t>.</w:t>
      </w:r>
    </w:p>
    <w:p w:rsidR="00D515EA" w:rsidRPr="00D515EA" w:rsidRDefault="00D515EA" w:rsidP="00D515EA">
      <w:pPr>
        <w:autoSpaceDE w:val="0"/>
        <w:autoSpaceDN w:val="0"/>
        <w:adjustRightInd w:val="0"/>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Sampling and Interview Processes</w:t>
      </w:r>
    </w:p>
    <w:p w:rsidR="00DA1E10" w:rsidRPr="002B1682" w:rsidRDefault="00DA1E10" w:rsidP="00DA1E10">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Prior to the collection of </w:t>
      </w:r>
      <w:r w:rsidRPr="002B1682">
        <w:rPr>
          <w:rFonts w:ascii="Times New Roman" w:hAnsi="Times New Roman" w:cs="Times New Roman"/>
          <w:sz w:val="24"/>
          <w:szCs w:val="24"/>
        </w:rPr>
        <w:t xml:space="preserve">the primary data, </w:t>
      </w:r>
      <w:r>
        <w:rPr>
          <w:rFonts w:ascii="Times New Roman" w:hAnsi="Times New Roman" w:cs="Times New Roman"/>
          <w:sz w:val="24"/>
          <w:szCs w:val="24"/>
        </w:rPr>
        <w:t xml:space="preserve">the researcher conducted </w:t>
      </w:r>
      <w:r w:rsidRPr="002B1682">
        <w:rPr>
          <w:rFonts w:ascii="Times New Roman" w:hAnsi="Times New Roman" w:cs="Times New Roman"/>
          <w:sz w:val="24"/>
          <w:szCs w:val="24"/>
        </w:rPr>
        <w:t xml:space="preserve">a pilot interview with a doctor. The main purpose was to </w:t>
      </w:r>
      <w:r>
        <w:rPr>
          <w:rFonts w:ascii="Times New Roman" w:hAnsi="Times New Roman" w:cs="Times New Roman"/>
          <w:sz w:val="24"/>
          <w:szCs w:val="24"/>
        </w:rPr>
        <w:t xml:space="preserve">assess how long each </w:t>
      </w:r>
      <w:r w:rsidRPr="002B1682">
        <w:rPr>
          <w:rFonts w:ascii="Times New Roman" w:hAnsi="Times New Roman" w:cs="Times New Roman"/>
          <w:sz w:val="24"/>
          <w:szCs w:val="24"/>
        </w:rPr>
        <w:t xml:space="preserve">interview </w:t>
      </w:r>
      <w:r>
        <w:rPr>
          <w:rFonts w:ascii="Times New Roman" w:hAnsi="Times New Roman" w:cs="Times New Roman"/>
          <w:sz w:val="24"/>
          <w:szCs w:val="24"/>
        </w:rPr>
        <w:t>w</w:t>
      </w:r>
      <w:r w:rsidRPr="002B1682">
        <w:rPr>
          <w:rFonts w:ascii="Times New Roman" w:hAnsi="Times New Roman" w:cs="Times New Roman"/>
          <w:sz w:val="24"/>
          <w:szCs w:val="24"/>
        </w:rPr>
        <w:t xml:space="preserve">ould last and </w:t>
      </w:r>
      <w:r>
        <w:rPr>
          <w:rFonts w:ascii="Times New Roman" w:hAnsi="Times New Roman" w:cs="Times New Roman"/>
          <w:sz w:val="24"/>
          <w:szCs w:val="24"/>
        </w:rPr>
        <w:t xml:space="preserve">detect </w:t>
      </w:r>
      <w:r w:rsidRPr="002B1682">
        <w:rPr>
          <w:rFonts w:ascii="Times New Roman" w:hAnsi="Times New Roman" w:cs="Times New Roman"/>
          <w:sz w:val="24"/>
          <w:szCs w:val="24"/>
        </w:rPr>
        <w:t xml:space="preserve">any potential misunderstandings that could </w:t>
      </w:r>
      <w:r>
        <w:rPr>
          <w:rFonts w:ascii="Times New Roman" w:hAnsi="Times New Roman" w:cs="Times New Roman"/>
          <w:sz w:val="24"/>
          <w:szCs w:val="24"/>
        </w:rPr>
        <w:t xml:space="preserve">ensue from the questionnaire’s </w:t>
      </w:r>
      <w:r w:rsidRPr="002B1682">
        <w:rPr>
          <w:rFonts w:ascii="Times New Roman" w:hAnsi="Times New Roman" w:cs="Times New Roman"/>
          <w:sz w:val="24"/>
          <w:szCs w:val="24"/>
        </w:rPr>
        <w:t xml:space="preserve">wording. </w:t>
      </w:r>
      <w:r>
        <w:rPr>
          <w:rFonts w:ascii="Times New Roman" w:hAnsi="Times New Roman" w:cs="Times New Roman"/>
          <w:sz w:val="24"/>
          <w:szCs w:val="24"/>
        </w:rPr>
        <w:t>Q</w:t>
      </w:r>
      <w:r w:rsidRPr="002B1682">
        <w:rPr>
          <w:rFonts w:ascii="Times New Roman" w:hAnsi="Times New Roman" w:cs="Times New Roman"/>
          <w:sz w:val="24"/>
          <w:szCs w:val="24"/>
        </w:rPr>
        <w:t xml:space="preserve">uestions were firstly developed in English and </w:t>
      </w:r>
      <w:r>
        <w:rPr>
          <w:rFonts w:ascii="Times New Roman" w:hAnsi="Times New Roman" w:cs="Times New Roman"/>
          <w:sz w:val="24"/>
          <w:szCs w:val="24"/>
        </w:rPr>
        <w:t xml:space="preserve">later </w:t>
      </w:r>
      <w:r w:rsidRPr="002B1682">
        <w:rPr>
          <w:rFonts w:ascii="Times New Roman" w:hAnsi="Times New Roman" w:cs="Times New Roman"/>
          <w:sz w:val="24"/>
          <w:szCs w:val="24"/>
        </w:rPr>
        <w:t xml:space="preserve">translated into Greek. </w:t>
      </w:r>
      <w:r>
        <w:rPr>
          <w:rFonts w:ascii="Times New Roman" w:hAnsi="Times New Roman" w:cs="Times New Roman"/>
          <w:sz w:val="24"/>
          <w:szCs w:val="24"/>
        </w:rPr>
        <w:t xml:space="preserve">The pilot application showed </w:t>
      </w:r>
      <w:r w:rsidRPr="002B1682">
        <w:rPr>
          <w:rFonts w:ascii="Times New Roman" w:hAnsi="Times New Roman" w:cs="Times New Roman"/>
          <w:sz w:val="24"/>
          <w:szCs w:val="24"/>
        </w:rPr>
        <w:t xml:space="preserve">that the interview was within </w:t>
      </w:r>
      <w:r>
        <w:rPr>
          <w:rFonts w:ascii="Times New Roman" w:hAnsi="Times New Roman" w:cs="Times New Roman"/>
          <w:sz w:val="24"/>
          <w:szCs w:val="24"/>
        </w:rPr>
        <w:t xml:space="preserve">its time </w:t>
      </w:r>
      <w:r w:rsidRPr="002B1682">
        <w:rPr>
          <w:rFonts w:ascii="Times New Roman" w:hAnsi="Times New Roman" w:cs="Times New Roman"/>
          <w:sz w:val="24"/>
          <w:szCs w:val="24"/>
        </w:rPr>
        <w:t>limits (30</w:t>
      </w:r>
      <w:r>
        <w:rPr>
          <w:rFonts w:ascii="Times New Roman" w:hAnsi="Times New Roman" w:cs="Times New Roman"/>
          <w:sz w:val="24"/>
          <w:szCs w:val="24"/>
        </w:rPr>
        <w:t xml:space="preserve">m-1hr). Nevertheless it did reveal that, for the interviews to flow smoothly, wording and </w:t>
      </w:r>
      <w:r w:rsidRPr="002B1682">
        <w:rPr>
          <w:rFonts w:ascii="Times New Roman" w:hAnsi="Times New Roman" w:cs="Times New Roman"/>
          <w:sz w:val="24"/>
          <w:szCs w:val="24"/>
        </w:rPr>
        <w:t xml:space="preserve">sequence of some questions </w:t>
      </w:r>
      <w:r>
        <w:rPr>
          <w:rFonts w:ascii="Times New Roman" w:hAnsi="Times New Roman" w:cs="Times New Roman"/>
          <w:sz w:val="24"/>
          <w:szCs w:val="24"/>
        </w:rPr>
        <w:t>had to be slightly adjusted</w:t>
      </w:r>
      <w:r w:rsidRPr="002B1682">
        <w:rPr>
          <w:rFonts w:ascii="Times New Roman" w:hAnsi="Times New Roman" w:cs="Times New Roman"/>
          <w:sz w:val="24"/>
          <w:szCs w:val="24"/>
        </w:rPr>
        <w:t>.</w:t>
      </w:r>
    </w:p>
    <w:p w:rsidR="00DA1E10" w:rsidRPr="002B1682" w:rsidRDefault="00DA1E10" w:rsidP="00DA1E10">
      <w:pPr>
        <w:spacing w:before="240" w:after="240" w:line="480" w:lineRule="auto"/>
        <w:jc w:val="both"/>
        <w:outlineLvl w:val="1"/>
        <w:rPr>
          <w:rFonts w:ascii="Times New Roman" w:hAnsi="Times New Roman" w:cs="Times New Roman"/>
          <w:sz w:val="24"/>
          <w:szCs w:val="24"/>
        </w:rPr>
      </w:pP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research </w:t>
      </w:r>
      <w:r w:rsidRPr="002B1682">
        <w:rPr>
          <w:rFonts w:ascii="Times New Roman" w:hAnsi="Times New Roman" w:cs="Times New Roman"/>
          <w:sz w:val="24"/>
          <w:szCs w:val="24"/>
        </w:rPr>
        <w:t xml:space="preserve">sample comprised 40 Greek </w:t>
      </w:r>
      <w:r>
        <w:rPr>
          <w:rFonts w:ascii="Times New Roman" w:hAnsi="Times New Roman" w:cs="Times New Roman"/>
          <w:sz w:val="24"/>
          <w:szCs w:val="24"/>
        </w:rPr>
        <w:t xml:space="preserve">individuals </w:t>
      </w:r>
      <w:r w:rsidRPr="002B1682">
        <w:rPr>
          <w:rFonts w:ascii="Times New Roman" w:hAnsi="Times New Roman" w:cs="Times New Roman"/>
          <w:sz w:val="24"/>
          <w:szCs w:val="24"/>
        </w:rPr>
        <w:t xml:space="preserve">who represented the three main types of </w:t>
      </w:r>
      <w:r>
        <w:rPr>
          <w:rFonts w:ascii="Times New Roman" w:hAnsi="Times New Roman" w:cs="Times New Roman"/>
          <w:sz w:val="24"/>
          <w:szCs w:val="24"/>
        </w:rPr>
        <w:t xml:space="preserve">Greek NHS </w:t>
      </w:r>
      <w:r w:rsidRPr="002B1682">
        <w:rPr>
          <w:rFonts w:ascii="Times New Roman" w:hAnsi="Times New Roman" w:cs="Times New Roman"/>
          <w:sz w:val="24"/>
          <w:szCs w:val="24"/>
        </w:rPr>
        <w:t>key stakeholders</w:t>
      </w:r>
      <w:r>
        <w:rPr>
          <w:rFonts w:ascii="Times New Roman" w:hAnsi="Times New Roman" w:cs="Times New Roman"/>
          <w:sz w:val="24"/>
          <w:szCs w:val="24"/>
        </w:rPr>
        <w:t xml:space="preserve"> interviewed: </w:t>
      </w:r>
      <w:r w:rsidRPr="002B1682">
        <w:rPr>
          <w:rFonts w:ascii="Times New Roman" w:hAnsi="Times New Roman" w:cs="Times New Roman"/>
          <w:sz w:val="24"/>
          <w:szCs w:val="24"/>
        </w:rPr>
        <w:t>20 doctors</w:t>
      </w:r>
      <w:r>
        <w:rPr>
          <w:rFonts w:ascii="Times New Roman" w:hAnsi="Times New Roman" w:cs="Times New Roman"/>
          <w:sz w:val="24"/>
          <w:szCs w:val="24"/>
        </w:rPr>
        <w:t>;</w:t>
      </w:r>
      <w:r w:rsidRPr="002B1682">
        <w:rPr>
          <w:rFonts w:ascii="Times New Roman" w:hAnsi="Times New Roman" w:cs="Times New Roman"/>
          <w:sz w:val="24"/>
          <w:szCs w:val="24"/>
        </w:rPr>
        <w:t xml:space="preserve"> 10 hospital managers</w:t>
      </w:r>
      <w:r>
        <w:rPr>
          <w:rFonts w:ascii="Times New Roman" w:hAnsi="Times New Roman" w:cs="Times New Roman"/>
          <w:sz w:val="24"/>
          <w:szCs w:val="24"/>
        </w:rPr>
        <w:t>;</w:t>
      </w:r>
      <w:r w:rsidRPr="002B1682">
        <w:rPr>
          <w:rFonts w:ascii="Times New Roman" w:hAnsi="Times New Roman" w:cs="Times New Roman"/>
          <w:sz w:val="24"/>
          <w:szCs w:val="24"/>
        </w:rPr>
        <w:t xml:space="preserve"> and 10 policymakers. </w:t>
      </w:r>
      <w:r w:rsidRPr="002B1682">
        <w:rPr>
          <w:rFonts w:ascii="Times New Roman" w:hAnsi="Times New Roman" w:cs="Times New Roman"/>
          <w:sz w:val="24"/>
          <w:szCs w:val="24"/>
          <w:lang w:eastAsia="en-GB"/>
        </w:rPr>
        <w:t xml:space="preserve">The fieldwork was </w:t>
      </w:r>
      <w:r>
        <w:rPr>
          <w:rFonts w:ascii="Times New Roman" w:hAnsi="Times New Roman" w:cs="Times New Roman"/>
          <w:sz w:val="24"/>
          <w:szCs w:val="24"/>
          <w:lang w:eastAsia="en-GB"/>
        </w:rPr>
        <w:t xml:space="preserve">carried out </w:t>
      </w:r>
      <w:r w:rsidRPr="002B1682">
        <w:rPr>
          <w:rFonts w:ascii="Times New Roman" w:hAnsi="Times New Roman" w:cs="Times New Roman"/>
          <w:sz w:val="24"/>
          <w:szCs w:val="24"/>
          <w:lang w:eastAsia="en-GB"/>
        </w:rPr>
        <w:t xml:space="preserve">during </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pring and </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ummer 2013. </w:t>
      </w:r>
      <w:r>
        <w:rPr>
          <w:rFonts w:ascii="Times New Roman" w:hAnsi="Times New Roman" w:cs="Times New Roman"/>
          <w:sz w:val="24"/>
          <w:szCs w:val="24"/>
          <w:lang w:eastAsia="en-GB"/>
        </w:rPr>
        <w:lastRenderedPageBreak/>
        <w:t>The first step of the fieldwork necessitated a visit by</w:t>
      </w:r>
      <w:r>
        <w:rPr>
          <w:rFonts w:ascii="Times New Roman" w:hAnsi="Times New Roman" w:cs="Times New Roman"/>
          <w:sz w:val="24"/>
          <w:szCs w:val="24"/>
        </w:rPr>
        <w:t>,</w:t>
      </w:r>
      <w:r w:rsidRPr="002B1682">
        <w:rPr>
          <w:rFonts w:ascii="Times New Roman" w:hAnsi="Times New Roman" w:cs="Times New Roman"/>
          <w:sz w:val="24"/>
          <w:szCs w:val="24"/>
        </w:rPr>
        <w:t xml:space="preserve"> the researcher </w:t>
      </w:r>
      <w:r>
        <w:rPr>
          <w:rFonts w:ascii="Times New Roman" w:hAnsi="Times New Roman" w:cs="Times New Roman"/>
          <w:sz w:val="24"/>
          <w:szCs w:val="24"/>
        </w:rPr>
        <w:t xml:space="preserve">to </w:t>
      </w:r>
      <w:r w:rsidRPr="002B1682">
        <w:rPr>
          <w:rFonts w:ascii="Times New Roman" w:hAnsi="Times New Roman" w:cs="Times New Roman"/>
          <w:sz w:val="24"/>
          <w:szCs w:val="24"/>
        </w:rPr>
        <w:t>the Greek Ministry of Health</w:t>
      </w:r>
      <w:r>
        <w:rPr>
          <w:rFonts w:ascii="Times New Roman" w:hAnsi="Times New Roman" w:cs="Times New Roman"/>
          <w:sz w:val="24"/>
          <w:szCs w:val="24"/>
        </w:rPr>
        <w:t xml:space="preserve">. There, he </w:t>
      </w:r>
      <w:r w:rsidRPr="002B1682">
        <w:rPr>
          <w:rFonts w:ascii="Times New Roman" w:hAnsi="Times New Roman" w:cs="Times New Roman"/>
          <w:sz w:val="24"/>
          <w:szCs w:val="24"/>
        </w:rPr>
        <w:t xml:space="preserve">tried to make some </w:t>
      </w:r>
      <w:r>
        <w:rPr>
          <w:rFonts w:ascii="Times New Roman" w:hAnsi="Times New Roman" w:cs="Times New Roman"/>
          <w:sz w:val="24"/>
          <w:szCs w:val="24"/>
        </w:rPr>
        <w:t xml:space="preserve">much-needed </w:t>
      </w:r>
      <w:r w:rsidRPr="002B1682">
        <w:rPr>
          <w:rFonts w:ascii="Times New Roman" w:hAnsi="Times New Roman" w:cs="Times New Roman"/>
          <w:sz w:val="24"/>
          <w:szCs w:val="24"/>
        </w:rPr>
        <w:t xml:space="preserve">contacts but also to communicate to the Minister </w:t>
      </w:r>
      <w:r w:rsidR="008C3EB2">
        <w:rPr>
          <w:rFonts w:ascii="Times New Roman" w:hAnsi="Times New Roman" w:cs="Times New Roman"/>
          <w:sz w:val="24"/>
          <w:szCs w:val="24"/>
        </w:rPr>
        <w:t>the</w:t>
      </w:r>
      <w:r>
        <w:rPr>
          <w:rFonts w:ascii="Times New Roman" w:hAnsi="Times New Roman" w:cs="Times New Roman"/>
          <w:sz w:val="24"/>
          <w:szCs w:val="24"/>
        </w:rPr>
        <w:t xml:space="preserve"> </w:t>
      </w:r>
      <w:r w:rsidRPr="002B1682">
        <w:rPr>
          <w:rFonts w:ascii="Times New Roman" w:hAnsi="Times New Roman" w:cs="Times New Roman"/>
          <w:sz w:val="24"/>
          <w:szCs w:val="24"/>
        </w:rPr>
        <w:t>research</w:t>
      </w:r>
      <w:r>
        <w:rPr>
          <w:rFonts w:ascii="Times New Roman" w:hAnsi="Times New Roman" w:cs="Times New Roman"/>
          <w:sz w:val="24"/>
          <w:szCs w:val="24"/>
        </w:rPr>
        <w:t>’s</w:t>
      </w:r>
      <w:r w:rsidRPr="002B1682">
        <w:rPr>
          <w:rFonts w:ascii="Times New Roman" w:hAnsi="Times New Roman" w:cs="Times New Roman"/>
          <w:sz w:val="24"/>
          <w:szCs w:val="24"/>
        </w:rPr>
        <w:t xml:space="preserve"> purposes even though th</w:t>
      </w:r>
      <w:r>
        <w:rPr>
          <w:rFonts w:ascii="Times New Roman" w:hAnsi="Times New Roman" w:cs="Times New Roman"/>
          <w:sz w:val="24"/>
          <w:szCs w:val="24"/>
        </w:rPr>
        <w:t>at proved in</w:t>
      </w:r>
      <w:r w:rsidRPr="002B1682">
        <w:rPr>
          <w:rFonts w:ascii="Times New Roman" w:hAnsi="Times New Roman" w:cs="Times New Roman"/>
          <w:sz w:val="24"/>
          <w:szCs w:val="24"/>
        </w:rPr>
        <w:t xml:space="preserve">feasible. </w:t>
      </w:r>
      <w:r>
        <w:rPr>
          <w:rFonts w:ascii="Times New Roman" w:hAnsi="Times New Roman" w:cs="Times New Roman"/>
          <w:sz w:val="24"/>
          <w:szCs w:val="24"/>
        </w:rPr>
        <w:t xml:space="preserve">The researched filled out </w:t>
      </w:r>
      <w:r w:rsidRPr="002B1682">
        <w:rPr>
          <w:rFonts w:ascii="Times New Roman" w:hAnsi="Times New Roman" w:cs="Times New Roman"/>
          <w:sz w:val="24"/>
          <w:szCs w:val="24"/>
        </w:rPr>
        <w:t xml:space="preserve">an application form </w:t>
      </w:r>
      <w:r>
        <w:rPr>
          <w:rFonts w:ascii="Times New Roman" w:hAnsi="Times New Roman" w:cs="Times New Roman"/>
          <w:sz w:val="24"/>
          <w:szCs w:val="24"/>
        </w:rPr>
        <w:t xml:space="preserve">requesting that his study be </w:t>
      </w:r>
      <w:r w:rsidRPr="002B1682">
        <w:rPr>
          <w:rFonts w:ascii="Times New Roman" w:hAnsi="Times New Roman" w:cs="Times New Roman"/>
          <w:sz w:val="24"/>
          <w:szCs w:val="24"/>
        </w:rPr>
        <w:t>communicate</w:t>
      </w:r>
      <w:r>
        <w:rPr>
          <w:rFonts w:ascii="Times New Roman" w:hAnsi="Times New Roman" w:cs="Times New Roman"/>
          <w:sz w:val="24"/>
          <w:szCs w:val="24"/>
        </w:rPr>
        <w:t>d</w:t>
      </w:r>
      <w:r w:rsidRPr="002B1682">
        <w:rPr>
          <w:rFonts w:ascii="Times New Roman" w:hAnsi="Times New Roman" w:cs="Times New Roman"/>
          <w:sz w:val="24"/>
          <w:szCs w:val="24"/>
        </w:rPr>
        <w:t xml:space="preserve"> to the Minister and other </w:t>
      </w:r>
      <w:r>
        <w:rPr>
          <w:rFonts w:ascii="Times New Roman" w:hAnsi="Times New Roman" w:cs="Times New Roman"/>
          <w:sz w:val="24"/>
          <w:szCs w:val="24"/>
        </w:rPr>
        <w:t xml:space="preserve">high-echelon </w:t>
      </w:r>
      <w:r w:rsidRPr="002B1682">
        <w:rPr>
          <w:rFonts w:ascii="Times New Roman" w:hAnsi="Times New Roman" w:cs="Times New Roman"/>
          <w:sz w:val="24"/>
          <w:szCs w:val="24"/>
        </w:rPr>
        <w:t xml:space="preserve">health officials. </w:t>
      </w:r>
      <w:r>
        <w:rPr>
          <w:rFonts w:ascii="Times New Roman" w:hAnsi="Times New Roman" w:cs="Times New Roman"/>
          <w:sz w:val="24"/>
          <w:szCs w:val="24"/>
        </w:rPr>
        <w:t xml:space="preserve">For a period of three weeks there was radio silence from the Ministry where upon the </w:t>
      </w:r>
      <w:r w:rsidRPr="002B1682">
        <w:rPr>
          <w:rFonts w:ascii="Times New Roman" w:hAnsi="Times New Roman" w:cs="Times New Roman"/>
          <w:sz w:val="24"/>
          <w:szCs w:val="24"/>
        </w:rPr>
        <w:t xml:space="preserve">researcher </w:t>
      </w:r>
      <w:r>
        <w:rPr>
          <w:rFonts w:ascii="Times New Roman" w:hAnsi="Times New Roman" w:cs="Times New Roman"/>
          <w:sz w:val="24"/>
          <w:szCs w:val="24"/>
        </w:rPr>
        <w:t xml:space="preserve">paid </w:t>
      </w:r>
      <w:r w:rsidRPr="002B1682">
        <w:rPr>
          <w:rFonts w:ascii="Times New Roman" w:hAnsi="Times New Roman" w:cs="Times New Roman"/>
          <w:sz w:val="24"/>
          <w:szCs w:val="24"/>
        </w:rPr>
        <w:t xml:space="preserve">the Ministry of Health </w:t>
      </w:r>
      <w:r>
        <w:rPr>
          <w:rFonts w:ascii="Times New Roman" w:hAnsi="Times New Roman" w:cs="Times New Roman"/>
          <w:sz w:val="24"/>
          <w:szCs w:val="24"/>
        </w:rPr>
        <w:t xml:space="preserve">another visit, </w:t>
      </w:r>
      <w:r w:rsidRPr="002B1682">
        <w:rPr>
          <w:rFonts w:ascii="Times New Roman" w:hAnsi="Times New Roman" w:cs="Times New Roman"/>
          <w:sz w:val="24"/>
          <w:szCs w:val="24"/>
        </w:rPr>
        <w:t>followed the same procedure</w:t>
      </w:r>
      <w:r>
        <w:rPr>
          <w:rFonts w:ascii="Times New Roman" w:hAnsi="Times New Roman" w:cs="Times New Roman"/>
          <w:sz w:val="24"/>
          <w:szCs w:val="24"/>
        </w:rPr>
        <w:t xml:space="preserve">, and was faced with the same outcome as before: no </w:t>
      </w:r>
      <w:r w:rsidR="00B12E24">
        <w:rPr>
          <w:rFonts w:ascii="Times New Roman" w:hAnsi="Times New Roman" w:cs="Times New Roman"/>
          <w:sz w:val="24"/>
          <w:szCs w:val="24"/>
        </w:rPr>
        <w:t>response. It</w:t>
      </w:r>
      <w:r>
        <w:rPr>
          <w:rFonts w:ascii="Times New Roman" w:hAnsi="Times New Roman" w:cs="Times New Roman"/>
          <w:sz w:val="24"/>
          <w:szCs w:val="24"/>
        </w:rPr>
        <w:t xml:space="preserve"> was at that point the researcher made the logical decision to attribute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Ministry’s unresponsiveness on the chaos that usually follows a </w:t>
      </w:r>
      <w:r w:rsidRPr="002B1682">
        <w:rPr>
          <w:rFonts w:ascii="Times New Roman" w:hAnsi="Times New Roman" w:cs="Times New Roman"/>
          <w:sz w:val="24"/>
          <w:szCs w:val="24"/>
        </w:rPr>
        <w:t xml:space="preserve">financial crisis </w:t>
      </w:r>
      <w:r>
        <w:rPr>
          <w:rFonts w:ascii="Times New Roman" w:hAnsi="Times New Roman" w:cs="Times New Roman"/>
          <w:sz w:val="24"/>
          <w:szCs w:val="24"/>
        </w:rPr>
        <w:t xml:space="preserve">and proceeded to carry on with his </w:t>
      </w:r>
      <w:r w:rsidRPr="002B1682">
        <w:rPr>
          <w:rFonts w:ascii="Times New Roman" w:hAnsi="Times New Roman" w:cs="Times New Roman"/>
          <w:sz w:val="24"/>
          <w:szCs w:val="24"/>
        </w:rPr>
        <w:t xml:space="preserve">research without </w:t>
      </w:r>
      <w:r>
        <w:rPr>
          <w:rFonts w:ascii="Times New Roman" w:hAnsi="Times New Roman" w:cs="Times New Roman"/>
          <w:sz w:val="24"/>
          <w:szCs w:val="24"/>
        </w:rPr>
        <w:t xml:space="preserve">relying on that organisation for any </w:t>
      </w:r>
      <w:r w:rsidRPr="002B1682">
        <w:rPr>
          <w:rFonts w:ascii="Times New Roman" w:hAnsi="Times New Roman" w:cs="Times New Roman"/>
          <w:sz w:val="24"/>
          <w:szCs w:val="24"/>
        </w:rPr>
        <w:t xml:space="preserve">support </w:t>
      </w:r>
      <w:r>
        <w:rPr>
          <w:rFonts w:ascii="Times New Roman" w:hAnsi="Times New Roman" w:cs="Times New Roman"/>
          <w:sz w:val="24"/>
          <w:szCs w:val="24"/>
        </w:rPr>
        <w:t>whatsoever</w:t>
      </w:r>
      <w:r w:rsidRPr="002B1682">
        <w:rPr>
          <w:rFonts w:ascii="Times New Roman" w:hAnsi="Times New Roman" w:cs="Times New Roman"/>
          <w:sz w:val="24"/>
          <w:szCs w:val="24"/>
        </w:rPr>
        <w:t>.</w:t>
      </w:r>
    </w:p>
    <w:p w:rsidR="00DA1E10" w:rsidRDefault="00DA1E10" w:rsidP="00DA1E10">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Consequently</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the researcher turned his </w:t>
      </w:r>
      <w:r w:rsidRPr="002B1682">
        <w:rPr>
          <w:rFonts w:ascii="Times New Roman" w:hAnsi="Times New Roman" w:cs="Times New Roman"/>
          <w:sz w:val="24"/>
          <w:szCs w:val="24"/>
        </w:rPr>
        <w:t xml:space="preserve">attention </w:t>
      </w:r>
      <w:r>
        <w:rPr>
          <w:rFonts w:ascii="Times New Roman" w:hAnsi="Times New Roman" w:cs="Times New Roman"/>
          <w:sz w:val="24"/>
          <w:szCs w:val="24"/>
        </w:rPr>
        <w:t xml:space="preserve">to </w:t>
      </w:r>
      <w:r w:rsidRPr="002B1682">
        <w:rPr>
          <w:rFonts w:ascii="Times New Roman" w:hAnsi="Times New Roman" w:cs="Times New Roman"/>
          <w:sz w:val="24"/>
          <w:szCs w:val="24"/>
        </w:rPr>
        <w:t xml:space="preserve">other healthcare organisations and experts in order to find potential </w:t>
      </w:r>
      <w:r>
        <w:rPr>
          <w:rFonts w:ascii="Times New Roman" w:hAnsi="Times New Roman" w:cs="Times New Roman"/>
          <w:sz w:val="24"/>
          <w:szCs w:val="24"/>
        </w:rPr>
        <w:t xml:space="preserve">study </w:t>
      </w:r>
      <w:r w:rsidRPr="002B1682">
        <w:rPr>
          <w:rFonts w:ascii="Times New Roman" w:hAnsi="Times New Roman" w:cs="Times New Roman"/>
          <w:sz w:val="24"/>
          <w:szCs w:val="24"/>
        </w:rPr>
        <w:t xml:space="preserve">participants. Contact </w:t>
      </w:r>
      <w:r>
        <w:rPr>
          <w:rFonts w:ascii="Times New Roman" w:hAnsi="Times New Roman" w:cs="Times New Roman"/>
          <w:sz w:val="24"/>
          <w:szCs w:val="24"/>
        </w:rPr>
        <w:t xml:space="preserve">was made </w:t>
      </w:r>
      <w:r w:rsidRPr="002B1682">
        <w:rPr>
          <w:rFonts w:ascii="Times New Roman" w:hAnsi="Times New Roman" w:cs="Times New Roman"/>
          <w:sz w:val="24"/>
          <w:szCs w:val="24"/>
        </w:rPr>
        <w:t>with the National School of Public Health, public hospitals, health peripheries, health centres, university health schools, professors, doctors, politicians</w:t>
      </w:r>
      <w:r>
        <w:rPr>
          <w:rFonts w:ascii="Times New Roman" w:hAnsi="Times New Roman" w:cs="Times New Roman"/>
          <w:sz w:val="24"/>
          <w:szCs w:val="24"/>
        </w:rPr>
        <w:t>,</w:t>
      </w:r>
      <w:r w:rsidRPr="002B1682">
        <w:rPr>
          <w:rFonts w:ascii="Times New Roman" w:hAnsi="Times New Roman" w:cs="Times New Roman"/>
          <w:sz w:val="24"/>
          <w:szCs w:val="24"/>
        </w:rPr>
        <w:t xml:space="preserve"> policymakers, book authors</w:t>
      </w:r>
      <w:r>
        <w:rPr>
          <w:rFonts w:ascii="Times New Roman" w:hAnsi="Times New Roman" w:cs="Times New Roman"/>
          <w:sz w:val="24"/>
          <w:szCs w:val="24"/>
        </w:rPr>
        <w:t>,</w:t>
      </w:r>
      <w:r w:rsidRPr="002B1682">
        <w:rPr>
          <w:rFonts w:ascii="Times New Roman" w:hAnsi="Times New Roman" w:cs="Times New Roman"/>
          <w:sz w:val="24"/>
          <w:szCs w:val="24"/>
        </w:rPr>
        <w:t xml:space="preserve"> and journal article writers. </w:t>
      </w:r>
      <w:r>
        <w:rPr>
          <w:rFonts w:ascii="Times New Roman" w:hAnsi="Times New Roman" w:cs="Times New Roman"/>
          <w:sz w:val="24"/>
          <w:szCs w:val="24"/>
        </w:rPr>
        <w:t xml:space="preserve">This time, </w:t>
      </w:r>
      <w:r w:rsidRPr="002B1682">
        <w:rPr>
          <w:rFonts w:ascii="Times New Roman" w:hAnsi="Times New Roman" w:cs="Times New Roman"/>
          <w:sz w:val="24"/>
          <w:szCs w:val="24"/>
        </w:rPr>
        <w:t>the researcher</w:t>
      </w:r>
      <w:r>
        <w:rPr>
          <w:rFonts w:ascii="Times New Roman" w:hAnsi="Times New Roman" w:cs="Times New Roman"/>
          <w:sz w:val="24"/>
          <w:szCs w:val="24"/>
        </w:rPr>
        <w:t>’s effort</w:t>
      </w:r>
      <w:r w:rsidRPr="002B1682">
        <w:rPr>
          <w:rFonts w:ascii="Times New Roman" w:hAnsi="Times New Roman" w:cs="Times New Roman"/>
          <w:sz w:val="24"/>
          <w:szCs w:val="24"/>
        </w:rPr>
        <w:t xml:space="preserve"> met with </w:t>
      </w:r>
      <w:r>
        <w:rPr>
          <w:rFonts w:ascii="Times New Roman" w:hAnsi="Times New Roman" w:cs="Times New Roman"/>
          <w:sz w:val="24"/>
          <w:szCs w:val="24"/>
        </w:rPr>
        <w:t xml:space="preserve">unqualified success since he identified a number of </w:t>
      </w:r>
      <w:r w:rsidRPr="002B1682">
        <w:rPr>
          <w:rFonts w:ascii="Times New Roman" w:hAnsi="Times New Roman" w:cs="Times New Roman"/>
          <w:sz w:val="24"/>
          <w:szCs w:val="24"/>
        </w:rPr>
        <w:t xml:space="preserve">people interested in participating in </w:t>
      </w:r>
      <w:r>
        <w:rPr>
          <w:rFonts w:ascii="Times New Roman" w:hAnsi="Times New Roman" w:cs="Times New Roman"/>
          <w:sz w:val="24"/>
          <w:szCs w:val="24"/>
        </w:rPr>
        <w:t>his study</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He selected those </w:t>
      </w:r>
      <w:r w:rsidRPr="002B1682">
        <w:rPr>
          <w:rFonts w:ascii="Times New Roman" w:hAnsi="Times New Roman" w:cs="Times New Roman"/>
          <w:sz w:val="24"/>
          <w:szCs w:val="24"/>
        </w:rPr>
        <w:t xml:space="preserve">individuals </w:t>
      </w:r>
      <w:r>
        <w:rPr>
          <w:rFonts w:ascii="Times New Roman" w:hAnsi="Times New Roman" w:cs="Times New Roman"/>
          <w:sz w:val="24"/>
          <w:szCs w:val="24"/>
        </w:rPr>
        <w:t xml:space="preserve">whose </w:t>
      </w:r>
      <w:r w:rsidRPr="002B1682">
        <w:rPr>
          <w:rFonts w:ascii="Times New Roman" w:hAnsi="Times New Roman" w:cs="Times New Roman"/>
          <w:sz w:val="24"/>
          <w:szCs w:val="24"/>
        </w:rPr>
        <w:t xml:space="preserve">expert knowledge and experience </w:t>
      </w:r>
      <w:r>
        <w:rPr>
          <w:rFonts w:ascii="Times New Roman" w:hAnsi="Times New Roman" w:cs="Times New Roman"/>
          <w:sz w:val="24"/>
          <w:szCs w:val="24"/>
        </w:rPr>
        <w:t xml:space="preserve">qualified them as eligible for an </w:t>
      </w:r>
      <w:r w:rsidRPr="002B1682">
        <w:rPr>
          <w:rFonts w:ascii="Times New Roman" w:hAnsi="Times New Roman" w:cs="Times New Roman"/>
          <w:sz w:val="24"/>
          <w:szCs w:val="24"/>
        </w:rPr>
        <w:t xml:space="preserve">interview. </w:t>
      </w:r>
    </w:p>
    <w:p w:rsidR="00DA1E10" w:rsidRDefault="00DA1E10" w:rsidP="00DA1E10">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It </w:t>
      </w:r>
      <w:r>
        <w:rPr>
          <w:rFonts w:ascii="Times New Roman" w:hAnsi="Times New Roman" w:cs="Times New Roman"/>
          <w:sz w:val="24"/>
          <w:szCs w:val="24"/>
        </w:rPr>
        <w:t xml:space="preserve">may well </w:t>
      </w:r>
      <w:r w:rsidRPr="002B1682">
        <w:rPr>
          <w:rFonts w:ascii="Times New Roman" w:hAnsi="Times New Roman" w:cs="Times New Roman"/>
          <w:sz w:val="24"/>
          <w:szCs w:val="24"/>
        </w:rPr>
        <w:t>be argued that the study was based on snowball sampling</w:t>
      </w:r>
      <w:r>
        <w:rPr>
          <w:rFonts w:ascii="Times New Roman" w:hAnsi="Times New Roman" w:cs="Times New Roman"/>
          <w:sz w:val="24"/>
          <w:szCs w:val="24"/>
        </w:rPr>
        <w:t>. H</w:t>
      </w:r>
      <w:r w:rsidRPr="002B1682">
        <w:rPr>
          <w:rFonts w:ascii="Times New Roman" w:hAnsi="Times New Roman" w:cs="Times New Roman"/>
          <w:sz w:val="24"/>
          <w:szCs w:val="24"/>
        </w:rPr>
        <w:t xml:space="preserve">owever, the researcher </w:t>
      </w:r>
      <w:r>
        <w:rPr>
          <w:rFonts w:ascii="Times New Roman" w:hAnsi="Times New Roman" w:cs="Times New Roman"/>
          <w:sz w:val="24"/>
          <w:szCs w:val="24"/>
        </w:rPr>
        <w:t xml:space="preserve">did </w:t>
      </w:r>
      <w:r w:rsidRPr="002B1682">
        <w:rPr>
          <w:rFonts w:ascii="Times New Roman" w:hAnsi="Times New Roman" w:cs="Times New Roman"/>
          <w:sz w:val="24"/>
          <w:szCs w:val="24"/>
        </w:rPr>
        <w:t>tr</w:t>
      </w:r>
      <w:r>
        <w:rPr>
          <w:rFonts w:ascii="Times New Roman" w:hAnsi="Times New Roman" w:cs="Times New Roman"/>
          <w:sz w:val="24"/>
          <w:szCs w:val="24"/>
        </w:rPr>
        <w:t>y</w:t>
      </w:r>
      <w:r w:rsidRPr="002B1682">
        <w:rPr>
          <w:rFonts w:ascii="Times New Roman" w:hAnsi="Times New Roman" w:cs="Times New Roman"/>
          <w:sz w:val="24"/>
          <w:szCs w:val="24"/>
        </w:rPr>
        <w:t xml:space="preserve"> to </w:t>
      </w:r>
      <w:r>
        <w:rPr>
          <w:rFonts w:ascii="Times New Roman" w:hAnsi="Times New Roman" w:cs="Times New Roman"/>
          <w:sz w:val="24"/>
          <w:szCs w:val="24"/>
        </w:rPr>
        <w:t xml:space="preserve">mitigate </w:t>
      </w:r>
      <w:r w:rsidRPr="002B1682">
        <w:rPr>
          <w:rFonts w:ascii="Times New Roman" w:hAnsi="Times New Roman" w:cs="Times New Roman"/>
          <w:sz w:val="24"/>
          <w:szCs w:val="24"/>
        </w:rPr>
        <w:t>th</w:t>
      </w:r>
      <w:r>
        <w:rPr>
          <w:rFonts w:ascii="Times New Roman" w:hAnsi="Times New Roman" w:cs="Times New Roman"/>
          <w:sz w:val="24"/>
          <w:szCs w:val="24"/>
        </w:rPr>
        <w:t>at</w:t>
      </w:r>
      <w:r w:rsidRPr="002B1682">
        <w:rPr>
          <w:rFonts w:ascii="Times New Roman" w:hAnsi="Times New Roman" w:cs="Times New Roman"/>
          <w:sz w:val="24"/>
          <w:szCs w:val="24"/>
        </w:rPr>
        <w:t xml:space="preserve"> factor for a number of reasons. </w:t>
      </w:r>
      <w:r>
        <w:rPr>
          <w:rFonts w:ascii="Times New Roman" w:hAnsi="Times New Roman" w:cs="Times New Roman"/>
          <w:sz w:val="24"/>
          <w:szCs w:val="24"/>
        </w:rPr>
        <w:t xml:space="preserve">As of the outset of </w:t>
      </w:r>
      <w:r w:rsidRPr="002B1682">
        <w:rPr>
          <w:rFonts w:ascii="Times New Roman" w:hAnsi="Times New Roman" w:cs="Times New Roman"/>
          <w:sz w:val="24"/>
          <w:szCs w:val="24"/>
        </w:rPr>
        <w:t>the research</w:t>
      </w:r>
      <w:r>
        <w:rPr>
          <w:rFonts w:ascii="Times New Roman" w:hAnsi="Times New Roman" w:cs="Times New Roman"/>
          <w:sz w:val="24"/>
          <w:szCs w:val="24"/>
        </w:rPr>
        <w:t>,</w:t>
      </w:r>
      <w:r w:rsidRPr="002B1682">
        <w:rPr>
          <w:rFonts w:ascii="Times New Roman" w:hAnsi="Times New Roman" w:cs="Times New Roman"/>
          <w:sz w:val="24"/>
          <w:szCs w:val="24"/>
        </w:rPr>
        <w:t xml:space="preserve"> it </w:t>
      </w:r>
      <w:r>
        <w:rPr>
          <w:rFonts w:ascii="Times New Roman" w:hAnsi="Times New Roman" w:cs="Times New Roman"/>
          <w:sz w:val="24"/>
          <w:szCs w:val="24"/>
        </w:rPr>
        <w:t xml:space="preserve">had been </w:t>
      </w:r>
      <w:r w:rsidRPr="002B1682">
        <w:rPr>
          <w:rFonts w:ascii="Times New Roman" w:hAnsi="Times New Roman" w:cs="Times New Roman"/>
          <w:sz w:val="24"/>
          <w:szCs w:val="24"/>
        </w:rPr>
        <w:t>deemed necessary</w:t>
      </w:r>
      <w:r>
        <w:rPr>
          <w:rFonts w:ascii="Times New Roman" w:hAnsi="Times New Roman" w:cs="Times New Roman"/>
          <w:sz w:val="24"/>
          <w:szCs w:val="24"/>
        </w:rPr>
        <w:t xml:space="preserve">, given the strong political interference prevalent in the healthcare sector, for study participants to hold </w:t>
      </w:r>
      <w:r w:rsidRPr="002B1682">
        <w:rPr>
          <w:rFonts w:ascii="Times New Roman" w:hAnsi="Times New Roman" w:cs="Times New Roman"/>
          <w:sz w:val="24"/>
          <w:szCs w:val="24"/>
        </w:rPr>
        <w:t xml:space="preserve">different political beliefs </w:t>
      </w:r>
      <w:r>
        <w:rPr>
          <w:rFonts w:ascii="Times New Roman" w:hAnsi="Times New Roman" w:cs="Times New Roman"/>
          <w:sz w:val="24"/>
          <w:szCs w:val="24"/>
        </w:rPr>
        <w:t xml:space="preserve">so as </w:t>
      </w:r>
      <w:r w:rsidRPr="002B1682">
        <w:rPr>
          <w:rFonts w:ascii="Times New Roman" w:hAnsi="Times New Roman" w:cs="Times New Roman"/>
          <w:sz w:val="24"/>
          <w:szCs w:val="24"/>
        </w:rPr>
        <w:t>to avoid a</w:t>
      </w:r>
      <w:r>
        <w:rPr>
          <w:rFonts w:ascii="Times New Roman" w:hAnsi="Times New Roman" w:cs="Times New Roman"/>
          <w:sz w:val="24"/>
          <w:szCs w:val="24"/>
        </w:rPr>
        <w:t>n insular,</w:t>
      </w:r>
      <w:r w:rsidRPr="002B1682">
        <w:rPr>
          <w:rFonts w:ascii="Times New Roman" w:hAnsi="Times New Roman" w:cs="Times New Roman"/>
          <w:sz w:val="24"/>
          <w:szCs w:val="24"/>
        </w:rPr>
        <w:t xml:space="preserve"> one-sided point of view. </w:t>
      </w:r>
      <w:r>
        <w:rPr>
          <w:rFonts w:ascii="Times New Roman" w:hAnsi="Times New Roman" w:cs="Times New Roman"/>
          <w:sz w:val="24"/>
          <w:szCs w:val="24"/>
        </w:rPr>
        <w:t xml:space="preserve">To that purpose, the </w:t>
      </w:r>
      <w:r>
        <w:rPr>
          <w:rFonts w:ascii="Times New Roman" w:hAnsi="Times New Roman" w:cs="Times New Roman"/>
          <w:sz w:val="24"/>
          <w:szCs w:val="24"/>
        </w:rPr>
        <w:lastRenderedPageBreak/>
        <w:t xml:space="preserve">researcher contacted </w:t>
      </w:r>
      <w:r w:rsidRPr="002B1682">
        <w:rPr>
          <w:rFonts w:ascii="Times New Roman" w:hAnsi="Times New Roman" w:cs="Times New Roman"/>
          <w:sz w:val="24"/>
          <w:szCs w:val="24"/>
        </w:rPr>
        <w:t>politicians and policymakers of different political orientation</w:t>
      </w:r>
      <w:r>
        <w:rPr>
          <w:rFonts w:ascii="Times New Roman" w:hAnsi="Times New Roman" w:cs="Times New Roman"/>
          <w:sz w:val="24"/>
          <w:szCs w:val="24"/>
        </w:rPr>
        <w:t xml:space="preserve">s as well as </w:t>
      </w:r>
      <w:r w:rsidRPr="002B1682">
        <w:rPr>
          <w:rFonts w:ascii="Times New Roman" w:hAnsi="Times New Roman" w:cs="Times New Roman"/>
          <w:sz w:val="24"/>
          <w:szCs w:val="24"/>
        </w:rPr>
        <w:t xml:space="preserve">hospital managers who </w:t>
      </w:r>
      <w:r>
        <w:rPr>
          <w:rFonts w:ascii="Times New Roman" w:hAnsi="Times New Roman" w:cs="Times New Roman"/>
          <w:sz w:val="24"/>
          <w:szCs w:val="24"/>
        </w:rPr>
        <w:t>were new at their jobs and</w:t>
      </w:r>
      <w:r w:rsidRPr="002B1682">
        <w:rPr>
          <w:rFonts w:ascii="Times New Roman" w:hAnsi="Times New Roman" w:cs="Times New Roman"/>
          <w:sz w:val="24"/>
          <w:szCs w:val="24"/>
        </w:rPr>
        <w:t xml:space="preserve"> were political appointees of the new government</w:t>
      </w:r>
      <w:r>
        <w:rPr>
          <w:rFonts w:ascii="Times New Roman" w:hAnsi="Times New Roman" w:cs="Times New Roman"/>
          <w:sz w:val="24"/>
          <w:szCs w:val="24"/>
        </w:rPr>
        <w:t xml:space="preserve"> as evidenced by the literature</w:t>
      </w:r>
      <w:r w:rsidRPr="002B1682">
        <w:rPr>
          <w:rFonts w:ascii="Times New Roman" w:hAnsi="Times New Roman" w:cs="Times New Roman"/>
          <w:sz w:val="24"/>
          <w:szCs w:val="24"/>
        </w:rPr>
        <w:t>. Interviews were also held with hospital managers</w:t>
      </w:r>
      <w:r>
        <w:rPr>
          <w:rFonts w:ascii="Times New Roman" w:hAnsi="Times New Roman" w:cs="Times New Roman"/>
          <w:sz w:val="24"/>
          <w:szCs w:val="24"/>
        </w:rPr>
        <w:t xml:space="preserve"> who had been at their posts for some time but </w:t>
      </w:r>
      <w:r w:rsidRPr="002B1682">
        <w:rPr>
          <w:rFonts w:ascii="Times New Roman" w:hAnsi="Times New Roman" w:cs="Times New Roman"/>
          <w:sz w:val="24"/>
          <w:szCs w:val="24"/>
        </w:rPr>
        <w:t xml:space="preserve">whose tenure had not ended. </w:t>
      </w:r>
      <w:r>
        <w:rPr>
          <w:rFonts w:ascii="Times New Roman" w:hAnsi="Times New Roman" w:cs="Times New Roman"/>
          <w:sz w:val="24"/>
          <w:szCs w:val="24"/>
        </w:rPr>
        <w:t xml:space="preserve">When it came to interviewing medical </w:t>
      </w:r>
      <w:r w:rsidRPr="002B1682">
        <w:rPr>
          <w:rFonts w:ascii="Times New Roman" w:hAnsi="Times New Roman" w:cs="Times New Roman"/>
          <w:sz w:val="24"/>
          <w:szCs w:val="24"/>
        </w:rPr>
        <w:t xml:space="preserve">doctors, the political factor was not deemed to be of crucial importance. However, </w:t>
      </w:r>
      <w:r>
        <w:rPr>
          <w:rFonts w:ascii="Times New Roman" w:hAnsi="Times New Roman" w:cs="Times New Roman"/>
          <w:sz w:val="24"/>
          <w:szCs w:val="24"/>
        </w:rPr>
        <w:t xml:space="preserve">the researcher thought </w:t>
      </w:r>
      <w:r w:rsidRPr="002B1682">
        <w:rPr>
          <w:rFonts w:ascii="Times New Roman" w:hAnsi="Times New Roman" w:cs="Times New Roman"/>
          <w:sz w:val="24"/>
          <w:szCs w:val="24"/>
        </w:rPr>
        <w:t xml:space="preserve">it methodologically correct to </w:t>
      </w:r>
      <w:r>
        <w:rPr>
          <w:rFonts w:ascii="Times New Roman" w:hAnsi="Times New Roman" w:cs="Times New Roman"/>
          <w:sz w:val="24"/>
          <w:szCs w:val="24"/>
        </w:rPr>
        <w:t xml:space="preserve">select </w:t>
      </w:r>
      <w:r w:rsidRPr="002B1682">
        <w:rPr>
          <w:rFonts w:ascii="Times New Roman" w:hAnsi="Times New Roman" w:cs="Times New Roman"/>
          <w:sz w:val="24"/>
          <w:szCs w:val="24"/>
        </w:rPr>
        <w:t xml:space="preserve">doctors from different hospitals in order to </w:t>
      </w:r>
      <w:r>
        <w:rPr>
          <w:rFonts w:ascii="Times New Roman" w:hAnsi="Times New Roman" w:cs="Times New Roman"/>
          <w:sz w:val="24"/>
          <w:szCs w:val="24"/>
        </w:rPr>
        <w:t xml:space="preserve">gain access to </w:t>
      </w:r>
      <w:r w:rsidRPr="002B1682">
        <w:rPr>
          <w:rFonts w:ascii="Times New Roman" w:hAnsi="Times New Roman" w:cs="Times New Roman"/>
          <w:sz w:val="24"/>
          <w:szCs w:val="24"/>
        </w:rPr>
        <w:t xml:space="preserve">more realities. </w:t>
      </w:r>
      <w:r>
        <w:rPr>
          <w:rFonts w:ascii="Times New Roman" w:hAnsi="Times New Roman" w:cs="Times New Roman"/>
          <w:sz w:val="24"/>
          <w:szCs w:val="24"/>
        </w:rPr>
        <w:t xml:space="preserve">There were </w:t>
      </w:r>
      <w:r w:rsidRPr="002B1682">
        <w:rPr>
          <w:rFonts w:ascii="Times New Roman" w:hAnsi="Times New Roman" w:cs="Times New Roman"/>
          <w:sz w:val="24"/>
          <w:szCs w:val="24"/>
        </w:rPr>
        <w:t>only two cases</w:t>
      </w:r>
      <w:r>
        <w:rPr>
          <w:rFonts w:ascii="Times New Roman" w:hAnsi="Times New Roman" w:cs="Times New Roman"/>
          <w:sz w:val="24"/>
          <w:szCs w:val="24"/>
        </w:rPr>
        <w:t xml:space="preserve"> of </w:t>
      </w:r>
      <w:r w:rsidRPr="002B1682">
        <w:rPr>
          <w:rFonts w:ascii="Times New Roman" w:hAnsi="Times New Roman" w:cs="Times New Roman"/>
          <w:sz w:val="24"/>
          <w:szCs w:val="24"/>
        </w:rPr>
        <w:t>two doctors work</w:t>
      </w:r>
      <w:r>
        <w:rPr>
          <w:rFonts w:ascii="Times New Roman" w:hAnsi="Times New Roman" w:cs="Times New Roman"/>
          <w:sz w:val="24"/>
          <w:szCs w:val="24"/>
        </w:rPr>
        <w:t xml:space="preserve">ing for </w:t>
      </w:r>
      <w:r w:rsidRPr="002B1682">
        <w:rPr>
          <w:rFonts w:ascii="Times New Roman" w:hAnsi="Times New Roman" w:cs="Times New Roman"/>
          <w:sz w:val="24"/>
          <w:szCs w:val="24"/>
        </w:rPr>
        <w:t xml:space="preserve">the same healthcare organisation. Some of the doctors in the study were also trade unionists. </w:t>
      </w:r>
      <w:r>
        <w:rPr>
          <w:rFonts w:ascii="Times New Roman" w:hAnsi="Times New Roman" w:cs="Times New Roman"/>
          <w:sz w:val="24"/>
          <w:szCs w:val="24"/>
        </w:rPr>
        <w:t xml:space="preserve">In order to explore healthcare conditions outside urban Athens, the </w:t>
      </w:r>
      <w:r w:rsidRPr="002B1682">
        <w:rPr>
          <w:rFonts w:ascii="Times New Roman" w:hAnsi="Times New Roman" w:cs="Times New Roman"/>
          <w:sz w:val="24"/>
          <w:szCs w:val="24"/>
        </w:rPr>
        <w:t xml:space="preserve">study </w:t>
      </w:r>
      <w:r>
        <w:rPr>
          <w:rFonts w:ascii="Times New Roman" w:hAnsi="Times New Roman" w:cs="Times New Roman"/>
          <w:sz w:val="24"/>
          <w:szCs w:val="24"/>
        </w:rPr>
        <w:t xml:space="preserve">also </w:t>
      </w:r>
      <w:r w:rsidRPr="002B1682">
        <w:rPr>
          <w:rFonts w:ascii="Times New Roman" w:hAnsi="Times New Roman" w:cs="Times New Roman"/>
          <w:sz w:val="24"/>
          <w:szCs w:val="24"/>
        </w:rPr>
        <w:t xml:space="preserve">included participants from </w:t>
      </w:r>
      <w:r>
        <w:rPr>
          <w:rFonts w:ascii="Times New Roman" w:hAnsi="Times New Roman" w:cs="Times New Roman"/>
          <w:sz w:val="24"/>
          <w:szCs w:val="24"/>
        </w:rPr>
        <w:t xml:space="preserve">the Greek regions </w:t>
      </w:r>
      <w:r w:rsidRPr="002B1682">
        <w:rPr>
          <w:rFonts w:ascii="Times New Roman" w:hAnsi="Times New Roman" w:cs="Times New Roman"/>
          <w:sz w:val="24"/>
          <w:szCs w:val="24"/>
        </w:rPr>
        <w:t xml:space="preserve">such as small </w:t>
      </w:r>
      <w:r>
        <w:rPr>
          <w:rFonts w:ascii="Times New Roman" w:hAnsi="Times New Roman" w:cs="Times New Roman"/>
          <w:sz w:val="24"/>
          <w:szCs w:val="24"/>
        </w:rPr>
        <w:t>towns</w:t>
      </w:r>
      <w:r w:rsidRPr="002B1682">
        <w:rPr>
          <w:rFonts w:ascii="Times New Roman" w:hAnsi="Times New Roman" w:cs="Times New Roman"/>
          <w:sz w:val="24"/>
          <w:szCs w:val="24"/>
        </w:rPr>
        <w:t xml:space="preserve">, remote areas, and </w:t>
      </w:r>
      <w:r>
        <w:rPr>
          <w:rFonts w:ascii="Times New Roman" w:hAnsi="Times New Roman" w:cs="Times New Roman"/>
          <w:sz w:val="24"/>
          <w:szCs w:val="24"/>
        </w:rPr>
        <w:t xml:space="preserve">popular or isolated </w:t>
      </w:r>
      <w:r w:rsidRPr="002B1682">
        <w:rPr>
          <w:rFonts w:ascii="Times New Roman" w:hAnsi="Times New Roman" w:cs="Times New Roman"/>
          <w:sz w:val="24"/>
          <w:szCs w:val="24"/>
        </w:rPr>
        <w:t>islands.</w:t>
      </w:r>
    </w:p>
    <w:p w:rsidR="00DA1E10" w:rsidRPr="002B1682" w:rsidRDefault="00DA1E10" w:rsidP="00DA1E10">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Pr="002B1682">
        <w:rPr>
          <w:rFonts w:ascii="Times New Roman" w:hAnsi="Times New Roman" w:cs="Times New Roman"/>
          <w:sz w:val="24"/>
          <w:szCs w:val="24"/>
        </w:rPr>
        <w:t xml:space="preserve">interview lasted </w:t>
      </w:r>
      <w:r>
        <w:rPr>
          <w:rFonts w:ascii="Times New Roman" w:hAnsi="Times New Roman" w:cs="Times New Roman"/>
          <w:sz w:val="24"/>
          <w:szCs w:val="24"/>
        </w:rPr>
        <w:t xml:space="preserve">longer </w:t>
      </w:r>
      <w:r w:rsidRPr="002B1682">
        <w:rPr>
          <w:rFonts w:ascii="Times New Roman" w:hAnsi="Times New Roman" w:cs="Times New Roman"/>
          <w:sz w:val="24"/>
          <w:szCs w:val="24"/>
        </w:rPr>
        <w:t>than 25 minutes</w:t>
      </w:r>
      <w:r>
        <w:rPr>
          <w:rFonts w:ascii="Times New Roman" w:hAnsi="Times New Roman" w:cs="Times New Roman"/>
          <w:sz w:val="24"/>
          <w:szCs w:val="24"/>
        </w:rPr>
        <w:t xml:space="preserve"> with the exception of one that ran for </w:t>
      </w:r>
      <w:r w:rsidRPr="002B1682">
        <w:rPr>
          <w:rFonts w:ascii="Times New Roman" w:hAnsi="Times New Roman" w:cs="Times New Roman"/>
          <w:sz w:val="24"/>
          <w:szCs w:val="24"/>
        </w:rPr>
        <w:t xml:space="preserve">1 hour </w:t>
      </w:r>
      <w:r>
        <w:rPr>
          <w:rFonts w:ascii="Times New Roman" w:hAnsi="Times New Roman" w:cs="Times New Roman"/>
          <w:sz w:val="24"/>
          <w:szCs w:val="24"/>
        </w:rPr>
        <w:t xml:space="preserve">and </w:t>
      </w:r>
      <w:r w:rsidRPr="002B1682">
        <w:rPr>
          <w:rFonts w:ascii="Times New Roman" w:hAnsi="Times New Roman" w:cs="Times New Roman"/>
          <w:sz w:val="24"/>
          <w:szCs w:val="24"/>
        </w:rPr>
        <w:t xml:space="preserve">42 minutes. The majority of interviews were performed face-to-face either in the </w:t>
      </w:r>
      <w:r>
        <w:rPr>
          <w:rFonts w:ascii="Times New Roman" w:hAnsi="Times New Roman" w:cs="Times New Roman"/>
          <w:sz w:val="24"/>
          <w:szCs w:val="24"/>
        </w:rPr>
        <w:t xml:space="preserve">interviewees’ </w:t>
      </w:r>
      <w:r w:rsidRPr="002B1682">
        <w:rPr>
          <w:rFonts w:ascii="Times New Roman" w:hAnsi="Times New Roman" w:cs="Times New Roman"/>
          <w:sz w:val="24"/>
          <w:szCs w:val="24"/>
        </w:rPr>
        <w:t xml:space="preserve">actual working </w:t>
      </w:r>
      <w:r>
        <w:rPr>
          <w:rFonts w:ascii="Times New Roman" w:hAnsi="Times New Roman" w:cs="Times New Roman"/>
          <w:sz w:val="24"/>
          <w:szCs w:val="24"/>
        </w:rPr>
        <w:t xml:space="preserve">environments </w:t>
      </w:r>
      <w:r w:rsidRPr="002B1682">
        <w:rPr>
          <w:rFonts w:ascii="Times New Roman" w:hAnsi="Times New Roman" w:cs="Times New Roman"/>
          <w:sz w:val="24"/>
          <w:szCs w:val="24"/>
        </w:rPr>
        <w:t xml:space="preserve">or </w:t>
      </w:r>
      <w:r>
        <w:rPr>
          <w:rFonts w:ascii="Times New Roman" w:hAnsi="Times New Roman" w:cs="Times New Roman"/>
          <w:sz w:val="24"/>
          <w:szCs w:val="24"/>
        </w:rPr>
        <w:t xml:space="preserve">at </w:t>
      </w:r>
      <w:r w:rsidRPr="002B1682">
        <w:rPr>
          <w:rFonts w:ascii="Times New Roman" w:hAnsi="Times New Roman" w:cs="Times New Roman"/>
          <w:sz w:val="24"/>
          <w:szCs w:val="24"/>
        </w:rPr>
        <w:t xml:space="preserve">a </w:t>
      </w:r>
      <w:r>
        <w:rPr>
          <w:rFonts w:ascii="Times New Roman" w:hAnsi="Times New Roman" w:cs="Times New Roman"/>
          <w:sz w:val="24"/>
          <w:szCs w:val="24"/>
        </w:rPr>
        <w:t xml:space="preserve">neutral </w:t>
      </w:r>
      <w:r w:rsidRPr="002B1682">
        <w:rPr>
          <w:rFonts w:ascii="Times New Roman" w:hAnsi="Times New Roman" w:cs="Times New Roman"/>
          <w:sz w:val="24"/>
          <w:szCs w:val="24"/>
        </w:rPr>
        <w:t xml:space="preserve">meeting point. </w:t>
      </w:r>
      <w:r>
        <w:rPr>
          <w:rFonts w:ascii="Times New Roman" w:hAnsi="Times New Roman" w:cs="Times New Roman"/>
          <w:sz w:val="24"/>
          <w:szCs w:val="24"/>
        </w:rPr>
        <w:t>Especially in the case of participants from regional Greece, s</w:t>
      </w:r>
      <w:r w:rsidRPr="002B1682">
        <w:rPr>
          <w:rFonts w:ascii="Times New Roman" w:hAnsi="Times New Roman" w:cs="Times New Roman"/>
          <w:sz w:val="24"/>
          <w:szCs w:val="24"/>
        </w:rPr>
        <w:t xml:space="preserve">ome of the interviews were conducted over the telephone or via Skype. </w:t>
      </w:r>
      <w:r>
        <w:rPr>
          <w:rFonts w:ascii="Times New Roman" w:hAnsi="Times New Roman" w:cs="Times New Roman"/>
          <w:sz w:val="24"/>
          <w:szCs w:val="24"/>
        </w:rPr>
        <w:t>A</w:t>
      </w:r>
      <w:r w:rsidRPr="002B1682">
        <w:rPr>
          <w:rFonts w:ascii="Times New Roman" w:hAnsi="Times New Roman" w:cs="Times New Roman"/>
          <w:sz w:val="24"/>
          <w:szCs w:val="24"/>
        </w:rPr>
        <w:t xml:space="preserve">ll participants </w:t>
      </w:r>
      <w:r>
        <w:rPr>
          <w:rFonts w:ascii="Times New Roman" w:hAnsi="Times New Roman" w:cs="Times New Roman"/>
          <w:sz w:val="24"/>
          <w:szCs w:val="24"/>
        </w:rPr>
        <w:t xml:space="preserve">received full information on </w:t>
      </w:r>
      <w:r w:rsidRPr="002B1682">
        <w:rPr>
          <w:rFonts w:ascii="Times New Roman" w:hAnsi="Times New Roman" w:cs="Times New Roman"/>
          <w:sz w:val="24"/>
          <w:szCs w:val="24"/>
        </w:rPr>
        <w:t>the research</w:t>
      </w:r>
      <w:r>
        <w:rPr>
          <w:rFonts w:ascii="Times New Roman" w:hAnsi="Times New Roman" w:cs="Times New Roman"/>
          <w:sz w:val="24"/>
          <w:szCs w:val="24"/>
        </w:rPr>
        <w:t xml:space="preserve"> before their interviews</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Some of the participants, once they had read </w:t>
      </w:r>
      <w:r w:rsidRPr="002B1682">
        <w:rPr>
          <w:rFonts w:ascii="Times New Roman" w:hAnsi="Times New Roman" w:cs="Times New Roman"/>
          <w:sz w:val="24"/>
          <w:szCs w:val="24"/>
        </w:rPr>
        <w:t xml:space="preserve">the information statement </w:t>
      </w:r>
      <w:r>
        <w:rPr>
          <w:rFonts w:ascii="Times New Roman" w:hAnsi="Times New Roman" w:cs="Times New Roman"/>
          <w:sz w:val="24"/>
          <w:szCs w:val="24"/>
        </w:rPr>
        <w:t xml:space="preserve">provided by the researcher showed a tendency </w:t>
      </w:r>
      <w:r w:rsidRPr="002B1682">
        <w:rPr>
          <w:rFonts w:ascii="Times New Roman" w:hAnsi="Times New Roman" w:cs="Times New Roman"/>
          <w:sz w:val="24"/>
          <w:szCs w:val="24"/>
        </w:rPr>
        <w:t xml:space="preserve">to start </w:t>
      </w:r>
      <w:r>
        <w:rPr>
          <w:rFonts w:ascii="Times New Roman" w:hAnsi="Times New Roman" w:cs="Times New Roman"/>
          <w:sz w:val="24"/>
          <w:szCs w:val="24"/>
        </w:rPr>
        <w:t xml:space="preserve">discussing the topic </w:t>
      </w:r>
      <w:r w:rsidRPr="002B1682">
        <w:rPr>
          <w:rFonts w:ascii="Times New Roman" w:hAnsi="Times New Roman" w:cs="Times New Roman"/>
          <w:sz w:val="24"/>
          <w:szCs w:val="24"/>
        </w:rPr>
        <w:t>informal</w:t>
      </w:r>
      <w:r>
        <w:rPr>
          <w:rFonts w:ascii="Times New Roman" w:hAnsi="Times New Roman" w:cs="Times New Roman"/>
          <w:sz w:val="24"/>
          <w:szCs w:val="24"/>
        </w:rPr>
        <w:t>ly</w:t>
      </w:r>
      <w:r w:rsidRPr="002B1682">
        <w:rPr>
          <w:rFonts w:ascii="Times New Roman" w:hAnsi="Times New Roman" w:cs="Times New Roman"/>
          <w:sz w:val="24"/>
          <w:szCs w:val="24"/>
        </w:rPr>
        <w:t xml:space="preserve"> and wanted to know more about the </w:t>
      </w:r>
      <w:r>
        <w:rPr>
          <w:rFonts w:ascii="Times New Roman" w:hAnsi="Times New Roman" w:cs="Times New Roman"/>
          <w:sz w:val="24"/>
          <w:szCs w:val="24"/>
        </w:rPr>
        <w:t xml:space="preserve">researcher/interviewer’s </w:t>
      </w:r>
      <w:r w:rsidRPr="002B1682">
        <w:rPr>
          <w:rFonts w:ascii="Times New Roman" w:hAnsi="Times New Roman" w:cs="Times New Roman"/>
          <w:sz w:val="24"/>
          <w:szCs w:val="24"/>
        </w:rPr>
        <w:t xml:space="preserve">background </w:t>
      </w:r>
      <w:r>
        <w:rPr>
          <w:rFonts w:ascii="Times New Roman" w:hAnsi="Times New Roman" w:cs="Times New Roman"/>
          <w:sz w:val="24"/>
          <w:szCs w:val="24"/>
        </w:rPr>
        <w:t xml:space="preserve">purely </w:t>
      </w:r>
      <w:r w:rsidRPr="002B1682">
        <w:rPr>
          <w:rFonts w:ascii="Times New Roman" w:hAnsi="Times New Roman" w:cs="Times New Roman"/>
          <w:sz w:val="24"/>
          <w:szCs w:val="24"/>
        </w:rPr>
        <w:t xml:space="preserve">as a matter of </w:t>
      </w:r>
      <w:r>
        <w:rPr>
          <w:rFonts w:ascii="Times New Roman" w:hAnsi="Times New Roman" w:cs="Times New Roman"/>
          <w:sz w:val="24"/>
          <w:szCs w:val="24"/>
        </w:rPr>
        <w:t>curiosity</w:t>
      </w:r>
      <w:r w:rsidRPr="002B1682">
        <w:rPr>
          <w:rFonts w:ascii="Times New Roman" w:hAnsi="Times New Roman" w:cs="Times New Roman"/>
          <w:sz w:val="24"/>
          <w:szCs w:val="24"/>
        </w:rPr>
        <w:t xml:space="preserve">. The researcher politely shared </w:t>
      </w:r>
      <w:r>
        <w:rPr>
          <w:rFonts w:ascii="Times New Roman" w:hAnsi="Times New Roman" w:cs="Times New Roman"/>
          <w:sz w:val="24"/>
          <w:szCs w:val="24"/>
        </w:rPr>
        <w:t xml:space="preserve">information on a need-to-know basis </w:t>
      </w:r>
      <w:r w:rsidRPr="002B1682">
        <w:rPr>
          <w:rFonts w:ascii="Times New Roman" w:hAnsi="Times New Roman" w:cs="Times New Roman"/>
          <w:sz w:val="24"/>
          <w:szCs w:val="24"/>
        </w:rPr>
        <w:t xml:space="preserve">without </w:t>
      </w:r>
      <w:r>
        <w:rPr>
          <w:rFonts w:ascii="Times New Roman" w:hAnsi="Times New Roman" w:cs="Times New Roman"/>
          <w:sz w:val="24"/>
          <w:szCs w:val="24"/>
        </w:rPr>
        <w:t xml:space="preserve">going into great detail </w:t>
      </w:r>
      <w:r w:rsidRPr="002B1682">
        <w:rPr>
          <w:rFonts w:ascii="Times New Roman" w:hAnsi="Times New Roman" w:cs="Times New Roman"/>
          <w:sz w:val="24"/>
          <w:szCs w:val="24"/>
        </w:rPr>
        <w:t xml:space="preserve">and </w:t>
      </w:r>
      <w:r>
        <w:rPr>
          <w:rFonts w:ascii="Times New Roman" w:hAnsi="Times New Roman" w:cs="Times New Roman"/>
          <w:sz w:val="24"/>
          <w:szCs w:val="24"/>
        </w:rPr>
        <w:t xml:space="preserve">declared to the interviewees ready to </w:t>
      </w:r>
      <w:r w:rsidRPr="002B1682">
        <w:rPr>
          <w:rFonts w:ascii="Times New Roman" w:hAnsi="Times New Roman" w:cs="Times New Roman"/>
          <w:sz w:val="24"/>
          <w:szCs w:val="24"/>
        </w:rPr>
        <w:t>continu</w:t>
      </w:r>
      <w:r>
        <w:rPr>
          <w:rFonts w:ascii="Times New Roman" w:hAnsi="Times New Roman" w:cs="Times New Roman"/>
          <w:sz w:val="24"/>
          <w:szCs w:val="24"/>
        </w:rPr>
        <w:t xml:space="preserve">e with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formal interviewing </w:t>
      </w:r>
      <w:r w:rsidRPr="002B1682">
        <w:rPr>
          <w:rFonts w:ascii="Times New Roman" w:hAnsi="Times New Roman" w:cs="Times New Roman"/>
          <w:sz w:val="24"/>
          <w:szCs w:val="24"/>
        </w:rPr>
        <w:t xml:space="preserve">process. </w:t>
      </w:r>
      <w:r>
        <w:rPr>
          <w:rFonts w:ascii="Times New Roman" w:hAnsi="Times New Roman" w:cs="Times New Roman"/>
          <w:sz w:val="24"/>
          <w:szCs w:val="24"/>
        </w:rPr>
        <w:t xml:space="preserve">With that in mind, he </w:t>
      </w:r>
      <w:r w:rsidRPr="002B1682">
        <w:rPr>
          <w:rFonts w:ascii="Times New Roman" w:hAnsi="Times New Roman" w:cs="Times New Roman"/>
          <w:sz w:val="24"/>
          <w:szCs w:val="24"/>
        </w:rPr>
        <w:t xml:space="preserve">informed </w:t>
      </w:r>
      <w:r>
        <w:rPr>
          <w:rFonts w:ascii="Times New Roman" w:hAnsi="Times New Roman" w:cs="Times New Roman"/>
          <w:sz w:val="24"/>
          <w:szCs w:val="24"/>
        </w:rPr>
        <w:t xml:space="preserve">all on the issue of protecting </w:t>
      </w:r>
      <w:r w:rsidRPr="002B1682">
        <w:rPr>
          <w:rFonts w:ascii="Times New Roman" w:hAnsi="Times New Roman" w:cs="Times New Roman"/>
          <w:sz w:val="24"/>
          <w:szCs w:val="24"/>
        </w:rPr>
        <w:t xml:space="preserve">their anonymity and asked permission to record the interview. </w:t>
      </w:r>
      <w:r>
        <w:rPr>
          <w:rFonts w:ascii="Times New Roman" w:hAnsi="Times New Roman" w:cs="Times New Roman"/>
          <w:sz w:val="24"/>
          <w:szCs w:val="24"/>
        </w:rPr>
        <w:t xml:space="preserve">The announcement on protection and </w:t>
      </w:r>
      <w:r>
        <w:rPr>
          <w:rFonts w:ascii="Times New Roman" w:hAnsi="Times New Roman" w:cs="Times New Roman"/>
          <w:sz w:val="24"/>
          <w:szCs w:val="24"/>
        </w:rPr>
        <w:lastRenderedPageBreak/>
        <w:t xml:space="preserve">recording, together with </w:t>
      </w:r>
      <w:r w:rsidRPr="002B1682">
        <w:rPr>
          <w:rFonts w:ascii="Times New Roman" w:hAnsi="Times New Roman" w:cs="Times New Roman"/>
          <w:sz w:val="24"/>
          <w:szCs w:val="24"/>
        </w:rPr>
        <w:t xml:space="preserve">the initial informal discussion built rapport and trust </w:t>
      </w:r>
      <w:r>
        <w:rPr>
          <w:rFonts w:ascii="Times New Roman" w:hAnsi="Times New Roman" w:cs="Times New Roman"/>
          <w:sz w:val="24"/>
          <w:szCs w:val="24"/>
        </w:rPr>
        <w:t xml:space="preserve">between </w:t>
      </w:r>
      <w:r w:rsidRPr="002B1682">
        <w:rPr>
          <w:rFonts w:ascii="Times New Roman" w:hAnsi="Times New Roman" w:cs="Times New Roman"/>
          <w:sz w:val="24"/>
          <w:szCs w:val="24"/>
        </w:rPr>
        <w:t>participants</w:t>
      </w:r>
      <w:r>
        <w:rPr>
          <w:rFonts w:ascii="Times New Roman" w:hAnsi="Times New Roman" w:cs="Times New Roman"/>
          <w:sz w:val="24"/>
          <w:szCs w:val="24"/>
        </w:rPr>
        <w:t xml:space="preserve"> and interviewer</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Two of the participants withheld their </w:t>
      </w:r>
      <w:r w:rsidRPr="002B1682">
        <w:rPr>
          <w:rFonts w:ascii="Times New Roman" w:hAnsi="Times New Roman" w:cs="Times New Roman"/>
          <w:sz w:val="24"/>
          <w:szCs w:val="24"/>
        </w:rPr>
        <w:t xml:space="preserve">consent and the researcher </w:t>
      </w:r>
      <w:r>
        <w:rPr>
          <w:rFonts w:ascii="Times New Roman" w:hAnsi="Times New Roman" w:cs="Times New Roman"/>
          <w:sz w:val="24"/>
          <w:szCs w:val="24"/>
        </w:rPr>
        <w:t>proceeded to keep notes instead of recording</w:t>
      </w:r>
      <w:r w:rsidRPr="002B1682">
        <w:rPr>
          <w:rFonts w:ascii="Times New Roman" w:hAnsi="Times New Roman" w:cs="Times New Roman"/>
          <w:sz w:val="24"/>
          <w:szCs w:val="24"/>
        </w:rPr>
        <w:t>.</w:t>
      </w:r>
    </w:p>
    <w:p w:rsidR="00DA1E10" w:rsidRPr="002B1682" w:rsidRDefault="00DA1E10" w:rsidP="00DA1E10">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their most part, </w:t>
      </w:r>
      <w:r w:rsidRPr="002B1682">
        <w:rPr>
          <w:rFonts w:ascii="Times New Roman" w:hAnsi="Times New Roman" w:cs="Times New Roman"/>
          <w:sz w:val="24"/>
          <w:szCs w:val="24"/>
        </w:rPr>
        <w:t xml:space="preserve">interviews felt more like a </w:t>
      </w:r>
      <w:r>
        <w:rPr>
          <w:rFonts w:ascii="Times New Roman" w:hAnsi="Times New Roman" w:cs="Times New Roman"/>
          <w:sz w:val="24"/>
          <w:szCs w:val="24"/>
        </w:rPr>
        <w:t xml:space="preserve">casual </w:t>
      </w:r>
      <w:r w:rsidRPr="002B1682">
        <w:rPr>
          <w:rFonts w:ascii="Times New Roman" w:hAnsi="Times New Roman" w:cs="Times New Roman"/>
          <w:sz w:val="24"/>
          <w:szCs w:val="24"/>
        </w:rPr>
        <w:t xml:space="preserve">conversation and there was two-way communication. The interviewer felt close </w:t>
      </w:r>
      <w:r>
        <w:rPr>
          <w:rFonts w:ascii="Times New Roman" w:hAnsi="Times New Roman" w:cs="Times New Roman"/>
          <w:sz w:val="24"/>
          <w:szCs w:val="24"/>
        </w:rPr>
        <w:t xml:space="preserve">to the </w:t>
      </w:r>
      <w:r w:rsidRPr="002B1682">
        <w:rPr>
          <w:rFonts w:ascii="Times New Roman" w:hAnsi="Times New Roman" w:cs="Times New Roman"/>
          <w:sz w:val="24"/>
          <w:szCs w:val="24"/>
        </w:rPr>
        <w:t>participants and sympathi</w:t>
      </w:r>
      <w:r>
        <w:rPr>
          <w:rFonts w:ascii="Times New Roman" w:hAnsi="Times New Roman" w:cs="Times New Roman"/>
          <w:sz w:val="24"/>
          <w:szCs w:val="24"/>
        </w:rPr>
        <w:t>s</w:t>
      </w:r>
      <w:r w:rsidRPr="002B1682">
        <w:rPr>
          <w:rFonts w:ascii="Times New Roman" w:hAnsi="Times New Roman" w:cs="Times New Roman"/>
          <w:sz w:val="24"/>
          <w:szCs w:val="24"/>
        </w:rPr>
        <w:t xml:space="preserve">ed with them by </w:t>
      </w:r>
      <w:r>
        <w:rPr>
          <w:rFonts w:ascii="Times New Roman" w:hAnsi="Times New Roman" w:cs="Times New Roman"/>
          <w:sz w:val="24"/>
          <w:szCs w:val="24"/>
        </w:rPr>
        <w:t xml:space="preserve">indicating he </w:t>
      </w:r>
      <w:r w:rsidRPr="002B1682">
        <w:rPr>
          <w:rFonts w:ascii="Times New Roman" w:hAnsi="Times New Roman" w:cs="Times New Roman"/>
          <w:sz w:val="24"/>
          <w:szCs w:val="24"/>
        </w:rPr>
        <w:t>underst</w:t>
      </w:r>
      <w:r>
        <w:rPr>
          <w:rFonts w:ascii="Times New Roman" w:hAnsi="Times New Roman" w:cs="Times New Roman"/>
          <w:sz w:val="24"/>
          <w:szCs w:val="24"/>
        </w:rPr>
        <w:t xml:space="preserve">ood </w:t>
      </w:r>
      <w:r w:rsidRPr="002B1682">
        <w:rPr>
          <w:rFonts w:ascii="Times New Roman" w:hAnsi="Times New Roman" w:cs="Times New Roman"/>
          <w:sz w:val="24"/>
          <w:szCs w:val="24"/>
        </w:rPr>
        <w:t xml:space="preserve">the difficult organisational context </w:t>
      </w:r>
      <w:r>
        <w:rPr>
          <w:rFonts w:ascii="Times New Roman" w:hAnsi="Times New Roman" w:cs="Times New Roman"/>
          <w:sz w:val="24"/>
          <w:szCs w:val="24"/>
        </w:rPr>
        <w:t xml:space="preserve">his interviewees had been </w:t>
      </w:r>
      <w:r w:rsidRPr="002B1682">
        <w:rPr>
          <w:rFonts w:ascii="Times New Roman" w:hAnsi="Times New Roman" w:cs="Times New Roman"/>
          <w:sz w:val="24"/>
          <w:szCs w:val="24"/>
        </w:rPr>
        <w:t>experienc</w:t>
      </w:r>
      <w:r>
        <w:rPr>
          <w:rFonts w:ascii="Times New Roman" w:hAnsi="Times New Roman" w:cs="Times New Roman"/>
          <w:sz w:val="24"/>
          <w:szCs w:val="24"/>
        </w:rPr>
        <w:t>ing</w:t>
      </w:r>
      <w:r w:rsidRPr="002B1682">
        <w:rPr>
          <w:rFonts w:ascii="Times New Roman" w:hAnsi="Times New Roman" w:cs="Times New Roman"/>
          <w:sz w:val="24"/>
          <w:szCs w:val="24"/>
        </w:rPr>
        <w:t xml:space="preserve"> during the </w:t>
      </w:r>
      <w:r>
        <w:rPr>
          <w:rFonts w:ascii="Times New Roman" w:hAnsi="Times New Roman" w:cs="Times New Roman"/>
          <w:sz w:val="24"/>
          <w:szCs w:val="24"/>
        </w:rPr>
        <w:t>recession</w:t>
      </w:r>
      <w:r w:rsidRPr="002B1682">
        <w:rPr>
          <w:rFonts w:ascii="Times New Roman" w:hAnsi="Times New Roman" w:cs="Times New Roman"/>
          <w:sz w:val="24"/>
          <w:szCs w:val="24"/>
        </w:rPr>
        <w:t>. Most of the time</w:t>
      </w:r>
      <w:r>
        <w:rPr>
          <w:rFonts w:ascii="Times New Roman" w:hAnsi="Times New Roman" w:cs="Times New Roman"/>
          <w:sz w:val="24"/>
          <w:szCs w:val="24"/>
        </w:rPr>
        <w:t>, the flow of giving and receiving information was maintained</w:t>
      </w:r>
      <w:r w:rsidRPr="002B1682">
        <w:rPr>
          <w:rFonts w:ascii="Times New Roman" w:hAnsi="Times New Roman" w:cs="Times New Roman"/>
          <w:sz w:val="24"/>
          <w:szCs w:val="24"/>
        </w:rPr>
        <w:t>. Th</w:t>
      </w:r>
      <w:r>
        <w:rPr>
          <w:rFonts w:ascii="Times New Roman" w:hAnsi="Times New Roman" w:cs="Times New Roman"/>
          <w:sz w:val="24"/>
          <w:szCs w:val="24"/>
        </w:rPr>
        <w:t>at</w:t>
      </w:r>
      <w:r w:rsidRPr="002B1682">
        <w:rPr>
          <w:rFonts w:ascii="Times New Roman" w:hAnsi="Times New Roman" w:cs="Times New Roman"/>
          <w:sz w:val="24"/>
          <w:szCs w:val="24"/>
        </w:rPr>
        <w:t xml:space="preserve"> actually </w:t>
      </w:r>
      <w:r w:rsidRPr="002B1682">
        <w:rPr>
          <w:rFonts w:ascii="Times New Roman" w:hAnsi="Times New Roman" w:cs="Times New Roman"/>
          <w:color w:val="000000"/>
          <w:sz w:val="24"/>
          <w:szCs w:val="24"/>
          <w:shd w:val="clear" w:color="auto" w:fill="FFFFFF"/>
          <w:lang w:eastAsia="en-GB"/>
        </w:rPr>
        <w:t xml:space="preserve">allowed both interviewer and </w:t>
      </w:r>
      <w:r>
        <w:rPr>
          <w:rFonts w:ascii="Times New Roman" w:hAnsi="Times New Roman" w:cs="Times New Roman"/>
          <w:color w:val="000000"/>
          <w:sz w:val="24"/>
          <w:szCs w:val="24"/>
          <w:shd w:val="clear" w:color="auto" w:fill="FFFFFF"/>
          <w:lang w:eastAsia="en-GB"/>
        </w:rPr>
        <w:t xml:space="preserve">interviewee </w:t>
      </w:r>
      <w:r w:rsidRPr="002B1682">
        <w:rPr>
          <w:rFonts w:ascii="Times New Roman" w:hAnsi="Times New Roman" w:cs="Times New Roman"/>
          <w:color w:val="000000"/>
          <w:sz w:val="24"/>
          <w:szCs w:val="24"/>
          <w:shd w:val="clear" w:color="auto" w:fill="FFFFFF"/>
          <w:lang w:eastAsia="en-GB"/>
        </w:rPr>
        <w:t xml:space="preserve">the flexibility to probe </w:t>
      </w:r>
      <w:r>
        <w:rPr>
          <w:rFonts w:ascii="Times New Roman" w:hAnsi="Times New Roman" w:cs="Times New Roman"/>
          <w:color w:val="000000"/>
          <w:sz w:val="24"/>
          <w:szCs w:val="24"/>
          <w:shd w:val="clear" w:color="auto" w:fill="FFFFFF"/>
          <w:lang w:eastAsia="en-GB"/>
        </w:rPr>
        <w:t xml:space="preserve">and expand respectively </w:t>
      </w:r>
      <w:r w:rsidRPr="002B1682">
        <w:rPr>
          <w:rFonts w:ascii="Times New Roman" w:hAnsi="Times New Roman" w:cs="Times New Roman"/>
          <w:sz w:val="24"/>
          <w:szCs w:val="24"/>
        </w:rPr>
        <w:t xml:space="preserve">in order </w:t>
      </w:r>
      <w:r w:rsidRPr="002B1682">
        <w:rPr>
          <w:rFonts w:ascii="Times New Roman" w:hAnsi="Times New Roman" w:cs="Times New Roman"/>
          <w:sz w:val="24"/>
          <w:szCs w:val="24"/>
          <w:lang w:eastAsia="en-GB"/>
        </w:rPr>
        <w:t>to be</w:t>
      </w:r>
      <w:r>
        <w:rPr>
          <w:rFonts w:ascii="Times New Roman" w:hAnsi="Times New Roman" w:cs="Times New Roman"/>
          <w:sz w:val="24"/>
          <w:szCs w:val="24"/>
          <w:lang w:eastAsia="en-GB"/>
        </w:rPr>
        <w:t>come</w:t>
      </w:r>
      <w:r w:rsidRPr="002B1682">
        <w:rPr>
          <w:rFonts w:ascii="Times New Roman" w:hAnsi="Times New Roman" w:cs="Times New Roman"/>
          <w:sz w:val="24"/>
          <w:szCs w:val="24"/>
          <w:lang w:eastAsia="en-GB"/>
        </w:rPr>
        <w:t xml:space="preserve"> more specific</w:t>
      </w:r>
      <w:r>
        <w:rPr>
          <w:rFonts w:ascii="Times New Roman" w:hAnsi="Times New Roman" w:cs="Times New Roman"/>
          <w:sz w:val="24"/>
          <w:szCs w:val="24"/>
          <w:lang w:eastAsia="en-GB"/>
        </w:rPr>
        <w:t xml:space="preserve">. In turn, that led to </w:t>
      </w:r>
      <w:r w:rsidRPr="002B1682">
        <w:rPr>
          <w:rFonts w:ascii="Times New Roman" w:hAnsi="Times New Roman" w:cs="Times New Roman"/>
          <w:sz w:val="24"/>
          <w:szCs w:val="24"/>
          <w:lang w:eastAsia="en-GB"/>
        </w:rPr>
        <w:t xml:space="preserve">collection of in-depth information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rPr>
        <w:t>unveil</w:t>
      </w:r>
      <w:r>
        <w:rPr>
          <w:rFonts w:ascii="Times New Roman" w:hAnsi="Times New Roman" w:cs="Times New Roman"/>
          <w:sz w:val="24"/>
          <w:szCs w:val="24"/>
        </w:rPr>
        <w:t>ed</w:t>
      </w:r>
      <w:r w:rsidRPr="002B1682">
        <w:rPr>
          <w:rFonts w:ascii="Times New Roman" w:hAnsi="Times New Roman" w:cs="Times New Roman"/>
          <w:sz w:val="24"/>
          <w:szCs w:val="24"/>
        </w:rPr>
        <w:t xml:space="preserve"> hidden aspects of the </w:t>
      </w:r>
      <w:r>
        <w:rPr>
          <w:rFonts w:ascii="Times New Roman" w:hAnsi="Times New Roman" w:cs="Times New Roman"/>
          <w:sz w:val="24"/>
          <w:szCs w:val="24"/>
        </w:rPr>
        <w:t xml:space="preserve">topic </w:t>
      </w:r>
      <w:r w:rsidRPr="002B1682">
        <w:rPr>
          <w:rFonts w:ascii="Times New Roman" w:hAnsi="Times New Roman" w:cs="Times New Roman"/>
          <w:sz w:val="24"/>
          <w:szCs w:val="24"/>
        </w:rPr>
        <w:t xml:space="preserve">under discussion. People shared their experiences at work, including reflections on past inefficiencies and present changes. </w:t>
      </w:r>
      <w:r>
        <w:rPr>
          <w:rFonts w:ascii="Times New Roman" w:hAnsi="Times New Roman" w:cs="Times New Roman"/>
          <w:sz w:val="24"/>
          <w:szCs w:val="24"/>
        </w:rPr>
        <w:t>The level of complaints ranged from mild to grave</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At times, when </w:t>
      </w:r>
      <w:r w:rsidRPr="002B1682">
        <w:rPr>
          <w:rFonts w:ascii="Times New Roman" w:hAnsi="Times New Roman" w:cs="Times New Roman"/>
          <w:sz w:val="24"/>
          <w:szCs w:val="24"/>
        </w:rPr>
        <w:t xml:space="preserve">the researcher </w:t>
      </w:r>
      <w:r>
        <w:rPr>
          <w:rFonts w:ascii="Times New Roman" w:hAnsi="Times New Roman" w:cs="Times New Roman"/>
          <w:sz w:val="24"/>
          <w:szCs w:val="24"/>
        </w:rPr>
        <w:t xml:space="preserve">felt </w:t>
      </w:r>
      <w:r w:rsidRPr="002B1682">
        <w:rPr>
          <w:rFonts w:ascii="Times New Roman" w:hAnsi="Times New Roman" w:cs="Times New Roman"/>
          <w:sz w:val="24"/>
          <w:szCs w:val="24"/>
        </w:rPr>
        <w:t xml:space="preserve">that participants were faltering </w:t>
      </w:r>
      <w:r>
        <w:rPr>
          <w:rFonts w:ascii="Times New Roman" w:hAnsi="Times New Roman" w:cs="Times New Roman"/>
          <w:sz w:val="24"/>
          <w:szCs w:val="24"/>
        </w:rPr>
        <w:t xml:space="preserve">when called upon </w:t>
      </w:r>
      <w:r w:rsidRPr="002B1682">
        <w:rPr>
          <w:rFonts w:ascii="Times New Roman" w:hAnsi="Times New Roman" w:cs="Times New Roman"/>
          <w:sz w:val="24"/>
          <w:szCs w:val="24"/>
        </w:rPr>
        <w:t xml:space="preserve">to reveal </w:t>
      </w:r>
      <w:r>
        <w:rPr>
          <w:rFonts w:ascii="Times New Roman" w:hAnsi="Times New Roman" w:cs="Times New Roman"/>
          <w:sz w:val="24"/>
          <w:szCs w:val="24"/>
        </w:rPr>
        <w:t>‘</w:t>
      </w:r>
      <w:r w:rsidRPr="002B1682">
        <w:rPr>
          <w:rFonts w:ascii="Times New Roman" w:hAnsi="Times New Roman" w:cs="Times New Roman"/>
          <w:sz w:val="24"/>
          <w:szCs w:val="24"/>
        </w:rPr>
        <w:t>extreme</w:t>
      </w:r>
      <w:r>
        <w:rPr>
          <w:rFonts w:ascii="Times New Roman" w:hAnsi="Times New Roman" w:cs="Times New Roman"/>
          <w:sz w:val="24"/>
          <w:szCs w:val="24"/>
        </w:rPr>
        <w:t>’</w:t>
      </w:r>
      <w:r w:rsidRPr="002B1682">
        <w:rPr>
          <w:rFonts w:ascii="Times New Roman" w:hAnsi="Times New Roman" w:cs="Times New Roman"/>
          <w:sz w:val="24"/>
          <w:szCs w:val="24"/>
        </w:rPr>
        <w:t xml:space="preserve"> incidents, </w:t>
      </w:r>
      <w:r>
        <w:rPr>
          <w:rFonts w:ascii="Times New Roman" w:hAnsi="Times New Roman" w:cs="Times New Roman"/>
          <w:sz w:val="24"/>
          <w:szCs w:val="24"/>
        </w:rPr>
        <w:t xml:space="preserve">he spurred them on </w:t>
      </w:r>
      <w:r w:rsidRPr="002B1682">
        <w:rPr>
          <w:rFonts w:ascii="Times New Roman" w:hAnsi="Times New Roman" w:cs="Times New Roman"/>
          <w:sz w:val="24"/>
          <w:szCs w:val="24"/>
        </w:rPr>
        <w:t>by reminding them that their anonymity was protected</w:t>
      </w:r>
      <w:r>
        <w:rPr>
          <w:rFonts w:ascii="Times New Roman" w:hAnsi="Times New Roman" w:cs="Times New Roman"/>
          <w:sz w:val="24"/>
          <w:szCs w:val="24"/>
        </w:rPr>
        <w:t xml:space="preserve"> at all costs</w:t>
      </w:r>
      <w:r w:rsidRPr="002B1682">
        <w:rPr>
          <w:rFonts w:ascii="Times New Roman" w:hAnsi="Times New Roman" w:cs="Times New Roman"/>
          <w:sz w:val="24"/>
          <w:szCs w:val="24"/>
        </w:rPr>
        <w:t>.</w:t>
      </w:r>
    </w:p>
    <w:p w:rsidR="00DA1E10" w:rsidRPr="002B1682" w:rsidRDefault="00DA1E10" w:rsidP="00DA1E10">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Interestingly, many </w:t>
      </w:r>
      <w:r>
        <w:rPr>
          <w:rFonts w:ascii="Times New Roman" w:hAnsi="Times New Roman" w:cs="Times New Roman"/>
          <w:sz w:val="24"/>
          <w:szCs w:val="24"/>
        </w:rPr>
        <w:t xml:space="preserve">were the </w:t>
      </w:r>
      <w:r w:rsidRPr="002B1682">
        <w:rPr>
          <w:rFonts w:ascii="Times New Roman" w:hAnsi="Times New Roman" w:cs="Times New Roman"/>
          <w:sz w:val="24"/>
          <w:szCs w:val="24"/>
        </w:rPr>
        <w:t xml:space="preserve">participants </w:t>
      </w:r>
      <w:r>
        <w:rPr>
          <w:rFonts w:ascii="Times New Roman" w:hAnsi="Times New Roman" w:cs="Times New Roman"/>
          <w:sz w:val="24"/>
          <w:szCs w:val="24"/>
        </w:rPr>
        <w:t xml:space="preserve">who </w:t>
      </w:r>
      <w:r w:rsidRPr="002B1682">
        <w:rPr>
          <w:rFonts w:ascii="Times New Roman" w:hAnsi="Times New Roman" w:cs="Times New Roman"/>
          <w:sz w:val="24"/>
          <w:szCs w:val="24"/>
        </w:rPr>
        <w:t xml:space="preserve">showed </w:t>
      </w:r>
      <w:r>
        <w:rPr>
          <w:rFonts w:ascii="Times New Roman" w:hAnsi="Times New Roman" w:cs="Times New Roman"/>
          <w:sz w:val="24"/>
          <w:szCs w:val="24"/>
        </w:rPr>
        <w:t xml:space="preserve">a keen </w:t>
      </w:r>
      <w:r w:rsidRPr="002B1682">
        <w:rPr>
          <w:rFonts w:ascii="Times New Roman" w:hAnsi="Times New Roman" w:cs="Times New Roman"/>
          <w:sz w:val="24"/>
          <w:szCs w:val="24"/>
        </w:rPr>
        <w:t xml:space="preserve">interest </w:t>
      </w:r>
      <w:r>
        <w:rPr>
          <w:rFonts w:ascii="Times New Roman" w:hAnsi="Times New Roman" w:cs="Times New Roman"/>
          <w:sz w:val="24"/>
          <w:szCs w:val="24"/>
        </w:rPr>
        <w:t xml:space="preserve">in </w:t>
      </w:r>
      <w:r w:rsidRPr="002B1682">
        <w:rPr>
          <w:rFonts w:ascii="Times New Roman" w:hAnsi="Times New Roman" w:cs="Times New Roman"/>
          <w:sz w:val="24"/>
          <w:szCs w:val="24"/>
        </w:rPr>
        <w:t>and appreciation of the research. Some told the researcher that no one had ever asked for their opinions regarding conditions in Greek healthcare. In particular</w:t>
      </w:r>
      <w:r>
        <w:rPr>
          <w:rFonts w:ascii="Times New Roman" w:hAnsi="Times New Roman" w:cs="Times New Roman"/>
          <w:sz w:val="24"/>
          <w:szCs w:val="24"/>
        </w:rPr>
        <w:t>,</w:t>
      </w:r>
      <w:r w:rsidRPr="002B1682">
        <w:rPr>
          <w:rFonts w:ascii="Times New Roman" w:hAnsi="Times New Roman" w:cs="Times New Roman"/>
          <w:sz w:val="24"/>
          <w:szCs w:val="24"/>
        </w:rPr>
        <w:t xml:space="preserve"> they expressed the desire that the researcher conduct </w:t>
      </w:r>
      <w:r>
        <w:rPr>
          <w:rFonts w:ascii="Times New Roman" w:hAnsi="Times New Roman" w:cs="Times New Roman"/>
          <w:sz w:val="24"/>
          <w:szCs w:val="24"/>
        </w:rPr>
        <w:t xml:space="preserve">an across-the-board </w:t>
      </w:r>
      <w:r w:rsidRPr="002B1682">
        <w:rPr>
          <w:rFonts w:ascii="Times New Roman" w:hAnsi="Times New Roman" w:cs="Times New Roman"/>
          <w:sz w:val="24"/>
          <w:szCs w:val="24"/>
        </w:rPr>
        <w:t xml:space="preserve">study </w:t>
      </w:r>
      <w:r>
        <w:rPr>
          <w:rFonts w:ascii="Times New Roman" w:hAnsi="Times New Roman" w:cs="Times New Roman"/>
          <w:sz w:val="24"/>
          <w:szCs w:val="24"/>
        </w:rPr>
        <w:t xml:space="preserve">which would include </w:t>
      </w:r>
      <w:r w:rsidRPr="002B1682">
        <w:rPr>
          <w:rFonts w:ascii="Times New Roman" w:hAnsi="Times New Roman" w:cs="Times New Roman"/>
          <w:sz w:val="24"/>
          <w:szCs w:val="24"/>
        </w:rPr>
        <w:t xml:space="preserve">all Greek hospitals and </w:t>
      </w:r>
      <w:r>
        <w:rPr>
          <w:rFonts w:ascii="Times New Roman" w:hAnsi="Times New Roman" w:cs="Times New Roman"/>
          <w:sz w:val="24"/>
          <w:szCs w:val="24"/>
        </w:rPr>
        <w:t xml:space="preserve">submit </w:t>
      </w:r>
      <w:r w:rsidR="008C3EB2">
        <w:rPr>
          <w:rFonts w:ascii="Times New Roman" w:hAnsi="Times New Roman" w:cs="Times New Roman"/>
          <w:sz w:val="24"/>
          <w:szCs w:val="24"/>
        </w:rPr>
        <w:t xml:space="preserve">the </w:t>
      </w:r>
      <w:r w:rsidR="00394458">
        <w:rPr>
          <w:rFonts w:ascii="Times New Roman" w:hAnsi="Times New Roman" w:cs="Times New Roman"/>
          <w:sz w:val="24"/>
          <w:szCs w:val="24"/>
        </w:rPr>
        <w:t>study’s findings</w:t>
      </w:r>
      <w:r w:rsidRPr="002B1682">
        <w:rPr>
          <w:rFonts w:ascii="Times New Roman" w:hAnsi="Times New Roman" w:cs="Times New Roman"/>
          <w:sz w:val="24"/>
          <w:szCs w:val="24"/>
        </w:rPr>
        <w:t xml:space="preserve"> to the </w:t>
      </w:r>
      <w:r>
        <w:rPr>
          <w:rFonts w:ascii="Times New Roman" w:hAnsi="Times New Roman" w:cs="Times New Roman"/>
          <w:sz w:val="24"/>
          <w:szCs w:val="24"/>
        </w:rPr>
        <w:t xml:space="preserve">Minister of </w:t>
      </w:r>
      <w:r w:rsidRPr="002B1682">
        <w:rPr>
          <w:rFonts w:ascii="Times New Roman" w:hAnsi="Times New Roman" w:cs="Times New Roman"/>
          <w:sz w:val="24"/>
          <w:szCs w:val="24"/>
        </w:rPr>
        <w:t xml:space="preserve">Health. </w:t>
      </w:r>
      <w:r>
        <w:rPr>
          <w:rFonts w:ascii="Times New Roman" w:hAnsi="Times New Roman" w:cs="Times New Roman"/>
          <w:sz w:val="24"/>
          <w:szCs w:val="24"/>
        </w:rPr>
        <w:t xml:space="preserve">To the mind of the researcher, that was hard evidence of </w:t>
      </w:r>
      <w:r w:rsidRPr="002B1682">
        <w:rPr>
          <w:rFonts w:ascii="Times New Roman" w:hAnsi="Times New Roman" w:cs="Times New Roman"/>
          <w:sz w:val="24"/>
          <w:szCs w:val="24"/>
        </w:rPr>
        <w:t>the doctors</w:t>
      </w:r>
      <w:r>
        <w:rPr>
          <w:rFonts w:ascii="Times New Roman" w:hAnsi="Times New Roman" w:cs="Times New Roman"/>
          <w:sz w:val="24"/>
          <w:szCs w:val="24"/>
        </w:rPr>
        <w:t>’</w:t>
      </w:r>
      <w:r w:rsidRPr="002B1682">
        <w:rPr>
          <w:rFonts w:ascii="Times New Roman" w:hAnsi="Times New Roman" w:cs="Times New Roman"/>
          <w:sz w:val="24"/>
          <w:szCs w:val="24"/>
        </w:rPr>
        <w:t xml:space="preserve"> discontent and the lack of research and development processes in Greek healthcare organisations. </w:t>
      </w:r>
      <w:r>
        <w:rPr>
          <w:rFonts w:ascii="Times New Roman" w:hAnsi="Times New Roman" w:cs="Times New Roman"/>
          <w:sz w:val="24"/>
          <w:szCs w:val="24"/>
        </w:rPr>
        <w:t xml:space="preserve">In some </w:t>
      </w:r>
      <w:r w:rsidRPr="002B1682">
        <w:rPr>
          <w:rFonts w:ascii="Times New Roman" w:hAnsi="Times New Roman" w:cs="Times New Roman"/>
          <w:sz w:val="24"/>
          <w:szCs w:val="24"/>
        </w:rPr>
        <w:t>cases</w:t>
      </w:r>
      <w:r>
        <w:rPr>
          <w:rFonts w:ascii="Times New Roman" w:hAnsi="Times New Roman" w:cs="Times New Roman"/>
          <w:sz w:val="24"/>
          <w:szCs w:val="24"/>
        </w:rPr>
        <w:t>,</w:t>
      </w:r>
      <w:r w:rsidRPr="002B1682">
        <w:rPr>
          <w:rFonts w:ascii="Times New Roman" w:hAnsi="Times New Roman" w:cs="Times New Roman"/>
          <w:sz w:val="24"/>
          <w:szCs w:val="24"/>
        </w:rPr>
        <w:t xml:space="preserve"> the interview </w:t>
      </w:r>
      <w:r>
        <w:rPr>
          <w:rFonts w:ascii="Times New Roman" w:hAnsi="Times New Roman" w:cs="Times New Roman"/>
          <w:sz w:val="24"/>
          <w:szCs w:val="24"/>
        </w:rPr>
        <w:t xml:space="preserve">had to be </w:t>
      </w:r>
      <w:r w:rsidRPr="002B1682">
        <w:rPr>
          <w:rFonts w:ascii="Times New Roman" w:hAnsi="Times New Roman" w:cs="Times New Roman"/>
          <w:sz w:val="24"/>
          <w:szCs w:val="24"/>
        </w:rPr>
        <w:t xml:space="preserve">interrupted because of a telephone call or case of emergency </w:t>
      </w:r>
      <w:r>
        <w:rPr>
          <w:rFonts w:ascii="Times New Roman" w:hAnsi="Times New Roman" w:cs="Times New Roman"/>
          <w:sz w:val="24"/>
          <w:szCs w:val="24"/>
        </w:rPr>
        <w:t xml:space="preserve">an interviewee had to answer. In three cases, the process was picked up </w:t>
      </w:r>
      <w:r w:rsidRPr="002B1682">
        <w:rPr>
          <w:rFonts w:ascii="Times New Roman" w:hAnsi="Times New Roman" w:cs="Times New Roman"/>
          <w:sz w:val="24"/>
          <w:szCs w:val="24"/>
        </w:rPr>
        <w:lastRenderedPageBreak/>
        <w:t xml:space="preserve">later on, either </w:t>
      </w:r>
      <w:r>
        <w:rPr>
          <w:rFonts w:ascii="Times New Roman" w:hAnsi="Times New Roman" w:cs="Times New Roman"/>
          <w:sz w:val="24"/>
          <w:szCs w:val="24"/>
        </w:rPr>
        <w:t xml:space="preserve">at </w:t>
      </w:r>
      <w:r w:rsidRPr="002B1682">
        <w:rPr>
          <w:rFonts w:ascii="Times New Roman" w:hAnsi="Times New Roman" w:cs="Times New Roman"/>
          <w:sz w:val="24"/>
          <w:szCs w:val="24"/>
        </w:rPr>
        <w:t xml:space="preserve">the same </w:t>
      </w:r>
      <w:r>
        <w:rPr>
          <w:rFonts w:ascii="Times New Roman" w:hAnsi="Times New Roman" w:cs="Times New Roman"/>
          <w:sz w:val="24"/>
          <w:szCs w:val="24"/>
        </w:rPr>
        <w:t xml:space="preserve">location </w:t>
      </w:r>
      <w:r w:rsidRPr="002B1682">
        <w:rPr>
          <w:rFonts w:ascii="Times New Roman" w:hAnsi="Times New Roman" w:cs="Times New Roman"/>
          <w:sz w:val="24"/>
          <w:szCs w:val="24"/>
        </w:rPr>
        <w:t xml:space="preserve">or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the telephone </w:t>
      </w:r>
      <w:r>
        <w:rPr>
          <w:rFonts w:ascii="Times New Roman" w:hAnsi="Times New Roman" w:cs="Times New Roman"/>
          <w:sz w:val="24"/>
          <w:szCs w:val="24"/>
        </w:rPr>
        <w:t xml:space="preserve">on </w:t>
      </w:r>
      <w:r w:rsidRPr="002B1682">
        <w:rPr>
          <w:rFonts w:ascii="Times New Roman" w:hAnsi="Times New Roman" w:cs="Times New Roman"/>
          <w:sz w:val="24"/>
          <w:szCs w:val="24"/>
        </w:rPr>
        <w:t xml:space="preserve">another day. </w:t>
      </w:r>
      <w:r>
        <w:rPr>
          <w:rFonts w:ascii="Times New Roman" w:hAnsi="Times New Roman" w:cs="Times New Roman"/>
          <w:sz w:val="24"/>
          <w:szCs w:val="24"/>
        </w:rPr>
        <w:t xml:space="preserve">The researcher tried to contain those delays: were participants to lose their train of thought, the quality of data would suffer. </w:t>
      </w:r>
      <w:r>
        <w:rPr>
          <w:rFonts w:ascii="Times New Roman" w:hAnsi="Times New Roman" w:cs="Times New Roman"/>
          <w:sz w:val="24"/>
          <w:szCs w:val="24"/>
          <w:lang w:eastAsia="en-GB"/>
        </w:rPr>
        <w:t xml:space="preserve">In </w:t>
      </w:r>
      <w:r w:rsidRPr="002B1682">
        <w:rPr>
          <w:rFonts w:ascii="Times New Roman" w:hAnsi="Times New Roman" w:cs="Times New Roman"/>
          <w:sz w:val="24"/>
          <w:szCs w:val="24"/>
          <w:lang w:eastAsia="en-GB"/>
        </w:rPr>
        <w:t xml:space="preserve">all </w:t>
      </w:r>
      <w:r>
        <w:rPr>
          <w:rFonts w:ascii="Times New Roman" w:hAnsi="Times New Roman" w:cs="Times New Roman"/>
          <w:sz w:val="24"/>
          <w:szCs w:val="24"/>
          <w:lang w:eastAsia="en-GB"/>
        </w:rPr>
        <w:t xml:space="preserve">three </w:t>
      </w:r>
      <w:r w:rsidRPr="002B1682">
        <w:rPr>
          <w:rFonts w:ascii="Times New Roman" w:hAnsi="Times New Roman" w:cs="Times New Roman"/>
          <w:sz w:val="24"/>
          <w:szCs w:val="24"/>
          <w:lang w:eastAsia="en-GB"/>
        </w:rPr>
        <w:t xml:space="preserve">cases </w:t>
      </w:r>
      <w:r>
        <w:rPr>
          <w:rFonts w:ascii="Times New Roman" w:hAnsi="Times New Roman" w:cs="Times New Roman"/>
          <w:sz w:val="24"/>
          <w:szCs w:val="24"/>
          <w:lang w:eastAsia="en-GB"/>
        </w:rPr>
        <w:t xml:space="preserve">of delay, </w:t>
      </w:r>
      <w:r w:rsidRPr="002B1682">
        <w:rPr>
          <w:rFonts w:ascii="Times New Roman" w:hAnsi="Times New Roman" w:cs="Times New Roman"/>
          <w:sz w:val="24"/>
          <w:szCs w:val="24"/>
          <w:lang w:eastAsia="en-GB"/>
        </w:rPr>
        <w:t xml:space="preserve">the researcher </w:t>
      </w:r>
      <w:r>
        <w:rPr>
          <w:rFonts w:ascii="Times New Roman" w:hAnsi="Times New Roman" w:cs="Times New Roman"/>
          <w:sz w:val="24"/>
          <w:szCs w:val="24"/>
          <w:lang w:eastAsia="en-GB"/>
        </w:rPr>
        <w:t xml:space="preserve">went on to </w:t>
      </w:r>
      <w:r w:rsidRPr="002B1682">
        <w:rPr>
          <w:rFonts w:ascii="Times New Roman" w:hAnsi="Times New Roman" w:cs="Times New Roman"/>
          <w:sz w:val="24"/>
          <w:szCs w:val="24"/>
          <w:lang w:eastAsia="en-GB"/>
        </w:rPr>
        <w:t xml:space="preserve">reintroduce the </w:t>
      </w:r>
      <w:r>
        <w:rPr>
          <w:rFonts w:ascii="Times New Roman" w:hAnsi="Times New Roman" w:cs="Times New Roman"/>
          <w:sz w:val="24"/>
          <w:szCs w:val="24"/>
          <w:lang w:eastAsia="en-GB"/>
        </w:rPr>
        <w:t xml:space="preserve">pertinent </w:t>
      </w:r>
      <w:r w:rsidRPr="002B1682">
        <w:rPr>
          <w:rFonts w:ascii="Times New Roman" w:hAnsi="Times New Roman" w:cs="Times New Roman"/>
          <w:sz w:val="24"/>
          <w:szCs w:val="24"/>
          <w:lang w:eastAsia="en-GB"/>
        </w:rPr>
        <w:t xml:space="preserve">topics and helped </w:t>
      </w:r>
      <w:r>
        <w:rPr>
          <w:rFonts w:ascii="Times New Roman" w:hAnsi="Times New Roman" w:cs="Times New Roman"/>
          <w:sz w:val="24"/>
          <w:szCs w:val="24"/>
          <w:lang w:eastAsia="en-GB"/>
        </w:rPr>
        <w:t xml:space="preserve">interviewees </w:t>
      </w:r>
      <w:r w:rsidRPr="002B1682">
        <w:rPr>
          <w:rFonts w:ascii="Times New Roman" w:hAnsi="Times New Roman" w:cs="Times New Roman"/>
          <w:sz w:val="24"/>
          <w:szCs w:val="24"/>
          <w:lang w:eastAsia="en-GB"/>
        </w:rPr>
        <w:t>re</w:t>
      </w:r>
      <w:r>
        <w:rPr>
          <w:rFonts w:ascii="Times New Roman" w:hAnsi="Times New Roman" w:cs="Times New Roman"/>
          <w:sz w:val="24"/>
          <w:szCs w:val="24"/>
          <w:lang w:eastAsia="en-GB"/>
        </w:rPr>
        <w:t>call</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keep pace</w:t>
      </w:r>
      <w:r w:rsidRPr="002B1682">
        <w:rPr>
          <w:rFonts w:ascii="Times New Roman" w:hAnsi="Times New Roman" w:cs="Times New Roman"/>
          <w:sz w:val="24"/>
          <w:szCs w:val="24"/>
          <w:lang w:eastAsia="en-GB"/>
        </w:rPr>
        <w:t xml:space="preserve"> with the subject under investigation.</w:t>
      </w:r>
    </w:p>
    <w:p w:rsidR="00D515EA" w:rsidRPr="00D515EA" w:rsidRDefault="00D515EA" w:rsidP="00D515EA">
      <w:pPr>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Interview Transcript Analysis</w:t>
      </w:r>
    </w:p>
    <w:p w:rsidR="00407E38" w:rsidRDefault="00407E38" w:rsidP="00D515EA">
      <w:pPr>
        <w:autoSpaceDE w:val="0"/>
        <w:autoSpaceDN w:val="0"/>
        <w:adjustRightInd w:val="0"/>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rPr>
        <w:t>All interviews were fully transcribed into Greek, saved in electronic format</w:t>
      </w:r>
      <w:r>
        <w:rPr>
          <w:rFonts w:ascii="Times New Roman" w:hAnsi="Times New Roman" w:cs="Times New Roman"/>
          <w:sz w:val="24"/>
          <w:szCs w:val="24"/>
        </w:rPr>
        <w:t>,</w:t>
      </w:r>
      <w:r w:rsidRPr="002B1682">
        <w:rPr>
          <w:rFonts w:ascii="Times New Roman" w:hAnsi="Times New Roman" w:cs="Times New Roman"/>
          <w:sz w:val="24"/>
          <w:szCs w:val="24"/>
        </w:rPr>
        <w:t xml:space="preserve"> and </w:t>
      </w:r>
      <w:r>
        <w:rPr>
          <w:rFonts w:ascii="Times New Roman" w:hAnsi="Times New Roman" w:cs="Times New Roman"/>
          <w:sz w:val="24"/>
          <w:szCs w:val="24"/>
        </w:rPr>
        <w:t xml:space="preserve">produced in hard copy: the </w:t>
      </w:r>
      <w:r w:rsidR="00B12E24">
        <w:rPr>
          <w:rFonts w:ascii="Times New Roman" w:hAnsi="Times New Roman" w:cs="Times New Roman"/>
          <w:sz w:val="24"/>
          <w:szCs w:val="24"/>
        </w:rPr>
        <w:t>t</w:t>
      </w:r>
      <w:r w:rsidR="00B12E24" w:rsidRPr="002B1682">
        <w:rPr>
          <w:rFonts w:ascii="Times New Roman" w:hAnsi="Times New Roman" w:cs="Times New Roman"/>
          <w:sz w:val="24"/>
          <w:szCs w:val="24"/>
        </w:rPr>
        <w:t>hree</w:t>
      </w:r>
      <w:r w:rsidR="00B12E24">
        <w:rPr>
          <w:rFonts w:ascii="Times New Roman" w:hAnsi="Times New Roman" w:cs="Times New Roman"/>
          <w:sz w:val="24"/>
          <w:szCs w:val="24"/>
        </w:rPr>
        <w:t>, discrete</w:t>
      </w:r>
      <w:r>
        <w:rPr>
          <w:rFonts w:ascii="Times New Roman" w:hAnsi="Times New Roman" w:cs="Times New Roman"/>
          <w:sz w:val="24"/>
          <w:szCs w:val="24"/>
        </w:rPr>
        <w:t xml:space="preserve"> batches </w:t>
      </w:r>
      <w:r w:rsidRPr="002B1682">
        <w:rPr>
          <w:rFonts w:ascii="Times New Roman" w:hAnsi="Times New Roman" w:cs="Times New Roman"/>
          <w:sz w:val="24"/>
          <w:szCs w:val="24"/>
        </w:rPr>
        <w:t xml:space="preserve">of interview transcripts </w:t>
      </w:r>
      <w:r>
        <w:rPr>
          <w:rFonts w:ascii="Times New Roman" w:hAnsi="Times New Roman" w:cs="Times New Roman"/>
          <w:sz w:val="24"/>
          <w:szCs w:val="24"/>
        </w:rPr>
        <w:t xml:space="preserve">respectively corresponding to </w:t>
      </w:r>
      <w:r w:rsidRPr="002B1682">
        <w:rPr>
          <w:rFonts w:ascii="Times New Roman" w:hAnsi="Times New Roman" w:cs="Times New Roman"/>
          <w:sz w:val="24"/>
          <w:szCs w:val="24"/>
        </w:rPr>
        <w:t xml:space="preserve">doctors, managers, </w:t>
      </w:r>
      <w:r>
        <w:rPr>
          <w:rFonts w:ascii="Times New Roman" w:hAnsi="Times New Roman" w:cs="Times New Roman"/>
          <w:sz w:val="24"/>
          <w:szCs w:val="24"/>
        </w:rPr>
        <w:t xml:space="preserve">and </w:t>
      </w:r>
      <w:r w:rsidRPr="002B1682">
        <w:rPr>
          <w:rFonts w:ascii="Times New Roman" w:hAnsi="Times New Roman" w:cs="Times New Roman"/>
          <w:sz w:val="24"/>
          <w:szCs w:val="24"/>
        </w:rPr>
        <w:t xml:space="preserve">policymakers were </w:t>
      </w:r>
      <w:r>
        <w:rPr>
          <w:rFonts w:ascii="Times New Roman" w:hAnsi="Times New Roman" w:cs="Times New Roman"/>
          <w:sz w:val="24"/>
          <w:szCs w:val="24"/>
        </w:rPr>
        <w:t xml:space="preserve">repeatedly </w:t>
      </w:r>
      <w:r w:rsidRPr="002B1682">
        <w:rPr>
          <w:rFonts w:ascii="Times New Roman" w:hAnsi="Times New Roman" w:cs="Times New Roman"/>
          <w:sz w:val="24"/>
          <w:szCs w:val="24"/>
        </w:rPr>
        <w:t xml:space="preserve">read </w:t>
      </w:r>
      <w:r>
        <w:rPr>
          <w:rFonts w:ascii="Times New Roman" w:hAnsi="Times New Roman" w:cs="Times New Roman"/>
          <w:sz w:val="24"/>
          <w:szCs w:val="24"/>
        </w:rPr>
        <w:t xml:space="preserve">by </w:t>
      </w:r>
      <w:r w:rsidRPr="002B1682">
        <w:rPr>
          <w:rFonts w:ascii="Times New Roman" w:hAnsi="Times New Roman" w:cs="Times New Roman"/>
          <w:sz w:val="24"/>
          <w:szCs w:val="24"/>
        </w:rPr>
        <w:t xml:space="preserve">the researcher </w:t>
      </w:r>
      <w:r>
        <w:rPr>
          <w:rFonts w:ascii="Times New Roman" w:hAnsi="Times New Roman" w:cs="Times New Roman"/>
          <w:sz w:val="24"/>
          <w:szCs w:val="24"/>
        </w:rPr>
        <w:t xml:space="preserve">who wished to </w:t>
      </w:r>
      <w:r w:rsidRPr="002B1682">
        <w:rPr>
          <w:rFonts w:ascii="Times New Roman" w:hAnsi="Times New Roman" w:cs="Times New Roman"/>
          <w:sz w:val="24"/>
          <w:szCs w:val="24"/>
        </w:rPr>
        <w:t xml:space="preserve">become </w:t>
      </w:r>
      <w:r>
        <w:rPr>
          <w:rFonts w:ascii="Times New Roman" w:hAnsi="Times New Roman" w:cs="Times New Roman"/>
          <w:sz w:val="24"/>
          <w:szCs w:val="24"/>
        </w:rPr>
        <w:t xml:space="preserve">fully conversant </w:t>
      </w:r>
      <w:r w:rsidRPr="002B1682">
        <w:rPr>
          <w:rFonts w:ascii="Times New Roman" w:hAnsi="Times New Roman" w:cs="Times New Roman"/>
          <w:sz w:val="24"/>
          <w:szCs w:val="24"/>
        </w:rPr>
        <w:t xml:space="preserve">with the material. </w:t>
      </w:r>
      <w:r w:rsidRPr="002B1682">
        <w:rPr>
          <w:rFonts w:ascii="Times New Roman" w:hAnsi="Times New Roman" w:cs="Times New Roman"/>
          <w:sz w:val="24"/>
          <w:szCs w:val="24"/>
          <w:lang w:eastAsia="en-GB"/>
        </w:rPr>
        <w:t xml:space="preserve">Next, the researcher kept notes of first impressions, thoughts, and strong statements as well as </w:t>
      </w:r>
      <w:r>
        <w:rPr>
          <w:rFonts w:ascii="Times New Roman" w:hAnsi="Times New Roman" w:cs="Times New Roman"/>
          <w:sz w:val="24"/>
          <w:szCs w:val="24"/>
          <w:lang w:eastAsia="en-GB"/>
        </w:rPr>
        <w:t xml:space="preserve">emphatic </w:t>
      </w:r>
      <w:r w:rsidRPr="002B1682">
        <w:rPr>
          <w:rFonts w:ascii="Times New Roman" w:hAnsi="Times New Roman" w:cs="Times New Roman"/>
          <w:sz w:val="24"/>
          <w:szCs w:val="24"/>
          <w:lang w:eastAsia="en-GB"/>
        </w:rPr>
        <w:t>words</w:t>
      </w:r>
      <w:r>
        <w:rPr>
          <w:rFonts w:ascii="Times New Roman" w:hAnsi="Times New Roman" w:cs="Times New Roman"/>
          <w:sz w:val="24"/>
          <w:szCs w:val="24"/>
          <w:lang w:eastAsia="en-GB"/>
        </w:rPr>
        <w:t xml:space="preserve">. It was a process necessary in composing and memorising the profiles of those reactions by </w:t>
      </w:r>
      <w:r w:rsidRPr="002B1682">
        <w:rPr>
          <w:rFonts w:ascii="Times New Roman" w:hAnsi="Times New Roman" w:cs="Times New Roman"/>
          <w:sz w:val="24"/>
          <w:szCs w:val="24"/>
          <w:lang w:eastAsia="en-GB"/>
        </w:rPr>
        <w:t>the participants</w:t>
      </w:r>
      <w:r>
        <w:rPr>
          <w:rFonts w:ascii="Times New Roman" w:hAnsi="Times New Roman" w:cs="Times New Roman"/>
          <w:sz w:val="24"/>
          <w:szCs w:val="24"/>
          <w:lang w:eastAsia="en-GB"/>
        </w:rPr>
        <w:t xml:space="preserve"> which were vehement so as to classify such responses under </w:t>
      </w:r>
      <w:r w:rsidRPr="002B1682">
        <w:rPr>
          <w:rFonts w:ascii="Times New Roman" w:hAnsi="Times New Roman" w:cs="Times New Roman"/>
          <w:sz w:val="24"/>
          <w:szCs w:val="24"/>
          <w:lang w:eastAsia="en-GB"/>
        </w:rPr>
        <w:t xml:space="preserve">the findings section. </w:t>
      </w:r>
      <w:r>
        <w:rPr>
          <w:rFonts w:ascii="Times New Roman" w:hAnsi="Times New Roman" w:cs="Times New Roman"/>
          <w:sz w:val="24"/>
          <w:szCs w:val="24"/>
          <w:lang w:eastAsia="en-GB"/>
        </w:rPr>
        <w:t>E</w:t>
      </w:r>
      <w:r w:rsidRPr="002B1682">
        <w:rPr>
          <w:rFonts w:ascii="Times New Roman" w:hAnsi="Times New Roman" w:cs="Times New Roman"/>
          <w:sz w:val="24"/>
          <w:szCs w:val="24"/>
          <w:lang w:eastAsia="en-GB"/>
        </w:rPr>
        <w:t xml:space="preserve">xisting conceptual theories </w:t>
      </w:r>
      <w:r>
        <w:rPr>
          <w:rFonts w:ascii="Times New Roman" w:hAnsi="Times New Roman" w:cs="Times New Roman"/>
          <w:sz w:val="24"/>
          <w:szCs w:val="24"/>
          <w:lang w:eastAsia="en-GB"/>
        </w:rPr>
        <w:t xml:space="preserve">of </w:t>
      </w:r>
      <w:r w:rsidRPr="002B1682">
        <w:rPr>
          <w:rFonts w:ascii="Times New Roman" w:hAnsi="Times New Roman" w:cs="Times New Roman"/>
          <w:sz w:val="24"/>
          <w:szCs w:val="24"/>
          <w:lang w:eastAsia="en-GB"/>
        </w:rPr>
        <w:t xml:space="preserve">and literature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 xml:space="preserve">the Greek NHS </w:t>
      </w:r>
      <w:r>
        <w:rPr>
          <w:rFonts w:ascii="Times New Roman" w:hAnsi="Times New Roman" w:cs="Times New Roman"/>
          <w:sz w:val="24"/>
          <w:szCs w:val="24"/>
          <w:lang w:eastAsia="en-GB"/>
        </w:rPr>
        <w:t xml:space="preserve">helped the researcher along the way </w:t>
      </w:r>
      <w:r w:rsidRPr="002B1682">
        <w:rPr>
          <w:rFonts w:ascii="Times New Roman" w:hAnsi="Times New Roman" w:cs="Times New Roman"/>
          <w:sz w:val="24"/>
          <w:szCs w:val="24"/>
          <w:lang w:eastAsia="en-GB"/>
        </w:rPr>
        <w:t>to form categories, cod</w:t>
      </w:r>
      <w:r>
        <w:rPr>
          <w:rFonts w:ascii="Times New Roman" w:hAnsi="Times New Roman" w:cs="Times New Roman"/>
          <w:sz w:val="24"/>
          <w:szCs w:val="24"/>
          <w:lang w:eastAsia="en-GB"/>
        </w:rPr>
        <w:t>e,</w:t>
      </w:r>
      <w:r w:rsidRPr="002B1682">
        <w:rPr>
          <w:rFonts w:ascii="Times New Roman" w:hAnsi="Times New Roman" w:cs="Times New Roman"/>
          <w:sz w:val="24"/>
          <w:szCs w:val="24"/>
          <w:lang w:eastAsia="en-GB"/>
        </w:rPr>
        <w:t xml:space="preserve"> and analys</w:t>
      </w:r>
      <w:r>
        <w:rPr>
          <w:rFonts w:ascii="Times New Roman" w:hAnsi="Times New Roman" w:cs="Times New Roman"/>
          <w:sz w:val="24"/>
          <w:szCs w:val="24"/>
          <w:lang w:eastAsia="en-GB"/>
        </w:rPr>
        <w:t>e</w:t>
      </w:r>
      <w:r w:rsidRPr="002B1682">
        <w:rPr>
          <w:rFonts w:ascii="Times New Roman" w:hAnsi="Times New Roman" w:cs="Times New Roman"/>
          <w:sz w:val="24"/>
          <w:szCs w:val="24"/>
          <w:lang w:eastAsia="en-GB"/>
        </w:rPr>
        <w:t xml:space="preserve"> interview transcripts. Th</w:t>
      </w:r>
      <w:r>
        <w:rPr>
          <w:rFonts w:ascii="Times New Roman" w:hAnsi="Times New Roman" w:cs="Times New Roman"/>
          <w:sz w:val="24"/>
          <w:szCs w:val="24"/>
          <w:lang w:eastAsia="en-GB"/>
        </w:rPr>
        <w:t xml:space="preserve">at </w:t>
      </w:r>
      <w:r w:rsidRPr="002B1682">
        <w:rPr>
          <w:rFonts w:ascii="Times New Roman" w:hAnsi="Times New Roman" w:cs="Times New Roman"/>
          <w:sz w:val="24"/>
          <w:szCs w:val="24"/>
          <w:lang w:eastAsia="en-GB"/>
        </w:rPr>
        <w:t xml:space="preserve">is </w:t>
      </w:r>
      <w:r>
        <w:rPr>
          <w:rFonts w:ascii="Times New Roman" w:hAnsi="Times New Roman" w:cs="Times New Roman"/>
          <w:sz w:val="24"/>
          <w:szCs w:val="24"/>
          <w:lang w:eastAsia="en-GB"/>
        </w:rPr>
        <w:t xml:space="preserve">a well-known </w:t>
      </w:r>
      <w:r w:rsidRPr="002B1682">
        <w:rPr>
          <w:rFonts w:ascii="Times New Roman" w:hAnsi="Times New Roman" w:cs="Times New Roman"/>
          <w:sz w:val="24"/>
          <w:szCs w:val="24"/>
          <w:lang w:eastAsia="en-GB"/>
        </w:rPr>
        <w:t xml:space="preserve">part of deductive analysis where analytical categories emerge from theory or a framework approach (Pope and Mays, 2006). </w:t>
      </w:r>
    </w:p>
    <w:p w:rsidR="00D515EA" w:rsidRPr="00D515EA" w:rsidRDefault="00D515EA" w:rsidP="00D515EA">
      <w:pPr>
        <w:autoSpaceDE w:val="0"/>
        <w:autoSpaceDN w:val="0"/>
        <w:adjustRightInd w:val="0"/>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Therefore, as the questions were sorted into main themes (i.e. Crisis Situation, NHS Reforms, Hospitals and Health Professionals’ Relations, Past Failures, Towards New Public Management Attitudes and Sustainability-Future Predictions) and transcripts were separated according to the three types of respondents (doctors, managers and policymakers) –the researcher coded the transcripts manually. </w:t>
      </w:r>
      <w:r w:rsidR="00785699" w:rsidRPr="002B1682">
        <w:rPr>
          <w:rFonts w:ascii="Times New Roman" w:hAnsi="Times New Roman" w:cs="Times New Roman"/>
          <w:sz w:val="24"/>
          <w:szCs w:val="24"/>
        </w:rPr>
        <w:t xml:space="preserve">The process involved </w:t>
      </w:r>
      <w:r w:rsidR="00785699">
        <w:rPr>
          <w:rFonts w:ascii="Times New Roman" w:hAnsi="Times New Roman" w:cs="Times New Roman"/>
          <w:sz w:val="24"/>
          <w:szCs w:val="24"/>
        </w:rPr>
        <w:t xml:space="preserve">thorough </w:t>
      </w:r>
      <w:r w:rsidR="00785699" w:rsidRPr="002B1682">
        <w:rPr>
          <w:rFonts w:ascii="Times New Roman" w:hAnsi="Times New Roman" w:cs="Times New Roman"/>
          <w:sz w:val="24"/>
          <w:szCs w:val="24"/>
        </w:rPr>
        <w:t xml:space="preserve">re-reading of all transcripts so </w:t>
      </w:r>
      <w:r w:rsidR="00785699">
        <w:rPr>
          <w:rFonts w:ascii="Times New Roman" w:hAnsi="Times New Roman" w:cs="Times New Roman"/>
          <w:sz w:val="24"/>
          <w:szCs w:val="24"/>
        </w:rPr>
        <w:t xml:space="preserve">that </w:t>
      </w:r>
      <w:r w:rsidR="00785699" w:rsidRPr="002B1682">
        <w:rPr>
          <w:rFonts w:ascii="Times New Roman" w:hAnsi="Times New Roman" w:cs="Times New Roman"/>
          <w:sz w:val="24"/>
          <w:szCs w:val="24"/>
        </w:rPr>
        <w:t xml:space="preserve">researcher </w:t>
      </w:r>
      <w:r w:rsidR="00785699">
        <w:rPr>
          <w:rFonts w:ascii="Times New Roman" w:hAnsi="Times New Roman" w:cs="Times New Roman"/>
          <w:sz w:val="24"/>
          <w:szCs w:val="24"/>
        </w:rPr>
        <w:t xml:space="preserve">may </w:t>
      </w:r>
      <w:r w:rsidR="00785699" w:rsidRPr="002B1682">
        <w:rPr>
          <w:rFonts w:ascii="Times New Roman" w:hAnsi="Times New Roman" w:cs="Times New Roman"/>
          <w:sz w:val="24"/>
          <w:szCs w:val="24"/>
        </w:rPr>
        <w:t xml:space="preserve">perceive which quotes fit </w:t>
      </w:r>
      <w:r w:rsidR="00785699" w:rsidRPr="002B1682">
        <w:rPr>
          <w:rFonts w:ascii="Times New Roman" w:hAnsi="Times New Roman" w:cs="Times New Roman"/>
          <w:sz w:val="24"/>
          <w:szCs w:val="24"/>
        </w:rPr>
        <w:lastRenderedPageBreak/>
        <w:t xml:space="preserve">the given themes and obtain </w:t>
      </w:r>
      <w:r w:rsidR="00785699">
        <w:rPr>
          <w:rFonts w:ascii="Times New Roman" w:hAnsi="Times New Roman" w:cs="Times New Roman"/>
          <w:sz w:val="24"/>
          <w:szCs w:val="24"/>
        </w:rPr>
        <w:t>the bigger picture</w:t>
      </w:r>
      <w:r w:rsidRPr="00D515EA">
        <w:rPr>
          <w:rFonts w:ascii="Times New Roman" w:eastAsia="Times New Roman" w:hAnsi="Times New Roman" w:cs="Times New Roman"/>
          <w:sz w:val="24"/>
          <w:szCs w:val="24"/>
          <w:lang w:eastAsia="el-GR"/>
        </w:rPr>
        <w:t xml:space="preserve">. </w:t>
      </w:r>
      <w:r w:rsidR="00B12E24">
        <w:rPr>
          <w:rFonts w:ascii="Times New Roman" w:eastAsiaTheme="minorEastAsia" w:hAnsi="Times New Roman" w:cs="Times New Roman"/>
          <w:sz w:val="24"/>
          <w:szCs w:val="24"/>
          <w:lang w:eastAsia="en-GB"/>
        </w:rPr>
        <w:t>Hence,</w:t>
      </w:r>
      <w:r w:rsidR="00B12E24" w:rsidRPr="00D515EA">
        <w:rPr>
          <w:rFonts w:ascii="Times New Roman" w:eastAsia="Times New Roman" w:hAnsi="Times New Roman" w:cs="Times New Roman"/>
          <w:sz w:val="24"/>
          <w:szCs w:val="24"/>
          <w:lang w:eastAsia="el-GR"/>
        </w:rPr>
        <w:t xml:space="preserve"> large</w:t>
      </w:r>
      <w:r w:rsidRPr="00D515EA">
        <w:rPr>
          <w:rFonts w:ascii="Times New Roman" w:eastAsia="Times New Roman" w:hAnsi="Times New Roman" w:cs="Times New Roman"/>
          <w:sz w:val="24"/>
          <w:szCs w:val="24"/>
          <w:lang w:eastAsia="el-GR"/>
        </w:rPr>
        <w:t xml:space="preserve"> amount</w:t>
      </w:r>
      <w:r w:rsidR="00733738">
        <w:rPr>
          <w:rFonts w:ascii="Times New Roman" w:eastAsia="Times New Roman" w:hAnsi="Times New Roman" w:cs="Times New Roman"/>
          <w:sz w:val="24"/>
          <w:szCs w:val="24"/>
          <w:lang w:eastAsia="el-GR"/>
        </w:rPr>
        <w:t>s</w:t>
      </w:r>
      <w:r w:rsidRPr="00D515EA">
        <w:rPr>
          <w:rFonts w:ascii="Times New Roman" w:eastAsia="Times New Roman" w:hAnsi="Times New Roman" w:cs="Times New Roman"/>
          <w:sz w:val="24"/>
          <w:szCs w:val="24"/>
          <w:lang w:eastAsia="el-GR"/>
        </w:rPr>
        <w:t xml:space="preserve"> of text from interview transcripts was sorted into smaller categories (Weber 1990, Pope and Mays 2006) which identified the overarching </w:t>
      </w:r>
      <w:r w:rsidR="00B12E24" w:rsidRPr="00D515EA">
        <w:rPr>
          <w:rFonts w:ascii="Times New Roman" w:eastAsia="Times New Roman" w:hAnsi="Times New Roman" w:cs="Times New Roman"/>
          <w:sz w:val="24"/>
          <w:szCs w:val="24"/>
          <w:lang w:eastAsia="el-GR"/>
        </w:rPr>
        <w:t>themes</w:t>
      </w:r>
      <w:r w:rsidR="00B12E24">
        <w:rPr>
          <w:rFonts w:ascii="Times New Roman" w:hAnsi="Times New Roman" w:cs="Times New Roman"/>
          <w:sz w:val="24"/>
          <w:szCs w:val="24"/>
        </w:rPr>
        <w:t xml:space="preserve"> as</w:t>
      </w:r>
      <w:r w:rsidR="00785699">
        <w:rPr>
          <w:rFonts w:ascii="Times New Roman" w:hAnsi="Times New Roman" w:cs="Times New Roman"/>
          <w:sz w:val="24"/>
          <w:szCs w:val="24"/>
        </w:rPr>
        <w:t xml:space="preserve"> drawn </w:t>
      </w:r>
      <w:r w:rsidR="00785699" w:rsidRPr="002B1682">
        <w:rPr>
          <w:rFonts w:ascii="Times New Roman" w:hAnsi="Times New Roman" w:cs="Times New Roman"/>
          <w:sz w:val="24"/>
          <w:szCs w:val="24"/>
          <w:lang w:eastAsia="en-GB"/>
        </w:rPr>
        <w:t xml:space="preserve">from the </w:t>
      </w:r>
      <w:r w:rsidR="00785699">
        <w:rPr>
          <w:rFonts w:ascii="Times New Roman" w:hAnsi="Times New Roman" w:cs="Times New Roman"/>
          <w:sz w:val="24"/>
          <w:szCs w:val="24"/>
          <w:lang w:eastAsia="en-GB"/>
        </w:rPr>
        <w:t xml:space="preserve">literature’s </w:t>
      </w:r>
      <w:r w:rsidR="00785699" w:rsidRPr="002B1682">
        <w:rPr>
          <w:rFonts w:ascii="Times New Roman" w:hAnsi="Times New Roman" w:cs="Times New Roman"/>
          <w:sz w:val="24"/>
          <w:szCs w:val="24"/>
          <w:lang w:eastAsia="en-GB"/>
        </w:rPr>
        <w:t xml:space="preserve">analysis and the novel </w:t>
      </w:r>
      <w:r w:rsidR="00B12E24" w:rsidRPr="002B1682">
        <w:rPr>
          <w:rFonts w:ascii="Times New Roman" w:hAnsi="Times New Roman" w:cs="Times New Roman"/>
          <w:sz w:val="24"/>
          <w:szCs w:val="24"/>
          <w:lang w:eastAsia="en-GB"/>
        </w:rPr>
        <w:t>framework</w:t>
      </w:r>
      <w:r w:rsidR="00B12E24">
        <w:rPr>
          <w:rFonts w:ascii="Times New Roman" w:hAnsi="Times New Roman" w:cs="Times New Roman"/>
          <w:sz w:val="24"/>
          <w:szCs w:val="24"/>
          <w:lang w:eastAsia="en-GB"/>
        </w:rPr>
        <w:t>.</w:t>
      </w:r>
      <w:r w:rsidR="00B12E24" w:rsidRPr="002B1682">
        <w:rPr>
          <w:rFonts w:ascii="Times New Roman" w:hAnsi="Times New Roman" w:cs="Times New Roman"/>
          <w:sz w:val="24"/>
          <w:szCs w:val="24"/>
        </w:rPr>
        <w:t xml:space="preserve"> Comments</w:t>
      </w:r>
      <w:r w:rsidR="00785699" w:rsidRPr="002B1682">
        <w:rPr>
          <w:rFonts w:ascii="Times New Roman" w:hAnsi="Times New Roman" w:cs="Times New Roman"/>
          <w:sz w:val="24"/>
          <w:szCs w:val="24"/>
        </w:rPr>
        <w:t xml:space="preserve"> and memos were also attached to the coding to help the researcher highlight </w:t>
      </w:r>
      <w:r w:rsidR="00785699">
        <w:rPr>
          <w:rFonts w:ascii="Times New Roman" w:hAnsi="Times New Roman" w:cs="Times New Roman"/>
          <w:sz w:val="24"/>
          <w:szCs w:val="24"/>
        </w:rPr>
        <w:t xml:space="preserve">those vehement statements and/or </w:t>
      </w:r>
      <w:r w:rsidR="00785699" w:rsidRPr="002B1682">
        <w:rPr>
          <w:rFonts w:ascii="Times New Roman" w:hAnsi="Times New Roman" w:cs="Times New Roman"/>
          <w:sz w:val="24"/>
          <w:szCs w:val="24"/>
        </w:rPr>
        <w:t xml:space="preserve">quotes </w:t>
      </w:r>
      <w:r w:rsidR="00785699">
        <w:rPr>
          <w:rFonts w:ascii="Times New Roman" w:hAnsi="Times New Roman" w:cs="Times New Roman"/>
          <w:sz w:val="24"/>
          <w:szCs w:val="24"/>
        </w:rPr>
        <w:t xml:space="preserve">which </w:t>
      </w:r>
      <w:r w:rsidR="00785699" w:rsidRPr="002B1682">
        <w:rPr>
          <w:rFonts w:ascii="Times New Roman" w:hAnsi="Times New Roman" w:cs="Times New Roman"/>
          <w:sz w:val="24"/>
          <w:szCs w:val="24"/>
        </w:rPr>
        <w:t xml:space="preserve">could </w:t>
      </w:r>
      <w:r w:rsidR="00785699">
        <w:rPr>
          <w:rFonts w:ascii="Times New Roman" w:hAnsi="Times New Roman" w:cs="Times New Roman"/>
          <w:sz w:val="24"/>
          <w:szCs w:val="24"/>
        </w:rPr>
        <w:t xml:space="preserve">go under </w:t>
      </w:r>
      <w:r w:rsidR="00785699" w:rsidRPr="002B1682">
        <w:rPr>
          <w:rFonts w:ascii="Times New Roman" w:hAnsi="Times New Roman" w:cs="Times New Roman"/>
          <w:sz w:val="24"/>
          <w:szCs w:val="24"/>
        </w:rPr>
        <w:t xml:space="preserve">more than one theme. </w:t>
      </w:r>
      <w:r w:rsidR="00785699">
        <w:rPr>
          <w:rFonts w:ascii="Times New Roman" w:hAnsi="Times New Roman" w:cs="Times New Roman"/>
          <w:sz w:val="24"/>
          <w:szCs w:val="24"/>
        </w:rPr>
        <w:t xml:space="preserve">One such case was </w:t>
      </w:r>
      <w:r w:rsidR="00785699" w:rsidRPr="002B1682">
        <w:rPr>
          <w:rFonts w:ascii="Times New Roman" w:hAnsi="Times New Roman" w:cs="Times New Roman"/>
          <w:sz w:val="24"/>
          <w:szCs w:val="24"/>
        </w:rPr>
        <w:t xml:space="preserve">the quotes </w:t>
      </w:r>
      <w:r w:rsidR="00785699">
        <w:rPr>
          <w:rFonts w:ascii="Times New Roman" w:hAnsi="Times New Roman" w:cs="Times New Roman"/>
          <w:sz w:val="24"/>
          <w:szCs w:val="24"/>
        </w:rPr>
        <w:t xml:space="preserve">regarding </w:t>
      </w:r>
      <w:r w:rsidR="00785699" w:rsidRPr="002B1682">
        <w:rPr>
          <w:rFonts w:ascii="Times New Roman" w:hAnsi="Times New Roman" w:cs="Times New Roman"/>
          <w:sz w:val="24"/>
          <w:szCs w:val="24"/>
        </w:rPr>
        <w:t>the inertia of policymakers</w:t>
      </w:r>
      <w:r w:rsidR="00785699">
        <w:rPr>
          <w:rFonts w:ascii="Times New Roman" w:hAnsi="Times New Roman" w:cs="Times New Roman"/>
          <w:sz w:val="24"/>
          <w:szCs w:val="24"/>
        </w:rPr>
        <w:t xml:space="preserve"> which perfectly fit two themes: </w:t>
      </w:r>
      <w:r w:rsidR="00785699" w:rsidRPr="002B1682">
        <w:rPr>
          <w:rFonts w:ascii="Times New Roman" w:hAnsi="Times New Roman" w:cs="Times New Roman"/>
          <w:sz w:val="24"/>
          <w:szCs w:val="24"/>
        </w:rPr>
        <w:t xml:space="preserve">past failures and </w:t>
      </w:r>
      <w:r w:rsidR="00785699">
        <w:rPr>
          <w:rFonts w:ascii="Times New Roman" w:hAnsi="Times New Roman" w:cs="Times New Roman"/>
          <w:sz w:val="24"/>
          <w:szCs w:val="24"/>
        </w:rPr>
        <w:t xml:space="preserve">relations between </w:t>
      </w:r>
      <w:r w:rsidR="00785699" w:rsidRPr="002B1682">
        <w:rPr>
          <w:rFonts w:ascii="Times New Roman" w:hAnsi="Times New Roman" w:cs="Times New Roman"/>
          <w:sz w:val="24"/>
          <w:szCs w:val="24"/>
        </w:rPr>
        <w:t>professionals</w:t>
      </w:r>
      <w:r w:rsidR="00785699">
        <w:rPr>
          <w:rFonts w:ascii="Times New Roman" w:hAnsi="Times New Roman" w:cs="Times New Roman"/>
          <w:sz w:val="24"/>
          <w:szCs w:val="24"/>
        </w:rPr>
        <w:t xml:space="preserve">. </w:t>
      </w:r>
      <w:r w:rsidR="00715B07">
        <w:rPr>
          <w:rFonts w:ascii="Times New Roman" w:hAnsi="Times New Roman" w:cs="Times New Roman"/>
          <w:sz w:val="24"/>
          <w:szCs w:val="24"/>
        </w:rPr>
        <w:t xml:space="preserve">As finding </w:t>
      </w:r>
      <w:r w:rsidR="00715B07" w:rsidRPr="002B1682">
        <w:rPr>
          <w:rFonts w:ascii="Times New Roman" w:hAnsi="Times New Roman" w:cs="Times New Roman"/>
          <w:sz w:val="24"/>
          <w:szCs w:val="24"/>
        </w:rPr>
        <w:t xml:space="preserve">hidden </w:t>
      </w:r>
      <w:r w:rsidR="00715B07">
        <w:rPr>
          <w:rFonts w:ascii="Times New Roman" w:hAnsi="Times New Roman" w:cs="Times New Roman"/>
          <w:sz w:val="24"/>
          <w:szCs w:val="24"/>
        </w:rPr>
        <w:t xml:space="preserve">but </w:t>
      </w:r>
      <w:r w:rsidR="00715B07" w:rsidRPr="002B1682">
        <w:rPr>
          <w:rFonts w:ascii="Times New Roman" w:hAnsi="Times New Roman" w:cs="Times New Roman"/>
          <w:sz w:val="24"/>
          <w:szCs w:val="24"/>
        </w:rPr>
        <w:t xml:space="preserve">common grounds more easily between the three types of interview transcripts </w:t>
      </w:r>
      <w:r w:rsidR="00715B07">
        <w:rPr>
          <w:rFonts w:ascii="Times New Roman" w:hAnsi="Times New Roman" w:cs="Times New Roman"/>
          <w:sz w:val="24"/>
          <w:szCs w:val="24"/>
        </w:rPr>
        <w:t xml:space="preserve">was indispensable, all batches </w:t>
      </w:r>
      <w:r w:rsidR="00715B07" w:rsidRPr="002B1682">
        <w:rPr>
          <w:rFonts w:ascii="Times New Roman" w:hAnsi="Times New Roman" w:cs="Times New Roman"/>
          <w:sz w:val="24"/>
          <w:szCs w:val="24"/>
        </w:rPr>
        <w:t xml:space="preserve">were merged in one electronic document. </w:t>
      </w:r>
      <w:r w:rsidR="00715B07">
        <w:rPr>
          <w:rFonts w:ascii="Times New Roman" w:hAnsi="Times New Roman" w:cs="Times New Roman"/>
          <w:sz w:val="24"/>
          <w:szCs w:val="24"/>
        </w:rPr>
        <w:t xml:space="preserve">Using the </w:t>
      </w:r>
      <w:r w:rsidR="00715B07" w:rsidRPr="002B1682">
        <w:rPr>
          <w:rFonts w:ascii="Times New Roman" w:hAnsi="Times New Roman" w:cs="Times New Roman"/>
          <w:sz w:val="24"/>
          <w:szCs w:val="24"/>
        </w:rPr>
        <w:t xml:space="preserve">FIND </w:t>
      </w:r>
      <w:r w:rsidR="00715B07">
        <w:rPr>
          <w:rFonts w:ascii="Times New Roman" w:hAnsi="Times New Roman" w:cs="Times New Roman"/>
          <w:sz w:val="24"/>
          <w:szCs w:val="24"/>
        </w:rPr>
        <w:t>keyboard shortcut (CTRL+F/F3)</w:t>
      </w:r>
      <w:r w:rsidR="00715B07" w:rsidRPr="002B1682">
        <w:rPr>
          <w:rFonts w:ascii="Times New Roman" w:hAnsi="Times New Roman" w:cs="Times New Roman"/>
          <w:sz w:val="24"/>
          <w:szCs w:val="24"/>
        </w:rPr>
        <w:t xml:space="preserve"> and key word</w:t>
      </w:r>
      <w:r w:rsidR="00715B07">
        <w:rPr>
          <w:rFonts w:ascii="Times New Roman" w:hAnsi="Times New Roman" w:cs="Times New Roman"/>
          <w:sz w:val="24"/>
          <w:szCs w:val="24"/>
        </w:rPr>
        <w:t>s</w:t>
      </w:r>
      <w:r w:rsidR="00715B07" w:rsidRPr="002B1682">
        <w:rPr>
          <w:rFonts w:ascii="Times New Roman" w:hAnsi="Times New Roman" w:cs="Times New Roman"/>
          <w:sz w:val="24"/>
          <w:szCs w:val="24"/>
        </w:rPr>
        <w:t>, commo</w:t>
      </w:r>
      <w:r w:rsidR="00715B07">
        <w:rPr>
          <w:rFonts w:ascii="Times New Roman" w:hAnsi="Times New Roman" w:cs="Times New Roman"/>
          <w:sz w:val="24"/>
          <w:szCs w:val="24"/>
        </w:rPr>
        <w:t xml:space="preserve">n points </w:t>
      </w:r>
      <w:r w:rsidR="00715B07" w:rsidRPr="002B1682">
        <w:rPr>
          <w:rFonts w:ascii="Times New Roman" w:hAnsi="Times New Roman" w:cs="Times New Roman"/>
          <w:sz w:val="24"/>
          <w:szCs w:val="24"/>
        </w:rPr>
        <w:t xml:space="preserve">between the </w:t>
      </w:r>
      <w:r w:rsidR="00715B07">
        <w:rPr>
          <w:rFonts w:ascii="Times New Roman" w:hAnsi="Times New Roman" w:cs="Times New Roman"/>
          <w:sz w:val="24"/>
          <w:szCs w:val="24"/>
        </w:rPr>
        <w:t xml:space="preserve">three, </w:t>
      </w:r>
      <w:r w:rsidR="00715B07" w:rsidRPr="002B1682">
        <w:rPr>
          <w:rFonts w:ascii="Times New Roman" w:hAnsi="Times New Roman" w:cs="Times New Roman"/>
          <w:sz w:val="24"/>
          <w:szCs w:val="24"/>
        </w:rPr>
        <w:t xml:space="preserve">different NHS players were </w:t>
      </w:r>
      <w:r w:rsidR="00715B07">
        <w:rPr>
          <w:rFonts w:ascii="Times New Roman" w:hAnsi="Times New Roman" w:cs="Times New Roman"/>
          <w:sz w:val="24"/>
          <w:szCs w:val="24"/>
        </w:rPr>
        <w:t>distinguished</w:t>
      </w:r>
      <w:r w:rsidR="00715B07" w:rsidRPr="002B1682">
        <w:rPr>
          <w:rFonts w:ascii="Times New Roman" w:hAnsi="Times New Roman" w:cs="Times New Roman"/>
          <w:sz w:val="24"/>
          <w:szCs w:val="24"/>
        </w:rPr>
        <w:t xml:space="preserve">. </w:t>
      </w:r>
      <w:r w:rsidR="00715B07">
        <w:rPr>
          <w:rFonts w:ascii="Times New Roman" w:hAnsi="Times New Roman" w:cs="Times New Roman"/>
          <w:sz w:val="24"/>
          <w:szCs w:val="24"/>
        </w:rPr>
        <w:t xml:space="preserve">For each one of the themes, the </w:t>
      </w:r>
      <w:r w:rsidR="00715B07" w:rsidRPr="002B1682">
        <w:rPr>
          <w:rFonts w:ascii="Times New Roman" w:hAnsi="Times New Roman" w:cs="Times New Roman"/>
          <w:sz w:val="24"/>
          <w:szCs w:val="24"/>
        </w:rPr>
        <w:t xml:space="preserve">researcher tried to include in </w:t>
      </w:r>
      <w:r w:rsidR="00715B07">
        <w:rPr>
          <w:rFonts w:ascii="Times New Roman" w:hAnsi="Times New Roman" w:cs="Times New Roman"/>
          <w:sz w:val="24"/>
          <w:szCs w:val="24"/>
        </w:rPr>
        <w:t xml:space="preserve">his </w:t>
      </w:r>
      <w:r w:rsidR="00715B07" w:rsidRPr="002B1682">
        <w:rPr>
          <w:rFonts w:ascii="Times New Roman" w:hAnsi="Times New Roman" w:cs="Times New Roman"/>
          <w:sz w:val="24"/>
          <w:szCs w:val="24"/>
        </w:rPr>
        <w:t xml:space="preserve">analysis </w:t>
      </w:r>
      <w:r w:rsidR="00715B07">
        <w:rPr>
          <w:rFonts w:ascii="Times New Roman" w:hAnsi="Times New Roman" w:cs="Times New Roman"/>
          <w:sz w:val="24"/>
          <w:szCs w:val="24"/>
        </w:rPr>
        <w:t xml:space="preserve">accounts </w:t>
      </w:r>
      <w:r w:rsidR="00715B07" w:rsidRPr="002B1682">
        <w:rPr>
          <w:rFonts w:ascii="Times New Roman" w:hAnsi="Times New Roman" w:cs="Times New Roman"/>
          <w:sz w:val="24"/>
          <w:szCs w:val="24"/>
        </w:rPr>
        <w:t xml:space="preserve">from all three types of NHS stakeholders </w:t>
      </w:r>
      <w:r w:rsidR="00715B07">
        <w:rPr>
          <w:rFonts w:ascii="Times New Roman" w:hAnsi="Times New Roman" w:cs="Times New Roman"/>
          <w:sz w:val="24"/>
          <w:szCs w:val="24"/>
        </w:rPr>
        <w:t xml:space="preserve">so as </w:t>
      </w:r>
      <w:r w:rsidR="00715B07" w:rsidRPr="002B1682">
        <w:rPr>
          <w:rFonts w:ascii="Times New Roman" w:hAnsi="Times New Roman" w:cs="Times New Roman"/>
          <w:sz w:val="24"/>
          <w:szCs w:val="24"/>
        </w:rPr>
        <w:t xml:space="preserve">to show and compare </w:t>
      </w:r>
      <w:r w:rsidR="00715B07">
        <w:rPr>
          <w:rFonts w:ascii="Times New Roman" w:hAnsi="Times New Roman" w:cs="Times New Roman"/>
          <w:sz w:val="24"/>
          <w:szCs w:val="24"/>
        </w:rPr>
        <w:t xml:space="preserve">how the narrators </w:t>
      </w:r>
      <w:r w:rsidR="00715B07" w:rsidRPr="002B1682">
        <w:rPr>
          <w:rFonts w:ascii="Times New Roman" w:hAnsi="Times New Roman" w:cs="Times New Roman"/>
          <w:sz w:val="24"/>
          <w:szCs w:val="24"/>
        </w:rPr>
        <w:t>converge</w:t>
      </w:r>
      <w:r w:rsidR="00715B07">
        <w:rPr>
          <w:rFonts w:ascii="Times New Roman" w:hAnsi="Times New Roman" w:cs="Times New Roman"/>
          <w:sz w:val="24"/>
          <w:szCs w:val="24"/>
        </w:rPr>
        <w:t xml:space="preserve">d </w:t>
      </w:r>
      <w:r w:rsidR="00715B07" w:rsidRPr="002B1682">
        <w:rPr>
          <w:rFonts w:ascii="Times New Roman" w:hAnsi="Times New Roman" w:cs="Times New Roman"/>
          <w:sz w:val="24"/>
          <w:szCs w:val="24"/>
        </w:rPr>
        <w:t>or diverge</w:t>
      </w:r>
      <w:r w:rsidR="00715B07">
        <w:rPr>
          <w:rFonts w:ascii="Times New Roman" w:hAnsi="Times New Roman" w:cs="Times New Roman"/>
          <w:sz w:val="24"/>
          <w:szCs w:val="24"/>
        </w:rPr>
        <w:t>d</w:t>
      </w:r>
      <w:r w:rsidR="00715B07" w:rsidRPr="002B1682">
        <w:rPr>
          <w:rFonts w:ascii="Times New Roman" w:hAnsi="Times New Roman" w:cs="Times New Roman"/>
          <w:sz w:val="24"/>
          <w:szCs w:val="24"/>
        </w:rPr>
        <w:t xml:space="preserve"> in their positions. </w:t>
      </w:r>
      <w:r w:rsidR="00715B07">
        <w:rPr>
          <w:rFonts w:ascii="Times New Roman" w:hAnsi="Times New Roman" w:cs="Times New Roman"/>
          <w:sz w:val="24"/>
          <w:szCs w:val="24"/>
        </w:rPr>
        <w:t xml:space="preserve">Collection and establishment of all key themes enabled </w:t>
      </w:r>
      <w:r w:rsidR="00715B07" w:rsidRPr="002B1682">
        <w:rPr>
          <w:rFonts w:ascii="Times New Roman" w:hAnsi="Times New Roman" w:cs="Times New Roman"/>
          <w:sz w:val="24"/>
          <w:szCs w:val="24"/>
        </w:rPr>
        <w:t xml:space="preserve">the researcher </w:t>
      </w:r>
      <w:r w:rsidR="00715B07">
        <w:rPr>
          <w:rFonts w:ascii="Times New Roman" w:hAnsi="Times New Roman" w:cs="Times New Roman"/>
          <w:sz w:val="24"/>
          <w:szCs w:val="24"/>
        </w:rPr>
        <w:t xml:space="preserve">to fathom </w:t>
      </w:r>
      <w:r w:rsidR="00715B07" w:rsidRPr="002B1682">
        <w:rPr>
          <w:rFonts w:ascii="Times New Roman" w:hAnsi="Times New Roman" w:cs="Times New Roman"/>
          <w:sz w:val="24"/>
          <w:szCs w:val="24"/>
        </w:rPr>
        <w:t xml:space="preserve">the data and categorise them </w:t>
      </w:r>
      <w:r w:rsidR="00715B07">
        <w:rPr>
          <w:rFonts w:ascii="Times New Roman" w:hAnsi="Times New Roman" w:cs="Times New Roman"/>
          <w:sz w:val="24"/>
          <w:szCs w:val="24"/>
        </w:rPr>
        <w:t xml:space="preserve">under </w:t>
      </w:r>
      <w:r w:rsidR="00715B07" w:rsidRPr="002B1682">
        <w:rPr>
          <w:rFonts w:ascii="Times New Roman" w:hAnsi="Times New Roman" w:cs="Times New Roman"/>
          <w:sz w:val="24"/>
          <w:szCs w:val="24"/>
        </w:rPr>
        <w:t>three</w:t>
      </w:r>
      <w:r w:rsidR="00715B07">
        <w:rPr>
          <w:rFonts w:ascii="Times New Roman" w:hAnsi="Times New Roman" w:cs="Times New Roman"/>
          <w:sz w:val="24"/>
          <w:szCs w:val="24"/>
        </w:rPr>
        <w:t>,</w:t>
      </w:r>
      <w:r w:rsidR="00715B07" w:rsidRPr="002B1682">
        <w:rPr>
          <w:rFonts w:ascii="Times New Roman" w:hAnsi="Times New Roman" w:cs="Times New Roman"/>
          <w:sz w:val="24"/>
          <w:szCs w:val="24"/>
        </w:rPr>
        <w:t xml:space="preserve"> main findings chapters </w:t>
      </w:r>
      <w:r w:rsidR="00715B07">
        <w:rPr>
          <w:rFonts w:ascii="Times New Roman" w:hAnsi="Times New Roman" w:cs="Times New Roman"/>
          <w:sz w:val="24"/>
          <w:szCs w:val="24"/>
        </w:rPr>
        <w:t xml:space="preserve">before </w:t>
      </w:r>
      <w:r w:rsidR="00715B07" w:rsidRPr="002B1682">
        <w:rPr>
          <w:rFonts w:ascii="Times New Roman" w:hAnsi="Times New Roman" w:cs="Times New Roman"/>
          <w:sz w:val="24"/>
          <w:szCs w:val="24"/>
        </w:rPr>
        <w:t>c</w:t>
      </w:r>
      <w:r w:rsidR="00715B07">
        <w:rPr>
          <w:rFonts w:ascii="Times New Roman" w:hAnsi="Times New Roman" w:cs="Times New Roman"/>
          <w:sz w:val="24"/>
          <w:szCs w:val="24"/>
        </w:rPr>
        <w:t xml:space="preserve">arrying on </w:t>
      </w:r>
      <w:r w:rsidR="00715B07" w:rsidRPr="002B1682">
        <w:rPr>
          <w:rFonts w:ascii="Times New Roman" w:hAnsi="Times New Roman" w:cs="Times New Roman"/>
          <w:sz w:val="24"/>
          <w:szCs w:val="24"/>
        </w:rPr>
        <w:t>with their analysis.</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34" w:name="_Toc410822580"/>
      <w:r w:rsidRPr="00D515EA">
        <w:rPr>
          <w:rFonts w:ascii="Times New Roman" w:eastAsia="Times New Roman" w:hAnsi="Times New Roman" w:cs="Times New Roman"/>
          <w:b/>
          <w:bCs/>
          <w:sz w:val="28"/>
          <w:szCs w:val="28"/>
          <w:lang w:eastAsia="el-GR"/>
        </w:rPr>
        <w:t>Research Ethics</w:t>
      </w:r>
      <w:bookmarkEnd w:id="34"/>
    </w:p>
    <w:p w:rsidR="00715B07" w:rsidRPr="002B1682" w:rsidRDefault="00715B07" w:rsidP="00715B07">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the fact that </w:t>
      </w:r>
      <w:r w:rsidRPr="002B1682">
        <w:rPr>
          <w:rFonts w:ascii="Times New Roman" w:hAnsi="Times New Roman" w:cs="Times New Roman"/>
          <w:sz w:val="24"/>
          <w:szCs w:val="24"/>
        </w:rPr>
        <w:t>qualitative research focuse</w:t>
      </w:r>
      <w:r>
        <w:rPr>
          <w:rFonts w:ascii="Times New Roman" w:hAnsi="Times New Roman" w:cs="Times New Roman"/>
          <w:sz w:val="24"/>
          <w:szCs w:val="24"/>
        </w:rPr>
        <w:t xml:space="preserve">s mainly </w:t>
      </w:r>
      <w:r w:rsidRPr="002B1682">
        <w:rPr>
          <w:rFonts w:ascii="Times New Roman" w:hAnsi="Times New Roman" w:cs="Times New Roman"/>
          <w:sz w:val="24"/>
          <w:szCs w:val="24"/>
        </w:rPr>
        <w:t>on studying people</w:t>
      </w:r>
      <w:r>
        <w:rPr>
          <w:rFonts w:ascii="Times New Roman" w:hAnsi="Times New Roman" w:cs="Times New Roman"/>
          <w:sz w:val="24"/>
          <w:szCs w:val="24"/>
        </w:rPr>
        <w:t>’</w:t>
      </w:r>
      <w:r w:rsidRPr="002B1682">
        <w:rPr>
          <w:rFonts w:ascii="Times New Roman" w:hAnsi="Times New Roman" w:cs="Times New Roman"/>
          <w:sz w:val="24"/>
          <w:szCs w:val="24"/>
        </w:rPr>
        <w:t xml:space="preserve">s attitudes and feelings, a </w:t>
      </w:r>
      <w:r>
        <w:rPr>
          <w:rFonts w:ascii="Times New Roman" w:hAnsi="Times New Roman" w:cs="Times New Roman"/>
          <w:sz w:val="24"/>
          <w:szCs w:val="24"/>
        </w:rPr>
        <w:t xml:space="preserve">conscientious </w:t>
      </w:r>
      <w:r w:rsidRPr="002B1682">
        <w:rPr>
          <w:rFonts w:ascii="Times New Roman" w:hAnsi="Times New Roman" w:cs="Times New Roman"/>
          <w:sz w:val="24"/>
          <w:szCs w:val="24"/>
        </w:rPr>
        <w:t xml:space="preserve">researcher is required to behave ethically towards participants. </w:t>
      </w:r>
      <w:r>
        <w:rPr>
          <w:rFonts w:ascii="Times New Roman" w:hAnsi="Times New Roman" w:cs="Times New Roman"/>
          <w:sz w:val="24"/>
          <w:szCs w:val="24"/>
        </w:rPr>
        <w:t xml:space="preserve">To that purpose, </w:t>
      </w:r>
      <w:r w:rsidRPr="002B1682">
        <w:rPr>
          <w:rFonts w:ascii="Times New Roman" w:hAnsi="Times New Roman" w:cs="Times New Roman"/>
          <w:sz w:val="24"/>
          <w:szCs w:val="24"/>
        </w:rPr>
        <w:t xml:space="preserve">the thesis complies with </w:t>
      </w:r>
      <w:r>
        <w:rPr>
          <w:rFonts w:ascii="Times New Roman" w:hAnsi="Times New Roman" w:cs="Times New Roman"/>
          <w:sz w:val="24"/>
          <w:szCs w:val="24"/>
        </w:rPr>
        <w:t xml:space="preserve">the </w:t>
      </w:r>
      <w:r w:rsidRPr="002B1682">
        <w:rPr>
          <w:rFonts w:ascii="Times New Roman" w:hAnsi="Times New Roman" w:cs="Times New Roman"/>
          <w:sz w:val="24"/>
          <w:szCs w:val="24"/>
        </w:rPr>
        <w:t>Stirling University</w:t>
      </w:r>
      <w:r>
        <w:rPr>
          <w:rFonts w:ascii="Times New Roman" w:hAnsi="Times New Roman" w:cs="Times New Roman"/>
          <w:sz w:val="24"/>
          <w:szCs w:val="24"/>
        </w:rPr>
        <w:t>’</w:t>
      </w:r>
      <w:r w:rsidRPr="002B1682">
        <w:rPr>
          <w:rFonts w:ascii="Times New Roman" w:hAnsi="Times New Roman" w:cs="Times New Roman"/>
          <w:sz w:val="24"/>
          <w:szCs w:val="24"/>
        </w:rPr>
        <w:t>s Code of Practice on Ethical Standards and was approved by the Management School</w:t>
      </w:r>
      <w:r>
        <w:rPr>
          <w:rFonts w:ascii="Times New Roman" w:hAnsi="Times New Roman" w:cs="Times New Roman"/>
          <w:sz w:val="24"/>
          <w:szCs w:val="24"/>
        </w:rPr>
        <w:t>’</w:t>
      </w:r>
      <w:r w:rsidRPr="002B1682">
        <w:rPr>
          <w:rFonts w:ascii="Times New Roman" w:hAnsi="Times New Roman" w:cs="Times New Roman"/>
          <w:sz w:val="24"/>
          <w:szCs w:val="24"/>
        </w:rPr>
        <w:t xml:space="preserve">s Research Ethics Committee. Each participant was given an information form before deciding to participate in the research. The form contained information </w:t>
      </w:r>
      <w:r>
        <w:rPr>
          <w:rFonts w:ascii="Times New Roman" w:hAnsi="Times New Roman" w:cs="Times New Roman"/>
          <w:sz w:val="24"/>
          <w:szCs w:val="24"/>
        </w:rPr>
        <w:t xml:space="preserve">on </w:t>
      </w:r>
      <w:r w:rsidRPr="002B1682">
        <w:rPr>
          <w:rFonts w:ascii="Times New Roman" w:hAnsi="Times New Roman" w:cs="Times New Roman"/>
          <w:sz w:val="24"/>
          <w:szCs w:val="24"/>
        </w:rPr>
        <w:t>the study</w:t>
      </w:r>
      <w:r>
        <w:rPr>
          <w:rFonts w:ascii="Times New Roman" w:hAnsi="Times New Roman" w:cs="Times New Roman"/>
          <w:sz w:val="24"/>
          <w:szCs w:val="24"/>
        </w:rPr>
        <w:t>’s</w:t>
      </w:r>
      <w:r w:rsidRPr="002B1682">
        <w:rPr>
          <w:rFonts w:ascii="Times New Roman" w:hAnsi="Times New Roman" w:cs="Times New Roman"/>
          <w:sz w:val="24"/>
          <w:szCs w:val="24"/>
        </w:rPr>
        <w:t xml:space="preserve"> aim and objectives</w:t>
      </w:r>
      <w:r>
        <w:rPr>
          <w:rFonts w:ascii="Times New Roman" w:hAnsi="Times New Roman" w:cs="Times New Roman"/>
          <w:sz w:val="24"/>
          <w:szCs w:val="24"/>
        </w:rPr>
        <w:t xml:space="preserve"> </w:t>
      </w:r>
      <w:r w:rsidR="00B12E24">
        <w:rPr>
          <w:rFonts w:ascii="Times New Roman" w:hAnsi="Times New Roman" w:cs="Times New Roman"/>
          <w:sz w:val="24"/>
          <w:szCs w:val="24"/>
        </w:rPr>
        <w:t>and on</w:t>
      </w:r>
      <w:r>
        <w:rPr>
          <w:rFonts w:ascii="Times New Roman" w:hAnsi="Times New Roman" w:cs="Times New Roman"/>
          <w:sz w:val="24"/>
          <w:szCs w:val="24"/>
        </w:rPr>
        <w:t xml:space="preserve"> </w:t>
      </w:r>
      <w:r w:rsidRPr="002B1682">
        <w:rPr>
          <w:rFonts w:ascii="Times New Roman" w:hAnsi="Times New Roman" w:cs="Times New Roman"/>
          <w:sz w:val="24"/>
          <w:szCs w:val="24"/>
        </w:rPr>
        <w:t>the university</w:t>
      </w:r>
      <w:r>
        <w:rPr>
          <w:rFonts w:ascii="Times New Roman" w:hAnsi="Times New Roman" w:cs="Times New Roman"/>
          <w:sz w:val="24"/>
          <w:szCs w:val="24"/>
        </w:rPr>
        <w:t>;</w:t>
      </w:r>
      <w:r w:rsidRPr="002B1682">
        <w:rPr>
          <w:rFonts w:ascii="Times New Roman" w:hAnsi="Times New Roman" w:cs="Times New Roman"/>
          <w:sz w:val="24"/>
          <w:szCs w:val="24"/>
        </w:rPr>
        <w:t xml:space="preserve"> and </w:t>
      </w:r>
      <w:r>
        <w:rPr>
          <w:rFonts w:ascii="Times New Roman" w:hAnsi="Times New Roman" w:cs="Times New Roman"/>
          <w:sz w:val="24"/>
          <w:szCs w:val="24"/>
        </w:rPr>
        <w:t xml:space="preserve">gave brief biographical data and contact </w:t>
      </w:r>
      <w:r>
        <w:rPr>
          <w:rFonts w:ascii="Times New Roman" w:hAnsi="Times New Roman" w:cs="Times New Roman"/>
          <w:sz w:val="24"/>
          <w:szCs w:val="24"/>
        </w:rPr>
        <w:lastRenderedPageBreak/>
        <w:t xml:space="preserve">details on </w:t>
      </w:r>
      <w:r w:rsidRPr="002B1682">
        <w:rPr>
          <w:rFonts w:ascii="Times New Roman" w:hAnsi="Times New Roman" w:cs="Times New Roman"/>
          <w:sz w:val="24"/>
          <w:szCs w:val="24"/>
        </w:rPr>
        <w:t xml:space="preserve">the </w:t>
      </w:r>
      <w:r w:rsidR="00B12E24" w:rsidRPr="002B1682">
        <w:rPr>
          <w:rFonts w:ascii="Times New Roman" w:hAnsi="Times New Roman" w:cs="Times New Roman"/>
          <w:sz w:val="24"/>
          <w:szCs w:val="24"/>
        </w:rPr>
        <w:t>researcher and</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2B1682">
        <w:rPr>
          <w:rFonts w:ascii="Times New Roman" w:hAnsi="Times New Roman" w:cs="Times New Roman"/>
          <w:sz w:val="24"/>
          <w:szCs w:val="24"/>
        </w:rPr>
        <w:t xml:space="preserve">supervisors. </w:t>
      </w:r>
      <w:r>
        <w:rPr>
          <w:rFonts w:ascii="Times New Roman" w:hAnsi="Times New Roman" w:cs="Times New Roman"/>
          <w:sz w:val="24"/>
          <w:szCs w:val="24"/>
        </w:rPr>
        <w:t>P</w:t>
      </w:r>
      <w:r w:rsidRPr="002B1682">
        <w:rPr>
          <w:rFonts w:ascii="Times New Roman" w:hAnsi="Times New Roman" w:cs="Times New Roman"/>
          <w:sz w:val="24"/>
          <w:szCs w:val="24"/>
        </w:rPr>
        <w:t>articipant</w:t>
      </w:r>
      <w:r>
        <w:rPr>
          <w:rFonts w:ascii="Times New Roman" w:hAnsi="Times New Roman" w:cs="Times New Roman"/>
          <w:sz w:val="24"/>
          <w:szCs w:val="24"/>
        </w:rPr>
        <w:t xml:space="preserve">s who consented to an </w:t>
      </w:r>
      <w:r w:rsidRPr="002B1682">
        <w:rPr>
          <w:rFonts w:ascii="Times New Roman" w:hAnsi="Times New Roman" w:cs="Times New Roman"/>
          <w:sz w:val="24"/>
          <w:szCs w:val="24"/>
        </w:rPr>
        <w:t>interview had to sign the Participant Consent Form</w:t>
      </w:r>
      <w:r>
        <w:rPr>
          <w:rFonts w:ascii="Times New Roman" w:hAnsi="Times New Roman" w:cs="Times New Roman"/>
          <w:sz w:val="24"/>
          <w:szCs w:val="24"/>
        </w:rPr>
        <w:t xml:space="preserve"> before the interview process</w:t>
      </w:r>
      <w:r w:rsidRPr="002B1682">
        <w:rPr>
          <w:rFonts w:ascii="Times New Roman" w:hAnsi="Times New Roman" w:cs="Times New Roman"/>
          <w:sz w:val="24"/>
          <w:szCs w:val="24"/>
        </w:rPr>
        <w:t>. In th</w:t>
      </w:r>
      <w:r>
        <w:rPr>
          <w:rFonts w:ascii="Times New Roman" w:hAnsi="Times New Roman" w:cs="Times New Roman"/>
          <w:sz w:val="24"/>
          <w:szCs w:val="24"/>
        </w:rPr>
        <w:t xml:space="preserve">at fashion, </w:t>
      </w:r>
      <w:r w:rsidRPr="002B1682">
        <w:rPr>
          <w:rFonts w:ascii="Times New Roman" w:hAnsi="Times New Roman" w:cs="Times New Roman"/>
          <w:sz w:val="24"/>
          <w:szCs w:val="24"/>
        </w:rPr>
        <w:t xml:space="preserve">their anonymity and confidentiality in the storage and use of data were ensured. Interviewees also </w:t>
      </w:r>
      <w:r>
        <w:rPr>
          <w:rFonts w:ascii="Times New Roman" w:hAnsi="Times New Roman" w:cs="Times New Roman"/>
          <w:sz w:val="24"/>
          <w:szCs w:val="24"/>
        </w:rPr>
        <w:t xml:space="preserve">had to </w:t>
      </w:r>
      <w:r w:rsidRPr="002B1682">
        <w:rPr>
          <w:rFonts w:ascii="Times New Roman" w:hAnsi="Times New Roman" w:cs="Times New Roman"/>
          <w:sz w:val="24"/>
          <w:szCs w:val="24"/>
        </w:rPr>
        <w:t>sign</w:t>
      </w:r>
      <w:r>
        <w:rPr>
          <w:rFonts w:ascii="Times New Roman" w:hAnsi="Times New Roman" w:cs="Times New Roman"/>
          <w:sz w:val="24"/>
          <w:szCs w:val="24"/>
        </w:rPr>
        <w:t xml:space="preserve"> a form indicate </w:t>
      </w:r>
      <w:r w:rsidRPr="002B1682">
        <w:rPr>
          <w:rFonts w:ascii="Times New Roman" w:hAnsi="Times New Roman" w:cs="Times New Roman"/>
          <w:sz w:val="24"/>
          <w:szCs w:val="24"/>
        </w:rPr>
        <w:t>their willingness to be voice-recorded.</w:t>
      </w:r>
    </w:p>
    <w:p w:rsidR="00AD61FA" w:rsidRPr="002B1682" w:rsidRDefault="00AD61FA" w:rsidP="00AD61FA">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Another ethical dimension of the research concerns the fact that hospitals and other healthcare organisations are vulnerable working places with emotional aspects. In th</w:t>
      </w:r>
      <w:r>
        <w:rPr>
          <w:rFonts w:ascii="Times New Roman" w:hAnsi="Times New Roman" w:cs="Times New Roman"/>
          <w:sz w:val="24"/>
          <w:szCs w:val="24"/>
        </w:rPr>
        <w:t>at</w:t>
      </w:r>
      <w:r w:rsidRPr="002B1682">
        <w:rPr>
          <w:rFonts w:ascii="Times New Roman" w:hAnsi="Times New Roman" w:cs="Times New Roman"/>
          <w:sz w:val="24"/>
          <w:szCs w:val="24"/>
        </w:rPr>
        <w:t xml:space="preserve"> regard, the researcher was </w:t>
      </w:r>
      <w:r>
        <w:rPr>
          <w:rFonts w:ascii="Times New Roman" w:hAnsi="Times New Roman" w:cs="Times New Roman"/>
          <w:sz w:val="24"/>
          <w:szCs w:val="24"/>
        </w:rPr>
        <w:t xml:space="preserve">thoroughly </w:t>
      </w:r>
      <w:r w:rsidRPr="002B1682">
        <w:rPr>
          <w:rFonts w:ascii="Times New Roman" w:hAnsi="Times New Roman" w:cs="Times New Roman"/>
          <w:sz w:val="24"/>
          <w:szCs w:val="24"/>
        </w:rPr>
        <w:t>discreet</w:t>
      </w:r>
      <w:r>
        <w:rPr>
          <w:rFonts w:ascii="Times New Roman" w:hAnsi="Times New Roman" w:cs="Times New Roman"/>
          <w:sz w:val="24"/>
          <w:szCs w:val="24"/>
        </w:rPr>
        <w:t>, quite careful,</w:t>
      </w:r>
      <w:r w:rsidRPr="002B1682">
        <w:rPr>
          <w:rFonts w:ascii="Times New Roman" w:hAnsi="Times New Roman" w:cs="Times New Roman"/>
          <w:sz w:val="24"/>
          <w:szCs w:val="24"/>
        </w:rPr>
        <w:t xml:space="preserve"> and </w:t>
      </w:r>
      <w:r>
        <w:rPr>
          <w:rFonts w:ascii="Times New Roman" w:hAnsi="Times New Roman" w:cs="Times New Roman"/>
          <w:sz w:val="24"/>
          <w:szCs w:val="24"/>
        </w:rPr>
        <w:t xml:space="preserve">extremely </w:t>
      </w:r>
      <w:r w:rsidRPr="002B1682">
        <w:rPr>
          <w:rFonts w:ascii="Times New Roman" w:hAnsi="Times New Roman" w:cs="Times New Roman"/>
          <w:sz w:val="24"/>
          <w:szCs w:val="24"/>
        </w:rPr>
        <w:t xml:space="preserve">sensitive </w:t>
      </w:r>
      <w:r>
        <w:rPr>
          <w:rFonts w:ascii="Times New Roman" w:hAnsi="Times New Roman" w:cs="Times New Roman"/>
          <w:sz w:val="24"/>
          <w:szCs w:val="24"/>
        </w:rPr>
        <w:t xml:space="preserve">to </w:t>
      </w:r>
      <w:r w:rsidRPr="002B1682">
        <w:rPr>
          <w:rFonts w:ascii="Times New Roman" w:hAnsi="Times New Roman" w:cs="Times New Roman"/>
          <w:sz w:val="24"/>
          <w:szCs w:val="24"/>
        </w:rPr>
        <w:t>the interviewees and the</w:t>
      </w:r>
      <w:r>
        <w:rPr>
          <w:rFonts w:ascii="Times New Roman" w:hAnsi="Times New Roman" w:cs="Times New Roman"/>
          <w:sz w:val="24"/>
          <w:szCs w:val="24"/>
        </w:rPr>
        <w:t>ir</w:t>
      </w:r>
      <w:r w:rsidRPr="002B1682">
        <w:rPr>
          <w:rFonts w:ascii="Times New Roman" w:hAnsi="Times New Roman" w:cs="Times New Roman"/>
          <w:sz w:val="24"/>
          <w:szCs w:val="24"/>
        </w:rPr>
        <w:t xml:space="preserve"> institutional environment</w:t>
      </w:r>
      <w:r>
        <w:rPr>
          <w:rFonts w:ascii="Times New Roman" w:hAnsi="Times New Roman" w:cs="Times New Roman"/>
          <w:sz w:val="24"/>
          <w:szCs w:val="24"/>
        </w:rPr>
        <w:t>s</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2B1682">
        <w:rPr>
          <w:rFonts w:ascii="Times New Roman" w:hAnsi="Times New Roman" w:cs="Times New Roman"/>
          <w:sz w:val="24"/>
          <w:szCs w:val="24"/>
        </w:rPr>
        <w:t xml:space="preserve">participants did not feel constrained </w:t>
      </w:r>
      <w:r>
        <w:rPr>
          <w:rFonts w:ascii="Times New Roman" w:hAnsi="Times New Roman" w:cs="Times New Roman"/>
          <w:sz w:val="24"/>
          <w:szCs w:val="24"/>
        </w:rPr>
        <w:t xml:space="preserve">or restricted when </w:t>
      </w:r>
      <w:r w:rsidRPr="002B1682">
        <w:rPr>
          <w:rFonts w:ascii="Times New Roman" w:hAnsi="Times New Roman" w:cs="Times New Roman"/>
          <w:sz w:val="24"/>
          <w:szCs w:val="24"/>
        </w:rPr>
        <w:t>answer</w:t>
      </w:r>
      <w:r>
        <w:rPr>
          <w:rFonts w:ascii="Times New Roman" w:hAnsi="Times New Roman" w:cs="Times New Roman"/>
          <w:sz w:val="24"/>
          <w:szCs w:val="24"/>
        </w:rPr>
        <w:t>ing</w:t>
      </w:r>
      <w:r w:rsidRPr="002B1682">
        <w:rPr>
          <w:rFonts w:ascii="Times New Roman" w:hAnsi="Times New Roman" w:cs="Times New Roman"/>
          <w:sz w:val="24"/>
          <w:szCs w:val="24"/>
        </w:rPr>
        <w:t xml:space="preserve"> question</w:t>
      </w:r>
      <w:r>
        <w:rPr>
          <w:rFonts w:ascii="Times New Roman" w:hAnsi="Times New Roman" w:cs="Times New Roman"/>
          <w:sz w:val="24"/>
          <w:szCs w:val="24"/>
        </w:rPr>
        <w:t xml:space="preserve">s. One way or another, they had been told at the outset </w:t>
      </w:r>
      <w:r w:rsidRPr="002B1682">
        <w:rPr>
          <w:rFonts w:ascii="Times New Roman" w:hAnsi="Times New Roman" w:cs="Times New Roman"/>
          <w:sz w:val="24"/>
          <w:szCs w:val="24"/>
        </w:rPr>
        <w:t xml:space="preserve">that they were free to leave the process at any </w:t>
      </w:r>
      <w:r>
        <w:rPr>
          <w:rFonts w:ascii="Times New Roman" w:hAnsi="Times New Roman" w:cs="Times New Roman"/>
          <w:sz w:val="24"/>
          <w:szCs w:val="24"/>
        </w:rPr>
        <w:t xml:space="preserve">given </w:t>
      </w:r>
      <w:r w:rsidRPr="002B1682">
        <w:rPr>
          <w:rFonts w:ascii="Times New Roman" w:hAnsi="Times New Roman" w:cs="Times New Roman"/>
          <w:sz w:val="24"/>
          <w:szCs w:val="24"/>
        </w:rPr>
        <w:t xml:space="preserve">time. Indeed, </w:t>
      </w:r>
      <w:r>
        <w:rPr>
          <w:rFonts w:ascii="Times New Roman" w:hAnsi="Times New Roman" w:cs="Times New Roman"/>
          <w:sz w:val="24"/>
          <w:szCs w:val="24"/>
        </w:rPr>
        <w:t xml:space="preserve">few </w:t>
      </w:r>
      <w:r w:rsidRPr="002B1682">
        <w:rPr>
          <w:rFonts w:ascii="Times New Roman" w:hAnsi="Times New Roman" w:cs="Times New Roman"/>
          <w:sz w:val="24"/>
          <w:szCs w:val="24"/>
        </w:rPr>
        <w:t xml:space="preserve">were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respondents who preferred </w:t>
      </w:r>
      <w:r>
        <w:rPr>
          <w:rFonts w:ascii="Times New Roman" w:hAnsi="Times New Roman" w:cs="Times New Roman"/>
          <w:sz w:val="24"/>
          <w:szCs w:val="24"/>
        </w:rPr>
        <w:t xml:space="preserve">to leave </w:t>
      </w:r>
      <w:r w:rsidRPr="002B1682">
        <w:rPr>
          <w:rFonts w:ascii="Times New Roman" w:hAnsi="Times New Roman" w:cs="Times New Roman"/>
          <w:sz w:val="24"/>
          <w:szCs w:val="24"/>
        </w:rPr>
        <w:t xml:space="preserve">one or more questions </w:t>
      </w:r>
      <w:r>
        <w:rPr>
          <w:rFonts w:ascii="Times New Roman" w:hAnsi="Times New Roman" w:cs="Times New Roman"/>
          <w:sz w:val="24"/>
          <w:szCs w:val="24"/>
        </w:rPr>
        <w:t xml:space="preserve">unanswered. Since </w:t>
      </w:r>
      <w:r w:rsidRPr="002B1682">
        <w:rPr>
          <w:rFonts w:ascii="Times New Roman" w:hAnsi="Times New Roman" w:cs="Times New Roman"/>
          <w:sz w:val="24"/>
          <w:szCs w:val="24"/>
        </w:rPr>
        <w:t xml:space="preserve">no </w:t>
      </w:r>
      <w:r>
        <w:rPr>
          <w:rFonts w:ascii="Times New Roman" w:hAnsi="Times New Roman" w:cs="Times New Roman"/>
          <w:sz w:val="24"/>
          <w:szCs w:val="24"/>
        </w:rPr>
        <w:t xml:space="preserve">participants abandoned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interviewing </w:t>
      </w:r>
      <w:r w:rsidRPr="002B1682">
        <w:rPr>
          <w:rFonts w:ascii="Times New Roman" w:hAnsi="Times New Roman" w:cs="Times New Roman"/>
          <w:sz w:val="24"/>
          <w:szCs w:val="24"/>
        </w:rPr>
        <w:t>process</w:t>
      </w:r>
      <w:r>
        <w:rPr>
          <w:rFonts w:ascii="Times New Roman" w:hAnsi="Times New Roman" w:cs="Times New Roman"/>
          <w:sz w:val="24"/>
          <w:szCs w:val="24"/>
        </w:rPr>
        <w:t xml:space="preserve"> as a sign of unwillingness to participate, the researcher believes that his interview schedule followed the appropriate ethical path</w:t>
      </w:r>
      <w:r w:rsidRPr="002B1682">
        <w:rPr>
          <w:rFonts w:ascii="Times New Roman" w:hAnsi="Times New Roman" w:cs="Times New Roman"/>
          <w:sz w:val="24"/>
          <w:szCs w:val="24"/>
        </w:rPr>
        <w:t>.</w:t>
      </w:r>
    </w:p>
    <w:p w:rsidR="00D515EA" w:rsidRPr="00D515EA" w:rsidRDefault="00D515EA" w:rsidP="00D515EA">
      <w:pPr>
        <w:spacing w:before="240" w:after="240" w:line="480" w:lineRule="auto"/>
        <w:jc w:val="both"/>
        <w:rPr>
          <w:rFonts w:ascii="Times New Roman" w:eastAsiaTheme="minorEastAsia" w:hAnsi="Times New Roman" w:cs="Times New Roman"/>
          <w:b/>
          <w:sz w:val="28"/>
          <w:szCs w:val="28"/>
          <w:lang w:eastAsia="en-GB"/>
        </w:rPr>
      </w:pPr>
      <w:r w:rsidRPr="00D515EA">
        <w:rPr>
          <w:rFonts w:ascii="Times New Roman" w:eastAsiaTheme="minorEastAsia" w:hAnsi="Times New Roman" w:cs="Times New Roman"/>
          <w:b/>
          <w:sz w:val="28"/>
          <w:szCs w:val="28"/>
          <w:lang w:eastAsia="en-GB"/>
        </w:rPr>
        <w:t>Methodological Limitations</w:t>
      </w:r>
    </w:p>
    <w:p w:rsidR="00D515EA" w:rsidRPr="00D515EA" w:rsidRDefault="00D515EA" w:rsidP="00D515EA">
      <w:pPr>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Qualitative Research Limitations</w:t>
      </w:r>
    </w:p>
    <w:p w:rsidR="00E1361E" w:rsidRPr="002B1682" w:rsidRDefault="00E1361E" w:rsidP="00E1361E">
      <w:pPr>
        <w:spacing w:before="240" w:after="240" w:line="480" w:lineRule="auto"/>
        <w:jc w:val="both"/>
        <w:rPr>
          <w:lang w:eastAsia="en-GB"/>
        </w:rPr>
      </w:pPr>
      <w:r>
        <w:rPr>
          <w:rFonts w:ascii="Times New Roman" w:hAnsi="Times New Roman" w:cs="Times New Roman"/>
          <w:sz w:val="24"/>
          <w:szCs w:val="24"/>
        </w:rPr>
        <w:t xml:space="preserve">Qualitative research comes with a number of remarks which </w:t>
      </w:r>
      <w:r w:rsidRPr="002B1682">
        <w:rPr>
          <w:rFonts w:ascii="Times New Roman" w:hAnsi="Times New Roman" w:cs="Times New Roman"/>
          <w:sz w:val="24"/>
          <w:szCs w:val="24"/>
        </w:rPr>
        <w:t xml:space="preserve">should be taken into consideration. </w:t>
      </w:r>
      <w:r>
        <w:rPr>
          <w:rFonts w:ascii="Times New Roman" w:hAnsi="Times New Roman" w:cs="Times New Roman"/>
          <w:sz w:val="24"/>
          <w:szCs w:val="24"/>
        </w:rPr>
        <w:t xml:space="preserve">Most of them </w:t>
      </w:r>
      <w:r w:rsidRPr="002B1682">
        <w:rPr>
          <w:rFonts w:ascii="Times New Roman" w:hAnsi="Times New Roman" w:cs="Times New Roman"/>
          <w:sz w:val="24"/>
          <w:szCs w:val="24"/>
        </w:rPr>
        <w:t>ha</w:t>
      </w:r>
      <w:r>
        <w:rPr>
          <w:rFonts w:ascii="Times New Roman" w:hAnsi="Times New Roman" w:cs="Times New Roman"/>
          <w:sz w:val="24"/>
          <w:szCs w:val="24"/>
        </w:rPr>
        <w:t>ve</w:t>
      </w:r>
      <w:r w:rsidRPr="002B1682">
        <w:rPr>
          <w:rFonts w:ascii="Times New Roman" w:hAnsi="Times New Roman" w:cs="Times New Roman"/>
          <w:sz w:val="24"/>
          <w:szCs w:val="24"/>
        </w:rPr>
        <w:t xml:space="preserve"> to do with qualitative research being too impressionistic and subjective </w:t>
      </w:r>
      <w:r>
        <w:rPr>
          <w:rFonts w:ascii="Times New Roman" w:hAnsi="Times New Roman" w:cs="Times New Roman"/>
          <w:sz w:val="24"/>
          <w:szCs w:val="24"/>
        </w:rPr>
        <w:t xml:space="preserve">and tending to </w:t>
      </w:r>
      <w:r w:rsidRPr="002B1682">
        <w:rPr>
          <w:rFonts w:ascii="Times New Roman" w:hAnsi="Times New Roman" w:cs="Times New Roman"/>
          <w:sz w:val="24"/>
          <w:szCs w:val="24"/>
          <w:lang w:eastAsia="en-GB"/>
        </w:rPr>
        <w:t>generalise the attitudes of a small sample</w:t>
      </w:r>
      <w:r w:rsidRPr="002B1682">
        <w:rPr>
          <w:rFonts w:ascii="Times New Roman" w:hAnsi="Times New Roman" w:cs="Times New Roman"/>
          <w:sz w:val="24"/>
          <w:szCs w:val="24"/>
        </w:rPr>
        <w:t>. Th</w:t>
      </w:r>
      <w:r>
        <w:rPr>
          <w:rFonts w:ascii="Times New Roman" w:hAnsi="Times New Roman" w:cs="Times New Roman"/>
          <w:sz w:val="24"/>
          <w:szCs w:val="24"/>
        </w:rPr>
        <w:t>at</w:t>
      </w:r>
      <w:r w:rsidRPr="002B1682">
        <w:rPr>
          <w:rFonts w:ascii="Times New Roman" w:hAnsi="Times New Roman" w:cs="Times New Roman"/>
          <w:sz w:val="24"/>
          <w:szCs w:val="24"/>
        </w:rPr>
        <w:t xml:space="preserve"> is due to the fact that findings rely on </w:t>
      </w:r>
      <w:r>
        <w:rPr>
          <w:rFonts w:ascii="Times New Roman" w:hAnsi="Times New Roman" w:cs="Times New Roman"/>
          <w:sz w:val="24"/>
          <w:szCs w:val="24"/>
        </w:rPr>
        <w:t xml:space="preserve">a </w:t>
      </w:r>
      <w:r w:rsidRPr="002B1682">
        <w:rPr>
          <w:rFonts w:ascii="Times New Roman" w:hAnsi="Times New Roman" w:cs="Times New Roman"/>
          <w:sz w:val="24"/>
          <w:szCs w:val="24"/>
        </w:rPr>
        <w:t>researcher</w:t>
      </w:r>
      <w:r>
        <w:rPr>
          <w:rFonts w:ascii="Times New Roman" w:hAnsi="Times New Roman" w:cs="Times New Roman"/>
          <w:sz w:val="24"/>
          <w:szCs w:val="24"/>
        </w:rPr>
        <w:t>’</w:t>
      </w:r>
      <w:r w:rsidRPr="002B1682">
        <w:rPr>
          <w:rFonts w:ascii="Times New Roman" w:hAnsi="Times New Roman" w:cs="Times New Roman"/>
          <w:sz w:val="24"/>
          <w:szCs w:val="24"/>
        </w:rPr>
        <w:t xml:space="preserve">s unsystematic views about what is significant and also upon the personal relationships between researcher and </w:t>
      </w:r>
      <w:r>
        <w:rPr>
          <w:rFonts w:ascii="Times New Roman" w:hAnsi="Times New Roman" w:cs="Times New Roman"/>
          <w:sz w:val="24"/>
          <w:szCs w:val="24"/>
        </w:rPr>
        <w:t xml:space="preserve">population </w:t>
      </w:r>
      <w:r w:rsidRPr="002B1682">
        <w:rPr>
          <w:rFonts w:ascii="Times New Roman" w:hAnsi="Times New Roman" w:cs="Times New Roman"/>
          <w:sz w:val="24"/>
          <w:szCs w:val="24"/>
        </w:rPr>
        <w:t>studied</w:t>
      </w:r>
      <w:r w:rsidRPr="002B1682">
        <w:rPr>
          <w:lang w:eastAsia="en-GB"/>
        </w:rPr>
        <w:t>.</w:t>
      </w:r>
    </w:p>
    <w:p w:rsidR="00E1361E" w:rsidRPr="002B1682" w:rsidRDefault="00E1361E" w:rsidP="00E1361E">
      <w:pPr>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lastRenderedPageBreak/>
        <w:t xml:space="preserve">In the </w:t>
      </w:r>
      <w:r>
        <w:rPr>
          <w:rFonts w:ascii="Times New Roman" w:hAnsi="Times New Roman" w:cs="Times New Roman"/>
          <w:sz w:val="24"/>
          <w:szCs w:val="24"/>
          <w:lang w:eastAsia="en-GB"/>
        </w:rPr>
        <w:t xml:space="preserve">present </w:t>
      </w:r>
      <w:r w:rsidRPr="002B1682">
        <w:rPr>
          <w:rFonts w:ascii="Times New Roman" w:hAnsi="Times New Roman" w:cs="Times New Roman"/>
          <w:sz w:val="24"/>
          <w:szCs w:val="24"/>
          <w:lang w:eastAsia="en-GB"/>
        </w:rPr>
        <w:t>case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factor did not </w:t>
      </w:r>
      <w:r>
        <w:rPr>
          <w:rFonts w:ascii="Times New Roman" w:hAnsi="Times New Roman" w:cs="Times New Roman"/>
          <w:sz w:val="24"/>
          <w:szCs w:val="24"/>
          <w:lang w:eastAsia="en-GB"/>
        </w:rPr>
        <w:t xml:space="preserve">come into </w:t>
      </w:r>
      <w:r w:rsidRPr="002B1682">
        <w:rPr>
          <w:rFonts w:ascii="Times New Roman" w:hAnsi="Times New Roman" w:cs="Times New Roman"/>
          <w:sz w:val="24"/>
          <w:szCs w:val="24"/>
          <w:lang w:eastAsia="en-GB"/>
        </w:rPr>
        <w:t xml:space="preserve">play as interviewees were completely </w:t>
      </w:r>
      <w:r>
        <w:rPr>
          <w:rFonts w:ascii="Times New Roman" w:hAnsi="Times New Roman" w:cs="Times New Roman"/>
          <w:sz w:val="24"/>
          <w:szCs w:val="24"/>
          <w:lang w:eastAsia="en-GB"/>
        </w:rPr>
        <w:t xml:space="preserve">strangers </w:t>
      </w:r>
      <w:r w:rsidRPr="002B1682">
        <w:rPr>
          <w:rFonts w:ascii="Times New Roman" w:hAnsi="Times New Roman" w:cs="Times New Roman"/>
          <w:sz w:val="24"/>
          <w:szCs w:val="24"/>
          <w:lang w:eastAsia="en-GB"/>
        </w:rPr>
        <w:t xml:space="preserve">to the researcher. Some of them </w:t>
      </w:r>
      <w:r>
        <w:rPr>
          <w:rFonts w:ascii="Times New Roman" w:hAnsi="Times New Roman" w:cs="Times New Roman"/>
          <w:sz w:val="24"/>
          <w:szCs w:val="24"/>
          <w:lang w:eastAsia="en-GB"/>
        </w:rPr>
        <w:t xml:space="preserve">did know </w:t>
      </w:r>
      <w:r w:rsidRPr="002B1682">
        <w:rPr>
          <w:rFonts w:ascii="Times New Roman" w:hAnsi="Times New Roman" w:cs="Times New Roman"/>
          <w:sz w:val="24"/>
          <w:szCs w:val="24"/>
          <w:lang w:eastAsia="en-GB"/>
        </w:rPr>
        <w:t xml:space="preserve">each other but they </w:t>
      </w:r>
      <w:r>
        <w:rPr>
          <w:rFonts w:ascii="Times New Roman" w:hAnsi="Times New Roman" w:cs="Times New Roman"/>
          <w:sz w:val="24"/>
          <w:szCs w:val="24"/>
          <w:lang w:eastAsia="en-GB"/>
        </w:rPr>
        <w:t xml:space="preserve">were </w:t>
      </w:r>
      <w:r w:rsidRPr="002B1682">
        <w:rPr>
          <w:rFonts w:ascii="Times New Roman" w:hAnsi="Times New Roman" w:cs="Times New Roman"/>
          <w:sz w:val="24"/>
          <w:szCs w:val="24"/>
          <w:lang w:eastAsia="en-GB"/>
        </w:rPr>
        <w:t>me</w:t>
      </w:r>
      <w:r>
        <w:rPr>
          <w:rFonts w:ascii="Times New Roman" w:hAnsi="Times New Roman" w:cs="Times New Roman"/>
          <w:sz w:val="24"/>
          <w:szCs w:val="24"/>
          <w:lang w:eastAsia="en-GB"/>
        </w:rPr>
        <w:t>e</w:t>
      </w:r>
      <w:r w:rsidRPr="002B1682">
        <w:rPr>
          <w:rFonts w:ascii="Times New Roman" w:hAnsi="Times New Roman" w:cs="Times New Roman"/>
          <w:sz w:val="24"/>
          <w:szCs w:val="24"/>
          <w:lang w:eastAsia="en-GB"/>
        </w:rPr>
        <w:t>t</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with the researcher for the first time. As far as the issues </w:t>
      </w:r>
      <w:r>
        <w:rPr>
          <w:rFonts w:ascii="Times New Roman" w:hAnsi="Times New Roman" w:cs="Times New Roman"/>
          <w:sz w:val="24"/>
          <w:szCs w:val="24"/>
          <w:lang w:eastAsia="en-GB"/>
        </w:rPr>
        <w:t xml:space="preserve">of generalisation </w:t>
      </w:r>
      <w:r w:rsidRPr="002B1682">
        <w:rPr>
          <w:rFonts w:ascii="Times New Roman" w:hAnsi="Times New Roman" w:cs="Times New Roman"/>
          <w:sz w:val="24"/>
          <w:szCs w:val="24"/>
          <w:lang w:eastAsia="en-GB"/>
        </w:rPr>
        <w:t>are concerned</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it </w:t>
      </w:r>
      <w:r>
        <w:rPr>
          <w:rFonts w:ascii="Times New Roman" w:hAnsi="Times New Roman" w:cs="Times New Roman"/>
          <w:sz w:val="24"/>
          <w:szCs w:val="24"/>
          <w:lang w:eastAsia="en-GB"/>
        </w:rPr>
        <w:t xml:space="preserve">should be stressed </w:t>
      </w:r>
      <w:r w:rsidRPr="002B1682">
        <w:rPr>
          <w:rFonts w:ascii="Times New Roman" w:hAnsi="Times New Roman" w:cs="Times New Roman"/>
          <w:sz w:val="24"/>
          <w:szCs w:val="24"/>
          <w:lang w:eastAsia="en-GB"/>
        </w:rPr>
        <w:t xml:space="preserve">that the thesis aims more </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address</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particularities, </w:t>
      </w:r>
      <w:r>
        <w:rPr>
          <w:rFonts w:ascii="Times New Roman" w:hAnsi="Times New Roman" w:cs="Times New Roman"/>
          <w:sz w:val="24"/>
          <w:szCs w:val="24"/>
          <w:lang w:eastAsia="en-GB"/>
        </w:rPr>
        <w:t xml:space="preserve">rather </w:t>
      </w:r>
      <w:r w:rsidRPr="002B1682">
        <w:rPr>
          <w:rFonts w:ascii="Times New Roman" w:hAnsi="Times New Roman" w:cs="Times New Roman"/>
          <w:sz w:val="24"/>
          <w:szCs w:val="24"/>
          <w:lang w:eastAsia="en-GB"/>
        </w:rPr>
        <w:t xml:space="preserve">than provide common accounts. </w:t>
      </w:r>
      <w:r w:rsidRPr="002B1682">
        <w:rPr>
          <w:rFonts w:ascii="Times New Roman" w:hAnsi="Times New Roman" w:cs="Times New Roman"/>
          <w:sz w:val="24"/>
          <w:szCs w:val="24"/>
        </w:rPr>
        <w:t xml:space="preserve">Another </w:t>
      </w:r>
      <w:r>
        <w:rPr>
          <w:rFonts w:ascii="Times New Roman" w:hAnsi="Times New Roman" w:cs="Times New Roman"/>
          <w:sz w:val="24"/>
          <w:szCs w:val="24"/>
        </w:rPr>
        <w:t xml:space="preserve">critique levelled </w:t>
      </w:r>
      <w:r w:rsidRPr="002B1682">
        <w:rPr>
          <w:rFonts w:ascii="Times New Roman" w:hAnsi="Times New Roman" w:cs="Times New Roman"/>
          <w:sz w:val="24"/>
          <w:szCs w:val="24"/>
        </w:rPr>
        <w:t xml:space="preserve">is that the process of qualitative data analysis is frequently unclear because it is difficult for the researcher to express what has </w:t>
      </w:r>
      <w:r>
        <w:rPr>
          <w:rFonts w:ascii="Times New Roman" w:hAnsi="Times New Roman" w:cs="Times New Roman"/>
          <w:sz w:val="24"/>
          <w:szCs w:val="24"/>
        </w:rPr>
        <w:t xml:space="preserve">actually </w:t>
      </w:r>
      <w:r w:rsidRPr="002B1682">
        <w:rPr>
          <w:rFonts w:ascii="Times New Roman" w:hAnsi="Times New Roman" w:cs="Times New Roman"/>
          <w:sz w:val="24"/>
          <w:szCs w:val="24"/>
        </w:rPr>
        <w:t>happened and how the study</w:t>
      </w:r>
      <w:r>
        <w:rPr>
          <w:rFonts w:ascii="Times New Roman" w:hAnsi="Times New Roman" w:cs="Times New Roman"/>
          <w:sz w:val="24"/>
          <w:szCs w:val="24"/>
        </w:rPr>
        <w:t>’</w:t>
      </w:r>
      <w:r w:rsidRPr="002B1682">
        <w:rPr>
          <w:rFonts w:ascii="Times New Roman" w:hAnsi="Times New Roman" w:cs="Times New Roman"/>
          <w:sz w:val="24"/>
          <w:szCs w:val="24"/>
        </w:rPr>
        <w:t xml:space="preserve">s conclusions were reached (Bryman and Burgess, 1994). The main challenge is that there is no clear and accepted set of conventions for analysis corresponding to those observed with quantitative data (Robson, 1993). However, the </w:t>
      </w:r>
      <w:r>
        <w:rPr>
          <w:rFonts w:ascii="Times New Roman" w:hAnsi="Times New Roman" w:cs="Times New Roman"/>
          <w:sz w:val="24"/>
          <w:szCs w:val="24"/>
        </w:rPr>
        <w:t xml:space="preserve">study’s purpose is to </w:t>
      </w:r>
      <w:r w:rsidRPr="002B1682">
        <w:rPr>
          <w:rFonts w:ascii="Times New Roman" w:hAnsi="Times New Roman" w:cs="Times New Roman"/>
          <w:sz w:val="24"/>
          <w:szCs w:val="24"/>
        </w:rPr>
        <w:t>tr</w:t>
      </w:r>
      <w:r>
        <w:rPr>
          <w:rFonts w:ascii="Times New Roman" w:hAnsi="Times New Roman" w:cs="Times New Roman"/>
          <w:sz w:val="24"/>
          <w:szCs w:val="24"/>
        </w:rPr>
        <w:t xml:space="preserve">y and </w:t>
      </w:r>
      <w:r w:rsidRPr="002B1682">
        <w:rPr>
          <w:rFonts w:ascii="Times New Roman" w:hAnsi="Times New Roman" w:cs="Times New Roman"/>
          <w:sz w:val="24"/>
          <w:szCs w:val="24"/>
        </w:rPr>
        <w:t xml:space="preserve">capture organisational insights and hidden realities </w:t>
      </w:r>
      <w:r>
        <w:rPr>
          <w:rFonts w:ascii="Times New Roman" w:hAnsi="Times New Roman" w:cs="Times New Roman"/>
          <w:sz w:val="24"/>
          <w:szCs w:val="24"/>
        </w:rPr>
        <w:t xml:space="preserve">such as only profound interviews rather than quantitative data </w:t>
      </w:r>
      <w:r w:rsidR="008C3EB2">
        <w:rPr>
          <w:rFonts w:ascii="Times New Roman" w:hAnsi="Times New Roman" w:cs="Times New Roman"/>
          <w:sz w:val="24"/>
          <w:szCs w:val="24"/>
        </w:rPr>
        <w:t>can provide.</w:t>
      </w:r>
      <w:r w:rsidRPr="002B1682">
        <w:rPr>
          <w:rFonts w:ascii="Times New Roman" w:hAnsi="Times New Roman" w:cs="Times New Roman"/>
          <w:sz w:val="24"/>
          <w:szCs w:val="24"/>
        </w:rPr>
        <w:t xml:space="preserve"> </w:t>
      </w:r>
    </w:p>
    <w:p w:rsidR="00E1361E" w:rsidRPr="002B1682" w:rsidRDefault="00E1361E" w:rsidP="00E1361E">
      <w:pPr>
        <w:autoSpaceDE w:val="0"/>
        <w:autoSpaceDN w:val="0"/>
        <w:adjustRightInd w:val="0"/>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At this point</w:t>
      </w:r>
      <w:r>
        <w:rPr>
          <w:rFonts w:ascii="Times New Roman" w:hAnsi="Times New Roman" w:cs="Times New Roman"/>
          <w:sz w:val="24"/>
          <w:szCs w:val="24"/>
        </w:rPr>
        <w:t>,</w:t>
      </w:r>
      <w:r w:rsidRPr="002B1682">
        <w:rPr>
          <w:rFonts w:ascii="Times New Roman" w:hAnsi="Times New Roman" w:cs="Times New Roman"/>
          <w:sz w:val="24"/>
          <w:szCs w:val="24"/>
        </w:rPr>
        <w:t xml:space="preserve"> it is important to </w:t>
      </w:r>
      <w:r>
        <w:rPr>
          <w:rFonts w:ascii="Times New Roman" w:hAnsi="Times New Roman" w:cs="Times New Roman"/>
          <w:sz w:val="24"/>
          <w:szCs w:val="24"/>
        </w:rPr>
        <w:t xml:space="preserve">address the fact that numerical illustration of the impact of NPM reforms would not have been feasible through the use of </w:t>
      </w:r>
      <w:r w:rsidRPr="002B1682">
        <w:rPr>
          <w:rFonts w:ascii="Times New Roman" w:hAnsi="Times New Roman" w:cs="Times New Roman"/>
          <w:sz w:val="24"/>
          <w:szCs w:val="24"/>
        </w:rPr>
        <w:t>quantitative analysis</w:t>
      </w:r>
      <w:r>
        <w:rPr>
          <w:rFonts w:ascii="Times New Roman" w:hAnsi="Times New Roman" w:cs="Times New Roman"/>
          <w:sz w:val="24"/>
          <w:szCs w:val="24"/>
        </w:rPr>
        <w:t>:</w:t>
      </w:r>
      <w:r w:rsidRPr="002B1682">
        <w:rPr>
          <w:rFonts w:ascii="Times New Roman" w:hAnsi="Times New Roman" w:cs="Times New Roman"/>
          <w:sz w:val="24"/>
          <w:szCs w:val="24"/>
        </w:rPr>
        <w:t xml:space="preserve"> the situation in Greece is still </w:t>
      </w:r>
      <w:r>
        <w:rPr>
          <w:rFonts w:ascii="Times New Roman" w:hAnsi="Times New Roman" w:cs="Times New Roman"/>
          <w:sz w:val="24"/>
          <w:szCs w:val="24"/>
        </w:rPr>
        <w:t>far from normal</w:t>
      </w:r>
      <w:r w:rsidRPr="002B1682">
        <w:rPr>
          <w:rFonts w:ascii="Times New Roman" w:hAnsi="Times New Roman" w:cs="Times New Roman"/>
          <w:sz w:val="24"/>
          <w:szCs w:val="24"/>
        </w:rPr>
        <w:t xml:space="preserve"> and reforms </w:t>
      </w:r>
      <w:r>
        <w:rPr>
          <w:rFonts w:ascii="Times New Roman" w:hAnsi="Times New Roman" w:cs="Times New Roman"/>
          <w:sz w:val="24"/>
          <w:szCs w:val="24"/>
        </w:rPr>
        <w:t xml:space="preserve">are still </w:t>
      </w:r>
      <w:r w:rsidRPr="002B1682">
        <w:rPr>
          <w:rFonts w:ascii="Times New Roman" w:hAnsi="Times New Roman" w:cs="Times New Roman"/>
          <w:sz w:val="24"/>
          <w:szCs w:val="24"/>
        </w:rPr>
        <w:t>in progress</w:t>
      </w:r>
      <w:r>
        <w:rPr>
          <w:rFonts w:ascii="Times New Roman" w:hAnsi="Times New Roman" w:cs="Times New Roman"/>
          <w:sz w:val="24"/>
          <w:szCs w:val="24"/>
        </w:rPr>
        <w:t>. T</w:t>
      </w:r>
      <w:r w:rsidRPr="002B1682">
        <w:rPr>
          <w:rFonts w:ascii="Times New Roman" w:hAnsi="Times New Roman" w:cs="Times New Roman"/>
          <w:sz w:val="24"/>
          <w:szCs w:val="24"/>
        </w:rPr>
        <w:t xml:space="preserve">herefore, the objectivity of results </w:t>
      </w:r>
      <w:r>
        <w:rPr>
          <w:rFonts w:ascii="Times New Roman" w:hAnsi="Times New Roman" w:cs="Times New Roman"/>
          <w:sz w:val="24"/>
          <w:szCs w:val="24"/>
        </w:rPr>
        <w:t xml:space="preserve">encapsulated by </w:t>
      </w:r>
      <w:r w:rsidRPr="002B1682">
        <w:rPr>
          <w:rFonts w:ascii="Times New Roman" w:hAnsi="Times New Roman" w:cs="Times New Roman"/>
          <w:sz w:val="24"/>
          <w:szCs w:val="24"/>
        </w:rPr>
        <w:t>a quantitative approach (</w:t>
      </w:r>
      <w:proofErr w:type="gramStart"/>
      <w:r w:rsidRPr="002B1682">
        <w:rPr>
          <w:rFonts w:ascii="Times New Roman" w:hAnsi="Times New Roman" w:cs="Times New Roman"/>
          <w:sz w:val="24"/>
          <w:szCs w:val="24"/>
        </w:rPr>
        <w:t>Winter</w:t>
      </w:r>
      <w:proofErr w:type="gramEnd"/>
      <w:r w:rsidRPr="002B1682">
        <w:rPr>
          <w:rFonts w:ascii="Times New Roman" w:hAnsi="Times New Roman" w:cs="Times New Roman"/>
          <w:sz w:val="24"/>
          <w:szCs w:val="24"/>
        </w:rPr>
        <w:t xml:space="preserve"> and Munn-Giddings, 2001) would not be valid. </w:t>
      </w:r>
      <w:r>
        <w:rPr>
          <w:rFonts w:ascii="Times New Roman" w:hAnsi="Times New Roman" w:cs="Times New Roman"/>
          <w:sz w:val="24"/>
          <w:szCs w:val="24"/>
        </w:rPr>
        <w:t>After all</w:t>
      </w:r>
      <w:r w:rsidRPr="002B1682">
        <w:rPr>
          <w:rFonts w:ascii="Times New Roman" w:hAnsi="Times New Roman" w:cs="Times New Roman"/>
          <w:sz w:val="24"/>
          <w:szCs w:val="24"/>
        </w:rPr>
        <w:t>, the focus of th</w:t>
      </w:r>
      <w:r>
        <w:rPr>
          <w:rFonts w:ascii="Times New Roman" w:hAnsi="Times New Roman" w:cs="Times New Roman"/>
          <w:sz w:val="24"/>
          <w:szCs w:val="24"/>
        </w:rPr>
        <w:t xml:space="preserve">e present </w:t>
      </w:r>
      <w:r w:rsidRPr="002B1682">
        <w:rPr>
          <w:rFonts w:ascii="Times New Roman" w:hAnsi="Times New Roman" w:cs="Times New Roman"/>
          <w:sz w:val="24"/>
          <w:szCs w:val="24"/>
        </w:rPr>
        <w:t xml:space="preserve">research is on investigating the </w:t>
      </w:r>
      <w:r>
        <w:rPr>
          <w:rFonts w:ascii="Times New Roman" w:hAnsi="Times New Roman" w:cs="Times New Roman"/>
          <w:sz w:val="24"/>
          <w:szCs w:val="24"/>
        </w:rPr>
        <w:t xml:space="preserve">past, present, and future </w:t>
      </w:r>
      <w:r w:rsidRPr="002B1682">
        <w:rPr>
          <w:rFonts w:ascii="Times New Roman" w:hAnsi="Times New Roman" w:cs="Times New Roman"/>
          <w:sz w:val="24"/>
          <w:szCs w:val="24"/>
        </w:rPr>
        <w:t>organisational reality and not on measuring the effectiveness of reforms by using numeric data.</w:t>
      </w:r>
    </w:p>
    <w:p w:rsidR="00D515EA" w:rsidRPr="00D515EA" w:rsidRDefault="00D515EA" w:rsidP="00D515EA">
      <w:pPr>
        <w:spacing w:before="240" w:after="240" w:line="480" w:lineRule="auto"/>
        <w:jc w:val="both"/>
        <w:rPr>
          <w:rFonts w:asciiTheme="majorHAnsi" w:eastAsia="Times New Roman" w:hAnsiTheme="majorHAnsi" w:cs="Times New Roman"/>
          <w:i/>
          <w:sz w:val="28"/>
          <w:szCs w:val="28"/>
          <w:lang w:eastAsia="el-GR"/>
        </w:rPr>
      </w:pPr>
      <w:r w:rsidRPr="00D515EA">
        <w:rPr>
          <w:rFonts w:asciiTheme="majorHAnsi" w:eastAsia="Times New Roman" w:hAnsiTheme="majorHAnsi" w:cs="Times New Roman"/>
          <w:i/>
          <w:sz w:val="28"/>
          <w:szCs w:val="28"/>
          <w:lang w:eastAsia="el-GR"/>
        </w:rPr>
        <w:t>Literature Review Limitations</w:t>
      </w:r>
    </w:p>
    <w:p w:rsidR="00D515EA" w:rsidRPr="00D515EA" w:rsidRDefault="00A32BEA" w:rsidP="00D515EA">
      <w:pPr>
        <w:shd w:val="clear" w:color="auto" w:fill="FFFFFF"/>
        <w:spacing w:before="240" w:after="240" w:line="480" w:lineRule="auto"/>
        <w:jc w:val="both"/>
        <w:rPr>
          <w:rFonts w:ascii="Times New Roman" w:eastAsia="Times New Roman" w:hAnsi="Times New Roman" w:cs="Times New Roman"/>
          <w:sz w:val="24"/>
          <w:szCs w:val="24"/>
          <w:lang w:val="en-US" w:eastAsia="en-GB"/>
        </w:rPr>
      </w:pPr>
      <w:r w:rsidRPr="002B1682">
        <w:rPr>
          <w:rFonts w:ascii="Times New Roman" w:hAnsi="Times New Roman" w:cs="Times New Roman"/>
          <w:sz w:val="24"/>
          <w:szCs w:val="24"/>
          <w:lang w:eastAsia="en-GB"/>
        </w:rPr>
        <w:t xml:space="preserve">As helpful and useful </w:t>
      </w:r>
      <w:r>
        <w:rPr>
          <w:rFonts w:ascii="Times New Roman" w:hAnsi="Times New Roman" w:cs="Times New Roman"/>
          <w:sz w:val="24"/>
          <w:szCs w:val="24"/>
          <w:lang w:eastAsia="en-GB"/>
        </w:rPr>
        <w:t xml:space="preserve">a literature review may be </w:t>
      </w:r>
      <w:r w:rsidRPr="002B1682">
        <w:rPr>
          <w:rFonts w:ascii="Times New Roman" w:hAnsi="Times New Roman" w:cs="Times New Roman"/>
          <w:sz w:val="24"/>
          <w:szCs w:val="24"/>
          <w:lang w:eastAsia="en-GB"/>
        </w:rPr>
        <w:t xml:space="preserve">for every researcher, </w:t>
      </w:r>
      <w:r>
        <w:rPr>
          <w:rFonts w:ascii="Times New Roman" w:hAnsi="Times New Roman" w:cs="Times New Roman"/>
          <w:sz w:val="24"/>
          <w:szCs w:val="24"/>
          <w:lang w:eastAsia="en-GB"/>
        </w:rPr>
        <w:t xml:space="preserve">it </w:t>
      </w:r>
      <w:r w:rsidRPr="002B1682">
        <w:rPr>
          <w:rFonts w:ascii="Times New Roman" w:hAnsi="Times New Roman" w:cs="Times New Roman"/>
          <w:sz w:val="24"/>
          <w:szCs w:val="24"/>
          <w:lang w:eastAsia="en-GB"/>
        </w:rPr>
        <w:t xml:space="preserve">can </w:t>
      </w:r>
      <w:r>
        <w:rPr>
          <w:rFonts w:ascii="Times New Roman" w:hAnsi="Times New Roman" w:cs="Times New Roman"/>
          <w:sz w:val="24"/>
          <w:szCs w:val="24"/>
          <w:lang w:eastAsia="en-GB"/>
        </w:rPr>
        <w:t xml:space="preserve">prove </w:t>
      </w:r>
      <w:r w:rsidRPr="002B1682">
        <w:rPr>
          <w:rFonts w:ascii="Times New Roman" w:hAnsi="Times New Roman" w:cs="Times New Roman"/>
          <w:sz w:val="24"/>
          <w:szCs w:val="24"/>
          <w:lang w:eastAsia="en-GB"/>
        </w:rPr>
        <w:t xml:space="preserve">a tricky method to use. </w:t>
      </w:r>
      <w:r w:rsidR="00D515EA" w:rsidRPr="00D515EA">
        <w:rPr>
          <w:rFonts w:ascii="Times New Roman" w:eastAsia="Times New Roman" w:hAnsi="Times New Roman" w:cs="Times New Roman"/>
          <w:sz w:val="24"/>
          <w:szCs w:val="24"/>
          <w:lang w:val="en-US" w:eastAsia="en-GB"/>
        </w:rPr>
        <w:t xml:space="preserve">First of all, review as a method is time consuming and the researcher needs to spend a great amount of time in finding the latest literature that is </w:t>
      </w:r>
      <w:r w:rsidR="00B12E24" w:rsidRPr="00D515EA">
        <w:rPr>
          <w:rFonts w:ascii="Times New Roman" w:eastAsia="Times New Roman" w:hAnsi="Times New Roman" w:cs="Times New Roman"/>
          <w:sz w:val="24"/>
          <w:szCs w:val="24"/>
          <w:lang w:val="en-US" w:eastAsia="en-GB"/>
        </w:rPr>
        <w:t>rele</w:t>
      </w:r>
      <w:r w:rsidR="00B12E24">
        <w:rPr>
          <w:rFonts w:ascii="Times New Roman" w:eastAsia="Times New Roman" w:hAnsi="Times New Roman" w:cs="Times New Roman"/>
          <w:sz w:val="24"/>
          <w:szCs w:val="24"/>
          <w:lang w:val="en-US" w:eastAsia="en-GB"/>
        </w:rPr>
        <w:t>vant</w:t>
      </w:r>
      <w:r w:rsidR="00963A1D">
        <w:rPr>
          <w:rFonts w:ascii="Times New Roman" w:eastAsia="Times New Roman" w:hAnsi="Times New Roman" w:cs="Times New Roman"/>
          <w:sz w:val="24"/>
          <w:szCs w:val="24"/>
          <w:lang w:val="en-US" w:eastAsia="en-GB"/>
        </w:rPr>
        <w:t xml:space="preserve"> </w:t>
      </w:r>
      <w:r w:rsidR="00D515EA" w:rsidRPr="00D515EA">
        <w:rPr>
          <w:rFonts w:ascii="Times New Roman" w:eastAsia="Times New Roman" w:hAnsi="Times New Roman" w:cs="Times New Roman"/>
          <w:sz w:val="24"/>
          <w:szCs w:val="24"/>
          <w:lang w:val="en-US" w:eastAsia="en-GB"/>
        </w:rPr>
        <w:t xml:space="preserve">to the conducting theme (Yin, 2010). </w:t>
      </w:r>
      <w:r w:rsidR="0025271E" w:rsidRPr="002B1682">
        <w:rPr>
          <w:rFonts w:ascii="Times New Roman" w:hAnsi="Times New Roman" w:cs="Times New Roman"/>
          <w:sz w:val="24"/>
          <w:szCs w:val="24"/>
          <w:lang w:eastAsia="en-GB"/>
        </w:rPr>
        <w:t xml:space="preserve">It also </w:t>
      </w:r>
      <w:r w:rsidR="0025271E">
        <w:rPr>
          <w:rFonts w:ascii="Times New Roman" w:hAnsi="Times New Roman" w:cs="Times New Roman"/>
          <w:sz w:val="24"/>
          <w:szCs w:val="24"/>
          <w:lang w:eastAsia="en-GB"/>
        </w:rPr>
        <w:t xml:space="preserve">has to do with </w:t>
      </w:r>
      <w:r w:rsidR="0025271E" w:rsidRPr="002B1682">
        <w:rPr>
          <w:rFonts w:ascii="Times New Roman" w:hAnsi="Times New Roman" w:cs="Times New Roman"/>
          <w:sz w:val="24"/>
          <w:szCs w:val="24"/>
          <w:lang w:eastAsia="en-GB"/>
        </w:rPr>
        <w:t xml:space="preserve">organising the </w:t>
      </w:r>
      <w:r w:rsidR="0025271E">
        <w:rPr>
          <w:rFonts w:ascii="Times New Roman" w:hAnsi="Times New Roman" w:cs="Times New Roman"/>
          <w:sz w:val="24"/>
          <w:szCs w:val="24"/>
          <w:lang w:eastAsia="en-GB"/>
        </w:rPr>
        <w:lastRenderedPageBreak/>
        <w:t xml:space="preserve">considerable volume </w:t>
      </w:r>
      <w:r w:rsidR="0025271E" w:rsidRPr="002B1682">
        <w:rPr>
          <w:rFonts w:ascii="Times New Roman" w:hAnsi="Times New Roman" w:cs="Times New Roman"/>
          <w:sz w:val="24"/>
          <w:szCs w:val="24"/>
          <w:lang w:eastAsia="en-GB"/>
        </w:rPr>
        <w:t xml:space="preserve">of </w:t>
      </w:r>
      <w:r w:rsidR="0025271E">
        <w:rPr>
          <w:rFonts w:ascii="Times New Roman" w:hAnsi="Times New Roman" w:cs="Times New Roman"/>
          <w:sz w:val="24"/>
          <w:szCs w:val="24"/>
          <w:lang w:eastAsia="en-GB"/>
        </w:rPr>
        <w:t xml:space="preserve">material </w:t>
      </w:r>
      <w:r w:rsidR="0025271E" w:rsidRPr="002B1682">
        <w:rPr>
          <w:rFonts w:ascii="Times New Roman" w:hAnsi="Times New Roman" w:cs="Times New Roman"/>
          <w:sz w:val="24"/>
          <w:szCs w:val="24"/>
          <w:lang w:eastAsia="en-GB"/>
        </w:rPr>
        <w:t>collected. Th</w:t>
      </w:r>
      <w:r w:rsidR="0025271E">
        <w:rPr>
          <w:rFonts w:ascii="Times New Roman" w:hAnsi="Times New Roman" w:cs="Times New Roman"/>
          <w:sz w:val="24"/>
          <w:szCs w:val="24"/>
          <w:lang w:eastAsia="en-GB"/>
        </w:rPr>
        <w:t>at</w:t>
      </w:r>
      <w:r w:rsidR="0025271E" w:rsidRPr="002B1682">
        <w:rPr>
          <w:rFonts w:ascii="Times New Roman" w:hAnsi="Times New Roman" w:cs="Times New Roman"/>
          <w:sz w:val="24"/>
          <w:szCs w:val="24"/>
          <w:lang w:eastAsia="en-GB"/>
        </w:rPr>
        <w:t xml:space="preserve"> includes </w:t>
      </w:r>
      <w:r w:rsidR="0025271E">
        <w:rPr>
          <w:rFonts w:ascii="Times New Roman" w:hAnsi="Times New Roman" w:cs="Times New Roman"/>
          <w:sz w:val="24"/>
          <w:szCs w:val="24"/>
          <w:lang w:eastAsia="en-GB"/>
        </w:rPr>
        <w:t xml:space="preserve">first </w:t>
      </w:r>
      <w:r w:rsidR="0025271E" w:rsidRPr="002B1682">
        <w:rPr>
          <w:rFonts w:ascii="Times New Roman" w:hAnsi="Times New Roman" w:cs="Times New Roman"/>
          <w:sz w:val="24"/>
          <w:szCs w:val="24"/>
          <w:lang w:eastAsia="en-GB"/>
        </w:rPr>
        <w:t>reading</w:t>
      </w:r>
      <w:r w:rsidR="0025271E">
        <w:rPr>
          <w:rFonts w:ascii="Times New Roman" w:hAnsi="Times New Roman" w:cs="Times New Roman"/>
          <w:sz w:val="24"/>
          <w:szCs w:val="24"/>
          <w:lang w:eastAsia="en-GB"/>
        </w:rPr>
        <w:t>,</w:t>
      </w:r>
      <w:r w:rsidR="00B12E24">
        <w:rPr>
          <w:rFonts w:ascii="Times New Roman" w:hAnsi="Times New Roman" w:cs="Times New Roman"/>
          <w:sz w:val="24"/>
          <w:szCs w:val="24"/>
          <w:lang w:eastAsia="en-GB"/>
        </w:rPr>
        <w:t xml:space="preserve"> </w:t>
      </w:r>
      <w:r w:rsidR="0025271E">
        <w:rPr>
          <w:rFonts w:ascii="Times New Roman" w:hAnsi="Times New Roman" w:cs="Times New Roman"/>
          <w:sz w:val="24"/>
          <w:szCs w:val="24"/>
          <w:lang w:eastAsia="en-GB"/>
        </w:rPr>
        <w:t>then</w:t>
      </w:r>
      <w:r w:rsidR="00B12E24">
        <w:rPr>
          <w:rFonts w:ascii="Times New Roman" w:hAnsi="Times New Roman" w:cs="Times New Roman"/>
          <w:sz w:val="24"/>
          <w:szCs w:val="24"/>
          <w:lang w:eastAsia="en-GB"/>
        </w:rPr>
        <w:t xml:space="preserve"> </w:t>
      </w:r>
      <w:r w:rsidR="0025271E" w:rsidRPr="002B1682">
        <w:rPr>
          <w:rFonts w:ascii="Times New Roman" w:hAnsi="Times New Roman" w:cs="Times New Roman"/>
          <w:sz w:val="24"/>
          <w:szCs w:val="24"/>
          <w:lang w:eastAsia="en-GB"/>
        </w:rPr>
        <w:t>analysing</w:t>
      </w:r>
      <w:r w:rsidR="0025271E">
        <w:rPr>
          <w:rFonts w:ascii="Times New Roman" w:hAnsi="Times New Roman" w:cs="Times New Roman"/>
          <w:sz w:val="24"/>
          <w:szCs w:val="24"/>
          <w:lang w:eastAsia="en-GB"/>
        </w:rPr>
        <w:t xml:space="preserve"> and </w:t>
      </w:r>
      <w:r w:rsidR="0025271E" w:rsidRPr="002B1682">
        <w:rPr>
          <w:rFonts w:ascii="Times New Roman" w:hAnsi="Times New Roman" w:cs="Times New Roman"/>
          <w:sz w:val="24"/>
          <w:szCs w:val="24"/>
          <w:lang w:eastAsia="en-GB"/>
        </w:rPr>
        <w:t>sorting through data</w:t>
      </w:r>
      <w:r w:rsidR="0025271E">
        <w:rPr>
          <w:rFonts w:ascii="Times New Roman" w:hAnsi="Times New Roman" w:cs="Times New Roman"/>
          <w:sz w:val="24"/>
          <w:szCs w:val="24"/>
          <w:lang w:eastAsia="en-GB"/>
        </w:rPr>
        <w:t>,</w:t>
      </w:r>
      <w:r w:rsidR="0025271E" w:rsidRPr="002B1682">
        <w:rPr>
          <w:rFonts w:ascii="Times New Roman" w:hAnsi="Times New Roman" w:cs="Times New Roman"/>
          <w:sz w:val="24"/>
          <w:szCs w:val="24"/>
          <w:lang w:eastAsia="en-GB"/>
        </w:rPr>
        <w:t xml:space="preserve"> </w:t>
      </w:r>
      <w:r w:rsidR="00B12E24" w:rsidRPr="002B1682">
        <w:rPr>
          <w:rFonts w:ascii="Times New Roman" w:hAnsi="Times New Roman" w:cs="Times New Roman"/>
          <w:sz w:val="24"/>
          <w:szCs w:val="24"/>
          <w:lang w:eastAsia="en-GB"/>
        </w:rPr>
        <w:t>and</w:t>
      </w:r>
      <w:r w:rsidR="00B12E24">
        <w:rPr>
          <w:rFonts w:ascii="Times New Roman" w:hAnsi="Times New Roman" w:cs="Times New Roman"/>
          <w:sz w:val="24"/>
          <w:szCs w:val="24"/>
          <w:lang w:eastAsia="en-GB"/>
        </w:rPr>
        <w:t>, last</w:t>
      </w:r>
      <w:r w:rsidR="0025271E">
        <w:rPr>
          <w:rFonts w:ascii="Times New Roman" w:hAnsi="Times New Roman" w:cs="Times New Roman"/>
          <w:sz w:val="24"/>
          <w:szCs w:val="24"/>
          <w:lang w:eastAsia="en-GB"/>
        </w:rPr>
        <w:t xml:space="preserve">, </w:t>
      </w:r>
      <w:r w:rsidR="0025271E" w:rsidRPr="002B1682">
        <w:rPr>
          <w:rFonts w:ascii="Times New Roman" w:hAnsi="Times New Roman" w:cs="Times New Roman"/>
          <w:sz w:val="24"/>
          <w:szCs w:val="24"/>
          <w:lang w:eastAsia="en-GB"/>
        </w:rPr>
        <w:t xml:space="preserve">classifying </w:t>
      </w:r>
      <w:r w:rsidR="0025271E">
        <w:rPr>
          <w:rFonts w:ascii="Times New Roman" w:hAnsi="Times New Roman" w:cs="Times New Roman"/>
          <w:sz w:val="24"/>
          <w:szCs w:val="24"/>
          <w:lang w:eastAsia="en-GB"/>
        </w:rPr>
        <w:t xml:space="preserve">that data </w:t>
      </w:r>
      <w:r w:rsidR="0025271E" w:rsidRPr="002B1682">
        <w:rPr>
          <w:rFonts w:ascii="Times New Roman" w:hAnsi="Times New Roman" w:cs="Times New Roman"/>
          <w:sz w:val="24"/>
          <w:szCs w:val="24"/>
          <w:lang w:eastAsia="en-GB"/>
        </w:rPr>
        <w:t xml:space="preserve">into different files according to </w:t>
      </w:r>
      <w:r w:rsidR="0025271E">
        <w:rPr>
          <w:rFonts w:ascii="Times New Roman" w:hAnsi="Times New Roman" w:cs="Times New Roman"/>
          <w:sz w:val="24"/>
          <w:szCs w:val="24"/>
          <w:lang w:eastAsia="en-GB"/>
        </w:rPr>
        <w:t xml:space="preserve">their </w:t>
      </w:r>
      <w:r w:rsidR="0025271E" w:rsidRPr="002B1682">
        <w:rPr>
          <w:rFonts w:ascii="Times New Roman" w:hAnsi="Times New Roman" w:cs="Times New Roman"/>
          <w:sz w:val="24"/>
          <w:szCs w:val="24"/>
          <w:lang w:eastAsia="en-GB"/>
        </w:rPr>
        <w:t xml:space="preserve">common dimensions (Seuring and Muller, 2008). </w:t>
      </w:r>
      <w:r w:rsidR="0025271E">
        <w:rPr>
          <w:rFonts w:ascii="Times New Roman" w:hAnsi="Times New Roman" w:cs="Times New Roman"/>
          <w:sz w:val="24"/>
          <w:szCs w:val="24"/>
          <w:lang w:eastAsia="en-GB"/>
        </w:rPr>
        <w:t xml:space="preserve">It </w:t>
      </w:r>
      <w:r w:rsidR="0025271E" w:rsidRPr="002B1682">
        <w:rPr>
          <w:rFonts w:ascii="Times New Roman" w:hAnsi="Times New Roman" w:cs="Times New Roman"/>
          <w:sz w:val="24"/>
          <w:szCs w:val="24"/>
          <w:lang w:eastAsia="en-GB"/>
        </w:rPr>
        <w:t xml:space="preserve">is </w:t>
      </w:r>
      <w:r w:rsidR="0025271E">
        <w:rPr>
          <w:rFonts w:ascii="Times New Roman" w:hAnsi="Times New Roman" w:cs="Times New Roman"/>
          <w:sz w:val="24"/>
          <w:szCs w:val="24"/>
          <w:lang w:eastAsia="en-GB"/>
        </w:rPr>
        <w:t xml:space="preserve">thus </w:t>
      </w:r>
      <w:r w:rsidR="0025271E" w:rsidRPr="002B1682">
        <w:rPr>
          <w:rFonts w:ascii="Times New Roman" w:hAnsi="Times New Roman" w:cs="Times New Roman"/>
          <w:sz w:val="24"/>
          <w:szCs w:val="24"/>
          <w:lang w:eastAsia="en-GB"/>
        </w:rPr>
        <w:t xml:space="preserve">apparent that the researcher must </w:t>
      </w:r>
      <w:r w:rsidR="0025271E">
        <w:rPr>
          <w:rFonts w:ascii="Times New Roman" w:hAnsi="Times New Roman" w:cs="Times New Roman"/>
          <w:sz w:val="24"/>
          <w:szCs w:val="24"/>
          <w:lang w:eastAsia="en-GB"/>
        </w:rPr>
        <w:t xml:space="preserve">have the </w:t>
      </w:r>
      <w:r w:rsidR="0025271E" w:rsidRPr="002B1682">
        <w:rPr>
          <w:rFonts w:ascii="Times New Roman" w:hAnsi="Times New Roman" w:cs="Times New Roman"/>
          <w:sz w:val="24"/>
          <w:szCs w:val="24"/>
          <w:lang w:eastAsia="en-GB"/>
        </w:rPr>
        <w:t>expert</w:t>
      </w:r>
      <w:r w:rsidR="0025271E">
        <w:rPr>
          <w:rFonts w:ascii="Times New Roman" w:hAnsi="Times New Roman" w:cs="Times New Roman"/>
          <w:sz w:val="24"/>
          <w:szCs w:val="24"/>
          <w:lang w:eastAsia="en-GB"/>
        </w:rPr>
        <w:t xml:space="preserve">ise and capability to </w:t>
      </w:r>
      <w:r w:rsidR="0025271E" w:rsidRPr="002B1682">
        <w:rPr>
          <w:rFonts w:ascii="Times New Roman" w:hAnsi="Times New Roman" w:cs="Times New Roman"/>
          <w:sz w:val="24"/>
          <w:szCs w:val="24"/>
          <w:lang w:eastAsia="en-GB"/>
        </w:rPr>
        <w:t>synthesi</w:t>
      </w:r>
      <w:r w:rsidR="0025271E">
        <w:rPr>
          <w:rFonts w:ascii="Times New Roman" w:hAnsi="Times New Roman" w:cs="Times New Roman"/>
          <w:sz w:val="24"/>
          <w:szCs w:val="24"/>
          <w:lang w:eastAsia="en-GB"/>
        </w:rPr>
        <w:t>se</w:t>
      </w:r>
      <w:r w:rsidR="0025271E" w:rsidRPr="002B1682">
        <w:rPr>
          <w:rFonts w:ascii="Times New Roman" w:hAnsi="Times New Roman" w:cs="Times New Roman"/>
          <w:sz w:val="24"/>
          <w:szCs w:val="24"/>
          <w:lang w:eastAsia="en-GB"/>
        </w:rPr>
        <w:t xml:space="preserve"> and </w:t>
      </w:r>
      <w:r w:rsidR="0025271E" w:rsidRPr="002B1682">
        <w:rPr>
          <w:rFonts w:ascii="Times New Roman" w:hAnsi="Times New Roman" w:cs="Times New Roman"/>
          <w:sz w:val="24"/>
          <w:szCs w:val="24"/>
        </w:rPr>
        <w:t xml:space="preserve">put all the pieces of the </w:t>
      </w:r>
      <w:r w:rsidR="0025271E">
        <w:rPr>
          <w:rFonts w:ascii="Times New Roman" w:hAnsi="Times New Roman" w:cs="Times New Roman"/>
          <w:sz w:val="24"/>
          <w:szCs w:val="24"/>
        </w:rPr>
        <w:t>‘</w:t>
      </w:r>
      <w:r w:rsidR="0025271E" w:rsidRPr="002B1682">
        <w:rPr>
          <w:rFonts w:ascii="Times New Roman" w:hAnsi="Times New Roman" w:cs="Times New Roman"/>
          <w:sz w:val="24"/>
          <w:szCs w:val="24"/>
        </w:rPr>
        <w:t>jigsaw puzzle</w:t>
      </w:r>
      <w:r w:rsidR="0025271E">
        <w:rPr>
          <w:rFonts w:ascii="Times New Roman" w:hAnsi="Times New Roman" w:cs="Times New Roman"/>
          <w:sz w:val="24"/>
          <w:szCs w:val="24"/>
        </w:rPr>
        <w:t>’</w:t>
      </w:r>
      <w:r w:rsidR="0025271E" w:rsidRPr="002B1682">
        <w:rPr>
          <w:rFonts w:ascii="Times New Roman" w:hAnsi="Times New Roman" w:cs="Times New Roman"/>
          <w:sz w:val="24"/>
          <w:szCs w:val="24"/>
        </w:rPr>
        <w:t xml:space="preserve"> together so as to describe in the best way </w:t>
      </w:r>
      <w:r w:rsidR="0025271E">
        <w:rPr>
          <w:rFonts w:ascii="Times New Roman" w:hAnsi="Times New Roman" w:cs="Times New Roman"/>
          <w:sz w:val="24"/>
          <w:szCs w:val="24"/>
        </w:rPr>
        <w:t xml:space="preserve">possible </w:t>
      </w:r>
      <w:r w:rsidR="0025271E" w:rsidRPr="002B1682">
        <w:rPr>
          <w:rFonts w:ascii="Times New Roman" w:hAnsi="Times New Roman" w:cs="Times New Roman"/>
          <w:sz w:val="24"/>
          <w:szCs w:val="24"/>
        </w:rPr>
        <w:t xml:space="preserve">the whole picture to the </w:t>
      </w:r>
      <w:r w:rsidR="0025271E">
        <w:rPr>
          <w:rFonts w:ascii="Times New Roman" w:hAnsi="Times New Roman" w:cs="Times New Roman"/>
          <w:sz w:val="24"/>
          <w:szCs w:val="24"/>
        </w:rPr>
        <w:t>‘virgin</w:t>
      </w:r>
      <w:r w:rsidR="0025271E" w:rsidRPr="002B1682">
        <w:rPr>
          <w:rFonts w:ascii="Times New Roman" w:hAnsi="Times New Roman" w:cs="Times New Roman"/>
          <w:sz w:val="24"/>
          <w:szCs w:val="24"/>
        </w:rPr>
        <w:t xml:space="preserve"> reader</w:t>
      </w:r>
      <w:r w:rsidR="0025271E">
        <w:rPr>
          <w:rFonts w:ascii="Times New Roman" w:hAnsi="Times New Roman" w:cs="Times New Roman"/>
          <w:sz w:val="24"/>
          <w:szCs w:val="24"/>
        </w:rPr>
        <w:t xml:space="preserve">, </w:t>
      </w:r>
      <w:r w:rsidR="00D515EA" w:rsidRPr="00D515EA">
        <w:rPr>
          <w:rFonts w:ascii="Times New Roman" w:eastAsia="Times New Roman" w:hAnsi="Times New Roman" w:cs="Times New Roman"/>
          <w:sz w:val="24"/>
          <w:szCs w:val="24"/>
          <w:lang w:val="en-US" w:eastAsia="el-GR"/>
        </w:rPr>
        <w:t xml:space="preserve">pointing out what parts of the picture are clear, what parts are fuzzy, and what parts are missing and </w:t>
      </w:r>
      <w:r w:rsidR="0025271E">
        <w:rPr>
          <w:rFonts w:ascii="Times New Roman" w:hAnsi="Times New Roman" w:cs="Times New Roman"/>
          <w:sz w:val="24"/>
          <w:szCs w:val="24"/>
        </w:rPr>
        <w:t xml:space="preserve">in </w:t>
      </w:r>
      <w:r w:rsidR="0025271E" w:rsidRPr="002B1682">
        <w:rPr>
          <w:rFonts w:ascii="Times New Roman" w:hAnsi="Times New Roman" w:cs="Times New Roman"/>
          <w:sz w:val="24"/>
          <w:szCs w:val="24"/>
        </w:rPr>
        <w:t xml:space="preserve">need </w:t>
      </w:r>
      <w:r w:rsidR="0025271E">
        <w:rPr>
          <w:rFonts w:ascii="Times New Roman" w:hAnsi="Times New Roman" w:cs="Times New Roman"/>
          <w:sz w:val="24"/>
          <w:szCs w:val="24"/>
        </w:rPr>
        <w:t xml:space="preserve">of further </w:t>
      </w:r>
      <w:r w:rsidR="0025271E" w:rsidRPr="002B1682">
        <w:rPr>
          <w:rFonts w:ascii="Times New Roman" w:hAnsi="Times New Roman" w:cs="Times New Roman"/>
          <w:sz w:val="24"/>
          <w:szCs w:val="24"/>
        </w:rPr>
        <w:t>investigation</w:t>
      </w:r>
      <w:r w:rsidR="00D515EA" w:rsidRPr="00D515EA">
        <w:rPr>
          <w:rFonts w:ascii="Times New Roman" w:eastAsia="Times New Roman" w:hAnsi="Times New Roman" w:cs="Times New Roman"/>
          <w:sz w:val="24"/>
          <w:szCs w:val="24"/>
          <w:lang w:val="en-US" w:eastAsia="el-GR"/>
        </w:rPr>
        <w:t>.</w:t>
      </w:r>
      <w:r w:rsidR="00733738">
        <w:rPr>
          <w:rFonts w:ascii="Times New Roman" w:eastAsia="Times New Roman" w:hAnsi="Times New Roman" w:cs="Times New Roman"/>
          <w:sz w:val="24"/>
          <w:szCs w:val="24"/>
          <w:lang w:val="en-US" w:eastAsia="el-GR"/>
        </w:rPr>
        <w:t xml:space="preserve"> </w:t>
      </w:r>
      <w:r w:rsidR="0025271E" w:rsidRPr="002B1682">
        <w:rPr>
          <w:rFonts w:ascii="Times New Roman" w:hAnsi="Times New Roman" w:cs="Times New Roman"/>
          <w:sz w:val="24"/>
          <w:szCs w:val="24"/>
          <w:lang w:eastAsia="en-GB"/>
        </w:rPr>
        <w:t xml:space="preserve">It is also worth noting that </w:t>
      </w:r>
      <w:r w:rsidR="0025271E">
        <w:rPr>
          <w:rFonts w:ascii="Times New Roman" w:hAnsi="Times New Roman" w:cs="Times New Roman"/>
          <w:sz w:val="24"/>
          <w:szCs w:val="24"/>
          <w:lang w:eastAsia="en-GB"/>
        </w:rPr>
        <w:t xml:space="preserve">the quality of a great part of the </w:t>
      </w:r>
      <w:r w:rsidR="0025271E" w:rsidRPr="002B1682">
        <w:rPr>
          <w:rFonts w:ascii="Times New Roman" w:hAnsi="Times New Roman" w:cs="Times New Roman"/>
          <w:sz w:val="24"/>
          <w:szCs w:val="24"/>
          <w:lang w:eastAsia="en-GB"/>
        </w:rPr>
        <w:t xml:space="preserve">literature </w:t>
      </w:r>
      <w:r w:rsidR="0025271E">
        <w:rPr>
          <w:rFonts w:ascii="Times New Roman" w:hAnsi="Times New Roman" w:cs="Times New Roman"/>
          <w:sz w:val="24"/>
          <w:szCs w:val="24"/>
          <w:lang w:eastAsia="en-GB"/>
        </w:rPr>
        <w:t xml:space="preserve">varies as </w:t>
      </w:r>
      <w:r w:rsidR="0025271E" w:rsidRPr="002B1682">
        <w:rPr>
          <w:rFonts w:ascii="Times New Roman" w:hAnsi="Times New Roman" w:cs="Times New Roman"/>
          <w:sz w:val="24"/>
          <w:szCs w:val="24"/>
          <w:lang w:eastAsia="en-GB"/>
        </w:rPr>
        <w:t xml:space="preserve">there are no standard evaluation criteria </w:t>
      </w:r>
      <w:r w:rsidR="0025271E">
        <w:rPr>
          <w:rFonts w:ascii="Times New Roman" w:hAnsi="Times New Roman" w:cs="Times New Roman"/>
          <w:sz w:val="24"/>
          <w:szCs w:val="24"/>
          <w:lang w:eastAsia="en-GB"/>
        </w:rPr>
        <w:t xml:space="preserve">governing </w:t>
      </w:r>
      <w:r w:rsidR="0025271E" w:rsidRPr="002B1682">
        <w:rPr>
          <w:rFonts w:ascii="Times New Roman" w:hAnsi="Times New Roman" w:cs="Times New Roman"/>
          <w:sz w:val="24"/>
          <w:szCs w:val="24"/>
          <w:lang w:eastAsia="en-GB"/>
        </w:rPr>
        <w:t>journals, books</w:t>
      </w:r>
      <w:r w:rsidR="0025271E">
        <w:rPr>
          <w:rFonts w:ascii="Times New Roman" w:hAnsi="Times New Roman" w:cs="Times New Roman"/>
          <w:sz w:val="24"/>
          <w:szCs w:val="24"/>
          <w:lang w:eastAsia="en-GB"/>
        </w:rPr>
        <w:t>,</w:t>
      </w:r>
      <w:r w:rsidR="0025271E" w:rsidRPr="002B1682">
        <w:rPr>
          <w:rFonts w:ascii="Times New Roman" w:hAnsi="Times New Roman" w:cs="Times New Roman"/>
          <w:sz w:val="24"/>
          <w:szCs w:val="24"/>
          <w:lang w:eastAsia="en-GB"/>
        </w:rPr>
        <w:t xml:space="preserve"> and other written material (Boote and Beile, 2005). </w:t>
      </w:r>
      <w:r w:rsidR="0025271E">
        <w:rPr>
          <w:rFonts w:ascii="Times New Roman" w:hAnsi="Times New Roman" w:cs="Times New Roman"/>
          <w:sz w:val="24"/>
          <w:szCs w:val="24"/>
          <w:lang w:eastAsia="en-GB"/>
        </w:rPr>
        <w:t xml:space="preserve">Still, </w:t>
      </w:r>
      <w:r w:rsidR="0025271E" w:rsidRPr="002B1682">
        <w:rPr>
          <w:rFonts w:ascii="Times New Roman" w:hAnsi="Times New Roman" w:cs="Times New Roman"/>
          <w:sz w:val="24"/>
          <w:szCs w:val="24"/>
          <w:lang w:eastAsia="en-GB"/>
        </w:rPr>
        <w:t xml:space="preserve">systematic efforts </w:t>
      </w:r>
      <w:r w:rsidR="0025271E">
        <w:rPr>
          <w:rFonts w:ascii="Times New Roman" w:hAnsi="Times New Roman" w:cs="Times New Roman"/>
          <w:sz w:val="24"/>
          <w:szCs w:val="24"/>
          <w:lang w:eastAsia="en-GB"/>
        </w:rPr>
        <w:t xml:space="preserve">have been made in recent years </w:t>
      </w:r>
      <w:r w:rsidR="0025271E" w:rsidRPr="002B1682">
        <w:rPr>
          <w:rFonts w:ascii="Times New Roman" w:hAnsi="Times New Roman" w:cs="Times New Roman"/>
          <w:sz w:val="24"/>
          <w:szCs w:val="24"/>
          <w:lang w:eastAsia="en-GB"/>
        </w:rPr>
        <w:t xml:space="preserve">to establish </w:t>
      </w:r>
      <w:r w:rsidR="0025271E">
        <w:rPr>
          <w:rFonts w:ascii="Times New Roman" w:hAnsi="Times New Roman" w:cs="Times New Roman"/>
          <w:sz w:val="24"/>
          <w:szCs w:val="24"/>
          <w:lang w:eastAsia="en-GB"/>
        </w:rPr>
        <w:t xml:space="preserve">such </w:t>
      </w:r>
      <w:r w:rsidR="0025271E" w:rsidRPr="002B1682">
        <w:rPr>
          <w:rFonts w:ascii="Times New Roman" w:hAnsi="Times New Roman" w:cs="Times New Roman"/>
          <w:sz w:val="24"/>
          <w:szCs w:val="24"/>
          <w:lang w:eastAsia="en-GB"/>
        </w:rPr>
        <w:t>criteria. As Hek and Langton (2000) posit</w:t>
      </w:r>
      <w:r w:rsidR="0025271E">
        <w:rPr>
          <w:rFonts w:ascii="Times New Roman" w:hAnsi="Times New Roman" w:cs="Times New Roman"/>
          <w:sz w:val="24"/>
          <w:szCs w:val="24"/>
          <w:lang w:eastAsia="en-GB"/>
        </w:rPr>
        <w:t>,</w:t>
      </w:r>
      <w:r w:rsidR="0025271E" w:rsidRPr="002B1682">
        <w:rPr>
          <w:rFonts w:ascii="Times New Roman" w:hAnsi="Times New Roman" w:cs="Times New Roman"/>
          <w:sz w:val="24"/>
          <w:szCs w:val="24"/>
          <w:lang w:eastAsia="en-GB"/>
        </w:rPr>
        <w:t xml:space="preserve"> the quality of an article depends on the journal, the peer review, the author</w:t>
      </w:r>
      <w:r w:rsidR="0025271E">
        <w:rPr>
          <w:rFonts w:ascii="Times New Roman" w:hAnsi="Times New Roman" w:cs="Times New Roman"/>
          <w:sz w:val="24"/>
          <w:szCs w:val="24"/>
          <w:lang w:eastAsia="en-GB"/>
        </w:rPr>
        <w:t>,</w:t>
      </w:r>
      <w:r w:rsidR="0025271E" w:rsidRPr="002B1682">
        <w:rPr>
          <w:rFonts w:ascii="Times New Roman" w:hAnsi="Times New Roman" w:cs="Times New Roman"/>
          <w:sz w:val="24"/>
          <w:szCs w:val="24"/>
          <w:lang w:eastAsia="en-GB"/>
        </w:rPr>
        <w:t xml:space="preserve"> and the arguments that are made.</w:t>
      </w:r>
    </w:p>
    <w:p w:rsidR="00D515EA" w:rsidRPr="00D515EA" w:rsidRDefault="00001A08" w:rsidP="00D515EA">
      <w:pPr>
        <w:shd w:val="clear" w:color="auto" w:fill="FFFFFF"/>
        <w:spacing w:before="240" w:after="240" w:line="480" w:lineRule="auto"/>
        <w:jc w:val="both"/>
        <w:rPr>
          <w:rFonts w:ascii="Times New Roman" w:eastAsia="Times New Roman" w:hAnsi="Times New Roman" w:cs="Times New Roman"/>
          <w:color w:val="222222"/>
          <w:sz w:val="24"/>
          <w:szCs w:val="24"/>
          <w:lang w:val="en-US" w:eastAsia="en-GB"/>
        </w:rPr>
      </w:pPr>
      <w:r>
        <w:rPr>
          <w:rFonts w:ascii="Times New Roman" w:hAnsi="Times New Roman" w:cs="Times New Roman"/>
          <w:color w:val="222222"/>
          <w:sz w:val="24"/>
          <w:szCs w:val="24"/>
          <w:lang w:eastAsia="en-GB"/>
        </w:rPr>
        <w:t xml:space="preserve">The quality factor aside, certain types of documents conceal </w:t>
      </w:r>
      <w:r w:rsidR="00B12E24" w:rsidRPr="002B1682">
        <w:rPr>
          <w:rFonts w:ascii="Times New Roman" w:hAnsi="Times New Roman" w:cs="Times New Roman"/>
          <w:color w:val="222222"/>
          <w:sz w:val="24"/>
          <w:szCs w:val="24"/>
          <w:lang w:eastAsia="en-GB"/>
        </w:rPr>
        <w:t>biases</w:t>
      </w:r>
      <w:r w:rsidR="00B12E24">
        <w:rPr>
          <w:rFonts w:ascii="Times New Roman" w:hAnsi="Times New Roman" w:cs="Times New Roman"/>
          <w:color w:val="222222"/>
          <w:sz w:val="24"/>
          <w:szCs w:val="24"/>
          <w:lang w:eastAsia="en-GB"/>
        </w:rPr>
        <w:t xml:space="preserve">. </w:t>
      </w:r>
      <w:r w:rsidR="00B12E24" w:rsidRPr="002B1682">
        <w:rPr>
          <w:rFonts w:ascii="Times New Roman" w:hAnsi="Times New Roman" w:cs="Times New Roman"/>
          <w:color w:val="222222"/>
          <w:sz w:val="24"/>
          <w:szCs w:val="24"/>
          <w:lang w:eastAsia="en-GB"/>
        </w:rPr>
        <w:t>Newspapers</w:t>
      </w:r>
      <w:r w:rsidRPr="002B1682">
        <w:rPr>
          <w:rFonts w:ascii="Times New Roman" w:hAnsi="Times New Roman" w:cs="Times New Roman"/>
          <w:color w:val="222222"/>
          <w:sz w:val="24"/>
          <w:szCs w:val="24"/>
          <w:lang w:eastAsia="en-GB"/>
        </w:rPr>
        <w:t xml:space="preserve">, blogs, and press releases </w:t>
      </w:r>
      <w:r>
        <w:rPr>
          <w:rFonts w:ascii="Times New Roman" w:hAnsi="Times New Roman" w:cs="Times New Roman"/>
          <w:color w:val="222222"/>
          <w:sz w:val="24"/>
          <w:szCs w:val="24"/>
          <w:lang w:eastAsia="en-GB"/>
        </w:rPr>
        <w:t xml:space="preserve">are such types of documentation since they may adopt </w:t>
      </w:r>
      <w:r w:rsidRPr="002B1682">
        <w:rPr>
          <w:rFonts w:ascii="Times New Roman" w:hAnsi="Times New Roman" w:cs="Times New Roman"/>
          <w:color w:val="222222"/>
          <w:sz w:val="24"/>
          <w:szCs w:val="24"/>
          <w:lang w:eastAsia="en-GB"/>
        </w:rPr>
        <w:t xml:space="preserve">a specific political stance or serve other </w:t>
      </w:r>
      <w:r>
        <w:rPr>
          <w:rFonts w:ascii="Times New Roman" w:hAnsi="Times New Roman" w:cs="Times New Roman"/>
          <w:color w:val="222222"/>
          <w:sz w:val="24"/>
          <w:szCs w:val="24"/>
          <w:lang w:eastAsia="en-GB"/>
        </w:rPr>
        <w:t xml:space="preserve">vested </w:t>
      </w:r>
      <w:r w:rsidRPr="002B1682">
        <w:rPr>
          <w:rFonts w:ascii="Times New Roman" w:hAnsi="Times New Roman" w:cs="Times New Roman"/>
          <w:color w:val="222222"/>
          <w:sz w:val="24"/>
          <w:szCs w:val="24"/>
          <w:lang w:eastAsia="en-GB"/>
        </w:rPr>
        <w:t xml:space="preserve">interests (Yin, 2010). In </w:t>
      </w:r>
      <w:r>
        <w:rPr>
          <w:rFonts w:ascii="Times New Roman" w:hAnsi="Times New Roman" w:cs="Times New Roman"/>
          <w:color w:val="222222"/>
          <w:sz w:val="24"/>
          <w:szCs w:val="24"/>
          <w:lang w:eastAsia="en-GB"/>
        </w:rPr>
        <w:t xml:space="preserve">a </w:t>
      </w:r>
      <w:r w:rsidRPr="002B1682">
        <w:rPr>
          <w:rFonts w:ascii="Times New Roman" w:hAnsi="Times New Roman" w:cs="Times New Roman"/>
          <w:color w:val="222222"/>
          <w:sz w:val="24"/>
          <w:szCs w:val="24"/>
          <w:lang w:eastAsia="en-GB"/>
        </w:rPr>
        <w:t xml:space="preserve">case </w:t>
      </w:r>
      <w:r>
        <w:rPr>
          <w:rFonts w:ascii="Times New Roman" w:hAnsi="Times New Roman" w:cs="Times New Roman"/>
          <w:color w:val="222222"/>
          <w:sz w:val="24"/>
          <w:szCs w:val="24"/>
          <w:lang w:eastAsia="en-GB"/>
        </w:rPr>
        <w:t xml:space="preserve">such as this, </w:t>
      </w:r>
      <w:r w:rsidRPr="002B1682">
        <w:rPr>
          <w:rFonts w:ascii="Times New Roman" w:hAnsi="Times New Roman" w:cs="Times New Roman"/>
          <w:color w:val="222222"/>
          <w:sz w:val="24"/>
          <w:szCs w:val="24"/>
          <w:lang w:eastAsia="en-GB"/>
        </w:rPr>
        <w:t xml:space="preserve">the researcher </w:t>
      </w:r>
      <w:r>
        <w:rPr>
          <w:rFonts w:ascii="Times New Roman" w:hAnsi="Times New Roman" w:cs="Times New Roman"/>
          <w:color w:val="222222"/>
          <w:sz w:val="24"/>
          <w:szCs w:val="24"/>
          <w:lang w:eastAsia="en-GB"/>
        </w:rPr>
        <w:t xml:space="preserve">must </w:t>
      </w:r>
      <w:r w:rsidRPr="002B1682">
        <w:rPr>
          <w:rFonts w:ascii="Times New Roman" w:hAnsi="Times New Roman" w:cs="Times New Roman"/>
          <w:color w:val="222222"/>
          <w:sz w:val="24"/>
          <w:szCs w:val="24"/>
          <w:lang w:eastAsia="en-GB"/>
        </w:rPr>
        <w:t>be in a position to filter content</w:t>
      </w:r>
      <w:r>
        <w:rPr>
          <w:rFonts w:ascii="Times New Roman" w:hAnsi="Times New Roman" w:cs="Times New Roman"/>
          <w:color w:val="222222"/>
          <w:sz w:val="24"/>
          <w:szCs w:val="24"/>
          <w:lang w:eastAsia="en-GB"/>
        </w:rPr>
        <w:t>s</w:t>
      </w:r>
      <w:r w:rsidRPr="002B1682">
        <w:rPr>
          <w:rFonts w:ascii="Times New Roman" w:hAnsi="Times New Roman" w:cs="Times New Roman"/>
          <w:color w:val="222222"/>
          <w:sz w:val="24"/>
          <w:szCs w:val="24"/>
          <w:lang w:eastAsia="en-GB"/>
        </w:rPr>
        <w:t xml:space="preserve"> and perceive the hidden biases. Either way, th</w:t>
      </w:r>
      <w:r>
        <w:rPr>
          <w:rFonts w:ascii="Times New Roman" w:hAnsi="Times New Roman" w:cs="Times New Roman"/>
          <w:color w:val="222222"/>
          <w:sz w:val="24"/>
          <w:szCs w:val="24"/>
          <w:lang w:eastAsia="en-GB"/>
        </w:rPr>
        <w:t xml:space="preserve">e present </w:t>
      </w:r>
      <w:r w:rsidRPr="002B1682">
        <w:rPr>
          <w:rFonts w:ascii="Times New Roman" w:hAnsi="Times New Roman" w:cs="Times New Roman"/>
          <w:color w:val="222222"/>
          <w:sz w:val="24"/>
          <w:szCs w:val="24"/>
          <w:lang w:eastAsia="en-GB"/>
        </w:rPr>
        <w:t>thesis did not make an extensive use of th</w:t>
      </w:r>
      <w:r>
        <w:rPr>
          <w:rFonts w:ascii="Times New Roman" w:hAnsi="Times New Roman" w:cs="Times New Roman"/>
          <w:color w:val="222222"/>
          <w:sz w:val="24"/>
          <w:szCs w:val="24"/>
          <w:lang w:eastAsia="en-GB"/>
        </w:rPr>
        <w:t xml:space="preserve">at kind </w:t>
      </w:r>
      <w:r w:rsidRPr="002B1682">
        <w:rPr>
          <w:rFonts w:ascii="Times New Roman" w:hAnsi="Times New Roman" w:cs="Times New Roman"/>
          <w:color w:val="222222"/>
          <w:sz w:val="24"/>
          <w:szCs w:val="24"/>
          <w:lang w:eastAsia="en-GB"/>
        </w:rPr>
        <w:t xml:space="preserve">of literature data. Another risk </w:t>
      </w:r>
      <w:r>
        <w:rPr>
          <w:rFonts w:ascii="Times New Roman" w:hAnsi="Times New Roman" w:cs="Times New Roman"/>
          <w:color w:val="222222"/>
          <w:sz w:val="24"/>
          <w:szCs w:val="24"/>
          <w:lang w:eastAsia="en-GB"/>
        </w:rPr>
        <w:t xml:space="preserve">involves literature that </w:t>
      </w:r>
      <w:r w:rsidRPr="002B1682">
        <w:rPr>
          <w:rFonts w:ascii="Times New Roman" w:hAnsi="Times New Roman" w:cs="Times New Roman"/>
          <w:color w:val="222222"/>
          <w:sz w:val="24"/>
          <w:szCs w:val="24"/>
          <w:lang w:eastAsia="en-GB"/>
        </w:rPr>
        <w:t xml:space="preserve">is </w:t>
      </w:r>
      <w:r>
        <w:rPr>
          <w:rFonts w:ascii="Times New Roman" w:hAnsi="Times New Roman" w:cs="Times New Roman"/>
          <w:color w:val="222222"/>
          <w:sz w:val="24"/>
          <w:szCs w:val="24"/>
          <w:lang w:eastAsia="en-GB"/>
        </w:rPr>
        <w:t xml:space="preserve">outdated with </w:t>
      </w:r>
      <w:r w:rsidRPr="002B1682">
        <w:rPr>
          <w:rFonts w:ascii="Times New Roman" w:hAnsi="Times New Roman" w:cs="Times New Roman"/>
          <w:color w:val="222222"/>
          <w:sz w:val="24"/>
          <w:szCs w:val="24"/>
          <w:lang w:eastAsia="en-GB"/>
        </w:rPr>
        <w:t xml:space="preserve">articles in journals </w:t>
      </w:r>
      <w:r>
        <w:rPr>
          <w:rFonts w:ascii="Times New Roman" w:hAnsi="Times New Roman" w:cs="Times New Roman"/>
          <w:color w:val="222222"/>
          <w:sz w:val="24"/>
          <w:szCs w:val="24"/>
          <w:lang w:eastAsia="en-GB"/>
        </w:rPr>
        <w:t xml:space="preserve">being </w:t>
      </w:r>
      <w:r w:rsidRPr="002B1682">
        <w:rPr>
          <w:rFonts w:ascii="Times New Roman" w:hAnsi="Times New Roman" w:cs="Times New Roman"/>
          <w:color w:val="222222"/>
          <w:sz w:val="24"/>
          <w:szCs w:val="24"/>
          <w:lang w:eastAsia="en-GB"/>
        </w:rPr>
        <w:t xml:space="preserve">more </w:t>
      </w:r>
      <w:r>
        <w:rPr>
          <w:rFonts w:ascii="Times New Roman" w:hAnsi="Times New Roman" w:cs="Times New Roman"/>
          <w:color w:val="222222"/>
          <w:sz w:val="24"/>
          <w:szCs w:val="24"/>
          <w:lang w:eastAsia="en-GB"/>
        </w:rPr>
        <w:t xml:space="preserve">up to date </w:t>
      </w:r>
      <w:r w:rsidRPr="002B1682">
        <w:rPr>
          <w:rFonts w:ascii="Times New Roman" w:hAnsi="Times New Roman" w:cs="Times New Roman"/>
          <w:color w:val="222222"/>
          <w:sz w:val="24"/>
          <w:szCs w:val="24"/>
          <w:lang w:eastAsia="en-GB"/>
        </w:rPr>
        <w:t>than books (Cronin et al., 2008).</w:t>
      </w:r>
      <w:r>
        <w:rPr>
          <w:rFonts w:ascii="Times New Roman" w:hAnsi="Times New Roman" w:cs="Times New Roman"/>
          <w:color w:val="222222"/>
          <w:sz w:val="24"/>
          <w:szCs w:val="24"/>
          <w:lang w:eastAsia="en-GB"/>
        </w:rPr>
        <w:t xml:space="preserve">However, the study had little use of such material since </w:t>
      </w:r>
      <w:r w:rsidRPr="002B1682">
        <w:rPr>
          <w:rFonts w:ascii="Times New Roman" w:hAnsi="Times New Roman" w:cs="Times New Roman"/>
          <w:color w:val="222222"/>
          <w:sz w:val="24"/>
          <w:szCs w:val="24"/>
          <w:lang w:eastAsia="en-GB"/>
        </w:rPr>
        <w:t xml:space="preserve">most of </w:t>
      </w:r>
      <w:r>
        <w:rPr>
          <w:rFonts w:ascii="Times New Roman" w:hAnsi="Times New Roman" w:cs="Times New Roman"/>
          <w:color w:val="222222"/>
          <w:sz w:val="24"/>
          <w:szCs w:val="24"/>
          <w:lang w:eastAsia="en-GB"/>
        </w:rPr>
        <w:t xml:space="preserve">its </w:t>
      </w:r>
      <w:r w:rsidRPr="002B1682">
        <w:rPr>
          <w:rFonts w:ascii="Times New Roman" w:hAnsi="Times New Roman" w:cs="Times New Roman"/>
          <w:color w:val="222222"/>
          <w:sz w:val="24"/>
          <w:szCs w:val="24"/>
          <w:lang w:eastAsia="en-GB"/>
        </w:rPr>
        <w:t xml:space="preserve">theoretical background </w:t>
      </w:r>
      <w:r>
        <w:rPr>
          <w:rFonts w:ascii="Times New Roman" w:hAnsi="Times New Roman" w:cs="Times New Roman"/>
          <w:color w:val="222222"/>
          <w:sz w:val="24"/>
          <w:szCs w:val="24"/>
          <w:lang w:eastAsia="en-GB"/>
        </w:rPr>
        <w:t>stems</w:t>
      </w:r>
      <w:r w:rsidRPr="002B1682">
        <w:rPr>
          <w:rFonts w:ascii="Times New Roman" w:hAnsi="Times New Roman" w:cs="Times New Roman"/>
          <w:color w:val="222222"/>
          <w:sz w:val="24"/>
          <w:szCs w:val="24"/>
          <w:lang w:eastAsia="en-GB"/>
        </w:rPr>
        <w:t xml:space="preserve"> from </w:t>
      </w:r>
      <w:r>
        <w:rPr>
          <w:rFonts w:ascii="Times New Roman" w:hAnsi="Times New Roman" w:cs="Times New Roman"/>
          <w:color w:val="222222"/>
          <w:sz w:val="24"/>
          <w:szCs w:val="24"/>
          <w:lang w:eastAsia="en-GB"/>
        </w:rPr>
        <w:t xml:space="preserve">articles in journals which have been </w:t>
      </w:r>
      <w:r w:rsidRPr="002B1682">
        <w:rPr>
          <w:rFonts w:ascii="Times New Roman" w:hAnsi="Times New Roman" w:cs="Times New Roman"/>
          <w:color w:val="222222"/>
          <w:sz w:val="24"/>
          <w:szCs w:val="24"/>
          <w:lang w:eastAsia="en-GB"/>
        </w:rPr>
        <w:t xml:space="preserve">peer-reviewed </w:t>
      </w:r>
      <w:r>
        <w:rPr>
          <w:rFonts w:ascii="Times New Roman" w:hAnsi="Times New Roman" w:cs="Times New Roman"/>
          <w:color w:val="222222"/>
          <w:sz w:val="24"/>
          <w:szCs w:val="24"/>
          <w:lang w:eastAsia="en-GB"/>
        </w:rPr>
        <w:t xml:space="preserve">and thus ensure reliable </w:t>
      </w:r>
      <w:r w:rsidRPr="002B1682">
        <w:rPr>
          <w:rFonts w:ascii="Times New Roman" w:hAnsi="Times New Roman" w:cs="Times New Roman"/>
          <w:color w:val="222222"/>
          <w:sz w:val="24"/>
          <w:szCs w:val="24"/>
          <w:lang w:eastAsia="en-GB"/>
        </w:rPr>
        <w:t xml:space="preserve">quality literature. An exception </w:t>
      </w:r>
      <w:r>
        <w:rPr>
          <w:rFonts w:ascii="Times New Roman" w:hAnsi="Times New Roman" w:cs="Times New Roman"/>
          <w:color w:val="222222"/>
          <w:sz w:val="24"/>
          <w:szCs w:val="24"/>
          <w:lang w:eastAsia="en-GB"/>
        </w:rPr>
        <w:t xml:space="preserve">was </w:t>
      </w:r>
      <w:r w:rsidRPr="002B1682">
        <w:rPr>
          <w:rFonts w:ascii="Times New Roman" w:hAnsi="Times New Roman" w:cs="Times New Roman"/>
          <w:color w:val="222222"/>
          <w:sz w:val="24"/>
          <w:szCs w:val="24"/>
          <w:lang w:eastAsia="en-GB"/>
        </w:rPr>
        <w:t xml:space="preserve">made </w:t>
      </w:r>
      <w:r>
        <w:rPr>
          <w:rFonts w:ascii="Times New Roman" w:hAnsi="Times New Roman" w:cs="Times New Roman"/>
          <w:color w:val="222222"/>
          <w:sz w:val="24"/>
          <w:szCs w:val="24"/>
          <w:lang w:eastAsia="en-GB"/>
        </w:rPr>
        <w:t xml:space="preserve">in the case of </w:t>
      </w:r>
      <w:r w:rsidRPr="002B1682">
        <w:rPr>
          <w:rFonts w:ascii="Times New Roman" w:hAnsi="Times New Roman" w:cs="Times New Roman"/>
          <w:color w:val="222222"/>
          <w:sz w:val="24"/>
          <w:szCs w:val="24"/>
          <w:lang w:eastAsia="en-GB"/>
        </w:rPr>
        <w:t xml:space="preserve">literature review </w:t>
      </w:r>
      <w:r>
        <w:rPr>
          <w:rFonts w:ascii="Times New Roman" w:hAnsi="Times New Roman" w:cs="Times New Roman"/>
          <w:color w:val="222222"/>
          <w:sz w:val="24"/>
          <w:szCs w:val="24"/>
          <w:lang w:eastAsia="en-GB"/>
        </w:rPr>
        <w:t xml:space="preserve">in Greek, </w:t>
      </w:r>
      <w:r w:rsidRPr="002B1682">
        <w:rPr>
          <w:rFonts w:ascii="Times New Roman" w:hAnsi="Times New Roman" w:cs="Times New Roman"/>
          <w:color w:val="222222"/>
          <w:sz w:val="24"/>
          <w:szCs w:val="24"/>
          <w:lang w:eastAsia="en-GB"/>
        </w:rPr>
        <w:t xml:space="preserve">as the international sources </w:t>
      </w:r>
      <w:r>
        <w:rPr>
          <w:rFonts w:ascii="Times New Roman" w:hAnsi="Times New Roman" w:cs="Times New Roman"/>
          <w:color w:val="222222"/>
          <w:sz w:val="24"/>
          <w:szCs w:val="24"/>
          <w:lang w:eastAsia="en-GB"/>
        </w:rPr>
        <w:t>were fairly limited</w:t>
      </w:r>
      <w:r w:rsidRPr="002B1682">
        <w:rPr>
          <w:rFonts w:ascii="Times New Roman" w:hAnsi="Times New Roman" w:cs="Times New Roman"/>
          <w:color w:val="222222"/>
          <w:sz w:val="24"/>
          <w:szCs w:val="24"/>
          <w:lang w:eastAsia="en-GB"/>
        </w:rPr>
        <w:t xml:space="preserve">. </w:t>
      </w:r>
      <w:r>
        <w:rPr>
          <w:rFonts w:ascii="Times New Roman" w:hAnsi="Times New Roman" w:cs="Times New Roman"/>
          <w:color w:val="222222"/>
          <w:sz w:val="24"/>
          <w:szCs w:val="24"/>
          <w:lang w:eastAsia="en-GB"/>
        </w:rPr>
        <w:t xml:space="preserve">To meet that shortage, the researcher derived the knowledge he needed </w:t>
      </w:r>
      <w:r w:rsidRPr="002B1682">
        <w:rPr>
          <w:rFonts w:ascii="Times New Roman" w:hAnsi="Times New Roman" w:cs="Times New Roman"/>
          <w:color w:val="222222"/>
          <w:sz w:val="24"/>
          <w:szCs w:val="24"/>
          <w:lang w:eastAsia="en-GB"/>
        </w:rPr>
        <w:t>from sources written in Greek such as books, journal articles, legislation</w:t>
      </w:r>
      <w:r>
        <w:rPr>
          <w:rFonts w:ascii="Times New Roman" w:hAnsi="Times New Roman" w:cs="Times New Roman"/>
          <w:color w:val="222222"/>
          <w:sz w:val="24"/>
          <w:szCs w:val="24"/>
          <w:lang w:eastAsia="en-GB"/>
        </w:rPr>
        <w:t>,</w:t>
      </w:r>
      <w:r w:rsidRPr="002B1682">
        <w:rPr>
          <w:rFonts w:ascii="Times New Roman" w:hAnsi="Times New Roman" w:cs="Times New Roman"/>
          <w:color w:val="222222"/>
          <w:sz w:val="24"/>
          <w:szCs w:val="24"/>
          <w:lang w:eastAsia="en-GB"/>
        </w:rPr>
        <w:t xml:space="preserve"> and executive briefings for health professionals.  </w:t>
      </w:r>
    </w:p>
    <w:p w:rsidR="00D515EA" w:rsidRPr="00D515EA" w:rsidRDefault="00D515EA" w:rsidP="00D515EA">
      <w:pPr>
        <w:spacing w:before="240" w:after="240" w:line="480" w:lineRule="auto"/>
        <w:jc w:val="both"/>
        <w:rPr>
          <w:rFonts w:ascii="Times New Roman" w:eastAsiaTheme="minorEastAsia" w:hAnsi="Times New Roman" w:cs="Times New Roman"/>
          <w:i/>
          <w:sz w:val="28"/>
          <w:szCs w:val="28"/>
          <w:lang w:val="en-US" w:eastAsia="en-GB"/>
        </w:rPr>
      </w:pPr>
      <w:r w:rsidRPr="00D515EA">
        <w:rPr>
          <w:rFonts w:ascii="Times New Roman" w:eastAsiaTheme="minorEastAsia" w:hAnsi="Times New Roman" w:cs="Times New Roman"/>
          <w:i/>
          <w:sz w:val="28"/>
          <w:szCs w:val="28"/>
          <w:lang w:val="en-US" w:eastAsia="en-GB"/>
        </w:rPr>
        <w:lastRenderedPageBreak/>
        <w:t>Analytical Framework Limitations</w:t>
      </w:r>
    </w:p>
    <w:p w:rsidR="00687F8F" w:rsidRPr="002B1682" w:rsidRDefault="00687F8F" w:rsidP="00687F8F">
      <w:pPr>
        <w:autoSpaceDE w:val="0"/>
        <w:autoSpaceDN w:val="0"/>
        <w:adjustRightInd w:val="0"/>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use of frameworks also comes with </w:t>
      </w:r>
      <w:r w:rsidRPr="002B1682">
        <w:rPr>
          <w:rFonts w:ascii="Times New Roman" w:hAnsi="Times New Roman" w:cs="Times New Roman"/>
          <w:sz w:val="24"/>
          <w:szCs w:val="24"/>
          <w:lang w:eastAsia="en-GB"/>
        </w:rPr>
        <w:t xml:space="preserve">caveats </w:t>
      </w:r>
      <w:r>
        <w:rPr>
          <w:rFonts w:ascii="Times New Roman" w:hAnsi="Times New Roman" w:cs="Times New Roman"/>
          <w:sz w:val="24"/>
          <w:szCs w:val="24"/>
          <w:lang w:eastAsia="en-GB"/>
        </w:rPr>
        <w:t xml:space="preserve">which must be taken into account. </w:t>
      </w:r>
      <w:r w:rsidRPr="002B1682">
        <w:rPr>
          <w:rFonts w:ascii="Times New Roman" w:hAnsi="Times New Roman" w:cs="Times New Roman"/>
          <w:sz w:val="24"/>
          <w:szCs w:val="24"/>
          <w:lang w:eastAsia="en-GB"/>
        </w:rPr>
        <w:t>Due to the multidimensional nature of social phenomena, no single theory or framework provide</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a perfect explanation of what is being studied.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is the reason </w:t>
      </w:r>
      <w:r>
        <w:rPr>
          <w:rFonts w:ascii="Times New Roman" w:hAnsi="Times New Roman" w:cs="Times New Roman"/>
          <w:sz w:val="24"/>
          <w:szCs w:val="24"/>
          <w:lang w:eastAsia="en-GB"/>
        </w:rPr>
        <w:t xml:space="preserve">why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present </w:t>
      </w:r>
      <w:r w:rsidRPr="002B1682">
        <w:rPr>
          <w:rFonts w:ascii="Times New Roman" w:hAnsi="Times New Roman" w:cs="Times New Roman"/>
          <w:sz w:val="24"/>
          <w:szCs w:val="24"/>
          <w:lang w:eastAsia="en-GB"/>
        </w:rPr>
        <w:t xml:space="preserve">study </w:t>
      </w:r>
      <w:r>
        <w:rPr>
          <w:rFonts w:ascii="Times New Roman" w:hAnsi="Times New Roman" w:cs="Times New Roman"/>
          <w:sz w:val="24"/>
          <w:szCs w:val="24"/>
          <w:lang w:eastAsia="en-GB"/>
        </w:rPr>
        <w:t xml:space="preserve">has made use of </w:t>
      </w:r>
      <w:r w:rsidRPr="002B1682">
        <w:rPr>
          <w:rFonts w:ascii="Times New Roman" w:hAnsi="Times New Roman" w:cs="Times New Roman"/>
          <w:sz w:val="24"/>
          <w:szCs w:val="24"/>
          <w:lang w:eastAsia="en-GB"/>
        </w:rPr>
        <w:t>three</w:t>
      </w:r>
      <w:r>
        <w:rPr>
          <w:rFonts w:ascii="Times New Roman" w:hAnsi="Times New Roman" w:cs="Times New Roman"/>
          <w:sz w:val="24"/>
          <w:szCs w:val="24"/>
          <w:lang w:eastAsia="en-GB"/>
        </w:rPr>
        <w:t>, distinctive,</w:t>
      </w:r>
      <w:r w:rsidRPr="002B1682">
        <w:rPr>
          <w:rFonts w:ascii="Times New Roman" w:hAnsi="Times New Roman" w:cs="Times New Roman"/>
          <w:sz w:val="24"/>
          <w:szCs w:val="24"/>
          <w:lang w:eastAsia="en-GB"/>
        </w:rPr>
        <w:t xml:space="preserve"> key theoretical models</w:t>
      </w:r>
      <w:r>
        <w:rPr>
          <w:rFonts w:ascii="Times New Roman" w:eastAsiaTheme="minorEastAsia" w:hAnsi="Times New Roman" w:cs="Times New Roman"/>
          <w:sz w:val="24"/>
          <w:szCs w:val="24"/>
          <w:lang w:val="en-US" w:eastAsia="en-GB"/>
        </w:rPr>
        <w:t xml:space="preserve">. </w:t>
      </w:r>
      <w:r w:rsidR="00D515EA" w:rsidRPr="00D515EA">
        <w:rPr>
          <w:rFonts w:ascii="Times New Roman" w:eastAsiaTheme="minorEastAsia" w:hAnsi="Times New Roman" w:cs="Times New Roman"/>
          <w:sz w:val="24"/>
          <w:szCs w:val="24"/>
          <w:lang w:val="en-US" w:eastAsia="en-GB"/>
        </w:rPr>
        <w:t xml:space="preserve">In this way, more research fields are explored and better in-depth understanding of the research area is provided. </w:t>
      </w:r>
      <w:r w:rsidRPr="002B1682">
        <w:rPr>
          <w:rFonts w:ascii="Times New Roman" w:hAnsi="Times New Roman" w:cs="Times New Roman"/>
          <w:sz w:val="24"/>
          <w:szCs w:val="24"/>
          <w:lang w:eastAsia="en-GB"/>
        </w:rPr>
        <w:t>However, th</w:t>
      </w:r>
      <w:r>
        <w:rPr>
          <w:rFonts w:ascii="Times New Roman" w:hAnsi="Times New Roman" w:cs="Times New Roman"/>
          <w:sz w:val="24"/>
          <w:szCs w:val="24"/>
          <w:lang w:eastAsia="en-GB"/>
        </w:rPr>
        <w:t xml:space="preserve">at type of </w:t>
      </w:r>
      <w:r w:rsidRPr="002B1682">
        <w:rPr>
          <w:rFonts w:ascii="Times New Roman" w:hAnsi="Times New Roman" w:cs="Times New Roman"/>
          <w:sz w:val="24"/>
          <w:szCs w:val="24"/>
          <w:lang w:eastAsia="en-GB"/>
        </w:rPr>
        <w:t xml:space="preserve">approach runs the risk of </w:t>
      </w:r>
      <w:r>
        <w:rPr>
          <w:rFonts w:ascii="Times New Roman" w:hAnsi="Times New Roman" w:cs="Times New Roman"/>
          <w:sz w:val="24"/>
          <w:szCs w:val="24"/>
          <w:lang w:eastAsia="en-GB"/>
        </w:rPr>
        <w:t xml:space="preserve">becoming complicated, </w:t>
      </w:r>
      <w:r w:rsidRPr="002B1682">
        <w:rPr>
          <w:rFonts w:ascii="Times New Roman" w:hAnsi="Times New Roman" w:cs="Times New Roman"/>
          <w:sz w:val="24"/>
          <w:szCs w:val="24"/>
          <w:lang w:eastAsia="en-GB"/>
        </w:rPr>
        <w:t>hinder</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the process of analysis and the provision of explanations. In order to overcome th</w:t>
      </w:r>
      <w:r>
        <w:rPr>
          <w:rFonts w:ascii="Times New Roman" w:hAnsi="Times New Roman" w:cs="Times New Roman"/>
          <w:sz w:val="24"/>
          <w:szCs w:val="24"/>
          <w:lang w:eastAsia="en-GB"/>
        </w:rPr>
        <w:t>at obstacle</w:t>
      </w:r>
      <w:r w:rsidRPr="002B1682">
        <w:rPr>
          <w:rFonts w:ascii="Times New Roman" w:hAnsi="Times New Roman" w:cs="Times New Roman"/>
          <w:sz w:val="24"/>
          <w:szCs w:val="24"/>
          <w:lang w:eastAsia="en-GB"/>
        </w:rPr>
        <w:t xml:space="preserve">, the researcher </w:t>
      </w:r>
      <w:r>
        <w:rPr>
          <w:rFonts w:ascii="Times New Roman" w:hAnsi="Times New Roman" w:cs="Times New Roman"/>
          <w:sz w:val="24"/>
          <w:szCs w:val="24"/>
          <w:lang w:eastAsia="en-GB"/>
        </w:rPr>
        <w:t xml:space="preserve">has delineated </w:t>
      </w:r>
      <w:r w:rsidRPr="002B1682">
        <w:rPr>
          <w:rFonts w:ascii="Times New Roman" w:hAnsi="Times New Roman" w:cs="Times New Roman"/>
          <w:sz w:val="24"/>
          <w:szCs w:val="24"/>
          <w:lang w:eastAsia="en-GB"/>
        </w:rPr>
        <w:t>in detail the research purpose of each conceptual model (</w:t>
      </w:r>
      <w:r>
        <w:rPr>
          <w:rFonts w:ascii="Times New Roman" w:hAnsi="Times New Roman" w:cs="Times New Roman"/>
          <w:sz w:val="24"/>
          <w:szCs w:val="24"/>
          <w:lang w:eastAsia="en-GB"/>
        </w:rPr>
        <w:t>e.g.,</w:t>
      </w:r>
      <w:r w:rsidRPr="002B1682">
        <w:rPr>
          <w:rFonts w:ascii="Times New Roman" w:hAnsi="Times New Roman" w:cs="Times New Roman"/>
          <w:sz w:val="24"/>
          <w:szCs w:val="24"/>
          <w:lang w:eastAsia="en-GB"/>
        </w:rPr>
        <w:t xml:space="preserve"> what </w:t>
      </w:r>
      <w:r>
        <w:rPr>
          <w:rFonts w:ascii="Times New Roman" w:hAnsi="Times New Roman" w:cs="Times New Roman"/>
          <w:sz w:val="24"/>
          <w:szCs w:val="24"/>
          <w:lang w:eastAsia="en-GB"/>
        </w:rPr>
        <w:t xml:space="preserve">will be achieved by using </w:t>
      </w:r>
      <w:r w:rsidRPr="002B1682">
        <w:rPr>
          <w:rFonts w:ascii="Times New Roman" w:hAnsi="Times New Roman" w:cs="Times New Roman"/>
          <w:sz w:val="24"/>
          <w:szCs w:val="24"/>
          <w:lang w:eastAsia="en-GB"/>
        </w:rPr>
        <w:t>the principal-agent theory) and how</w:t>
      </w:r>
      <w:r>
        <w:rPr>
          <w:rFonts w:ascii="Times New Roman" w:hAnsi="Times New Roman" w:cs="Times New Roman"/>
          <w:sz w:val="24"/>
          <w:szCs w:val="24"/>
          <w:lang w:eastAsia="en-GB"/>
        </w:rPr>
        <w:t xml:space="preserve">, together, </w:t>
      </w:r>
      <w:r w:rsidRPr="002B1682">
        <w:rPr>
          <w:rFonts w:ascii="Times New Roman" w:hAnsi="Times New Roman" w:cs="Times New Roman"/>
          <w:sz w:val="24"/>
          <w:szCs w:val="24"/>
          <w:lang w:eastAsia="en-GB"/>
        </w:rPr>
        <w:t xml:space="preserve">all </w:t>
      </w:r>
      <w:r>
        <w:rPr>
          <w:rFonts w:ascii="Times New Roman" w:hAnsi="Times New Roman" w:cs="Times New Roman"/>
          <w:sz w:val="24"/>
          <w:szCs w:val="24"/>
          <w:lang w:eastAsia="en-GB"/>
        </w:rPr>
        <w:t xml:space="preserve">three </w:t>
      </w:r>
      <w:r w:rsidRPr="002B1682">
        <w:rPr>
          <w:rFonts w:ascii="Times New Roman" w:hAnsi="Times New Roman" w:cs="Times New Roman"/>
          <w:sz w:val="24"/>
          <w:szCs w:val="24"/>
          <w:lang w:eastAsia="en-GB"/>
        </w:rPr>
        <w:t xml:space="preserve">interrelate and </w:t>
      </w:r>
      <w:r>
        <w:rPr>
          <w:rFonts w:ascii="Times New Roman" w:hAnsi="Times New Roman" w:cs="Times New Roman"/>
          <w:sz w:val="24"/>
          <w:szCs w:val="24"/>
          <w:lang w:eastAsia="en-GB"/>
        </w:rPr>
        <w:t xml:space="preserve">are </w:t>
      </w:r>
      <w:r w:rsidRPr="002B1682">
        <w:rPr>
          <w:rFonts w:ascii="Times New Roman" w:hAnsi="Times New Roman" w:cs="Times New Roman"/>
          <w:sz w:val="24"/>
          <w:szCs w:val="24"/>
          <w:lang w:eastAsia="en-GB"/>
        </w:rPr>
        <w:t xml:space="preserve">integrated in one </w:t>
      </w:r>
      <w:r>
        <w:rPr>
          <w:rFonts w:ascii="Times New Roman" w:hAnsi="Times New Roman" w:cs="Times New Roman"/>
          <w:sz w:val="24"/>
          <w:szCs w:val="24"/>
          <w:lang w:eastAsia="en-GB"/>
        </w:rPr>
        <w:t xml:space="preserve">single </w:t>
      </w:r>
      <w:r w:rsidRPr="002B1682">
        <w:rPr>
          <w:rFonts w:ascii="Times New Roman" w:hAnsi="Times New Roman" w:cs="Times New Roman"/>
          <w:sz w:val="24"/>
          <w:szCs w:val="24"/>
          <w:lang w:eastAsia="en-GB"/>
        </w:rPr>
        <w:t xml:space="preserve">framework. More than that, </w:t>
      </w:r>
      <w:r>
        <w:rPr>
          <w:rFonts w:ascii="Times New Roman" w:hAnsi="Times New Roman" w:cs="Times New Roman"/>
          <w:sz w:val="24"/>
          <w:szCs w:val="24"/>
          <w:lang w:eastAsia="en-GB"/>
        </w:rPr>
        <w:t xml:space="preserve">the intention was </w:t>
      </w:r>
      <w:r w:rsidRPr="002B1682">
        <w:rPr>
          <w:rFonts w:ascii="Times New Roman" w:hAnsi="Times New Roman" w:cs="Times New Roman"/>
          <w:sz w:val="24"/>
          <w:szCs w:val="24"/>
          <w:lang w:eastAsia="en-GB"/>
        </w:rPr>
        <w:t xml:space="preserve">to show the connection between each framework and the findings so as to </w:t>
      </w:r>
      <w:r>
        <w:rPr>
          <w:rFonts w:ascii="Times New Roman" w:hAnsi="Times New Roman" w:cs="Times New Roman"/>
          <w:sz w:val="24"/>
          <w:szCs w:val="24"/>
          <w:lang w:eastAsia="en-GB"/>
        </w:rPr>
        <w:t xml:space="preserve">demonstrate that </w:t>
      </w:r>
      <w:r w:rsidRPr="002B1682">
        <w:rPr>
          <w:rFonts w:ascii="Times New Roman" w:hAnsi="Times New Roman" w:cs="Times New Roman"/>
          <w:sz w:val="24"/>
          <w:szCs w:val="24"/>
          <w:lang w:eastAsia="en-GB"/>
        </w:rPr>
        <w:t>each framework</w:t>
      </w:r>
      <w:r>
        <w:rPr>
          <w:rFonts w:ascii="Times New Roman" w:hAnsi="Times New Roman" w:cs="Times New Roman"/>
          <w:sz w:val="24"/>
          <w:szCs w:val="24"/>
          <w:lang w:eastAsia="en-GB"/>
        </w:rPr>
        <w:t xml:space="preserve"> did contribute its mite </w:t>
      </w:r>
      <w:r w:rsidRPr="002B1682">
        <w:rPr>
          <w:rFonts w:ascii="Times New Roman" w:hAnsi="Times New Roman" w:cs="Times New Roman"/>
          <w:sz w:val="24"/>
          <w:szCs w:val="24"/>
          <w:lang w:eastAsia="en-GB"/>
        </w:rPr>
        <w:t>to the study</w:t>
      </w:r>
      <w:r>
        <w:rPr>
          <w:rFonts w:ascii="Times New Roman" w:eastAsiaTheme="minorEastAsia" w:hAnsi="Times New Roman" w:cs="Times New Roman"/>
          <w:sz w:val="24"/>
          <w:szCs w:val="24"/>
          <w:lang w:eastAsia="en-GB"/>
        </w:rPr>
        <w:t>.</w:t>
      </w:r>
      <w:r w:rsidR="00D515EA" w:rsidRPr="00D515EA">
        <w:rPr>
          <w:rFonts w:ascii="Times New Roman" w:eastAsiaTheme="minorEastAsia" w:hAnsi="Times New Roman" w:cs="Times New Roman"/>
          <w:sz w:val="24"/>
          <w:szCs w:val="24"/>
          <w:lang w:eastAsia="en-GB"/>
        </w:rPr>
        <w:t xml:space="preserve"> Arguably this representation </w:t>
      </w:r>
      <w:r>
        <w:rPr>
          <w:rFonts w:ascii="Times New Roman" w:hAnsi="Times New Roman" w:cs="Times New Roman"/>
          <w:sz w:val="24"/>
          <w:szCs w:val="24"/>
          <w:lang w:eastAsia="en-GB"/>
        </w:rPr>
        <w:t xml:space="preserve">may serve in </w:t>
      </w:r>
      <w:r w:rsidRPr="002B1682">
        <w:rPr>
          <w:rFonts w:ascii="Times New Roman" w:hAnsi="Times New Roman" w:cs="Times New Roman"/>
          <w:sz w:val="24"/>
          <w:szCs w:val="24"/>
          <w:lang w:eastAsia="en-GB"/>
        </w:rPr>
        <w:t>convinc</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that the research is credible </w:t>
      </w:r>
      <w:r w:rsidR="00D515EA" w:rsidRPr="00D515EA">
        <w:rPr>
          <w:rFonts w:ascii="Times New Roman" w:eastAsiaTheme="minorEastAsia" w:hAnsi="Times New Roman" w:cs="Times New Roman"/>
          <w:sz w:val="24"/>
          <w:szCs w:val="24"/>
          <w:lang w:eastAsia="en-GB"/>
        </w:rPr>
        <w:t xml:space="preserve">and that the researcher </w:t>
      </w:r>
      <w:r>
        <w:rPr>
          <w:rFonts w:ascii="Times New Roman" w:hAnsi="Times New Roman" w:cs="Times New Roman"/>
          <w:sz w:val="24"/>
          <w:szCs w:val="24"/>
          <w:lang w:eastAsia="en-GB"/>
        </w:rPr>
        <w:t xml:space="preserve">did </w:t>
      </w:r>
      <w:r w:rsidRPr="002B1682">
        <w:rPr>
          <w:rFonts w:ascii="Times New Roman" w:hAnsi="Times New Roman" w:cs="Times New Roman"/>
          <w:sz w:val="24"/>
          <w:szCs w:val="24"/>
          <w:lang w:eastAsia="en-GB"/>
        </w:rPr>
        <w:t xml:space="preserve">not </w:t>
      </w:r>
      <w:r>
        <w:rPr>
          <w:rFonts w:ascii="Times New Roman" w:hAnsi="Times New Roman" w:cs="Times New Roman"/>
          <w:sz w:val="24"/>
          <w:szCs w:val="24"/>
          <w:lang w:eastAsia="en-GB"/>
        </w:rPr>
        <w:t xml:space="preserve">pick random </w:t>
      </w:r>
      <w:r w:rsidRPr="002B1682">
        <w:rPr>
          <w:rFonts w:ascii="Times New Roman" w:hAnsi="Times New Roman" w:cs="Times New Roman"/>
          <w:sz w:val="24"/>
          <w:szCs w:val="24"/>
          <w:lang w:eastAsia="en-GB"/>
        </w:rPr>
        <w:t xml:space="preserve">theories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 xml:space="preserve">could generate </w:t>
      </w:r>
      <w:r>
        <w:rPr>
          <w:rFonts w:ascii="Times New Roman" w:hAnsi="Times New Roman" w:cs="Times New Roman"/>
          <w:sz w:val="24"/>
          <w:szCs w:val="24"/>
          <w:lang w:eastAsia="en-GB"/>
        </w:rPr>
        <w:t xml:space="preserve">irrelevant </w:t>
      </w:r>
      <w:r w:rsidRPr="002B1682">
        <w:rPr>
          <w:rFonts w:ascii="Times New Roman" w:hAnsi="Times New Roman" w:cs="Times New Roman"/>
          <w:sz w:val="24"/>
          <w:szCs w:val="24"/>
          <w:lang w:eastAsia="en-GB"/>
        </w:rPr>
        <w:t>data.</w:t>
      </w:r>
    </w:p>
    <w:p w:rsidR="00D515EA" w:rsidRPr="00D515EA" w:rsidRDefault="000A7E84" w:rsidP="00D515EA">
      <w:pPr>
        <w:autoSpaceDE w:val="0"/>
        <w:autoSpaceDN w:val="0"/>
        <w:adjustRightInd w:val="0"/>
        <w:spacing w:before="240" w:after="240" w:line="480" w:lineRule="auto"/>
        <w:jc w:val="both"/>
        <w:rPr>
          <w:rFonts w:ascii="Times New Roman" w:eastAsiaTheme="minorEastAsia" w:hAnsi="Times New Roman" w:cs="Times New Roman"/>
          <w:sz w:val="24"/>
          <w:szCs w:val="24"/>
          <w:lang w:eastAsia="en-GB"/>
        </w:rPr>
      </w:pPr>
      <w:r w:rsidRPr="002B1682">
        <w:rPr>
          <w:rFonts w:ascii="Times New Roman" w:hAnsi="Times New Roman" w:cs="Times New Roman"/>
          <w:sz w:val="24"/>
          <w:szCs w:val="24"/>
          <w:lang w:eastAsia="en-GB"/>
        </w:rPr>
        <w:t xml:space="preserve">Another limitation of the analytical integrated framework is that it </w:t>
      </w:r>
      <w:r>
        <w:rPr>
          <w:rFonts w:ascii="Times New Roman" w:hAnsi="Times New Roman" w:cs="Times New Roman"/>
          <w:sz w:val="24"/>
          <w:szCs w:val="24"/>
          <w:lang w:eastAsia="en-GB"/>
        </w:rPr>
        <w:t xml:space="preserve">restricts </w:t>
      </w:r>
      <w:r w:rsidRPr="002B1682">
        <w:rPr>
          <w:rFonts w:ascii="Times New Roman" w:hAnsi="Times New Roman" w:cs="Times New Roman"/>
          <w:sz w:val="24"/>
          <w:szCs w:val="24"/>
          <w:lang w:eastAsia="en-GB"/>
        </w:rPr>
        <w:t>the broader analysis of the research in context</w:t>
      </w:r>
      <w:r>
        <w:rPr>
          <w:rFonts w:ascii="Times New Roman" w:hAnsi="Times New Roman" w:cs="Times New Roman"/>
          <w:sz w:val="24"/>
          <w:szCs w:val="24"/>
          <w:lang w:eastAsia="en-GB"/>
        </w:rPr>
        <w:t xml:space="preserve">: the </w:t>
      </w:r>
      <w:r w:rsidRPr="002B1682">
        <w:rPr>
          <w:rFonts w:ascii="Times New Roman" w:hAnsi="Times New Roman" w:cs="Times New Roman"/>
          <w:sz w:val="24"/>
          <w:szCs w:val="24"/>
          <w:lang w:eastAsia="en-GB"/>
        </w:rPr>
        <w:t xml:space="preserve">researcher can only talk </w:t>
      </w:r>
      <w:r>
        <w:rPr>
          <w:rFonts w:ascii="Times New Roman" w:hAnsi="Times New Roman" w:cs="Times New Roman"/>
          <w:sz w:val="24"/>
          <w:szCs w:val="24"/>
          <w:lang w:eastAsia="en-GB"/>
        </w:rPr>
        <w:t xml:space="preserve">of data </w:t>
      </w:r>
      <w:r w:rsidRPr="002B1682">
        <w:rPr>
          <w:rFonts w:ascii="Times New Roman" w:hAnsi="Times New Roman" w:cs="Times New Roman"/>
          <w:sz w:val="24"/>
          <w:szCs w:val="24"/>
          <w:lang w:eastAsia="en-GB"/>
        </w:rPr>
        <w:t xml:space="preserve">coming out of the </w:t>
      </w:r>
      <w:r w:rsidR="00B12E24" w:rsidRPr="002B1682">
        <w:rPr>
          <w:rFonts w:ascii="Times New Roman" w:hAnsi="Times New Roman" w:cs="Times New Roman"/>
          <w:sz w:val="24"/>
          <w:szCs w:val="24"/>
          <w:lang w:eastAsia="en-GB"/>
        </w:rPr>
        <w:t>framework</w:t>
      </w:r>
      <w:r w:rsidR="00B12E24">
        <w:rPr>
          <w:rFonts w:ascii="Times New Roman" w:hAnsi="Times New Roman" w:cs="Times New Roman"/>
          <w:sz w:val="24"/>
          <w:szCs w:val="24"/>
          <w:lang w:eastAsia="en-GB"/>
        </w:rPr>
        <w:t>.</w:t>
      </w:r>
      <w:r w:rsidR="00B12E24" w:rsidRPr="002B1682">
        <w:rPr>
          <w:rFonts w:ascii="Times New Roman" w:hAnsi="Times New Roman" w:cs="Times New Roman"/>
          <w:sz w:val="24"/>
          <w:szCs w:val="24"/>
          <w:lang w:eastAsia="en-GB"/>
        </w:rPr>
        <w:t xml:space="preserve"> Indeed</w:t>
      </w:r>
      <w:r w:rsidRPr="002B1682">
        <w:rPr>
          <w:rFonts w:ascii="Times New Roman" w:hAnsi="Times New Roman" w:cs="Times New Roman"/>
          <w:sz w:val="24"/>
          <w:szCs w:val="24"/>
          <w:lang w:eastAsia="en-GB"/>
        </w:rPr>
        <w:t xml:space="preserve">, when reducing </w:t>
      </w:r>
      <w:r>
        <w:rPr>
          <w:rFonts w:ascii="Times New Roman" w:hAnsi="Times New Roman" w:cs="Times New Roman"/>
          <w:sz w:val="24"/>
          <w:szCs w:val="24"/>
          <w:lang w:eastAsia="en-GB"/>
        </w:rPr>
        <w:t xml:space="preserve">the horizon of a study to </w:t>
      </w:r>
      <w:r w:rsidRPr="002B1682">
        <w:rPr>
          <w:rFonts w:ascii="Times New Roman" w:hAnsi="Times New Roman" w:cs="Times New Roman"/>
          <w:sz w:val="24"/>
          <w:szCs w:val="24"/>
          <w:lang w:eastAsia="en-GB"/>
        </w:rPr>
        <w:t xml:space="preserve">one conceptual </w:t>
      </w:r>
      <w:r w:rsidR="00B12E24" w:rsidRPr="002B1682">
        <w:rPr>
          <w:rFonts w:ascii="Times New Roman" w:hAnsi="Times New Roman" w:cs="Times New Roman"/>
          <w:sz w:val="24"/>
          <w:szCs w:val="24"/>
          <w:lang w:eastAsia="en-GB"/>
        </w:rPr>
        <w:t>tool,</w:t>
      </w:r>
      <w:r w:rsidR="00B12E24" w:rsidRPr="00D515EA">
        <w:rPr>
          <w:rFonts w:ascii="Times New Roman" w:eastAsia="Times New Roman" w:hAnsi="Times New Roman" w:cs="Times New Roman"/>
          <w:sz w:val="24"/>
          <w:szCs w:val="24"/>
          <w:lang w:eastAsia="en-GB"/>
        </w:rPr>
        <w:t xml:space="preserve"> it</w:t>
      </w:r>
      <w:r w:rsidR="00D515EA" w:rsidRPr="00D515EA">
        <w:rPr>
          <w:rFonts w:ascii="Times New Roman" w:eastAsia="Times New Roman" w:hAnsi="Times New Roman" w:cs="Times New Roman"/>
          <w:sz w:val="24"/>
          <w:szCs w:val="24"/>
          <w:lang w:eastAsia="en-GB"/>
        </w:rPr>
        <w:t xml:space="preserve"> might constrain the creation of rich knowledge later on. </w:t>
      </w:r>
      <w:r>
        <w:rPr>
          <w:rFonts w:ascii="Times New Roman" w:hAnsi="Times New Roman" w:cs="Times New Roman"/>
          <w:sz w:val="24"/>
          <w:szCs w:val="24"/>
          <w:lang w:eastAsia="en-GB"/>
        </w:rPr>
        <w:t xml:space="preserve">Logically speaking, since it is </w:t>
      </w:r>
      <w:r w:rsidRPr="002B1682">
        <w:rPr>
          <w:rFonts w:ascii="Times New Roman" w:hAnsi="Times New Roman" w:cs="Times New Roman"/>
          <w:sz w:val="24"/>
          <w:szCs w:val="24"/>
          <w:lang w:eastAsia="en-GB"/>
        </w:rPr>
        <w:t xml:space="preserve">the framework </w:t>
      </w:r>
      <w:r>
        <w:rPr>
          <w:rFonts w:ascii="Times New Roman" w:hAnsi="Times New Roman" w:cs="Times New Roman"/>
          <w:sz w:val="24"/>
          <w:szCs w:val="24"/>
          <w:lang w:eastAsia="en-GB"/>
        </w:rPr>
        <w:t xml:space="preserve">that </w:t>
      </w:r>
      <w:r w:rsidRPr="002B1682">
        <w:rPr>
          <w:rFonts w:ascii="Times New Roman" w:hAnsi="Times New Roman" w:cs="Times New Roman"/>
          <w:sz w:val="24"/>
          <w:szCs w:val="24"/>
          <w:lang w:eastAsia="en-GB"/>
        </w:rPr>
        <w:t xml:space="preserve">guides the research, </w:t>
      </w:r>
      <w:r>
        <w:rPr>
          <w:rFonts w:ascii="Times New Roman" w:hAnsi="Times New Roman" w:cs="Times New Roman"/>
          <w:sz w:val="24"/>
          <w:szCs w:val="24"/>
          <w:lang w:eastAsia="en-GB"/>
        </w:rPr>
        <w:t xml:space="preserve">the ensuing </w:t>
      </w:r>
      <w:r w:rsidRPr="002B1682">
        <w:rPr>
          <w:rFonts w:ascii="Times New Roman" w:hAnsi="Times New Roman" w:cs="Times New Roman"/>
          <w:sz w:val="24"/>
          <w:szCs w:val="24"/>
          <w:lang w:eastAsia="en-GB"/>
        </w:rPr>
        <w:t>findings c</w:t>
      </w:r>
      <w:r>
        <w:rPr>
          <w:rFonts w:ascii="Times New Roman" w:hAnsi="Times New Roman" w:cs="Times New Roman"/>
          <w:sz w:val="24"/>
          <w:szCs w:val="24"/>
          <w:lang w:eastAsia="en-GB"/>
        </w:rPr>
        <w:t xml:space="preserve">annot come out </w:t>
      </w:r>
      <w:r w:rsidRPr="002B1682">
        <w:rPr>
          <w:rFonts w:ascii="Times New Roman" w:hAnsi="Times New Roman" w:cs="Times New Roman"/>
          <w:sz w:val="24"/>
          <w:szCs w:val="24"/>
          <w:lang w:eastAsia="en-GB"/>
        </w:rPr>
        <w:t>different</w:t>
      </w:r>
      <w:r>
        <w:rPr>
          <w:rFonts w:ascii="Times New Roman" w:hAnsi="Times New Roman" w:cs="Times New Roman"/>
          <w:sz w:val="24"/>
          <w:szCs w:val="24"/>
          <w:lang w:eastAsia="en-GB"/>
        </w:rPr>
        <w:t xml:space="preserve"> than</w:t>
      </w:r>
      <w:r w:rsidR="00733738">
        <w:rPr>
          <w:rFonts w:ascii="Times New Roman" w:hAnsi="Times New Roman" w:cs="Times New Roman"/>
          <w:sz w:val="24"/>
          <w:szCs w:val="24"/>
          <w:lang w:eastAsia="en-GB"/>
        </w:rPr>
        <w:t xml:space="preserve"> those of the framework</w:t>
      </w:r>
      <w:r w:rsidRPr="002B1682">
        <w:rPr>
          <w:rFonts w:ascii="Times New Roman" w:hAnsi="Times New Roman" w:cs="Times New Roman"/>
          <w:sz w:val="24"/>
          <w:szCs w:val="24"/>
          <w:lang w:eastAsia="en-GB"/>
        </w:rPr>
        <w:t xml:space="preserve">. It is </w:t>
      </w:r>
      <w:r>
        <w:rPr>
          <w:rFonts w:ascii="Times New Roman" w:hAnsi="Times New Roman" w:cs="Times New Roman"/>
          <w:sz w:val="24"/>
          <w:szCs w:val="24"/>
          <w:lang w:eastAsia="en-GB"/>
        </w:rPr>
        <w:t xml:space="preserve">akin to carrying </w:t>
      </w:r>
      <w:r w:rsidRPr="002B1682">
        <w:rPr>
          <w:rFonts w:ascii="Times New Roman" w:hAnsi="Times New Roman" w:cs="Times New Roman"/>
          <w:sz w:val="24"/>
          <w:szCs w:val="24"/>
          <w:lang w:eastAsia="en-GB"/>
        </w:rPr>
        <w:t xml:space="preserve">a NPM torch which </w:t>
      </w:r>
      <w:r>
        <w:rPr>
          <w:rFonts w:ascii="Times New Roman" w:hAnsi="Times New Roman" w:cs="Times New Roman"/>
          <w:sz w:val="24"/>
          <w:szCs w:val="24"/>
          <w:lang w:eastAsia="en-GB"/>
        </w:rPr>
        <w:t xml:space="preserve">spotlights </w:t>
      </w:r>
      <w:r w:rsidRPr="002B1682">
        <w:rPr>
          <w:rFonts w:ascii="Times New Roman" w:hAnsi="Times New Roman" w:cs="Times New Roman"/>
          <w:sz w:val="24"/>
          <w:szCs w:val="24"/>
          <w:lang w:eastAsia="en-GB"/>
        </w:rPr>
        <w:t>NPM tracks</w:t>
      </w:r>
      <w:r>
        <w:rPr>
          <w:rFonts w:ascii="Times New Roman" w:hAnsi="Times New Roman" w:cs="Times New Roman"/>
          <w:sz w:val="24"/>
          <w:szCs w:val="24"/>
          <w:lang w:eastAsia="en-GB"/>
        </w:rPr>
        <w:t xml:space="preserve"> only</w:t>
      </w:r>
      <w:r w:rsidRPr="002B1682">
        <w:rPr>
          <w:rFonts w:ascii="Times New Roman" w:hAnsi="Times New Roman" w:cs="Times New Roman"/>
          <w:sz w:val="24"/>
          <w:szCs w:val="24"/>
          <w:lang w:eastAsia="en-GB"/>
        </w:rPr>
        <w:t>.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coincides with the general limitation of qualitative research as being subjective</w:t>
      </w:r>
      <w:r>
        <w:rPr>
          <w:rFonts w:ascii="Times New Roman" w:hAnsi="Times New Roman" w:cs="Times New Roman"/>
          <w:sz w:val="24"/>
          <w:szCs w:val="24"/>
          <w:lang w:eastAsia="en-GB"/>
        </w:rPr>
        <w:t xml:space="preserve">. </w:t>
      </w:r>
      <w:r w:rsidR="009575D9" w:rsidRPr="002B1682">
        <w:rPr>
          <w:rFonts w:ascii="Times New Roman" w:hAnsi="Times New Roman" w:cs="Times New Roman"/>
          <w:sz w:val="24"/>
          <w:szCs w:val="24"/>
          <w:lang w:eastAsia="en-GB"/>
        </w:rPr>
        <w:t xml:space="preserve">In </w:t>
      </w:r>
      <w:r w:rsidR="009575D9">
        <w:rPr>
          <w:rFonts w:ascii="Times New Roman" w:hAnsi="Times New Roman" w:cs="Times New Roman"/>
          <w:sz w:val="24"/>
          <w:szCs w:val="24"/>
          <w:lang w:eastAsia="en-GB"/>
        </w:rPr>
        <w:t xml:space="preserve">such </w:t>
      </w:r>
      <w:r w:rsidR="009575D9" w:rsidRPr="002B1682">
        <w:rPr>
          <w:rFonts w:ascii="Times New Roman" w:hAnsi="Times New Roman" w:cs="Times New Roman"/>
          <w:sz w:val="24"/>
          <w:szCs w:val="24"/>
          <w:lang w:eastAsia="en-GB"/>
        </w:rPr>
        <w:t>case</w:t>
      </w:r>
      <w:r w:rsidR="009575D9">
        <w:rPr>
          <w:rFonts w:ascii="Times New Roman" w:hAnsi="Times New Roman" w:cs="Times New Roman"/>
          <w:sz w:val="24"/>
          <w:szCs w:val="24"/>
          <w:lang w:eastAsia="en-GB"/>
        </w:rPr>
        <w:t>s</w:t>
      </w:r>
      <w:r w:rsidR="009575D9" w:rsidRPr="002B1682">
        <w:rPr>
          <w:rFonts w:ascii="Times New Roman" w:hAnsi="Times New Roman" w:cs="Times New Roman"/>
          <w:sz w:val="24"/>
          <w:szCs w:val="24"/>
          <w:lang w:eastAsia="en-GB"/>
        </w:rPr>
        <w:t>, researcher</w:t>
      </w:r>
      <w:r w:rsidR="009575D9">
        <w:rPr>
          <w:rFonts w:ascii="Times New Roman" w:hAnsi="Times New Roman" w:cs="Times New Roman"/>
          <w:sz w:val="24"/>
          <w:szCs w:val="24"/>
          <w:lang w:eastAsia="en-GB"/>
        </w:rPr>
        <w:t>s</w:t>
      </w:r>
      <w:r w:rsidR="009575D9" w:rsidRPr="002B1682">
        <w:rPr>
          <w:rFonts w:ascii="Times New Roman" w:hAnsi="Times New Roman" w:cs="Times New Roman"/>
          <w:sz w:val="24"/>
          <w:szCs w:val="24"/>
          <w:lang w:eastAsia="en-GB"/>
        </w:rPr>
        <w:t xml:space="preserve"> need to </w:t>
      </w:r>
      <w:r w:rsidR="009575D9">
        <w:rPr>
          <w:rFonts w:ascii="Times New Roman" w:hAnsi="Times New Roman" w:cs="Times New Roman"/>
          <w:sz w:val="24"/>
          <w:szCs w:val="24"/>
          <w:lang w:eastAsia="en-GB"/>
        </w:rPr>
        <w:lastRenderedPageBreak/>
        <w:t xml:space="preserve">demonstrate quick reflexes </w:t>
      </w:r>
      <w:r w:rsidR="009575D9" w:rsidRPr="002B1682">
        <w:rPr>
          <w:rFonts w:ascii="Times New Roman" w:hAnsi="Times New Roman" w:cs="Times New Roman"/>
          <w:sz w:val="24"/>
          <w:szCs w:val="24"/>
          <w:lang w:eastAsia="en-GB"/>
        </w:rPr>
        <w:t xml:space="preserve">and qualities that will help </w:t>
      </w:r>
      <w:r w:rsidR="009575D9">
        <w:rPr>
          <w:rFonts w:ascii="Times New Roman" w:hAnsi="Times New Roman" w:cs="Times New Roman"/>
          <w:sz w:val="24"/>
          <w:szCs w:val="24"/>
          <w:lang w:eastAsia="en-GB"/>
        </w:rPr>
        <w:t xml:space="preserve">them </w:t>
      </w:r>
      <w:r w:rsidR="009575D9" w:rsidRPr="002B1682">
        <w:rPr>
          <w:rFonts w:ascii="Times New Roman" w:hAnsi="Times New Roman" w:cs="Times New Roman"/>
          <w:sz w:val="24"/>
          <w:szCs w:val="24"/>
          <w:lang w:eastAsia="en-GB"/>
        </w:rPr>
        <w:t xml:space="preserve">think </w:t>
      </w:r>
      <w:r w:rsidR="009575D9">
        <w:rPr>
          <w:rFonts w:ascii="Times New Roman" w:hAnsi="Times New Roman" w:cs="Times New Roman"/>
          <w:sz w:val="24"/>
          <w:szCs w:val="24"/>
          <w:lang w:eastAsia="en-GB"/>
        </w:rPr>
        <w:t>‘</w:t>
      </w:r>
      <w:r w:rsidR="009575D9" w:rsidRPr="002B1682">
        <w:rPr>
          <w:rFonts w:ascii="Times New Roman" w:hAnsi="Times New Roman" w:cs="Times New Roman"/>
          <w:sz w:val="24"/>
          <w:szCs w:val="24"/>
          <w:lang w:eastAsia="en-GB"/>
        </w:rPr>
        <w:t>out of the box</w:t>
      </w:r>
      <w:r w:rsidR="009575D9">
        <w:rPr>
          <w:rFonts w:ascii="Times New Roman" w:hAnsi="Times New Roman" w:cs="Times New Roman"/>
          <w:sz w:val="24"/>
          <w:szCs w:val="24"/>
          <w:lang w:eastAsia="en-GB"/>
        </w:rPr>
        <w:t>’</w:t>
      </w:r>
      <w:r w:rsidR="009575D9" w:rsidRPr="002B1682">
        <w:rPr>
          <w:rFonts w:ascii="Times New Roman" w:hAnsi="Times New Roman" w:cs="Times New Roman"/>
          <w:sz w:val="24"/>
          <w:szCs w:val="24"/>
          <w:lang w:eastAsia="en-GB"/>
        </w:rPr>
        <w:t xml:space="preserve">. Hence, the three different frameworks </w:t>
      </w:r>
      <w:r w:rsidR="009575D9">
        <w:rPr>
          <w:rFonts w:ascii="Times New Roman" w:hAnsi="Times New Roman" w:cs="Times New Roman"/>
          <w:sz w:val="24"/>
          <w:szCs w:val="24"/>
          <w:lang w:eastAsia="en-GB"/>
        </w:rPr>
        <w:t xml:space="preserve">as </w:t>
      </w:r>
      <w:r w:rsidR="009575D9" w:rsidRPr="002B1682">
        <w:rPr>
          <w:rFonts w:ascii="Times New Roman" w:hAnsi="Times New Roman" w:cs="Times New Roman"/>
          <w:sz w:val="24"/>
          <w:szCs w:val="24"/>
          <w:lang w:eastAsia="en-GB"/>
        </w:rPr>
        <w:t>an integrated analytical tool</w:t>
      </w:r>
      <w:r w:rsidR="00B12E24">
        <w:rPr>
          <w:rFonts w:ascii="Times New Roman" w:hAnsi="Times New Roman" w:cs="Times New Roman"/>
          <w:sz w:val="24"/>
          <w:szCs w:val="24"/>
          <w:lang w:eastAsia="en-GB"/>
        </w:rPr>
        <w:t xml:space="preserve"> </w:t>
      </w:r>
      <w:r w:rsidR="00733738">
        <w:rPr>
          <w:rFonts w:ascii="Times New Roman" w:hAnsi="Times New Roman" w:cs="Times New Roman"/>
          <w:sz w:val="24"/>
          <w:szCs w:val="24"/>
          <w:lang w:eastAsia="en-GB"/>
        </w:rPr>
        <w:t>endow</w:t>
      </w:r>
      <w:r w:rsidR="009575D9">
        <w:rPr>
          <w:rFonts w:ascii="Times New Roman" w:hAnsi="Times New Roman" w:cs="Times New Roman"/>
          <w:sz w:val="24"/>
          <w:szCs w:val="24"/>
          <w:lang w:eastAsia="en-GB"/>
        </w:rPr>
        <w:t xml:space="preserve"> the study with </w:t>
      </w:r>
      <w:r w:rsidR="009575D9" w:rsidRPr="002B1682">
        <w:rPr>
          <w:rFonts w:ascii="Times New Roman" w:hAnsi="Times New Roman" w:cs="Times New Roman"/>
          <w:sz w:val="24"/>
          <w:szCs w:val="24"/>
          <w:lang w:eastAsia="en-GB"/>
        </w:rPr>
        <w:t xml:space="preserve">flexibility. NPM has much to offer in terms of portraying a set of practices but also an ideology and shows how </w:t>
      </w:r>
      <w:r w:rsidR="009575D9">
        <w:rPr>
          <w:rFonts w:ascii="Times New Roman" w:hAnsi="Times New Roman" w:cs="Times New Roman"/>
          <w:sz w:val="24"/>
          <w:szCs w:val="24"/>
          <w:lang w:eastAsia="en-GB"/>
        </w:rPr>
        <w:t xml:space="preserve">they have </w:t>
      </w:r>
      <w:r w:rsidR="009575D9" w:rsidRPr="002B1682">
        <w:rPr>
          <w:rFonts w:ascii="Times New Roman" w:hAnsi="Times New Roman" w:cs="Times New Roman"/>
          <w:sz w:val="24"/>
          <w:szCs w:val="24"/>
          <w:lang w:eastAsia="en-GB"/>
        </w:rPr>
        <w:t>both been applied in other countries</w:t>
      </w:r>
      <w:r w:rsidR="009575D9">
        <w:rPr>
          <w:rFonts w:ascii="Times New Roman" w:hAnsi="Times New Roman" w:cs="Times New Roman"/>
          <w:sz w:val="24"/>
          <w:szCs w:val="24"/>
          <w:lang w:eastAsia="en-GB"/>
        </w:rPr>
        <w:t xml:space="preserve">, something that </w:t>
      </w:r>
      <w:r w:rsidR="009575D9" w:rsidRPr="002B1682">
        <w:rPr>
          <w:rFonts w:ascii="Times New Roman" w:hAnsi="Times New Roman" w:cs="Times New Roman"/>
          <w:sz w:val="24"/>
          <w:szCs w:val="24"/>
          <w:lang w:eastAsia="en-GB"/>
        </w:rPr>
        <w:t xml:space="preserve">makes it an adequate comparison tool. </w:t>
      </w:r>
      <w:r w:rsidR="009575D9">
        <w:rPr>
          <w:rFonts w:ascii="Times New Roman" w:hAnsi="Times New Roman" w:cs="Times New Roman"/>
          <w:sz w:val="24"/>
          <w:szCs w:val="24"/>
          <w:lang w:eastAsia="en-GB"/>
        </w:rPr>
        <w:t xml:space="preserve">Case in point, the supervision of Greece by the </w:t>
      </w:r>
      <w:r w:rsidR="009575D9" w:rsidRPr="002B1682">
        <w:rPr>
          <w:rFonts w:ascii="Times New Roman" w:hAnsi="Times New Roman" w:cs="Times New Roman"/>
          <w:sz w:val="24"/>
          <w:szCs w:val="24"/>
          <w:lang w:eastAsia="en-GB"/>
        </w:rPr>
        <w:t xml:space="preserve">IMF intensifies the use of </w:t>
      </w:r>
      <w:r w:rsidR="009575D9">
        <w:rPr>
          <w:rFonts w:ascii="Times New Roman" w:hAnsi="Times New Roman" w:cs="Times New Roman"/>
          <w:sz w:val="24"/>
          <w:szCs w:val="24"/>
          <w:lang w:eastAsia="en-GB"/>
        </w:rPr>
        <w:t xml:space="preserve">the </w:t>
      </w:r>
      <w:r w:rsidR="009575D9" w:rsidRPr="002B1682">
        <w:rPr>
          <w:rFonts w:ascii="Times New Roman" w:hAnsi="Times New Roman" w:cs="Times New Roman"/>
          <w:sz w:val="24"/>
          <w:szCs w:val="24"/>
          <w:lang w:eastAsia="en-GB"/>
        </w:rPr>
        <w:t>NPM</w:t>
      </w:r>
      <w:r w:rsidR="009575D9">
        <w:rPr>
          <w:rFonts w:ascii="Times New Roman" w:hAnsi="Times New Roman" w:cs="Times New Roman"/>
          <w:sz w:val="24"/>
          <w:szCs w:val="24"/>
          <w:lang w:eastAsia="en-GB"/>
        </w:rPr>
        <w:t>’</w:t>
      </w:r>
      <w:r w:rsidR="009575D9" w:rsidRPr="002B1682">
        <w:rPr>
          <w:rFonts w:ascii="Times New Roman" w:hAnsi="Times New Roman" w:cs="Times New Roman"/>
          <w:sz w:val="24"/>
          <w:szCs w:val="24"/>
          <w:lang w:eastAsia="en-GB"/>
        </w:rPr>
        <w:t xml:space="preserve">s neoliberal </w:t>
      </w:r>
      <w:r w:rsidR="00B12E24" w:rsidRPr="002B1682">
        <w:rPr>
          <w:rFonts w:ascii="Times New Roman" w:hAnsi="Times New Roman" w:cs="Times New Roman"/>
          <w:sz w:val="24"/>
          <w:szCs w:val="24"/>
          <w:lang w:eastAsia="en-GB"/>
        </w:rPr>
        <w:t>agenda and</w:t>
      </w:r>
      <w:r w:rsidR="009575D9" w:rsidRPr="002B1682">
        <w:rPr>
          <w:rFonts w:ascii="Times New Roman" w:hAnsi="Times New Roman" w:cs="Times New Roman"/>
          <w:sz w:val="24"/>
          <w:szCs w:val="24"/>
          <w:lang w:eastAsia="en-GB"/>
        </w:rPr>
        <w:t xml:space="preserve"> convinces that </w:t>
      </w:r>
      <w:r w:rsidR="009575D9">
        <w:rPr>
          <w:rFonts w:ascii="Times New Roman" w:hAnsi="Times New Roman" w:cs="Times New Roman"/>
          <w:sz w:val="24"/>
          <w:szCs w:val="24"/>
          <w:lang w:eastAsia="en-GB"/>
        </w:rPr>
        <w:t xml:space="preserve">NPM </w:t>
      </w:r>
      <w:r w:rsidR="009575D9" w:rsidRPr="002B1682">
        <w:rPr>
          <w:rFonts w:ascii="Times New Roman" w:hAnsi="Times New Roman" w:cs="Times New Roman"/>
          <w:sz w:val="24"/>
          <w:szCs w:val="24"/>
          <w:lang w:eastAsia="en-GB"/>
        </w:rPr>
        <w:t xml:space="preserve">forms a compatible analytical framework. The </w:t>
      </w:r>
      <w:r w:rsidR="009575D9">
        <w:rPr>
          <w:rFonts w:ascii="Times New Roman" w:hAnsi="Times New Roman" w:cs="Times New Roman"/>
          <w:sz w:val="24"/>
          <w:szCs w:val="24"/>
          <w:lang w:eastAsia="en-GB"/>
        </w:rPr>
        <w:t>P</w:t>
      </w:r>
      <w:r w:rsidR="009575D9" w:rsidRPr="002B1682">
        <w:rPr>
          <w:rFonts w:ascii="Times New Roman" w:hAnsi="Times New Roman" w:cs="Times New Roman"/>
          <w:sz w:val="24"/>
          <w:szCs w:val="24"/>
          <w:lang w:eastAsia="en-GB"/>
        </w:rPr>
        <w:t>rincipal-</w:t>
      </w:r>
      <w:r w:rsidR="009575D9">
        <w:rPr>
          <w:rFonts w:ascii="Times New Roman" w:hAnsi="Times New Roman" w:cs="Times New Roman"/>
          <w:sz w:val="24"/>
          <w:szCs w:val="24"/>
          <w:lang w:eastAsia="en-GB"/>
        </w:rPr>
        <w:t>A</w:t>
      </w:r>
      <w:r w:rsidR="009575D9" w:rsidRPr="002B1682">
        <w:rPr>
          <w:rFonts w:ascii="Times New Roman" w:hAnsi="Times New Roman" w:cs="Times New Roman"/>
          <w:sz w:val="24"/>
          <w:szCs w:val="24"/>
          <w:lang w:eastAsia="en-GB"/>
        </w:rPr>
        <w:t xml:space="preserve">gent </w:t>
      </w:r>
      <w:r w:rsidR="00B12E24">
        <w:rPr>
          <w:rFonts w:ascii="Times New Roman" w:hAnsi="Times New Roman" w:cs="Times New Roman"/>
          <w:sz w:val="24"/>
          <w:szCs w:val="24"/>
          <w:lang w:eastAsia="en-GB"/>
        </w:rPr>
        <w:t>T</w:t>
      </w:r>
      <w:r w:rsidR="00B12E24" w:rsidRPr="002B1682">
        <w:rPr>
          <w:rFonts w:ascii="Times New Roman" w:hAnsi="Times New Roman" w:cs="Times New Roman"/>
          <w:sz w:val="24"/>
          <w:szCs w:val="24"/>
          <w:lang w:eastAsia="en-GB"/>
        </w:rPr>
        <w:t>heory adds</w:t>
      </w:r>
      <w:r w:rsidR="009575D9" w:rsidRPr="002B1682">
        <w:rPr>
          <w:rFonts w:ascii="Times New Roman" w:hAnsi="Times New Roman" w:cs="Times New Roman"/>
          <w:sz w:val="24"/>
          <w:szCs w:val="24"/>
          <w:lang w:eastAsia="en-GB"/>
        </w:rPr>
        <w:t xml:space="preserve"> to the framework in terms of depicting power games, interactions, politics and beliefs about NPM reforms and public reforms in general. </w:t>
      </w:r>
      <w:r w:rsidR="009575D9">
        <w:rPr>
          <w:rFonts w:ascii="Times New Roman" w:hAnsi="Times New Roman" w:cs="Times New Roman"/>
          <w:sz w:val="24"/>
          <w:szCs w:val="24"/>
          <w:lang w:eastAsia="en-GB"/>
        </w:rPr>
        <w:t>Last</w:t>
      </w:r>
      <w:r w:rsidR="009575D9" w:rsidRPr="002B1682">
        <w:rPr>
          <w:rFonts w:ascii="Times New Roman" w:hAnsi="Times New Roman" w:cs="Times New Roman"/>
          <w:sz w:val="24"/>
          <w:szCs w:val="24"/>
          <w:lang w:eastAsia="en-GB"/>
        </w:rPr>
        <w:t xml:space="preserve">, </w:t>
      </w:r>
      <w:r w:rsidR="009575D9">
        <w:rPr>
          <w:rFonts w:ascii="Times New Roman" w:hAnsi="Times New Roman" w:cs="Times New Roman"/>
          <w:sz w:val="24"/>
          <w:szCs w:val="24"/>
          <w:lang w:eastAsia="en-GB"/>
        </w:rPr>
        <w:t>C</w:t>
      </w:r>
      <w:r w:rsidR="009575D9" w:rsidRPr="002B1682">
        <w:rPr>
          <w:rFonts w:ascii="Times New Roman" w:hAnsi="Times New Roman" w:cs="Times New Roman"/>
          <w:sz w:val="24"/>
          <w:szCs w:val="24"/>
          <w:lang w:eastAsia="en-GB"/>
        </w:rPr>
        <w:t xml:space="preserve">ritical </w:t>
      </w:r>
      <w:r w:rsidR="009575D9">
        <w:rPr>
          <w:rFonts w:ascii="Times New Roman" w:hAnsi="Times New Roman" w:cs="Times New Roman"/>
          <w:sz w:val="24"/>
          <w:szCs w:val="24"/>
          <w:lang w:eastAsia="en-GB"/>
        </w:rPr>
        <w:t>R</w:t>
      </w:r>
      <w:r w:rsidR="009575D9" w:rsidRPr="002B1682">
        <w:rPr>
          <w:rFonts w:ascii="Times New Roman" w:hAnsi="Times New Roman" w:cs="Times New Roman"/>
          <w:sz w:val="24"/>
          <w:szCs w:val="24"/>
          <w:lang w:eastAsia="en-GB"/>
        </w:rPr>
        <w:t xml:space="preserve">ealism underpins the framework by informing that the investigated phenomena </w:t>
      </w:r>
      <w:r w:rsidR="009575D9">
        <w:rPr>
          <w:rFonts w:ascii="Times New Roman" w:hAnsi="Times New Roman" w:cs="Times New Roman"/>
          <w:sz w:val="24"/>
          <w:szCs w:val="24"/>
          <w:lang w:eastAsia="en-GB"/>
        </w:rPr>
        <w:t xml:space="preserve">of the crisis, in hospitals, and through doctors </w:t>
      </w:r>
      <w:r w:rsidR="009575D9" w:rsidRPr="002B1682">
        <w:rPr>
          <w:rFonts w:ascii="Times New Roman" w:hAnsi="Times New Roman" w:cs="Times New Roman"/>
          <w:sz w:val="24"/>
          <w:szCs w:val="24"/>
          <w:lang w:eastAsia="en-GB"/>
        </w:rPr>
        <w:t xml:space="preserve">are </w:t>
      </w:r>
      <w:r w:rsidR="009575D9">
        <w:rPr>
          <w:rFonts w:ascii="Times New Roman" w:hAnsi="Times New Roman" w:cs="Times New Roman"/>
          <w:sz w:val="24"/>
          <w:szCs w:val="24"/>
          <w:lang w:eastAsia="en-GB"/>
        </w:rPr>
        <w:t xml:space="preserve">all real and, therefore, qualify for </w:t>
      </w:r>
      <w:r w:rsidR="009575D9" w:rsidRPr="002B1682">
        <w:rPr>
          <w:rFonts w:ascii="Times New Roman" w:hAnsi="Times New Roman" w:cs="Times New Roman"/>
          <w:sz w:val="24"/>
          <w:szCs w:val="24"/>
          <w:lang w:eastAsia="en-GB"/>
        </w:rPr>
        <w:t>critical examin</w:t>
      </w:r>
      <w:r w:rsidR="009575D9">
        <w:rPr>
          <w:rFonts w:ascii="Times New Roman" w:hAnsi="Times New Roman" w:cs="Times New Roman"/>
          <w:sz w:val="24"/>
          <w:szCs w:val="24"/>
          <w:lang w:eastAsia="en-GB"/>
        </w:rPr>
        <w:t xml:space="preserve">ation </w:t>
      </w:r>
      <w:r w:rsidR="009575D9" w:rsidRPr="002B1682">
        <w:rPr>
          <w:rFonts w:ascii="Times New Roman" w:hAnsi="Times New Roman" w:cs="Times New Roman"/>
          <w:sz w:val="24"/>
          <w:szCs w:val="24"/>
          <w:lang w:eastAsia="en-GB"/>
        </w:rPr>
        <w:t>and evaluat</w:t>
      </w:r>
      <w:r w:rsidR="009575D9">
        <w:rPr>
          <w:rFonts w:ascii="Times New Roman" w:hAnsi="Times New Roman" w:cs="Times New Roman"/>
          <w:sz w:val="24"/>
          <w:szCs w:val="24"/>
          <w:lang w:eastAsia="en-GB"/>
        </w:rPr>
        <w:t>ion</w:t>
      </w:r>
      <w:r w:rsidR="009575D9" w:rsidRPr="002B1682">
        <w:rPr>
          <w:rFonts w:ascii="Times New Roman" w:hAnsi="Times New Roman" w:cs="Times New Roman"/>
          <w:sz w:val="24"/>
          <w:szCs w:val="24"/>
          <w:lang w:eastAsia="en-GB"/>
        </w:rPr>
        <w:t>.</w:t>
      </w:r>
    </w:p>
    <w:p w:rsidR="00D515EA" w:rsidRPr="00EA13EC" w:rsidRDefault="009575D9" w:rsidP="00D515EA">
      <w:pPr>
        <w:shd w:val="clear" w:color="auto" w:fill="FFFFFF"/>
        <w:spacing w:before="240" w:after="240" w:line="480" w:lineRule="auto"/>
        <w:jc w:val="both"/>
        <w:rPr>
          <w:rFonts w:ascii="Times New Roman" w:eastAsia="Times New Roman" w:hAnsi="Times New Roman" w:cs="Times New Roman"/>
          <w:sz w:val="24"/>
          <w:szCs w:val="24"/>
          <w:lang w:val="en-US" w:eastAsia="en-GB"/>
        </w:rPr>
      </w:pPr>
      <w:r w:rsidRPr="002B1682">
        <w:rPr>
          <w:rFonts w:ascii="Times New Roman" w:hAnsi="Times New Roman" w:cs="Times New Roman"/>
          <w:sz w:val="24"/>
          <w:szCs w:val="24"/>
          <w:lang w:eastAsia="en-GB"/>
        </w:rPr>
        <w:t xml:space="preserve">While NPM </w:t>
      </w:r>
      <w:r>
        <w:rPr>
          <w:rFonts w:ascii="Times New Roman" w:hAnsi="Times New Roman" w:cs="Times New Roman"/>
          <w:sz w:val="24"/>
          <w:szCs w:val="24"/>
          <w:lang w:eastAsia="en-GB"/>
        </w:rPr>
        <w:t xml:space="preserve">has become an almost </w:t>
      </w:r>
      <w:r w:rsidRPr="002B1682">
        <w:rPr>
          <w:rFonts w:ascii="Times New Roman" w:hAnsi="Times New Roman" w:cs="Times New Roman"/>
          <w:sz w:val="24"/>
          <w:szCs w:val="24"/>
          <w:lang w:eastAsia="en-GB"/>
        </w:rPr>
        <w:t xml:space="preserve">universal paradigm in public sector reforming, </w:t>
      </w:r>
      <w:r>
        <w:rPr>
          <w:rFonts w:ascii="Times New Roman" w:hAnsi="Times New Roman" w:cs="Times New Roman"/>
          <w:sz w:val="24"/>
          <w:szCs w:val="24"/>
          <w:lang w:eastAsia="en-GB"/>
        </w:rPr>
        <w:t xml:space="preserve">it carries </w:t>
      </w:r>
      <w:r w:rsidRPr="002B1682">
        <w:rPr>
          <w:rFonts w:ascii="Times New Roman" w:hAnsi="Times New Roman" w:cs="Times New Roman"/>
          <w:sz w:val="24"/>
          <w:szCs w:val="24"/>
          <w:lang w:eastAsia="en-GB"/>
        </w:rPr>
        <w:t xml:space="preserve">a number of </w:t>
      </w:r>
      <w:r>
        <w:rPr>
          <w:rFonts w:ascii="Times New Roman" w:hAnsi="Times New Roman" w:cs="Times New Roman"/>
          <w:sz w:val="24"/>
          <w:szCs w:val="24"/>
          <w:lang w:eastAsia="en-GB"/>
        </w:rPr>
        <w:t xml:space="preserve">critical remarks </w:t>
      </w:r>
      <w:r w:rsidRPr="002B1682">
        <w:rPr>
          <w:rFonts w:ascii="Times New Roman" w:hAnsi="Times New Roman" w:cs="Times New Roman"/>
          <w:sz w:val="24"/>
          <w:szCs w:val="24"/>
          <w:lang w:eastAsia="en-GB"/>
        </w:rPr>
        <w:t xml:space="preserve">lodged </w:t>
      </w:r>
      <w:r>
        <w:rPr>
          <w:rFonts w:ascii="Times New Roman" w:hAnsi="Times New Roman" w:cs="Times New Roman"/>
          <w:sz w:val="24"/>
          <w:szCs w:val="24"/>
          <w:lang w:eastAsia="en-GB"/>
        </w:rPr>
        <w:t xml:space="preserve">within </w:t>
      </w:r>
      <w:r w:rsidRPr="002B1682">
        <w:rPr>
          <w:rFonts w:ascii="Times New Roman" w:hAnsi="Times New Roman" w:cs="Times New Roman"/>
          <w:sz w:val="24"/>
          <w:szCs w:val="24"/>
          <w:lang w:eastAsia="en-GB"/>
        </w:rPr>
        <w:t xml:space="preserve">it. </w:t>
      </w:r>
      <w:r>
        <w:rPr>
          <w:rFonts w:ascii="Times New Roman" w:hAnsi="Times New Roman" w:cs="Times New Roman"/>
          <w:sz w:val="24"/>
          <w:szCs w:val="24"/>
          <w:lang w:eastAsia="en-GB"/>
        </w:rPr>
        <w:t>For one thing,</w:t>
      </w:r>
      <w:r w:rsidRPr="002B1682">
        <w:rPr>
          <w:rFonts w:ascii="Times New Roman" w:hAnsi="Times New Roman" w:cs="Times New Roman"/>
          <w:sz w:val="24"/>
          <w:szCs w:val="24"/>
          <w:lang w:eastAsia="en-GB"/>
        </w:rPr>
        <w:t xml:space="preserve"> it has been criticised as being an ill-defined and slippery concept (Pollitt and Bouckaert, 2004). It </w:t>
      </w:r>
      <w:r>
        <w:rPr>
          <w:rFonts w:ascii="Times New Roman" w:hAnsi="Times New Roman" w:cs="Times New Roman"/>
          <w:sz w:val="24"/>
          <w:szCs w:val="24"/>
          <w:lang w:eastAsia="en-GB"/>
        </w:rPr>
        <w:t xml:space="preserve">appears </w:t>
      </w:r>
      <w:r w:rsidRPr="002B1682">
        <w:rPr>
          <w:rFonts w:ascii="Times New Roman" w:hAnsi="Times New Roman" w:cs="Times New Roman"/>
          <w:sz w:val="24"/>
          <w:szCs w:val="24"/>
          <w:lang w:eastAsia="en-GB"/>
        </w:rPr>
        <w:t xml:space="preserve">that the results of implementation programmes </w:t>
      </w:r>
      <w:r>
        <w:rPr>
          <w:rFonts w:ascii="Times New Roman" w:hAnsi="Times New Roman" w:cs="Times New Roman"/>
          <w:sz w:val="24"/>
          <w:szCs w:val="24"/>
          <w:lang w:eastAsia="en-GB"/>
        </w:rPr>
        <w:t xml:space="preserve">adhering to NPM </w:t>
      </w:r>
      <w:r w:rsidRPr="002B1682">
        <w:rPr>
          <w:rFonts w:ascii="Times New Roman" w:hAnsi="Times New Roman" w:cs="Times New Roman"/>
          <w:sz w:val="24"/>
          <w:szCs w:val="24"/>
          <w:lang w:eastAsia="en-GB"/>
        </w:rPr>
        <w:t xml:space="preserve">have not been clearly defined, and therefore </w:t>
      </w:r>
      <w:r w:rsidR="00D515EA" w:rsidRPr="00D515EA">
        <w:rPr>
          <w:rFonts w:ascii="Times New Roman" w:eastAsia="Times New Roman" w:hAnsi="Times New Roman" w:cs="Times New Roman"/>
          <w:sz w:val="24"/>
          <w:szCs w:val="24"/>
          <w:lang w:val="en-US" w:eastAsia="en-GB"/>
        </w:rPr>
        <w:t>there are almost no systematic comparative  and  quantitative research studies that measure in numbers (</w:t>
      </w:r>
      <w:r w:rsidR="00B12E24" w:rsidRPr="00D515EA">
        <w:rPr>
          <w:rFonts w:ascii="Times New Roman" w:eastAsia="Times New Roman" w:hAnsi="Times New Roman" w:cs="Times New Roman"/>
          <w:sz w:val="24"/>
          <w:szCs w:val="24"/>
          <w:lang w:val="en-US" w:eastAsia="en-GB"/>
        </w:rPr>
        <w:t>i.e. money</w:t>
      </w:r>
      <w:r w:rsidR="00D515EA" w:rsidRPr="00D515EA">
        <w:rPr>
          <w:rFonts w:ascii="Times New Roman" w:eastAsia="Times New Roman" w:hAnsi="Times New Roman" w:cs="Times New Roman"/>
          <w:sz w:val="24"/>
          <w:szCs w:val="24"/>
          <w:lang w:val="en-US" w:eastAsia="en-GB"/>
        </w:rPr>
        <w:t xml:space="preserve"> savings, output increases, quality improvements) the NPM’s impact (</w:t>
      </w:r>
      <w:r w:rsidR="00D515EA" w:rsidRPr="00D515EA">
        <w:rPr>
          <w:rFonts w:ascii="Times New Roman" w:eastAsiaTheme="minorEastAsia" w:hAnsi="Times New Roman" w:cs="Times New Roman"/>
          <w:sz w:val="24"/>
          <w:szCs w:val="24"/>
          <w:lang w:val="en-US" w:eastAsia="en-GB"/>
        </w:rPr>
        <w:t xml:space="preserve">Van de Walle and Hammerschmid 2011). Another NPM flaw concerns </w:t>
      </w:r>
      <w:r w:rsidR="00B12E24" w:rsidRPr="00D515EA">
        <w:rPr>
          <w:rFonts w:ascii="Times New Roman" w:eastAsiaTheme="minorEastAsia" w:hAnsi="Times New Roman" w:cs="Times New Roman"/>
          <w:sz w:val="24"/>
          <w:szCs w:val="24"/>
          <w:lang w:val="en-US" w:eastAsia="en-GB"/>
        </w:rPr>
        <w:t>the global</w:t>
      </w:r>
      <w:r w:rsidR="00D515EA" w:rsidRPr="00D515EA">
        <w:rPr>
          <w:rFonts w:ascii="Times New Roman" w:eastAsiaTheme="minorEastAsia" w:hAnsi="Times New Roman" w:cs="Times New Roman"/>
          <w:sz w:val="24"/>
          <w:szCs w:val="24"/>
          <w:lang w:val="en-US" w:eastAsia="en-GB"/>
        </w:rPr>
        <w:t xml:space="preserve"> appeal of NPM and the lack of focus on domestic circumstances. As Larbi (1999, p.36) explains: </w:t>
      </w:r>
    </w:p>
    <w:p w:rsidR="00D515EA" w:rsidRPr="00D515EA" w:rsidRDefault="00D515EA" w:rsidP="00D515EA">
      <w:pPr>
        <w:shd w:val="clear" w:color="auto" w:fill="FFFFFF"/>
        <w:spacing w:before="240" w:after="240" w:line="480" w:lineRule="auto"/>
        <w:ind w:left="720"/>
        <w:jc w:val="both"/>
        <w:rPr>
          <w:rFonts w:ascii="Times New Roman" w:eastAsiaTheme="minorEastAsia" w:hAnsi="Times New Roman" w:cs="Times New Roman"/>
          <w:i/>
          <w:sz w:val="24"/>
          <w:szCs w:val="24"/>
          <w:lang w:eastAsia="en-GB"/>
        </w:rPr>
      </w:pPr>
      <w:r w:rsidRPr="00D515EA">
        <w:rPr>
          <w:rFonts w:ascii="Times New Roman" w:eastAsiaTheme="minorEastAsia" w:hAnsi="Times New Roman" w:cs="Times New Roman"/>
          <w:i/>
          <w:sz w:val="24"/>
          <w:szCs w:val="24"/>
          <w:lang w:val="en-US" w:eastAsia="en-GB"/>
        </w:rPr>
        <w:t>“</w:t>
      </w:r>
      <w:r w:rsidRPr="00D515EA">
        <w:rPr>
          <w:rFonts w:ascii="Times New Roman" w:eastAsiaTheme="minorEastAsia" w:hAnsi="Times New Roman" w:cs="Times New Roman"/>
          <w:i/>
          <w:sz w:val="24"/>
          <w:szCs w:val="24"/>
          <w:lang w:eastAsia="en-GB"/>
        </w:rPr>
        <w:t xml:space="preserve">NPM-type reforms in crisis states seem to be based on a common framework with those in developed countries and seem to follow a blueprint rather than a process or contingent approach. Yet countries differ widely in terms of their </w:t>
      </w:r>
      <w:r w:rsidRPr="00D515EA">
        <w:rPr>
          <w:rFonts w:ascii="Times New Roman" w:eastAsiaTheme="minorEastAsia" w:hAnsi="Times New Roman" w:cs="Times New Roman"/>
          <w:i/>
          <w:sz w:val="24"/>
          <w:szCs w:val="24"/>
          <w:lang w:eastAsia="en-GB"/>
        </w:rPr>
        <w:lastRenderedPageBreak/>
        <w:t>institutional conditions and their capacity to implement public sector management reforms based on NPM principles and practices. There is a need to give attention to questions of how to implement rather than just what to implement”.</w:t>
      </w:r>
    </w:p>
    <w:p w:rsidR="00EA13EC" w:rsidRPr="002B1682" w:rsidRDefault="00EA13EC" w:rsidP="00EA13EC">
      <w:pPr>
        <w:shd w:val="clear" w:color="auto" w:fill="FFFFFF"/>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Indeed</w:t>
      </w:r>
      <w:r>
        <w:rPr>
          <w:rFonts w:ascii="Times New Roman" w:hAnsi="Times New Roman" w:cs="Times New Roman"/>
          <w:sz w:val="24"/>
          <w:szCs w:val="24"/>
          <w:lang w:eastAsia="en-GB"/>
        </w:rPr>
        <w:t xml:space="preserve">, not </w:t>
      </w:r>
      <w:r w:rsidRPr="002B1682">
        <w:rPr>
          <w:rFonts w:ascii="Times New Roman" w:hAnsi="Times New Roman" w:cs="Times New Roman"/>
          <w:sz w:val="24"/>
          <w:szCs w:val="24"/>
          <w:lang w:eastAsia="en-GB"/>
        </w:rPr>
        <w:t xml:space="preserve">all countries need public sector reforming, nor do all of them have the same deficiencies or structural compositions. Especially countries </w:t>
      </w:r>
      <w:r>
        <w:rPr>
          <w:rFonts w:ascii="Times New Roman" w:hAnsi="Times New Roman" w:cs="Times New Roman"/>
          <w:sz w:val="24"/>
          <w:szCs w:val="24"/>
          <w:lang w:eastAsia="en-GB"/>
        </w:rPr>
        <w:t xml:space="preserve">under a </w:t>
      </w:r>
      <w:r w:rsidRPr="002B1682">
        <w:rPr>
          <w:rFonts w:ascii="Times New Roman" w:hAnsi="Times New Roman" w:cs="Times New Roman"/>
          <w:sz w:val="24"/>
          <w:szCs w:val="24"/>
          <w:lang w:eastAsia="en-GB"/>
        </w:rPr>
        <w:t xml:space="preserve">financial crisis may lack the necessary resources and infrastructure that could secure the successful implementation and sustainability of reforms (Caiden and Sundaram, 2004). </w:t>
      </w:r>
      <w:r>
        <w:rPr>
          <w:rFonts w:ascii="Times New Roman" w:hAnsi="Times New Roman" w:cs="Times New Roman"/>
          <w:sz w:val="24"/>
          <w:szCs w:val="24"/>
          <w:lang w:eastAsia="en-GB"/>
        </w:rPr>
        <w:t xml:space="preserve">Enter </w:t>
      </w:r>
      <w:r w:rsidRPr="002B1682">
        <w:rPr>
          <w:rFonts w:ascii="Times New Roman" w:hAnsi="Times New Roman" w:cs="Times New Roman"/>
          <w:sz w:val="24"/>
          <w:szCs w:val="24"/>
          <w:lang w:eastAsia="en-GB"/>
        </w:rPr>
        <w:t xml:space="preserve">the novel framework </w:t>
      </w:r>
      <w:r>
        <w:rPr>
          <w:rFonts w:ascii="Times New Roman" w:hAnsi="Times New Roman" w:cs="Times New Roman"/>
          <w:sz w:val="24"/>
          <w:szCs w:val="24"/>
          <w:lang w:eastAsia="en-GB"/>
        </w:rPr>
        <w:t xml:space="preserve">with its </w:t>
      </w:r>
      <w:r w:rsidRPr="002B1682">
        <w:rPr>
          <w:rFonts w:ascii="Times New Roman" w:hAnsi="Times New Roman" w:cs="Times New Roman"/>
          <w:sz w:val="24"/>
          <w:szCs w:val="24"/>
          <w:lang w:eastAsia="en-GB"/>
        </w:rPr>
        <w:t>insightful analysis and contribut</w:t>
      </w:r>
      <w:r>
        <w:rPr>
          <w:rFonts w:ascii="Times New Roman" w:hAnsi="Times New Roman" w:cs="Times New Roman"/>
          <w:sz w:val="24"/>
          <w:szCs w:val="24"/>
          <w:lang w:eastAsia="en-GB"/>
        </w:rPr>
        <w:t xml:space="preserve">ion </w:t>
      </w:r>
      <w:r w:rsidRPr="002B1682">
        <w:rPr>
          <w:rFonts w:ascii="Times New Roman" w:hAnsi="Times New Roman" w:cs="Times New Roman"/>
          <w:sz w:val="24"/>
          <w:szCs w:val="24"/>
          <w:lang w:eastAsia="en-GB"/>
        </w:rPr>
        <w:t xml:space="preserve">to the thesis </w:t>
      </w:r>
      <w:r>
        <w:rPr>
          <w:rFonts w:ascii="Times New Roman" w:hAnsi="Times New Roman" w:cs="Times New Roman"/>
          <w:sz w:val="24"/>
          <w:szCs w:val="24"/>
          <w:lang w:eastAsia="en-GB"/>
        </w:rPr>
        <w:t xml:space="preserve">in the form of </w:t>
      </w:r>
      <w:r w:rsidRPr="002B1682">
        <w:rPr>
          <w:rFonts w:ascii="Times New Roman" w:hAnsi="Times New Roman" w:cs="Times New Roman"/>
          <w:sz w:val="24"/>
          <w:szCs w:val="24"/>
          <w:lang w:eastAsia="en-GB"/>
        </w:rPr>
        <w:t xml:space="preserve">two more </w:t>
      </w:r>
      <w:r w:rsidR="00B12E24" w:rsidRPr="002B1682">
        <w:rPr>
          <w:rFonts w:ascii="Times New Roman" w:hAnsi="Times New Roman" w:cs="Times New Roman"/>
          <w:sz w:val="24"/>
          <w:szCs w:val="24"/>
          <w:lang w:eastAsia="en-GB"/>
        </w:rPr>
        <w:t>concepts to</w:t>
      </w:r>
      <w:r w:rsidRPr="002B1682">
        <w:rPr>
          <w:rFonts w:ascii="Times New Roman" w:hAnsi="Times New Roman" w:cs="Times New Roman"/>
          <w:sz w:val="24"/>
          <w:szCs w:val="24"/>
          <w:lang w:eastAsia="en-GB"/>
        </w:rPr>
        <w:t xml:space="preserve"> fill the gaps and add value to the research</w:t>
      </w:r>
      <w:r>
        <w:rPr>
          <w:rFonts w:ascii="Times New Roman" w:hAnsi="Times New Roman" w:cs="Times New Roman"/>
          <w:sz w:val="24"/>
          <w:szCs w:val="24"/>
          <w:lang w:eastAsia="en-GB"/>
        </w:rPr>
        <w:t xml:space="preserve">: First, </w:t>
      </w:r>
      <w:r w:rsidRPr="002B1682">
        <w:rPr>
          <w:rFonts w:ascii="Times New Roman" w:hAnsi="Times New Roman" w:cs="Times New Roman"/>
          <w:sz w:val="24"/>
          <w:szCs w:val="24"/>
          <w:lang w:eastAsia="en-GB"/>
        </w:rPr>
        <w:t xml:space="preserve">CR </w:t>
      </w:r>
      <w:r>
        <w:rPr>
          <w:rFonts w:ascii="Times New Roman" w:hAnsi="Times New Roman" w:cs="Times New Roman"/>
          <w:sz w:val="24"/>
          <w:szCs w:val="24"/>
          <w:lang w:eastAsia="en-GB"/>
        </w:rPr>
        <w:t xml:space="preserve">was employed to </w:t>
      </w:r>
      <w:r w:rsidRPr="002B1682">
        <w:rPr>
          <w:rFonts w:ascii="Times New Roman" w:hAnsi="Times New Roman" w:cs="Times New Roman"/>
          <w:sz w:val="24"/>
          <w:szCs w:val="24"/>
          <w:lang w:eastAsia="en-GB"/>
        </w:rPr>
        <w:t>focus on the past and present established mechanisms and structures of the Greek NHS</w:t>
      </w:r>
      <w:r>
        <w:rPr>
          <w:rFonts w:ascii="Times New Roman" w:hAnsi="Times New Roman" w:cs="Times New Roman"/>
          <w:sz w:val="24"/>
          <w:szCs w:val="24"/>
          <w:lang w:eastAsia="en-GB"/>
        </w:rPr>
        <w:t xml:space="preserve"> which </w:t>
      </w:r>
      <w:r w:rsidRPr="002B1682">
        <w:rPr>
          <w:rFonts w:ascii="Times New Roman" w:hAnsi="Times New Roman" w:cs="Times New Roman"/>
          <w:sz w:val="24"/>
          <w:szCs w:val="24"/>
          <w:lang w:eastAsia="en-GB"/>
        </w:rPr>
        <w:t xml:space="preserve">brings </w:t>
      </w:r>
      <w:r>
        <w:rPr>
          <w:rFonts w:ascii="Times New Roman" w:hAnsi="Times New Roman" w:cs="Times New Roman"/>
          <w:sz w:val="24"/>
          <w:szCs w:val="24"/>
          <w:lang w:eastAsia="en-GB"/>
        </w:rPr>
        <w:t xml:space="preserve">to </w:t>
      </w:r>
      <w:r w:rsidRPr="002B1682">
        <w:rPr>
          <w:rFonts w:ascii="Times New Roman" w:hAnsi="Times New Roman" w:cs="Times New Roman"/>
          <w:sz w:val="24"/>
          <w:szCs w:val="24"/>
          <w:lang w:eastAsia="en-GB"/>
        </w:rPr>
        <w:t>surface the country</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peculiarities and expresses the needs for reforming, enabling the comparison with other countries and explaining whether NPM reforms </w:t>
      </w:r>
      <w:r>
        <w:rPr>
          <w:rFonts w:ascii="Times New Roman" w:hAnsi="Times New Roman" w:cs="Times New Roman"/>
          <w:sz w:val="24"/>
          <w:szCs w:val="24"/>
          <w:lang w:eastAsia="en-GB"/>
        </w:rPr>
        <w:t xml:space="preserve">may </w:t>
      </w:r>
      <w:r w:rsidRPr="002B1682">
        <w:rPr>
          <w:rFonts w:ascii="Times New Roman" w:hAnsi="Times New Roman" w:cs="Times New Roman"/>
          <w:sz w:val="24"/>
          <w:szCs w:val="24"/>
          <w:lang w:eastAsia="en-GB"/>
        </w:rPr>
        <w:t xml:space="preserve">fit the Greek </w:t>
      </w:r>
      <w:r>
        <w:rPr>
          <w:rFonts w:ascii="Times New Roman" w:hAnsi="Times New Roman" w:cs="Times New Roman"/>
          <w:sz w:val="24"/>
          <w:szCs w:val="24"/>
          <w:lang w:eastAsia="en-GB"/>
        </w:rPr>
        <w:t>case</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Second the </w:t>
      </w:r>
      <w:r w:rsidRPr="002B1682">
        <w:rPr>
          <w:rFonts w:ascii="Times New Roman" w:hAnsi="Times New Roman" w:cs="Times New Roman"/>
          <w:sz w:val="24"/>
          <w:szCs w:val="24"/>
          <w:lang w:eastAsia="en-GB"/>
        </w:rPr>
        <w:t xml:space="preserve">PAT </w:t>
      </w:r>
      <w:r>
        <w:rPr>
          <w:rFonts w:ascii="Times New Roman" w:hAnsi="Times New Roman" w:cs="Times New Roman"/>
          <w:sz w:val="24"/>
          <w:szCs w:val="24"/>
          <w:lang w:eastAsia="en-GB"/>
        </w:rPr>
        <w:t xml:space="preserve">was used so as to </w:t>
      </w:r>
      <w:r w:rsidRPr="002B1682">
        <w:rPr>
          <w:rFonts w:ascii="Times New Roman" w:hAnsi="Times New Roman" w:cs="Times New Roman"/>
          <w:sz w:val="24"/>
          <w:szCs w:val="24"/>
          <w:lang w:eastAsia="en-GB"/>
        </w:rPr>
        <w:t xml:space="preserve">stress the self-interest of all stakeholders and explore whether they have the power and the </w:t>
      </w:r>
      <w:r>
        <w:rPr>
          <w:rFonts w:ascii="Times New Roman" w:hAnsi="Times New Roman" w:cs="Times New Roman"/>
          <w:sz w:val="24"/>
          <w:szCs w:val="24"/>
          <w:lang w:eastAsia="en-GB"/>
        </w:rPr>
        <w:t xml:space="preserve">capabilities </w:t>
      </w:r>
      <w:r w:rsidRPr="002B1682">
        <w:rPr>
          <w:rFonts w:ascii="Times New Roman" w:hAnsi="Times New Roman" w:cs="Times New Roman"/>
          <w:sz w:val="24"/>
          <w:szCs w:val="24"/>
          <w:lang w:eastAsia="en-GB"/>
        </w:rPr>
        <w:t xml:space="preserve">to distinguish and adapt reforms to </w:t>
      </w:r>
      <w:r>
        <w:rPr>
          <w:rFonts w:ascii="Times New Roman" w:hAnsi="Times New Roman" w:cs="Times New Roman"/>
          <w:sz w:val="24"/>
          <w:szCs w:val="24"/>
          <w:lang w:eastAsia="en-GB"/>
        </w:rPr>
        <w:t xml:space="preserve">Greece’s </w:t>
      </w:r>
      <w:r w:rsidRPr="002B1682">
        <w:rPr>
          <w:rFonts w:ascii="Times New Roman" w:hAnsi="Times New Roman" w:cs="Times New Roman"/>
          <w:sz w:val="24"/>
          <w:szCs w:val="24"/>
          <w:lang w:eastAsia="en-GB"/>
        </w:rPr>
        <w:t>social</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cultural</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economic</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political </w:t>
      </w:r>
      <w:r>
        <w:rPr>
          <w:rFonts w:ascii="Times New Roman" w:hAnsi="Times New Roman" w:cs="Times New Roman"/>
          <w:sz w:val="24"/>
          <w:szCs w:val="24"/>
          <w:lang w:eastAsia="en-GB"/>
        </w:rPr>
        <w:t>peculiarities</w:t>
      </w:r>
      <w:r w:rsidRPr="002B1682">
        <w:rPr>
          <w:rFonts w:ascii="Times New Roman" w:hAnsi="Times New Roman" w:cs="Times New Roman"/>
          <w:sz w:val="24"/>
          <w:szCs w:val="24"/>
          <w:lang w:eastAsia="en-GB"/>
        </w:rPr>
        <w:t>.</w:t>
      </w:r>
    </w:p>
    <w:p w:rsidR="00B4383B" w:rsidRPr="002B1682" w:rsidRDefault="00B4383B" w:rsidP="00B4383B">
      <w:pPr>
        <w:autoSpaceDE w:val="0"/>
        <w:autoSpaceDN w:val="0"/>
        <w:adjustRightInd w:val="0"/>
        <w:spacing w:before="240" w:after="240" w:line="480" w:lineRule="auto"/>
        <w:jc w:val="both"/>
        <w:rPr>
          <w:rFonts w:ascii="Times New Roman" w:hAnsi="Times New Roman" w:cs="Times New Roman"/>
          <w:sz w:val="24"/>
          <w:szCs w:val="24"/>
        </w:rPr>
      </w:pPr>
      <w:r w:rsidRPr="002B1682">
        <w:rPr>
          <w:rFonts w:ascii="Times New Roman" w:hAnsi="Times New Roman" w:cs="Times New Roman"/>
          <w:color w:val="000000"/>
          <w:sz w:val="24"/>
          <w:szCs w:val="24"/>
          <w:lang w:eastAsia="en-GB"/>
        </w:rPr>
        <w:t>Even though the research</w:t>
      </w:r>
      <w:r>
        <w:rPr>
          <w:rFonts w:ascii="Times New Roman" w:hAnsi="Times New Roman" w:cs="Times New Roman"/>
          <w:color w:val="000000"/>
          <w:sz w:val="24"/>
          <w:szCs w:val="24"/>
          <w:lang w:eastAsia="en-GB"/>
        </w:rPr>
        <w:t>er</w:t>
      </w:r>
      <w:r w:rsidRPr="002B1682">
        <w:rPr>
          <w:rFonts w:ascii="Times New Roman" w:hAnsi="Times New Roman" w:cs="Times New Roman"/>
          <w:color w:val="000000"/>
          <w:sz w:val="24"/>
          <w:szCs w:val="24"/>
          <w:lang w:eastAsia="en-GB"/>
        </w:rPr>
        <w:t xml:space="preserve"> identifies the </w:t>
      </w:r>
      <w:r>
        <w:rPr>
          <w:rFonts w:ascii="Times New Roman" w:hAnsi="Times New Roman" w:cs="Times New Roman"/>
          <w:color w:val="000000"/>
          <w:sz w:val="24"/>
          <w:szCs w:val="24"/>
          <w:lang w:eastAsia="en-GB"/>
        </w:rPr>
        <w:t>methodological</w:t>
      </w:r>
      <w:r w:rsidRPr="002B1682">
        <w:rPr>
          <w:rFonts w:ascii="Times New Roman" w:hAnsi="Times New Roman" w:cs="Times New Roman"/>
          <w:color w:val="000000"/>
          <w:sz w:val="24"/>
          <w:szCs w:val="24"/>
          <w:lang w:eastAsia="en-GB"/>
        </w:rPr>
        <w:t xml:space="preserve"> flaws of NPM,</w:t>
      </w:r>
      <w:r>
        <w:rPr>
          <w:rFonts w:ascii="Times New Roman" w:hAnsi="Times New Roman" w:cs="Times New Roman"/>
          <w:color w:val="000000"/>
          <w:sz w:val="24"/>
          <w:szCs w:val="24"/>
          <w:lang w:eastAsia="en-GB"/>
        </w:rPr>
        <w:t xml:space="preserve"> the paradigm serves as an analytical</w:t>
      </w:r>
      <w:r w:rsidRPr="002B1682">
        <w:rPr>
          <w:rFonts w:ascii="Times New Roman" w:hAnsi="Times New Roman" w:cs="Times New Roman"/>
          <w:color w:val="000000"/>
          <w:sz w:val="24"/>
          <w:szCs w:val="24"/>
          <w:lang w:eastAsia="en-GB"/>
        </w:rPr>
        <w:t xml:space="preserve"> tool </w:t>
      </w:r>
      <w:r>
        <w:rPr>
          <w:rFonts w:ascii="Times New Roman" w:hAnsi="Times New Roman" w:cs="Times New Roman"/>
          <w:color w:val="000000"/>
          <w:sz w:val="24"/>
          <w:szCs w:val="24"/>
          <w:lang w:eastAsia="en-GB"/>
        </w:rPr>
        <w:t xml:space="preserve">for </w:t>
      </w:r>
      <w:r w:rsidRPr="002B1682">
        <w:rPr>
          <w:rFonts w:ascii="Times New Roman" w:hAnsi="Times New Roman" w:cs="Times New Roman"/>
          <w:color w:val="000000"/>
          <w:sz w:val="24"/>
          <w:szCs w:val="24"/>
          <w:lang w:eastAsia="en-GB"/>
        </w:rPr>
        <w:t xml:space="preserve">the thesis and lies at the heart of the </w:t>
      </w:r>
      <w:r>
        <w:rPr>
          <w:rFonts w:ascii="Times New Roman" w:hAnsi="Times New Roman" w:cs="Times New Roman"/>
          <w:color w:val="000000"/>
          <w:sz w:val="24"/>
          <w:szCs w:val="24"/>
          <w:lang w:eastAsia="en-GB"/>
        </w:rPr>
        <w:t xml:space="preserve">integrated </w:t>
      </w:r>
      <w:r w:rsidRPr="002B1682">
        <w:rPr>
          <w:rFonts w:ascii="Times New Roman" w:hAnsi="Times New Roman" w:cs="Times New Roman"/>
          <w:color w:val="000000"/>
          <w:sz w:val="24"/>
          <w:szCs w:val="24"/>
          <w:lang w:eastAsia="en-GB"/>
        </w:rPr>
        <w:t xml:space="preserve">framework. </w:t>
      </w:r>
      <w:r w:rsidRPr="002B1682">
        <w:rPr>
          <w:rFonts w:ascii="Times New Roman" w:hAnsi="Times New Roman" w:cs="Times New Roman"/>
          <w:sz w:val="24"/>
          <w:szCs w:val="24"/>
          <w:lang w:eastAsia="en-GB"/>
        </w:rPr>
        <w:t>The literature of NPM provides a starting point for explaining similarities and differences in Greek reforms across international cases</w:t>
      </w:r>
      <w:r>
        <w:rPr>
          <w:rFonts w:ascii="Times New Roman" w:hAnsi="Times New Roman" w:cs="Times New Roman"/>
          <w:sz w:val="24"/>
          <w:szCs w:val="24"/>
          <w:lang w:eastAsia="en-GB"/>
        </w:rPr>
        <w:t xml:space="preserve">, assuming in that way </w:t>
      </w:r>
      <w:r w:rsidRPr="002B1682">
        <w:rPr>
          <w:rFonts w:ascii="Times New Roman" w:hAnsi="Times New Roman" w:cs="Times New Roman"/>
          <w:sz w:val="24"/>
          <w:szCs w:val="24"/>
          <w:lang w:eastAsia="en-GB"/>
        </w:rPr>
        <w:t xml:space="preserve">the form of an international comparison tool. </w:t>
      </w:r>
      <w:r>
        <w:rPr>
          <w:rFonts w:ascii="Times New Roman" w:hAnsi="Times New Roman" w:cs="Times New Roman"/>
          <w:sz w:val="24"/>
          <w:szCs w:val="24"/>
          <w:lang w:eastAsia="en-GB"/>
        </w:rPr>
        <w:t>In that role</w:t>
      </w:r>
      <w:r w:rsidRPr="002B1682">
        <w:rPr>
          <w:rFonts w:ascii="Times New Roman" w:hAnsi="Times New Roman" w:cs="Times New Roman"/>
          <w:sz w:val="24"/>
          <w:szCs w:val="24"/>
          <w:lang w:eastAsia="en-GB"/>
        </w:rPr>
        <w:t xml:space="preserve">, NPM provides a more coherent approach as it </w:t>
      </w:r>
      <w:r>
        <w:rPr>
          <w:rFonts w:ascii="Times New Roman" w:hAnsi="Times New Roman" w:cs="Times New Roman"/>
          <w:sz w:val="24"/>
          <w:szCs w:val="24"/>
          <w:lang w:eastAsia="en-GB"/>
        </w:rPr>
        <w:t xml:space="preserve">carries </w:t>
      </w:r>
      <w:r w:rsidRPr="002B1682">
        <w:rPr>
          <w:rFonts w:ascii="Times New Roman" w:hAnsi="Times New Roman" w:cs="Times New Roman"/>
          <w:sz w:val="24"/>
          <w:szCs w:val="24"/>
          <w:lang w:eastAsia="en-GB"/>
        </w:rPr>
        <w:t xml:space="preserve">a set of practices and an ideology agenda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 xml:space="preserve">serve </w:t>
      </w:r>
      <w:r>
        <w:rPr>
          <w:rFonts w:ascii="Times New Roman" w:hAnsi="Times New Roman" w:cs="Times New Roman"/>
          <w:sz w:val="24"/>
          <w:szCs w:val="24"/>
          <w:lang w:eastAsia="en-GB"/>
        </w:rPr>
        <w:t xml:space="preserve">in describing, </w:t>
      </w:r>
      <w:r w:rsidRPr="002B1682">
        <w:rPr>
          <w:rFonts w:ascii="Times New Roman" w:hAnsi="Times New Roman" w:cs="Times New Roman"/>
          <w:sz w:val="24"/>
          <w:szCs w:val="24"/>
          <w:lang w:eastAsia="en-GB"/>
        </w:rPr>
        <w:t>compar</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and analys</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reforms in public organisation. </w:t>
      </w:r>
      <w:r>
        <w:rPr>
          <w:rFonts w:ascii="Times New Roman" w:hAnsi="Times New Roman" w:cs="Times New Roman"/>
          <w:sz w:val="24"/>
          <w:szCs w:val="24"/>
          <w:lang w:eastAsia="en-GB"/>
        </w:rPr>
        <w:t xml:space="preserve">As </w:t>
      </w:r>
      <w:r w:rsidRPr="002B1682">
        <w:rPr>
          <w:rFonts w:ascii="Times New Roman" w:hAnsi="Times New Roman" w:cs="Times New Roman"/>
          <w:sz w:val="24"/>
          <w:szCs w:val="24"/>
          <w:lang w:eastAsia="en-GB"/>
        </w:rPr>
        <w:t xml:space="preserve">NPM is </w:t>
      </w:r>
      <w:r>
        <w:rPr>
          <w:rFonts w:ascii="Times New Roman" w:hAnsi="Times New Roman" w:cs="Times New Roman"/>
          <w:sz w:val="24"/>
          <w:szCs w:val="24"/>
          <w:lang w:eastAsia="en-GB"/>
        </w:rPr>
        <w:lastRenderedPageBreak/>
        <w:t xml:space="preserve">intertwined </w:t>
      </w:r>
      <w:r w:rsidRPr="002B1682">
        <w:rPr>
          <w:rFonts w:ascii="Times New Roman" w:hAnsi="Times New Roman" w:cs="Times New Roman"/>
          <w:sz w:val="24"/>
          <w:szCs w:val="24"/>
          <w:lang w:eastAsia="en-GB"/>
        </w:rPr>
        <w:t xml:space="preserve">with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Troika and its neoliberal agenda and</w:t>
      </w:r>
      <w:r>
        <w:rPr>
          <w:rFonts w:ascii="Times New Roman" w:hAnsi="Times New Roman" w:cs="Times New Roman"/>
          <w:sz w:val="24"/>
          <w:szCs w:val="24"/>
          <w:lang w:eastAsia="en-GB"/>
        </w:rPr>
        <w:t xml:space="preserve">, at present, it is the </w:t>
      </w:r>
      <w:r w:rsidRPr="002B1682">
        <w:rPr>
          <w:rFonts w:ascii="Times New Roman" w:hAnsi="Times New Roman" w:cs="Times New Roman"/>
          <w:sz w:val="24"/>
          <w:szCs w:val="24"/>
          <w:lang w:eastAsia="en-GB"/>
        </w:rPr>
        <w:t xml:space="preserve">Troika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rules the country</w:t>
      </w:r>
      <w:r>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 xml:space="preserve">it contributes to understanding the </w:t>
      </w:r>
      <w:r>
        <w:rPr>
          <w:rFonts w:ascii="Times New Roman" w:hAnsi="Times New Roman" w:cs="Times New Roman"/>
          <w:sz w:val="24"/>
          <w:szCs w:val="24"/>
          <w:lang w:eastAsia="en-GB"/>
        </w:rPr>
        <w:t xml:space="preserve">current </w:t>
      </w:r>
      <w:r w:rsidRPr="002B1682">
        <w:rPr>
          <w:rFonts w:ascii="Times New Roman" w:hAnsi="Times New Roman" w:cs="Times New Roman"/>
          <w:sz w:val="24"/>
          <w:szCs w:val="24"/>
          <w:lang w:eastAsia="en-GB"/>
        </w:rPr>
        <w:t xml:space="preserve">Greek situation. It is the historical intersection </w:t>
      </w:r>
      <w:r>
        <w:rPr>
          <w:rFonts w:ascii="Times New Roman" w:hAnsi="Times New Roman" w:cs="Times New Roman"/>
          <w:sz w:val="24"/>
          <w:szCs w:val="24"/>
          <w:lang w:eastAsia="en-GB"/>
        </w:rPr>
        <w:t xml:space="preserve">at which </w:t>
      </w:r>
      <w:r w:rsidRPr="002B1682">
        <w:rPr>
          <w:rFonts w:ascii="Times New Roman" w:hAnsi="Times New Roman" w:cs="Times New Roman"/>
          <w:sz w:val="24"/>
          <w:szCs w:val="24"/>
          <w:lang w:eastAsia="en-GB"/>
        </w:rPr>
        <w:t xml:space="preserve">the first evaluations </w:t>
      </w:r>
      <w:r>
        <w:rPr>
          <w:rFonts w:ascii="Times New Roman" w:hAnsi="Times New Roman" w:cs="Times New Roman"/>
          <w:sz w:val="24"/>
          <w:szCs w:val="24"/>
          <w:lang w:eastAsia="en-GB"/>
        </w:rPr>
        <w:t xml:space="preserve">must be made </w:t>
      </w:r>
      <w:r w:rsidRPr="002B1682">
        <w:rPr>
          <w:rFonts w:ascii="Times New Roman" w:hAnsi="Times New Roman" w:cs="Times New Roman"/>
          <w:sz w:val="24"/>
          <w:szCs w:val="24"/>
          <w:lang w:eastAsia="en-GB"/>
        </w:rPr>
        <w:t xml:space="preserve">in terms of pushing </w:t>
      </w:r>
      <w:r>
        <w:rPr>
          <w:rFonts w:ascii="Times New Roman" w:hAnsi="Times New Roman" w:cs="Times New Roman"/>
          <w:sz w:val="24"/>
          <w:szCs w:val="24"/>
          <w:lang w:eastAsia="en-GB"/>
        </w:rPr>
        <w:t xml:space="preserve">forward </w:t>
      </w:r>
      <w:r w:rsidRPr="002B1682">
        <w:rPr>
          <w:rFonts w:ascii="Times New Roman" w:hAnsi="Times New Roman" w:cs="Times New Roman"/>
          <w:sz w:val="24"/>
          <w:szCs w:val="24"/>
          <w:lang w:eastAsia="en-GB"/>
        </w:rPr>
        <w:t xml:space="preserve">for change and reforms for the first time in the Greek history </w:t>
      </w:r>
      <w:r>
        <w:rPr>
          <w:rFonts w:ascii="Times New Roman" w:hAnsi="Times New Roman" w:cs="Times New Roman"/>
          <w:sz w:val="24"/>
          <w:szCs w:val="24"/>
          <w:lang w:eastAsia="en-GB"/>
        </w:rPr>
        <w:t xml:space="preserve">under </w:t>
      </w:r>
      <w:r w:rsidRPr="002B1682">
        <w:rPr>
          <w:rFonts w:ascii="Times New Roman" w:hAnsi="Times New Roman" w:cs="Times New Roman"/>
          <w:sz w:val="24"/>
          <w:szCs w:val="24"/>
          <w:lang w:eastAsia="en-GB"/>
        </w:rPr>
        <w:t xml:space="preserve">the guidance of a neoliberal international organisation. </w:t>
      </w:r>
      <w:r w:rsidRPr="002B1682">
        <w:rPr>
          <w:rFonts w:ascii="Times New Roman" w:hAnsi="Times New Roman" w:cs="Times New Roman"/>
          <w:sz w:val="24"/>
          <w:szCs w:val="24"/>
        </w:rPr>
        <w:t>More than that, as a framework</w:t>
      </w:r>
      <w:r>
        <w:rPr>
          <w:rFonts w:ascii="Times New Roman" w:hAnsi="Times New Roman" w:cs="Times New Roman"/>
          <w:sz w:val="24"/>
          <w:szCs w:val="24"/>
        </w:rPr>
        <w:t xml:space="preserve">, </w:t>
      </w:r>
      <w:r w:rsidRPr="00D97C06">
        <w:rPr>
          <w:rFonts w:ascii="Times New Roman" w:hAnsi="Times New Roman" w:cs="Times New Roman"/>
          <w:sz w:val="24"/>
          <w:szCs w:val="24"/>
        </w:rPr>
        <w:t xml:space="preserve">NPM </w:t>
      </w:r>
      <w:r w:rsidRPr="002B1682">
        <w:rPr>
          <w:rFonts w:ascii="Times New Roman" w:hAnsi="Times New Roman" w:cs="Times New Roman"/>
          <w:sz w:val="24"/>
          <w:szCs w:val="24"/>
        </w:rPr>
        <w:t xml:space="preserve">allows the researcher to look at the </w:t>
      </w:r>
      <w:r>
        <w:rPr>
          <w:rFonts w:ascii="Times New Roman" w:hAnsi="Times New Roman" w:cs="Times New Roman"/>
          <w:sz w:val="24"/>
          <w:szCs w:val="24"/>
        </w:rPr>
        <w:t>whole forest instead of concentrating merely on the trees</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The following are some of the attributes of NPM in the case of Greece: First, it </w:t>
      </w:r>
      <w:r w:rsidRPr="002B1682">
        <w:rPr>
          <w:rFonts w:ascii="Times New Roman" w:hAnsi="Times New Roman" w:cs="Times New Roman"/>
          <w:sz w:val="24"/>
          <w:szCs w:val="24"/>
        </w:rPr>
        <w:t>provid</w:t>
      </w:r>
      <w:r>
        <w:rPr>
          <w:rFonts w:ascii="Times New Roman" w:hAnsi="Times New Roman" w:cs="Times New Roman"/>
          <w:sz w:val="24"/>
          <w:szCs w:val="24"/>
        </w:rPr>
        <w:t xml:space="preserve">es insightful </w:t>
      </w:r>
      <w:r w:rsidRPr="002B1682">
        <w:rPr>
          <w:rFonts w:ascii="Times New Roman" w:hAnsi="Times New Roman" w:cs="Times New Roman"/>
          <w:sz w:val="24"/>
          <w:szCs w:val="24"/>
        </w:rPr>
        <w:t xml:space="preserve">understandings </w:t>
      </w:r>
      <w:r>
        <w:rPr>
          <w:rFonts w:ascii="Times New Roman" w:hAnsi="Times New Roman" w:cs="Times New Roman"/>
          <w:sz w:val="24"/>
          <w:szCs w:val="24"/>
        </w:rPr>
        <w:t xml:space="preserve">into </w:t>
      </w:r>
      <w:r w:rsidRPr="002B1682">
        <w:rPr>
          <w:rFonts w:ascii="Times New Roman" w:hAnsi="Times New Roman" w:cs="Times New Roman"/>
          <w:sz w:val="24"/>
          <w:szCs w:val="24"/>
        </w:rPr>
        <w:t xml:space="preserve">the inner </w:t>
      </w:r>
      <w:r>
        <w:rPr>
          <w:rFonts w:ascii="Times New Roman" w:hAnsi="Times New Roman" w:cs="Times New Roman"/>
          <w:sz w:val="24"/>
          <w:szCs w:val="24"/>
        </w:rPr>
        <w:t xml:space="preserve">workings </w:t>
      </w:r>
      <w:r w:rsidRPr="002B1682">
        <w:rPr>
          <w:rFonts w:ascii="Times New Roman" w:hAnsi="Times New Roman" w:cs="Times New Roman"/>
          <w:sz w:val="24"/>
          <w:szCs w:val="24"/>
        </w:rPr>
        <w:t xml:space="preserve">of the country such as the nature of the crisis, the challenges that Greece has </w:t>
      </w:r>
      <w:r>
        <w:rPr>
          <w:rFonts w:ascii="Times New Roman" w:hAnsi="Times New Roman" w:cs="Times New Roman"/>
          <w:sz w:val="24"/>
          <w:szCs w:val="24"/>
        </w:rPr>
        <w:t xml:space="preserve">been </w:t>
      </w:r>
      <w:r w:rsidRPr="002B1682">
        <w:rPr>
          <w:rFonts w:ascii="Times New Roman" w:hAnsi="Times New Roman" w:cs="Times New Roman"/>
          <w:sz w:val="24"/>
          <w:szCs w:val="24"/>
        </w:rPr>
        <w:t>fac</w:t>
      </w:r>
      <w:r>
        <w:rPr>
          <w:rFonts w:ascii="Times New Roman" w:hAnsi="Times New Roman" w:cs="Times New Roman"/>
          <w:sz w:val="24"/>
          <w:szCs w:val="24"/>
        </w:rPr>
        <w:t>ing</w:t>
      </w:r>
      <w:r w:rsidRPr="002B1682">
        <w:rPr>
          <w:rFonts w:ascii="Times New Roman" w:hAnsi="Times New Roman" w:cs="Times New Roman"/>
          <w:sz w:val="24"/>
          <w:szCs w:val="24"/>
        </w:rPr>
        <w:t>, the role of the government</w:t>
      </w:r>
      <w:r>
        <w:rPr>
          <w:rFonts w:ascii="Times New Roman" w:hAnsi="Times New Roman" w:cs="Times New Roman"/>
          <w:sz w:val="24"/>
          <w:szCs w:val="24"/>
        </w:rPr>
        <w:t>,</w:t>
      </w:r>
      <w:r w:rsidRPr="002B1682">
        <w:rPr>
          <w:rFonts w:ascii="Times New Roman" w:hAnsi="Times New Roman" w:cs="Times New Roman"/>
          <w:sz w:val="24"/>
          <w:szCs w:val="24"/>
        </w:rPr>
        <w:t xml:space="preserve"> and the key players</w:t>
      </w:r>
      <w:r>
        <w:rPr>
          <w:rFonts w:ascii="Times New Roman" w:hAnsi="Times New Roman" w:cs="Times New Roman"/>
          <w:sz w:val="24"/>
          <w:szCs w:val="24"/>
        </w:rPr>
        <w:t>. It</w:t>
      </w:r>
      <w:r w:rsidRPr="002B1682">
        <w:rPr>
          <w:rFonts w:ascii="Times New Roman" w:hAnsi="Times New Roman" w:cs="Times New Roman"/>
          <w:sz w:val="24"/>
          <w:szCs w:val="24"/>
        </w:rPr>
        <w:t xml:space="preserve"> also </w:t>
      </w:r>
      <w:r>
        <w:rPr>
          <w:rFonts w:ascii="Times New Roman" w:hAnsi="Times New Roman" w:cs="Times New Roman"/>
          <w:sz w:val="24"/>
          <w:szCs w:val="24"/>
        </w:rPr>
        <w:t xml:space="preserve">probes into </w:t>
      </w:r>
      <w:r w:rsidRPr="002B1682">
        <w:rPr>
          <w:rFonts w:ascii="Times New Roman" w:hAnsi="Times New Roman" w:cs="Times New Roman"/>
          <w:sz w:val="24"/>
          <w:szCs w:val="24"/>
        </w:rPr>
        <w:t xml:space="preserve">the global setting, such as global institutions (ECB, EU, </w:t>
      </w:r>
      <w:proofErr w:type="gramStart"/>
      <w:r w:rsidRPr="002B1682">
        <w:rPr>
          <w:rFonts w:ascii="Times New Roman" w:hAnsi="Times New Roman" w:cs="Times New Roman"/>
          <w:sz w:val="24"/>
          <w:szCs w:val="24"/>
        </w:rPr>
        <w:t>IMF</w:t>
      </w:r>
      <w:proofErr w:type="gramEnd"/>
      <w:r w:rsidRPr="002B1682">
        <w:rPr>
          <w:rFonts w:ascii="Times New Roman" w:hAnsi="Times New Roman" w:cs="Times New Roman"/>
          <w:sz w:val="24"/>
          <w:szCs w:val="24"/>
        </w:rPr>
        <w:t xml:space="preserve">) and their influence, public sector reforms </w:t>
      </w:r>
      <w:r>
        <w:rPr>
          <w:rFonts w:ascii="Times New Roman" w:hAnsi="Times New Roman" w:cs="Times New Roman"/>
          <w:sz w:val="24"/>
          <w:szCs w:val="24"/>
        </w:rPr>
        <w:t xml:space="preserve">in foreign countries, </w:t>
      </w:r>
      <w:r w:rsidRPr="002B1682">
        <w:rPr>
          <w:rFonts w:ascii="Times New Roman" w:hAnsi="Times New Roman" w:cs="Times New Roman"/>
          <w:sz w:val="24"/>
          <w:szCs w:val="24"/>
        </w:rPr>
        <w:t xml:space="preserve">the role of international stakeholders, </w:t>
      </w:r>
      <w:r>
        <w:rPr>
          <w:rFonts w:ascii="Times New Roman" w:hAnsi="Times New Roman" w:cs="Times New Roman"/>
          <w:sz w:val="24"/>
          <w:szCs w:val="24"/>
        </w:rPr>
        <w:t xml:space="preserve">and </w:t>
      </w:r>
      <w:r w:rsidRPr="002B1682">
        <w:rPr>
          <w:rFonts w:ascii="Times New Roman" w:hAnsi="Times New Roman" w:cs="Times New Roman"/>
          <w:sz w:val="24"/>
          <w:szCs w:val="24"/>
        </w:rPr>
        <w:t xml:space="preserve">the outcomes of reforms. </w:t>
      </w:r>
      <w:r>
        <w:rPr>
          <w:rFonts w:ascii="Times New Roman" w:hAnsi="Times New Roman" w:cs="Times New Roman"/>
          <w:sz w:val="24"/>
          <w:szCs w:val="24"/>
        </w:rPr>
        <w:t xml:space="preserve">Once the overall setting has been </w:t>
      </w:r>
      <w:r w:rsidRPr="002B1682">
        <w:rPr>
          <w:rFonts w:ascii="Times New Roman" w:hAnsi="Times New Roman" w:cs="Times New Roman"/>
          <w:sz w:val="24"/>
          <w:szCs w:val="24"/>
        </w:rPr>
        <w:t>explored</w:t>
      </w:r>
      <w:r>
        <w:rPr>
          <w:rFonts w:ascii="Times New Roman" w:hAnsi="Times New Roman" w:cs="Times New Roman"/>
          <w:sz w:val="24"/>
          <w:szCs w:val="24"/>
        </w:rPr>
        <w:t xml:space="preserve"> with the contribution of the three conceptual approaches, </w:t>
      </w:r>
      <w:r w:rsidRPr="002B1682">
        <w:rPr>
          <w:rFonts w:ascii="Times New Roman" w:hAnsi="Times New Roman" w:cs="Times New Roman"/>
          <w:sz w:val="24"/>
          <w:szCs w:val="24"/>
        </w:rPr>
        <w:t xml:space="preserve">the researcher will be able to compare and evaluate how public services in Greece are structured, influenced, and </w:t>
      </w:r>
      <w:r>
        <w:rPr>
          <w:rFonts w:ascii="Times New Roman" w:hAnsi="Times New Roman" w:cs="Times New Roman"/>
          <w:sz w:val="24"/>
          <w:szCs w:val="24"/>
        </w:rPr>
        <w:t xml:space="preserve">whether they have </w:t>
      </w:r>
      <w:r w:rsidRPr="002B1682">
        <w:rPr>
          <w:rFonts w:ascii="Times New Roman" w:hAnsi="Times New Roman" w:cs="Times New Roman"/>
          <w:sz w:val="24"/>
          <w:szCs w:val="24"/>
        </w:rPr>
        <w:t>bec</w:t>
      </w:r>
      <w:r>
        <w:rPr>
          <w:rFonts w:ascii="Times New Roman" w:hAnsi="Times New Roman" w:cs="Times New Roman"/>
          <w:sz w:val="24"/>
          <w:szCs w:val="24"/>
        </w:rPr>
        <w:t>o</w:t>
      </w:r>
      <w:r w:rsidRPr="002B1682">
        <w:rPr>
          <w:rFonts w:ascii="Times New Roman" w:hAnsi="Times New Roman" w:cs="Times New Roman"/>
          <w:sz w:val="24"/>
          <w:szCs w:val="24"/>
        </w:rPr>
        <w:t xml:space="preserve">me efficient or not </w:t>
      </w:r>
      <w:r>
        <w:rPr>
          <w:rFonts w:ascii="Times New Roman" w:hAnsi="Times New Roman" w:cs="Times New Roman"/>
          <w:sz w:val="24"/>
          <w:szCs w:val="24"/>
        </w:rPr>
        <w:t xml:space="preserve">under </w:t>
      </w:r>
      <w:r w:rsidRPr="002B1682">
        <w:rPr>
          <w:rFonts w:ascii="Times New Roman" w:hAnsi="Times New Roman" w:cs="Times New Roman"/>
          <w:sz w:val="24"/>
          <w:szCs w:val="24"/>
        </w:rPr>
        <w:t>the Troika</w:t>
      </w:r>
      <w:r>
        <w:rPr>
          <w:rFonts w:ascii="Times New Roman" w:hAnsi="Times New Roman" w:cs="Times New Roman"/>
          <w:sz w:val="24"/>
          <w:szCs w:val="24"/>
        </w:rPr>
        <w:t>’</w:t>
      </w:r>
      <w:r w:rsidRPr="002B1682">
        <w:rPr>
          <w:rFonts w:ascii="Times New Roman" w:hAnsi="Times New Roman" w:cs="Times New Roman"/>
          <w:sz w:val="24"/>
          <w:szCs w:val="24"/>
        </w:rPr>
        <w:t xml:space="preserve">s </w:t>
      </w:r>
      <w:r>
        <w:rPr>
          <w:rFonts w:ascii="Times New Roman" w:hAnsi="Times New Roman" w:cs="Times New Roman"/>
          <w:sz w:val="24"/>
          <w:szCs w:val="24"/>
        </w:rPr>
        <w:t>tutelage</w:t>
      </w:r>
      <w:r w:rsidRPr="002B1682">
        <w:rPr>
          <w:rFonts w:ascii="Times New Roman" w:hAnsi="Times New Roman" w:cs="Times New Roman"/>
          <w:sz w:val="24"/>
          <w:szCs w:val="24"/>
        </w:rPr>
        <w:t>.</w:t>
      </w:r>
    </w:p>
    <w:p w:rsidR="00D515EA" w:rsidRPr="00D515EA" w:rsidRDefault="00D515EA" w:rsidP="00D515EA">
      <w:pPr>
        <w:shd w:val="clear" w:color="auto" w:fill="FFFFFF"/>
        <w:spacing w:before="240" w:after="240" w:line="480" w:lineRule="auto"/>
        <w:jc w:val="both"/>
        <w:rPr>
          <w:rFonts w:asciiTheme="majorHAnsi" w:eastAsia="Times New Roman" w:hAnsiTheme="majorHAnsi" w:cs="Times New Roman"/>
          <w:i/>
          <w:color w:val="222222"/>
          <w:sz w:val="28"/>
          <w:szCs w:val="28"/>
          <w:lang w:val="en-US" w:eastAsia="en-GB"/>
        </w:rPr>
      </w:pPr>
      <w:r w:rsidRPr="00D515EA">
        <w:rPr>
          <w:rFonts w:asciiTheme="majorHAnsi" w:eastAsia="Times New Roman" w:hAnsiTheme="majorHAnsi" w:cs="Times New Roman"/>
          <w:i/>
          <w:sz w:val="28"/>
          <w:szCs w:val="28"/>
          <w:lang w:eastAsia="el-GR"/>
        </w:rPr>
        <w:t>Interview Limitations</w:t>
      </w:r>
    </w:p>
    <w:p w:rsidR="00D515EA" w:rsidRPr="00D515EA" w:rsidRDefault="00B4383B" w:rsidP="00D515EA">
      <w:pPr>
        <w:spacing w:before="240" w:after="240" w:line="480" w:lineRule="auto"/>
        <w:jc w:val="both"/>
        <w:rPr>
          <w:rFonts w:eastAsiaTheme="minorEastAsia"/>
          <w:lang w:eastAsia="en-GB"/>
        </w:rPr>
      </w:pPr>
      <w:r>
        <w:rPr>
          <w:rFonts w:ascii="Times New Roman" w:hAnsi="Times New Roman" w:cs="Times New Roman"/>
          <w:sz w:val="24"/>
          <w:szCs w:val="24"/>
        </w:rPr>
        <w:t xml:space="preserve">As a </w:t>
      </w:r>
      <w:r w:rsidRPr="002B1682">
        <w:rPr>
          <w:rFonts w:ascii="Times New Roman" w:hAnsi="Times New Roman" w:cs="Times New Roman"/>
          <w:sz w:val="24"/>
          <w:szCs w:val="24"/>
        </w:rPr>
        <w:t xml:space="preserve">qualitative method </w:t>
      </w:r>
      <w:r>
        <w:rPr>
          <w:rFonts w:ascii="Times New Roman" w:hAnsi="Times New Roman" w:cs="Times New Roman"/>
          <w:sz w:val="24"/>
          <w:szCs w:val="24"/>
        </w:rPr>
        <w:t xml:space="preserve">interviews </w:t>
      </w:r>
      <w:r w:rsidRPr="002B1682">
        <w:rPr>
          <w:rFonts w:ascii="Times New Roman" w:hAnsi="Times New Roman" w:cs="Times New Roman"/>
          <w:sz w:val="24"/>
          <w:szCs w:val="24"/>
        </w:rPr>
        <w:t xml:space="preserve">also </w:t>
      </w:r>
      <w:r>
        <w:rPr>
          <w:rFonts w:ascii="Times New Roman" w:hAnsi="Times New Roman" w:cs="Times New Roman"/>
          <w:sz w:val="24"/>
          <w:szCs w:val="24"/>
        </w:rPr>
        <w:t xml:space="preserve">have </w:t>
      </w:r>
      <w:r w:rsidRPr="002B1682">
        <w:rPr>
          <w:rFonts w:ascii="Times New Roman" w:hAnsi="Times New Roman" w:cs="Times New Roman"/>
          <w:sz w:val="24"/>
          <w:szCs w:val="24"/>
        </w:rPr>
        <w:t xml:space="preserve">specific limitations which the researcher tried to control </w:t>
      </w:r>
      <w:r>
        <w:rPr>
          <w:rFonts w:ascii="Times New Roman" w:hAnsi="Times New Roman" w:cs="Times New Roman"/>
          <w:sz w:val="24"/>
          <w:szCs w:val="24"/>
        </w:rPr>
        <w:t xml:space="preserve">so as </w:t>
      </w:r>
      <w:r w:rsidRPr="002B1682">
        <w:rPr>
          <w:rFonts w:ascii="Times New Roman" w:hAnsi="Times New Roman" w:cs="Times New Roman"/>
          <w:sz w:val="24"/>
          <w:szCs w:val="24"/>
        </w:rPr>
        <w:t xml:space="preserve">not to affect the quality of </w:t>
      </w:r>
      <w:r>
        <w:rPr>
          <w:rFonts w:ascii="Times New Roman" w:hAnsi="Times New Roman" w:cs="Times New Roman"/>
          <w:sz w:val="24"/>
          <w:szCs w:val="24"/>
        </w:rPr>
        <w:t xml:space="preserve">his </w:t>
      </w:r>
      <w:r w:rsidRPr="002B1682">
        <w:rPr>
          <w:rFonts w:ascii="Times New Roman" w:hAnsi="Times New Roman" w:cs="Times New Roman"/>
          <w:sz w:val="24"/>
          <w:szCs w:val="24"/>
        </w:rPr>
        <w:t xml:space="preserve">research and its outcomes. First of </w:t>
      </w:r>
      <w:r w:rsidR="00B12E24" w:rsidRPr="002B1682">
        <w:rPr>
          <w:rFonts w:ascii="Times New Roman" w:hAnsi="Times New Roman" w:cs="Times New Roman"/>
          <w:sz w:val="24"/>
          <w:szCs w:val="24"/>
        </w:rPr>
        <w:t>all</w:t>
      </w:r>
      <w:r w:rsidR="00B12E24">
        <w:rPr>
          <w:rFonts w:ascii="Times New Roman" w:hAnsi="Times New Roman" w:cs="Times New Roman"/>
          <w:sz w:val="24"/>
          <w:szCs w:val="24"/>
        </w:rPr>
        <w:t>, when</w:t>
      </w:r>
      <w:r>
        <w:rPr>
          <w:rFonts w:ascii="Times New Roman" w:hAnsi="Times New Roman" w:cs="Times New Roman"/>
          <w:sz w:val="24"/>
          <w:szCs w:val="24"/>
        </w:rPr>
        <w:t xml:space="preserve"> it comes to </w:t>
      </w:r>
      <w:r w:rsidRPr="002B1682">
        <w:rPr>
          <w:rFonts w:ascii="Times New Roman" w:hAnsi="Times New Roman" w:cs="Times New Roman"/>
          <w:sz w:val="24"/>
          <w:szCs w:val="24"/>
        </w:rPr>
        <w:t xml:space="preserve">a qualitative </w:t>
      </w:r>
      <w:r>
        <w:rPr>
          <w:rFonts w:ascii="Times New Roman" w:hAnsi="Times New Roman" w:cs="Times New Roman"/>
          <w:sz w:val="24"/>
          <w:szCs w:val="24"/>
        </w:rPr>
        <w:t>study, the</w:t>
      </w:r>
      <w:r w:rsidRPr="002B1682">
        <w:rPr>
          <w:rFonts w:ascii="Times New Roman" w:hAnsi="Times New Roman" w:cs="Times New Roman"/>
          <w:sz w:val="24"/>
          <w:szCs w:val="24"/>
        </w:rPr>
        <w:t xml:space="preserve"> representative sample should be investigated (Cohen et al., 2007). </w:t>
      </w:r>
      <w:r w:rsidR="00486E04" w:rsidRPr="002B1682">
        <w:rPr>
          <w:rFonts w:ascii="Times New Roman" w:hAnsi="Times New Roman" w:cs="Times New Roman"/>
          <w:sz w:val="24"/>
          <w:szCs w:val="24"/>
        </w:rPr>
        <w:t xml:space="preserve">Due to the fact that healthcare organisations constitute vulnerable and </w:t>
      </w:r>
      <w:r w:rsidR="00486E04" w:rsidRPr="00486E04">
        <w:rPr>
          <w:rFonts w:ascii="Times New Roman" w:hAnsi="Times New Roman" w:cs="Times New Roman"/>
          <w:sz w:val="24"/>
          <w:szCs w:val="24"/>
        </w:rPr>
        <w:t>crowded</w:t>
      </w:r>
      <w:r w:rsidR="00486E04" w:rsidRPr="002B1682">
        <w:rPr>
          <w:rFonts w:ascii="Times New Roman" w:hAnsi="Times New Roman" w:cs="Times New Roman"/>
          <w:sz w:val="24"/>
          <w:szCs w:val="24"/>
        </w:rPr>
        <w:t xml:space="preserve"> places-especially during a crisis period, gain</w:t>
      </w:r>
      <w:r w:rsidR="00486E04">
        <w:rPr>
          <w:rFonts w:ascii="Times New Roman" w:hAnsi="Times New Roman" w:cs="Times New Roman"/>
          <w:sz w:val="24"/>
          <w:szCs w:val="24"/>
        </w:rPr>
        <w:t>ing</w:t>
      </w:r>
      <w:r w:rsidR="00486E04" w:rsidRPr="002B1682">
        <w:rPr>
          <w:rFonts w:ascii="Times New Roman" w:hAnsi="Times New Roman" w:cs="Times New Roman"/>
          <w:sz w:val="24"/>
          <w:szCs w:val="24"/>
        </w:rPr>
        <w:t xml:space="preserve"> access to hospitals and find</w:t>
      </w:r>
      <w:r w:rsidR="00486E04">
        <w:rPr>
          <w:rFonts w:ascii="Times New Roman" w:hAnsi="Times New Roman" w:cs="Times New Roman"/>
          <w:sz w:val="24"/>
          <w:szCs w:val="24"/>
        </w:rPr>
        <w:t xml:space="preserve">ing an appropriate </w:t>
      </w:r>
      <w:r w:rsidR="00486E04" w:rsidRPr="002B1682">
        <w:rPr>
          <w:rFonts w:ascii="Times New Roman" w:hAnsi="Times New Roman" w:cs="Times New Roman"/>
          <w:sz w:val="24"/>
          <w:szCs w:val="24"/>
        </w:rPr>
        <w:t>representative sample</w:t>
      </w:r>
      <w:r w:rsidR="00486E04">
        <w:rPr>
          <w:rFonts w:ascii="Times New Roman" w:hAnsi="Times New Roman" w:cs="Times New Roman"/>
          <w:sz w:val="24"/>
          <w:szCs w:val="24"/>
        </w:rPr>
        <w:t xml:space="preserve"> was a </w:t>
      </w:r>
      <w:r w:rsidR="00486E04" w:rsidRPr="00D97C06">
        <w:rPr>
          <w:rFonts w:ascii="Times New Roman" w:hAnsi="Times New Roman" w:cs="Times New Roman"/>
          <w:sz w:val="24"/>
          <w:szCs w:val="24"/>
        </w:rPr>
        <w:t xml:space="preserve">challenging </w:t>
      </w:r>
      <w:r w:rsidR="00486E04">
        <w:rPr>
          <w:rFonts w:ascii="Times New Roman" w:hAnsi="Times New Roman" w:cs="Times New Roman"/>
          <w:sz w:val="24"/>
          <w:szCs w:val="24"/>
        </w:rPr>
        <w:t>task</w:t>
      </w:r>
      <w:r w:rsidR="00486E04" w:rsidRPr="002B1682">
        <w:rPr>
          <w:rFonts w:ascii="Times New Roman" w:hAnsi="Times New Roman" w:cs="Times New Roman"/>
          <w:sz w:val="24"/>
          <w:szCs w:val="24"/>
        </w:rPr>
        <w:t xml:space="preserve">. </w:t>
      </w:r>
    </w:p>
    <w:p w:rsidR="00D515EA" w:rsidRPr="00D515EA" w:rsidRDefault="00B1337C" w:rsidP="00D515EA">
      <w:pPr>
        <w:spacing w:before="240" w:after="240" w:line="480" w:lineRule="auto"/>
        <w:jc w:val="both"/>
        <w:rPr>
          <w:rFonts w:ascii="Times New Roman" w:eastAsia="Times New Roman" w:hAnsi="Times New Roman" w:cs="Times New Roman"/>
          <w:sz w:val="24"/>
          <w:szCs w:val="24"/>
          <w:lang w:eastAsia="el-GR"/>
        </w:rPr>
      </w:pPr>
      <w:r w:rsidRPr="002B1682">
        <w:rPr>
          <w:rFonts w:ascii="Times New Roman" w:hAnsi="Times New Roman" w:cs="Times New Roman"/>
          <w:sz w:val="24"/>
          <w:szCs w:val="24"/>
        </w:rPr>
        <w:lastRenderedPageBreak/>
        <w:t xml:space="preserve">Snowball sampling in this case helped in </w:t>
      </w:r>
      <w:r>
        <w:rPr>
          <w:rFonts w:ascii="Times New Roman" w:hAnsi="Times New Roman" w:cs="Times New Roman"/>
          <w:sz w:val="24"/>
          <w:szCs w:val="24"/>
        </w:rPr>
        <w:t xml:space="preserve">speeding up the process of </w:t>
      </w:r>
      <w:r w:rsidRPr="002B1682">
        <w:rPr>
          <w:rFonts w:ascii="Times New Roman" w:hAnsi="Times New Roman" w:cs="Times New Roman"/>
          <w:sz w:val="24"/>
          <w:szCs w:val="24"/>
        </w:rPr>
        <w:t>finding available participants with common characteristics</w:t>
      </w:r>
      <w:r>
        <w:rPr>
          <w:rFonts w:ascii="Times New Roman" w:hAnsi="Times New Roman" w:cs="Times New Roman"/>
          <w:sz w:val="24"/>
          <w:szCs w:val="24"/>
        </w:rPr>
        <w:t xml:space="preserve">. Those were located through </w:t>
      </w:r>
      <w:r w:rsidRPr="002B1682">
        <w:rPr>
          <w:rFonts w:ascii="Times New Roman" w:hAnsi="Times New Roman" w:cs="Times New Roman"/>
          <w:sz w:val="24"/>
          <w:szCs w:val="24"/>
        </w:rPr>
        <w:t xml:space="preserve">colleagues </w:t>
      </w:r>
      <w:r>
        <w:rPr>
          <w:rFonts w:ascii="Times New Roman" w:hAnsi="Times New Roman" w:cs="Times New Roman"/>
          <w:sz w:val="24"/>
          <w:szCs w:val="24"/>
        </w:rPr>
        <w:t xml:space="preserve">of theirs who referred the researcher to them </w:t>
      </w:r>
      <w:r w:rsidRPr="002B1682">
        <w:rPr>
          <w:rFonts w:ascii="Times New Roman" w:hAnsi="Times New Roman" w:cs="Times New Roman"/>
          <w:sz w:val="24"/>
          <w:szCs w:val="24"/>
        </w:rPr>
        <w:t xml:space="preserve">(Hancock et al. 2009, Yin 2010). Snowball sampling is often used when </w:t>
      </w:r>
      <w:r>
        <w:rPr>
          <w:rFonts w:ascii="Times New Roman" w:hAnsi="Times New Roman" w:cs="Times New Roman"/>
          <w:sz w:val="24"/>
          <w:szCs w:val="24"/>
        </w:rPr>
        <w:t xml:space="preserve">the </w:t>
      </w:r>
      <w:r w:rsidRPr="002B1682">
        <w:rPr>
          <w:rFonts w:ascii="Times New Roman" w:hAnsi="Times New Roman" w:cs="Times New Roman"/>
          <w:sz w:val="24"/>
          <w:szCs w:val="24"/>
        </w:rPr>
        <w:t xml:space="preserve">population </w:t>
      </w:r>
      <w:r>
        <w:rPr>
          <w:rFonts w:ascii="Times New Roman" w:hAnsi="Times New Roman" w:cs="Times New Roman"/>
          <w:sz w:val="24"/>
          <w:szCs w:val="24"/>
        </w:rPr>
        <w:t xml:space="preserve">under study </w:t>
      </w:r>
      <w:r w:rsidRPr="002B1682">
        <w:rPr>
          <w:rFonts w:ascii="Times New Roman" w:hAnsi="Times New Roman" w:cs="Times New Roman"/>
          <w:sz w:val="24"/>
          <w:szCs w:val="24"/>
        </w:rPr>
        <w:t xml:space="preserve">is hard to reach as </w:t>
      </w:r>
      <w:r>
        <w:rPr>
          <w:rFonts w:ascii="Times New Roman" w:hAnsi="Times New Roman" w:cs="Times New Roman"/>
          <w:sz w:val="24"/>
          <w:szCs w:val="24"/>
        </w:rPr>
        <w:t xml:space="preserve">is the case with </w:t>
      </w:r>
      <w:r w:rsidRPr="002B1682">
        <w:rPr>
          <w:rFonts w:ascii="Times New Roman" w:hAnsi="Times New Roman" w:cs="Times New Roman"/>
          <w:sz w:val="24"/>
          <w:szCs w:val="24"/>
        </w:rPr>
        <w:t xml:space="preserve">the current settings. </w:t>
      </w:r>
      <w:r>
        <w:rPr>
          <w:rFonts w:ascii="Times New Roman" w:hAnsi="Times New Roman" w:cs="Times New Roman"/>
          <w:sz w:val="24"/>
          <w:szCs w:val="24"/>
        </w:rPr>
        <w:t>Still, that type of sampling may</w:t>
      </w:r>
      <w:r w:rsidRPr="002B1682">
        <w:rPr>
          <w:rFonts w:ascii="Times New Roman" w:hAnsi="Times New Roman" w:cs="Times New Roman"/>
          <w:sz w:val="24"/>
          <w:szCs w:val="24"/>
        </w:rPr>
        <w:t xml:space="preserve"> raise some bias </w:t>
      </w:r>
      <w:r>
        <w:rPr>
          <w:rFonts w:ascii="Times New Roman" w:hAnsi="Times New Roman" w:cs="Times New Roman"/>
          <w:sz w:val="24"/>
          <w:szCs w:val="24"/>
        </w:rPr>
        <w:t xml:space="preserve">against </w:t>
      </w:r>
      <w:r w:rsidRPr="002B1682">
        <w:rPr>
          <w:rFonts w:ascii="Times New Roman" w:hAnsi="Times New Roman" w:cs="Times New Roman"/>
          <w:sz w:val="24"/>
          <w:szCs w:val="24"/>
        </w:rPr>
        <w:t>select</w:t>
      </w:r>
      <w:r>
        <w:rPr>
          <w:rFonts w:ascii="Times New Roman" w:hAnsi="Times New Roman" w:cs="Times New Roman"/>
          <w:sz w:val="24"/>
          <w:szCs w:val="24"/>
        </w:rPr>
        <w:t xml:space="preserve">ing </w:t>
      </w:r>
      <w:r w:rsidRPr="002B1682">
        <w:rPr>
          <w:rFonts w:ascii="Times New Roman" w:hAnsi="Times New Roman" w:cs="Times New Roman"/>
          <w:sz w:val="24"/>
          <w:szCs w:val="24"/>
        </w:rPr>
        <w:t xml:space="preserve">interviewees </w:t>
      </w:r>
      <w:r>
        <w:rPr>
          <w:rFonts w:ascii="Times New Roman" w:hAnsi="Times New Roman" w:cs="Times New Roman"/>
          <w:sz w:val="24"/>
          <w:szCs w:val="24"/>
        </w:rPr>
        <w:t xml:space="preserve">who are too well connected; or against excluding </w:t>
      </w:r>
      <w:r w:rsidRPr="002B1682">
        <w:rPr>
          <w:rFonts w:ascii="Times New Roman" w:hAnsi="Times New Roman" w:cs="Times New Roman"/>
          <w:sz w:val="24"/>
          <w:szCs w:val="24"/>
        </w:rPr>
        <w:t xml:space="preserve">isolated people (Elder 2009). In </w:t>
      </w:r>
      <w:r>
        <w:rPr>
          <w:rFonts w:ascii="Times New Roman" w:hAnsi="Times New Roman" w:cs="Times New Roman"/>
          <w:sz w:val="24"/>
          <w:szCs w:val="24"/>
        </w:rPr>
        <w:t xml:space="preserve">such </w:t>
      </w:r>
      <w:r w:rsidRPr="002B1682">
        <w:rPr>
          <w:rFonts w:ascii="Times New Roman" w:hAnsi="Times New Roman" w:cs="Times New Roman"/>
          <w:sz w:val="24"/>
          <w:szCs w:val="24"/>
        </w:rPr>
        <w:t>case</w:t>
      </w:r>
      <w:r>
        <w:rPr>
          <w:rFonts w:ascii="Times New Roman" w:hAnsi="Times New Roman" w:cs="Times New Roman"/>
          <w:sz w:val="24"/>
          <w:szCs w:val="24"/>
        </w:rPr>
        <w:t>s,</w:t>
      </w:r>
      <w:r w:rsidRPr="002B1682">
        <w:rPr>
          <w:rFonts w:ascii="Times New Roman" w:hAnsi="Times New Roman" w:cs="Times New Roman"/>
          <w:sz w:val="24"/>
          <w:szCs w:val="24"/>
        </w:rPr>
        <w:t xml:space="preserve"> the researcher tried to find a representative sample from the cities and the periphery of Greece.</w:t>
      </w:r>
      <w:r>
        <w:rPr>
          <w:rFonts w:ascii="Times New Roman" w:hAnsi="Times New Roman" w:cs="Times New Roman"/>
          <w:sz w:val="24"/>
          <w:szCs w:val="24"/>
        </w:rPr>
        <w:t xml:space="preserve"> Since, some of the potential interviewees the researcher was referred to had </w:t>
      </w:r>
      <w:r w:rsidRPr="002B1682">
        <w:rPr>
          <w:rFonts w:ascii="Times New Roman" w:hAnsi="Times New Roman" w:cs="Times New Roman"/>
          <w:sz w:val="24"/>
          <w:szCs w:val="24"/>
        </w:rPr>
        <w:t>very similar traits</w:t>
      </w:r>
      <w:r>
        <w:rPr>
          <w:rFonts w:ascii="Times New Roman" w:hAnsi="Times New Roman" w:cs="Times New Roman"/>
          <w:sz w:val="24"/>
          <w:szCs w:val="24"/>
        </w:rPr>
        <w:t xml:space="preserve"> (same specialty in the same hospital)</w:t>
      </w:r>
      <w:r w:rsidRPr="002B1682">
        <w:rPr>
          <w:rFonts w:ascii="Times New Roman" w:hAnsi="Times New Roman" w:cs="Times New Roman"/>
          <w:sz w:val="24"/>
          <w:szCs w:val="24"/>
        </w:rPr>
        <w:t xml:space="preserve">, it was </w:t>
      </w:r>
      <w:r>
        <w:rPr>
          <w:rFonts w:ascii="Times New Roman" w:hAnsi="Times New Roman" w:cs="Times New Roman"/>
          <w:sz w:val="24"/>
          <w:szCs w:val="24"/>
        </w:rPr>
        <w:t xml:space="preserve">decided </w:t>
      </w:r>
      <w:r w:rsidRPr="002B1682">
        <w:rPr>
          <w:rFonts w:ascii="Times New Roman" w:hAnsi="Times New Roman" w:cs="Times New Roman"/>
          <w:sz w:val="24"/>
          <w:szCs w:val="24"/>
        </w:rPr>
        <w:t xml:space="preserve">to </w:t>
      </w:r>
      <w:r>
        <w:rPr>
          <w:rFonts w:ascii="Times New Roman" w:hAnsi="Times New Roman" w:cs="Times New Roman"/>
          <w:sz w:val="24"/>
          <w:szCs w:val="24"/>
        </w:rPr>
        <w:t xml:space="preserve">seek </w:t>
      </w:r>
      <w:r w:rsidRPr="002B1682">
        <w:rPr>
          <w:rFonts w:ascii="Times New Roman" w:hAnsi="Times New Roman" w:cs="Times New Roman"/>
          <w:sz w:val="24"/>
          <w:szCs w:val="24"/>
        </w:rPr>
        <w:t xml:space="preserve">interviewees </w:t>
      </w:r>
      <w:r>
        <w:rPr>
          <w:rFonts w:ascii="Times New Roman" w:hAnsi="Times New Roman" w:cs="Times New Roman"/>
          <w:sz w:val="24"/>
          <w:szCs w:val="24"/>
        </w:rPr>
        <w:t xml:space="preserve">of varying </w:t>
      </w:r>
      <w:r w:rsidRPr="002B1682">
        <w:rPr>
          <w:rFonts w:ascii="Times New Roman" w:hAnsi="Times New Roman" w:cs="Times New Roman"/>
          <w:sz w:val="24"/>
          <w:szCs w:val="24"/>
        </w:rPr>
        <w:t xml:space="preserve">characteristics </w:t>
      </w:r>
      <w:r>
        <w:rPr>
          <w:rFonts w:ascii="Times New Roman" w:hAnsi="Times New Roman" w:cs="Times New Roman"/>
          <w:sz w:val="24"/>
          <w:szCs w:val="24"/>
        </w:rPr>
        <w:t xml:space="preserve">who belonged to </w:t>
      </w:r>
      <w:r w:rsidRPr="002B1682">
        <w:rPr>
          <w:rFonts w:ascii="Times New Roman" w:hAnsi="Times New Roman" w:cs="Times New Roman"/>
          <w:sz w:val="24"/>
          <w:szCs w:val="24"/>
        </w:rPr>
        <w:t>different specialties</w:t>
      </w:r>
      <w:r>
        <w:rPr>
          <w:rFonts w:ascii="Times New Roman" w:hAnsi="Times New Roman" w:cs="Times New Roman"/>
          <w:sz w:val="24"/>
          <w:szCs w:val="24"/>
        </w:rPr>
        <w:t xml:space="preserve"> or worked in </w:t>
      </w:r>
      <w:r w:rsidRPr="002B1682">
        <w:rPr>
          <w:rFonts w:ascii="Times New Roman" w:hAnsi="Times New Roman" w:cs="Times New Roman"/>
          <w:sz w:val="24"/>
          <w:szCs w:val="24"/>
        </w:rPr>
        <w:t xml:space="preserve">different health organisations but </w:t>
      </w:r>
      <w:r>
        <w:rPr>
          <w:rFonts w:ascii="Times New Roman" w:hAnsi="Times New Roman" w:cs="Times New Roman"/>
          <w:sz w:val="24"/>
          <w:szCs w:val="24"/>
        </w:rPr>
        <w:t xml:space="preserve">were always </w:t>
      </w:r>
      <w:r w:rsidRPr="002B1682">
        <w:rPr>
          <w:rFonts w:ascii="Times New Roman" w:hAnsi="Times New Roman" w:cs="Times New Roman"/>
          <w:sz w:val="24"/>
          <w:szCs w:val="24"/>
        </w:rPr>
        <w:t>within the acceptable research frame (i.e.</w:t>
      </w:r>
      <w:r>
        <w:rPr>
          <w:rFonts w:ascii="Times New Roman" w:hAnsi="Times New Roman" w:cs="Times New Roman"/>
          <w:sz w:val="24"/>
          <w:szCs w:val="24"/>
        </w:rPr>
        <w:t>,</w:t>
      </w:r>
      <w:r w:rsidRPr="002B1682">
        <w:rPr>
          <w:rFonts w:ascii="Times New Roman" w:hAnsi="Times New Roman" w:cs="Times New Roman"/>
          <w:sz w:val="24"/>
          <w:szCs w:val="24"/>
        </w:rPr>
        <w:t xml:space="preserve"> public servants). </w:t>
      </w:r>
      <w:r w:rsidR="00D515EA" w:rsidRPr="00D515EA">
        <w:rPr>
          <w:rFonts w:ascii="Times New Roman" w:eastAsia="Times New Roman" w:hAnsi="Times New Roman" w:cs="Times New Roman"/>
          <w:sz w:val="24"/>
          <w:szCs w:val="24"/>
          <w:lang w:eastAsia="el-GR"/>
        </w:rPr>
        <w:t xml:space="preserve">Another problem that </w:t>
      </w:r>
      <w:r>
        <w:rPr>
          <w:rFonts w:ascii="Times New Roman" w:eastAsia="Times New Roman" w:hAnsi="Times New Roman" w:cs="Times New Roman"/>
          <w:sz w:val="24"/>
          <w:szCs w:val="24"/>
          <w:lang w:eastAsia="el-GR"/>
        </w:rPr>
        <w:t>has arisen</w:t>
      </w:r>
      <w:r w:rsidR="00D515EA" w:rsidRPr="00D515EA">
        <w:rPr>
          <w:rFonts w:ascii="Times New Roman" w:eastAsia="Times New Roman" w:hAnsi="Times New Roman" w:cs="Times New Roman"/>
          <w:sz w:val="24"/>
          <w:szCs w:val="24"/>
          <w:lang w:eastAsia="el-GR"/>
        </w:rPr>
        <w:t xml:space="preserve"> is the difference of experience among the referrals (Biernaki and Waldord, 1981). That is, junior doctors might propose other junior doctors due to empathy and collegiality and this might affect the data of the sample. </w:t>
      </w:r>
      <w:r w:rsidRPr="002B1682">
        <w:rPr>
          <w:rFonts w:ascii="Times New Roman" w:hAnsi="Times New Roman" w:cs="Times New Roman"/>
          <w:sz w:val="24"/>
          <w:szCs w:val="24"/>
        </w:rPr>
        <w:t xml:space="preserve">However, as mentioned </w:t>
      </w:r>
      <w:r>
        <w:rPr>
          <w:rFonts w:ascii="Times New Roman" w:hAnsi="Times New Roman" w:cs="Times New Roman"/>
          <w:sz w:val="24"/>
          <w:szCs w:val="24"/>
        </w:rPr>
        <w:t xml:space="preserve">earlier, </w:t>
      </w:r>
      <w:r w:rsidRPr="002B1682">
        <w:rPr>
          <w:rFonts w:ascii="Times New Roman" w:hAnsi="Times New Roman" w:cs="Times New Roman"/>
          <w:sz w:val="24"/>
          <w:szCs w:val="24"/>
        </w:rPr>
        <w:t>the sample contained a wide range of participants with different levels of experience and different specialties</w:t>
      </w:r>
      <w:r>
        <w:rPr>
          <w:rFonts w:ascii="Times New Roman" w:hAnsi="Times New Roman" w:cs="Times New Roman"/>
          <w:sz w:val="24"/>
          <w:szCs w:val="24"/>
        </w:rPr>
        <w:t xml:space="preserve"> and there were </w:t>
      </w:r>
      <w:r w:rsidRPr="00B1337C">
        <w:rPr>
          <w:rFonts w:ascii="Times New Roman" w:hAnsi="Times New Roman" w:cs="Times New Roman"/>
          <w:sz w:val="24"/>
          <w:szCs w:val="24"/>
        </w:rPr>
        <w:t xml:space="preserve">only two cases of two doctors </w:t>
      </w:r>
      <w:r w:rsidR="00B12E24" w:rsidRPr="00B1337C">
        <w:rPr>
          <w:rFonts w:ascii="Times New Roman" w:hAnsi="Times New Roman" w:cs="Times New Roman"/>
          <w:sz w:val="24"/>
          <w:szCs w:val="24"/>
        </w:rPr>
        <w:t>working for</w:t>
      </w:r>
      <w:r w:rsidRPr="00B1337C">
        <w:rPr>
          <w:rFonts w:ascii="Times New Roman" w:hAnsi="Times New Roman" w:cs="Times New Roman"/>
          <w:sz w:val="24"/>
          <w:szCs w:val="24"/>
        </w:rPr>
        <w:t xml:space="preserve"> the same healthcare organisation.</w:t>
      </w:r>
    </w:p>
    <w:p w:rsidR="00303A49" w:rsidRPr="002B1682" w:rsidRDefault="00303A49" w:rsidP="00303A49">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rPr>
        <w:t>S</w:t>
      </w:r>
      <w:r w:rsidRPr="002B1682">
        <w:rPr>
          <w:rFonts w:ascii="Times New Roman" w:hAnsi="Times New Roman" w:cs="Times New Roman"/>
          <w:sz w:val="24"/>
          <w:szCs w:val="24"/>
        </w:rPr>
        <w:t xml:space="preserve">ample size is also of vital importance. In qualitative </w:t>
      </w:r>
      <w:r w:rsidR="00B12E24" w:rsidRPr="002B1682">
        <w:rPr>
          <w:rFonts w:ascii="Times New Roman" w:hAnsi="Times New Roman" w:cs="Times New Roman"/>
          <w:sz w:val="24"/>
          <w:szCs w:val="24"/>
        </w:rPr>
        <w:t>research</w:t>
      </w:r>
      <w:r w:rsidR="00B12E24">
        <w:rPr>
          <w:rFonts w:ascii="Times New Roman" w:hAnsi="Times New Roman" w:cs="Times New Roman"/>
          <w:sz w:val="24"/>
          <w:szCs w:val="24"/>
        </w:rPr>
        <w:t>,</w:t>
      </w:r>
      <w:r w:rsidR="00B12E24" w:rsidRPr="002B1682">
        <w:rPr>
          <w:rFonts w:ascii="Times New Roman" w:hAnsi="Times New Roman" w:cs="Times New Roman"/>
          <w:sz w:val="24"/>
          <w:szCs w:val="24"/>
          <w:lang w:eastAsia="en-GB"/>
        </w:rPr>
        <w:t xml:space="preserve"> an</w:t>
      </w:r>
      <w:r w:rsidRPr="002B1682">
        <w:rPr>
          <w:rFonts w:ascii="Times New Roman" w:hAnsi="Times New Roman" w:cs="Times New Roman"/>
          <w:sz w:val="24"/>
          <w:szCs w:val="24"/>
          <w:lang w:eastAsia="en-GB"/>
        </w:rPr>
        <w:t xml:space="preserve"> adequate size should be investigated </w:t>
      </w:r>
      <w:r>
        <w:rPr>
          <w:rFonts w:ascii="Times New Roman" w:hAnsi="Times New Roman" w:cs="Times New Roman"/>
          <w:sz w:val="24"/>
          <w:szCs w:val="24"/>
          <w:lang w:eastAsia="en-GB"/>
        </w:rPr>
        <w:t xml:space="preserve">so as </w:t>
      </w:r>
      <w:r w:rsidRPr="002B1682">
        <w:rPr>
          <w:rFonts w:ascii="Times New Roman" w:hAnsi="Times New Roman" w:cs="Times New Roman"/>
          <w:sz w:val="24"/>
          <w:szCs w:val="24"/>
          <w:lang w:eastAsia="en-GB"/>
        </w:rPr>
        <w:t xml:space="preserve">to ensure that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number of participants </w:t>
      </w:r>
      <w:r>
        <w:rPr>
          <w:rFonts w:ascii="Times New Roman" w:hAnsi="Times New Roman" w:cs="Times New Roman"/>
          <w:sz w:val="24"/>
          <w:szCs w:val="24"/>
          <w:lang w:eastAsia="en-GB"/>
        </w:rPr>
        <w:t xml:space="preserve">suffices to </w:t>
      </w:r>
      <w:r w:rsidRPr="002B1682">
        <w:rPr>
          <w:rFonts w:ascii="Times New Roman" w:hAnsi="Times New Roman" w:cs="Times New Roman"/>
          <w:sz w:val="24"/>
          <w:szCs w:val="24"/>
          <w:lang w:eastAsia="en-GB"/>
        </w:rPr>
        <w:t xml:space="preserve">provide meaningful and </w:t>
      </w:r>
      <w:r>
        <w:rPr>
          <w:rFonts w:ascii="Times New Roman" w:hAnsi="Times New Roman" w:cs="Times New Roman"/>
          <w:sz w:val="24"/>
          <w:szCs w:val="24"/>
          <w:lang w:eastAsia="en-GB"/>
        </w:rPr>
        <w:t xml:space="preserve">adequate </w:t>
      </w:r>
      <w:r w:rsidRPr="002B1682">
        <w:rPr>
          <w:rFonts w:ascii="Times New Roman" w:hAnsi="Times New Roman" w:cs="Times New Roman"/>
          <w:sz w:val="24"/>
          <w:szCs w:val="24"/>
          <w:lang w:eastAsia="en-GB"/>
        </w:rPr>
        <w:t xml:space="preserve">information (Cohen et al., 2007). </w:t>
      </w:r>
      <w:r>
        <w:rPr>
          <w:rFonts w:ascii="Times New Roman" w:hAnsi="Times New Roman" w:cs="Times New Roman"/>
          <w:sz w:val="24"/>
          <w:szCs w:val="24"/>
          <w:lang w:eastAsia="en-GB"/>
        </w:rPr>
        <w:t>T</w:t>
      </w:r>
      <w:r w:rsidRPr="002B1682">
        <w:rPr>
          <w:rFonts w:ascii="Times New Roman" w:hAnsi="Times New Roman" w:cs="Times New Roman"/>
          <w:sz w:val="24"/>
          <w:szCs w:val="24"/>
          <w:lang w:eastAsia="en-GB"/>
        </w:rPr>
        <w:t xml:space="preserve">here is no concrete answer </w:t>
      </w:r>
      <w:r>
        <w:rPr>
          <w:rFonts w:ascii="Times New Roman" w:hAnsi="Times New Roman" w:cs="Times New Roman"/>
          <w:sz w:val="24"/>
          <w:szCs w:val="24"/>
          <w:lang w:eastAsia="en-GB"/>
        </w:rPr>
        <w:t xml:space="preserve">in the literature on </w:t>
      </w:r>
      <w:r w:rsidRPr="002B1682">
        <w:rPr>
          <w:rFonts w:ascii="Times New Roman" w:hAnsi="Times New Roman" w:cs="Times New Roman"/>
          <w:sz w:val="24"/>
          <w:szCs w:val="24"/>
          <w:lang w:eastAsia="en-GB"/>
        </w:rPr>
        <w:t xml:space="preserve">the question </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what is the optimum number of participants in a qualitative study</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Some researchers argue that the size of interviewing is adequate until the data saturation occurs where nothing new is being said (Miles and Huberman 1994, Morse 1994). Some others suggest that the number </w:t>
      </w:r>
      <w:r w:rsidRPr="002B1682">
        <w:rPr>
          <w:rFonts w:ascii="Times New Roman" w:hAnsi="Times New Roman" w:cs="Times New Roman"/>
          <w:sz w:val="24"/>
          <w:szCs w:val="24"/>
          <w:lang w:eastAsia="en-GB"/>
        </w:rPr>
        <w:lastRenderedPageBreak/>
        <w:t>of size depends on many other factors such as research purposes, methodological and practical issues (whether there are any subgroups within the sample), available resources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more</w:t>
      </w:r>
      <w:r w:rsidRPr="002B1682">
        <w:rPr>
          <w:rFonts w:ascii="Times New Roman" w:hAnsi="Times New Roman" w:cs="Times New Roman"/>
          <w:sz w:val="24"/>
          <w:szCs w:val="24"/>
          <w:lang w:eastAsia="en-GB"/>
        </w:rPr>
        <w:t xml:space="preserve"> (Baker and Edwards, 2012). There </w:t>
      </w:r>
      <w:r>
        <w:rPr>
          <w:rFonts w:ascii="Times New Roman" w:hAnsi="Times New Roman" w:cs="Times New Roman"/>
          <w:sz w:val="24"/>
          <w:szCs w:val="24"/>
          <w:lang w:eastAsia="en-GB"/>
        </w:rPr>
        <w:t xml:space="preserve">is even the case of some </w:t>
      </w:r>
      <w:r w:rsidRPr="002B1682">
        <w:rPr>
          <w:rFonts w:ascii="Times New Roman" w:hAnsi="Times New Roman" w:cs="Times New Roman"/>
          <w:sz w:val="24"/>
          <w:szCs w:val="24"/>
          <w:lang w:eastAsia="en-GB"/>
        </w:rPr>
        <w:t xml:space="preserve">researchers who propose an exact number of interviews but the range </w:t>
      </w:r>
      <w:r>
        <w:rPr>
          <w:rFonts w:ascii="Times New Roman" w:hAnsi="Times New Roman" w:cs="Times New Roman"/>
          <w:sz w:val="24"/>
          <w:szCs w:val="24"/>
          <w:lang w:eastAsia="en-GB"/>
        </w:rPr>
        <w:t xml:space="preserve">proposed </w:t>
      </w:r>
      <w:r w:rsidRPr="002B1682">
        <w:rPr>
          <w:rFonts w:ascii="Times New Roman" w:hAnsi="Times New Roman" w:cs="Times New Roman"/>
          <w:sz w:val="24"/>
          <w:szCs w:val="24"/>
          <w:lang w:eastAsia="en-GB"/>
        </w:rPr>
        <w:t>is very different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i.e. 20-30 (Bryman, 2012) versus 60-150 (Gerson and Horowitz, 2002).  </w:t>
      </w:r>
    </w:p>
    <w:p w:rsidR="00303A49" w:rsidRPr="002B1682" w:rsidRDefault="00303A49" w:rsidP="00303A49">
      <w:pPr>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 xml:space="preserve">It </w:t>
      </w:r>
      <w:r>
        <w:rPr>
          <w:rFonts w:ascii="Times New Roman" w:hAnsi="Times New Roman" w:cs="Times New Roman"/>
          <w:sz w:val="24"/>
          <w:szCs w:val="24"/>
          <w:lang w:eastAsia="en-GB"/>
        </w:rPr>
        <w:t xml:space="preserve">is true </w:t>
      </w:r>
      <w:r w:rsidRPr="002B1682">
        <w:rPr>
          <w:rFonts w:ascii="Times New Roman" w:hAnsi="Times New Roman" w:cs="Times New Roman"/>
          <w:sz w:val="24"/>
          <w:szCs w:val="24"/>
          <w:lang w:eastAsia="en-GB"/>
        </w:rPr>
        <w:t>that the current study uses a relatively small sample of 40 interviewees; however,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sample represents three different groups of key NHS actors from urban </w:t>
      </w:r>
      <w:r>
        <w:rPr>
          <w:rFonts w:ascii="Times New Roman" w:hAnsi="Times New Roman" w:cs="Times New Roman"/>
          <w:sz w:val="24"/>
          <w:szCs w:val="24"/>
          <w:lang w:eastAsia="en-GB"/>
        </w:rPr>
        <w:t xml:space="preserve">areas </w:t>
      </w:r>
      <w:r w:rsidRPr="002B1682">
        <w:rPr>
          <w:rFonts w:ascii="Times New Roman" w:hAnsi="Times New Roman" w:cs="Times New Roman"/>
          <w:sz w:val="24"/>
          <w:szCs w:val="24"/>
          <w:lang w:eastAsia="en-GB"/>
        </w:rPr>
        <w:t xml:space="preserve">but also </w:t>
      </w:r>
      <w:r>
        <w:rPr>
          <w:rFonts w:ascii="Times New Roman" w:hAnsi="Times New Roman" w:cs="Times New Roman"/>
          <w:sz w:val="24"/>
          <w:szCs w:val="24"/>
          <w:lang w:eastAsia="en-GB"/>
        </w:rPr>
        <w:t xml:space="preserve">from </w:t>
      </w:r>
      <w:r w:rsidRPr="002B1682">
        <w:rPr>
          <w:rFonts w:ascii="Times New Roman" w:hAnsi="Times New Roman" w:cs="Times New Roman"/>
          <w:sz w:val="24"/>
          <w:szCs w:val="24"/>
          <w:lang w:eastAsia="en-GB"/>
        </w:rPr>
        <w:t xml:space="preserve">the periphery of Greece. </w:t>
      </w:r>
      <w:r>
        <w:rPr>
          <w:rFonts w:ascii="Times New Roman" w:hAnsi="Times New Roman" w:cs="Times New Roman"/>
          <w:sz w:val="24"/>
          <w:szCs w:val="24"/>
          <w:lang w:eastAsia="en-GB"/>
        </w:rPr>
        <w:t xml:space="preserve">What is more, it comprises </w:t>
      </w:r>
      <w:r w:rsidRPr="002B1682">
        <w:rPr>
          <w:rFonts w:ascii="Times New Roman" w:hAnsi="Times New Roman" w:cs="Times New Roman"/>
          <w:sz w:val="24"/>
          <w:szCs w:val="24"/>
          <w:lang w:eastAsia="en-GB"/>
        </w:rPr>
        <w:t>twenty doctors, ten hospital managers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ten policymakers. </w:t>
      </w:r>
      <w:r>
        <w:rPr>
          <w:rFonts w:ascii="Times New Roman" w:hAnsi="Times New Roman" w:cs="Times New Roman"/>
          <w:sz w:val="24"/>
          <w:szCs w:val="24"/>
          <w:lang w:eastAsia="en-GB"/>
        </w:rPr>
        <w:t xml:space="preserve">It </w:t>
      </w:r>
      <w:r w:rsidRPr="002B1682">
        <w:rPr>
          <w:rFonts w:ascii="Times New Roman" w:hAnsi="Times New Roman" w:cs="Times New Roman"/>
          <w:sz w:val="24"/>
          <w:szCs w:val="24"/>
          <w:lang w:eastAsia="en-GB"/>
        </w:rPr>
        <w:t xml:space="preserve">can </w:t>
      </w:r>
      <w:r>
        <w:rPr>
          <w:rFonts w:ascii="Times New Roman" w:hAnsi="Times New Roman" w:cs="Times New Roman"/>
          <w:sz w:val="24"/>
          <w:szCs w:val="24"/>
          <w:lang w:eastAsia="en-GB"/>
        </w:rPr>
        <w:t xml:space="preserve">thus </w:t>
      </w:r>
      <w:r w:rsidRPr="002B1682">
        <w:rPr>
          <w:rFonts w:ascii="Times New Roman" w:hAnsi="Times New Roman" w:cs="Times New Roman"/>
          <w:sz w:val="24"/>
          <w:szCs w:val="24"/>
          <w:lang w:eastAsia="en-GB"/>
        </w:rPr>
        <w:t xml:space="preserve">be argued that the main aims of the study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explor</w:t>
      </w:r>
      <w:r>
        <w:rPr>
          <w:rFonts w:ascii="Times New Roman" w:hAnsi="Times New Roman" w:cs="Times New Roman"/>
          <w:sz w:val="24"/>
          <w:szCs w:val="24"/>
          <w:lang w:eastAsia="en-GB"/>
        </w:rPr>
        <w:t xml:space="preserve">e how key NHS stakeholders have been experiencing </w:t>
      </w:r>
      <w:r w:rsidRPr="002B1682">
        <w:rPr>
          <w:rFonts w:ascii="Times New Roman" w:hAnsi="Times New Roman" w:cs="Times New Roman"/>
          <w:sz w:val="24"/>
          <w:szCs w:val="24"/>
          <w:lang w:eastAsia="en-GB"/>
        </w:rPr>
        <w:t>the consequences of the crisis and the development of reforms are being met</w:t>
      </w:r>
      <w:r>
        <w:rPr>
          <w:rFonts w:ascii="Times New Roman" w:hAnsi="Times New Roman" w:cs="Times New Roman"/>
          <w:sz w:val="24"/>
          <w:szCs w:val="24"/>
          <w:lang w:eastAsia="en-GB"/>
        </w:rPr>
        <w:t xml:space="preserve"> succcessfully</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Coming again to the defence of the present study, it should be noted that </w:t>
      </w:r>
      <w:r w:rsidRPr="002B1682">
        <w:rPr>
          <w:rFonts w:ascii="Times New Roman" w:hAnsi="Times New Roman" w:cs="Times New Roman"/>
          <w:sz w:val="24"/>
          <w:szCs w:val="24"/>
        </w:rPr>
        <w:t xml:space="preserve">in qualitative research, sample size does not necessarily need to be large. As Richie et al. (2013, p.144) put it “it is impossible to do justice to the richness of the data yielded if the sample is large-scale”. </w:t>
      </w:r>
      <w:r w:rsidRPr="002B1682">
        <w:rPr>
          <w:rFonts w:ascii="Times New Roman" w:hAnsi="Times New Roman" w:cs="Times New Roman"/>
          <w:sz w:val="24"/>
          <w:szCs w:val="24"/>
          <w:lang w:eastAsia="en-GB"/>
        </w:rPr>
        <w:t>Notably, qualitative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in-depth interviews </w:t>
      </w:r>
      <w:r>
        <w:rPr>
          <w:rFonts w:ascii="Times New Roman" w:hAnsi="Times New Roman" w:cs="Times New Roman"/>
          <w:sz w:val="24"/>
          <w:szCs w:val="24"/>
          <w:lang w:eastAsia="en-GB"/>
        </w:rPr>
        <w:t xml:space="preserve">trawl for </w:t>
      </w:r>
      <w:r w:rsidRPr="002B1682">
        <w:rPr>
          <w:rFonts w:ascii="Times New Roman" w:hAnsi="Times New Roman" w:cs="Times New Roman"/>
          <w:sz w:val="24"/>
          <w:szCs w:val="24"/>
          <w:lang w:eastAsia="en-GB"/>
        </w:rPr>
        <w:t xml:space="preserve">hidden realities and reveal peculiarities in an organisational context </w:t>
      </w:r>
      <w:r>
        <w:rPr>
          <w:rFonts w:ascii="Times New Roman" w:hAnsi="Times New Roman" w:cs="Times New Roman"/>
          <w:sz w:val="24"/>
          <w:szCs w:val="24"/>
          <w:lang w:eastAsia="en-GB"/>
        </w:rPr>
        <w:t xml:space="preserve">which </w:t>
      </w:r>
      <w:r w:rsidRPr="002B1682">
        <w:rPr>
          <w:rFonts w:ascii="Times New Roman" w:hAnsi="Times New Roman" w:cs="Times New Roman"/>
          <w:sz w:val="24"/>
          <w:szCs w:val="24"/>
          <w:lang w:eastAsia="en-GB"/>
        </w:rPr>
        <w:t xml:space="preserve">quantitative methods could not </w:t>
      </w:r>
      <w:r>
        <w:rPr>
          <w:rFonts w:ascii="Times New Roman" w:hAnsi="Times New Roman" w:cs="Times New Roman"/>
          <w:sz w:val="24"/>
          <w:szCs w:val="24"/>
          <w:lang w:eastAsia="en-GB"/>
        </w:rPr>
        <w:t xml:space="preserve">have otherwise </w:t>
      </w:r>
      <w:r w:rsidRPr="002B1682">
        <w:rPr>
          <w:rFonts w:ascii="Times New Roman" w:hAnsi="Times New Roman" w:cs="Times New Roman"/>
          <w:sz w:val="24"/>
          <w:szCs w:val="24"/>
          <w:lang w:eastAsia="en-GB"/>
        </w:rPr>
        <w:t>achieve</w:t>
      </w:r>
      <w:r>
        <w:rPr>
          <w:rFonts w:ascii="Times New Roman" w:hAnsi="Times New Roman" w:cs="Times New Roman"/>
          <w:sz w:val="24"/>
          <w:szCs w:val="24"/>
          <w:lang w:eastAsia="en-GB"/>
        </w:rPr>
        <w:t>d</w:t>
      </w:r>
      <w:r w:rsidRPr="002B1682">
        <w:rPr>
          <w:rFonts w:ascii="Times New Roman" w:hAnsi="Times New Roman" w:cs="Times New Roman"/>
          <w:sz w:val="24"/>
          <w:szCs w:val="24"/>
          <w:lang w:eastAsia="en-GB"/>
        </w:rPr>
        <w:t xml:space="preserve">. In the </w:t>
      </w:r>
      <w:r>
        <w:rPr>
          <w:rFonts w:ascii="Times New Roman" w:hAnsi="Times New Roman" w:cs="Times New Roman"/>
          <w:sz w:val="24"/>
          <w:szCs w:val="24"/>
          <w:lang w:eastAsia="en-GB"/>
        </w:rPr>
        <w:t xml:space="preserve">present </w:t>
      </w:r>
      <w:r w:rsidRPr="002B1682">
        <w:rPr>
          <w:rFonts w:ascii="Times New Roman" w:hAnsi="Times New Roman" w:cs="Times New Roman"/>
          <w:sz w:val="24"/>
          <w:szCs w:val="24"/>
          <w:lang w:eastAsia="en-GB"/>
        </w:rPr>
        <w:t xml:space="preserve">case, quantitative evidence could </w:t>
      </w:r>
      <w:r>
        <w:rPr>
          <w:rFonts w:ascii="Times New Roman" w:hAnsi="Times New Roman" w:cs="Times New Roman"/>
          <w:sz w:val="24"/>
          <w:szCs w:val="24"/>
          <w:lang w:eastAsia="en-GB"/>
        </w:rPr>
        <w:t xml:space="preserve">have </w:t>
      </w:r>
      <w:r w:rsidRPr="002B1682">
        <w:rPr>
          <w:rFonts w:ascii="Times New Roman" w:hAnsi="Times New Roman" w:cs="Times New Roman"/>
          <w:sz w:val="24"/>
          <w:szCs w:val="24"/>
          <w:lang w:eastAsia="en-GB"/>
        </w:rPr>
        <w:t>support the analysis of the thesis</w:t>
      </w:r>
      <w:r>
        <w:rPr>
          <w:rFonts w:ascii="Times New Roman" w:hAnsi="Times New Roman" w:cs="Times New Roman"/>
          <w:sz w:val="24"/>
          <w:szCs w:val="24"/>
          <w:lang w:eastAsia="en-GB"/>
        </w:rPr>
        <w:t>. Still</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galloping changes in the public sector made </w:t>
      </w:r>
      <w:r w:rsidRPr="002B1682">
        <w:rPr>
          <w:rFonts w:ascii="Times New Roman" w:hAnsi="Times New Roman" w:cs="Times New Roman"/>
          <w:sz w:val="24"/>
          <w:szCs w:val="24"/>
          <w:lang w:eastAsia="en-GB"/>
        </w:rPr>
        <w:t xml:space="preserve">it </w:t>
      </w:r>
      <w:r>
        <w:rPr>
          <w:rFonts w:ascii="Times New Roman" w:hAnsi="Times New Roman" w:cs="Times New Roman"/>
          <w:sz w:val="24"/>
          <w:szCs w:val="24"/>
          <w:lang w:eastAsia="en-GB"/>
        </w:rPr>
        <w:t>im</w:t>
      </w:r>
      <w:r w:rsidRPr="002B1682">
        <w:rPr>
          <w:rFonts w:ascii="Times New Roman" w:hAnsi="Times New Roman" w:cs="Times New Roman"/>
          <w:sz w:val="24"/>
          <w:szCs w:val="24"/>
          <w:lang w:eastAsia="en-GB"/>
        </w:rPr>
        <w:t>possible to focus on numerical data and make generalisations.</w:t>
      </w:r>
    </w:p>
    <w:p w:rsidR="00303A49" w:rsidRPr="002B1682" w:rsidRDefault="00303A49" w:rsidP="00303A49">
      <w:pPr>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Similarly</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type of the </w:t>
      </w:r>
      <w:r>
        <w:rPr>
          <w:rFonts w:ascii="Times New Roman" w:hAnsi="Times New Roman" w:cs="Times New Roman"/>
          <w:sz w:val="24"/>
          <w:szCs w:val="24"/>
          <w:lang w:eastAsia="en-GB"/>
        </w:rPr>
        <w:t xml:space="preserve">study’s </w:t>
      </w:r>
      <w:r w:rsidRPr="002B1682">
        <w:rPr>
          <w:rFonts w:ascii="Times New Roman" w:hAnsi="Times New Roman" w:cs="Times New Roman"/>
          <w:sz w:val="24"/>
          <w:szCs w:val="24"/>
          <w:lang w:eastAsia="en-GB"/>
        </w:rPr>
        <w:t xml:space="preserve">core sample of the study </w:t>
      </w:r>
      <w:r>
        <w:rPr>
          <w:rFonts w:ascii="Times New Roman" w:hAnsi="Times New Roman" w:cs="Times New Roman"/>
          <w:sz w:val="24"/>
          <w:szCs w:val="24"/>
          <w:lang w:eastAsia="en-GB"/>
        </w:rPr>
        <w:t xml:space="preserve">gives reasons for some </w:t>
      </w:r>
      <w:r w:rsidRPr="002B1682">
        <w:rPr>
          <w:rFonts w:ascii="Times New Roman" w:hAnsi="Times New Roman" w:cs="Times New Roman"/>
          <w:sz w:val="24"/>
          <w:szCs w:val="24"/>
          <w:lang w:eastAsia="en-GB"/>
        </w:rPr>
        <w:t xml:space="preserve">concern. As mentioned earlier, the sample represented three main categories of NHS players. Arguably, a more complete picture could have been shaped if two additional types of NHS actors such as nurses and patients </w:t>
      </w:r>
      <w:r>
        <w:rPr>
          <w:rFonts w:ascii="Times New Roman" w:hAnsi="Times New Roman" w:cs="Times New Roman"/>
          <w:sz w:val="24"/>
          <w:szCs w:val="24"/>
          <w:lang w:eastAsia="en-GB"/>
        </w:rPr>
        <w:t xml:space="preserve">had </w:t>
      </w:r>
      <w:r w:rsidRPr="002B1682">
        <w:rPr>
          <w:rFonts w:ascii="Times New Roman" w:hAnsi="Times New Roman" w:cs="Times New Roman"/>
          <w:sz w:val="24"/>
          <w:szCs w:val="24"/>
          <w:lang w:eastAsia="en-GB"/>
        </w:rPr>
        <w:t xml:space="preserve">participated in the </w:t>
      </w:r>
      <w:r>
        <w:rPr>
          <w:rFonts w:ascii="Times New Roman" w:hAnsi="Times New Roman" w:cs="Times New Roman"/>
          <w:sz w:val="24"/>
          <w:szCs w:val="24"/>
          <w:lang w:eastAsia="en-GB"/>
        </w:rPr>
        <w:t>sample</w:t>
      </w:r>
      <w:r w:rsidRPr="002B1682">
        <w:rPr>
          <w:rFonts w:ascii="Times New Roman" w:hAnsi="Times New Roman" w:cs="Times New Roman"/>
          <w:sz w:val="24"/>
          <w:szCs w:val="24"/>
          <w:lang w:eastAsia="en-GB"/>
        </w:rPr>
        <w:t xml:space="preserve">. They </w:t>
      </w:r>
      <w:r>
        <w:rPr>
          <w:rFonts w:ascii="Times New Roman" w:hAnsi="Times New Roman" w:cs="Times New Roman"/>
          <w:sz w:val="24"/>
          <w:szCs w:val="24"/>
          <w:lang w:eastAsia="en-GB"/>
        </w:rPr>
        <w:lastRenderedPageBreak/>
        <w:t xml:space="preserve">are equally </w:t>
      </w:r>
      <w:r w:rsidRPr="002B1682">
        <w:rPr>
          <w:rFonts w:ascii="Times New Roman" w:hAnsi="Times New Roman" w:cs="Times New Roman"/>
          <w:sz w:val="24"/>
          <w:szCs w:val="24"/>
          <w:lang w:eastAsia="en-GB"/>
        </w:rPr>
        <w:t>important players of the health system</w:t>
      </w:r>
      <w:r>
        <w:rPr>
          <w:rFonts w:ascii="Times New Roman" w:hAnsi="Times New Roman" w:cs="Times New Roman"/>
          <w:sz w:val="24"/>
          <w:szCs w:val="24"/>
          <w:lang w:eastAsia="en-GB"/>
        </w:rPr>
        <w:t xml:space="preserve"> as the ones selected</w:t>
      </w:r>
      <w:r w:rsidRPr="002B1682">
        <w:rPr>
          <w:rFonts w:ascii="Times New Roman" w:hAnsi="Times New Roman" w:cs="Times New Roman"/>
          <w:sz w:val="24"/>
          <w:szCs w:val="24"/>
          <w:lang w:eastAsia="en-GB"/>
        </w:rPr>
        <w:t>. However, th</w:t>
      </w:r>
      <w:r>
        <w:rPr>
          <w:rFonts w:ascii="Times New Roman" w:hAnsi="Times New Roman" w:cs="Times New Roman"/>
          <w:sz w:val="24"/>
          <w:szCs w:val="24"/>
          <w:lang w:eastAsia="en-GB"/>
        </w:rPr>
        <w:t xml:space="preserve">at was </w:t>
      </w:r>
      <w:r w:rsidRPr="002B1682">
        <w:rPr>
          <w:rFonts w:ascii="Times New Roman" w:hAnsi="Times New Roman" w:cs="Times New Roman"/>
          <w:sz w:val="24"/>
          <w:szCs w:val="24"/>
          <w:lang w:eastAsia="en-GB"/>
        </w:rPr>
        <w:t>not felt to be a significant limitation as the thesis concentrate</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more on the managerial aspects of reforms and doctors</w:t>
      </w:r>
      <w:r>
        <w:rPr>
          <w:rFonts w:ascii="Times New Roman" w:hAnsi="Times New Roman" w:cs="Times New Roman"/>
          <w:sz w:val="24"/>
          <w:szCs w:val="24"/>
          <w:lang w:eastAsia="en-GB"/>
        </w:rPr>
        <w:t>’</w:t>
      </w:r>
      <w:r w:rsidR="00453136">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 xml:space="preserve">professional background rather than patient aspects and the background of nurses. </w:t>
      </w:r>
      <w:r>
        <w:rPr>
          <w:rFonts w:ascii="Times New Roman" w:hAnsi="Times New Roman" w:cs="Times New Roman"/>
          <w:sz w:val="24"/>
          <w:szCs w:val="24"/>
          <w:lang w:eastAsia="en-GB"/>
        </w:rPr>
        <w:t xml:space="preserve">Had the researcher proceeded </w:t>
      </w:r>
      <w:r w:rsidRPr="002B1682">
        <w:rPr>
          <w:rFonts w:ascii="Times New Roman" w:hAnsi="Times New Roman" w:cs="Times New Roman"/>
          <w:sz w:val="24"/>
          <w:szCs w:val="24"/>
          <w:lang w:eastAsia="en-GB"/>
        </w:rPr>
        <w:t xml:space="preserve">further, there would </w:t>
      </w:r>
      <w:r>
        <w:rPr>
          <w:rFonts w:ascii="Times New Roman" w:hAnsi="Times New Roman" w:cs="Times New Roman"/>
          <w:sz w:val="24"/>
          <w:szCs w:val="24"/>
          <w:lang w:eastAsia="en-GB"/>
        </w:rPr>
        <w:t xml:space="preserve">have </w:t>
      </w:r>
      <w:r w:rsidRPr="002B1682">
        <w:rPr>
          <w:rFonts w:ascii="Times New Roman" w:hAnsi="Times New Roman" w:cs="Times New Roman"/>
          <w:sz w:val="24"/>
          <w:szCs w:val="24"/>
          <w:lang w:eastAsia="en-GB"/>
        </w:rPr>
        <w:t>be</w:t>
      </w:r>
      <w:r>
        <w:rPr>
          <w:rFonts w:ascii="Times New Roman" w:hAnsi="Times New Roman" w:cs="Times New Roman"/>
          <w:sz w:val="24"/>
          <w:szCs w:val="24"/>
          <w:lang w:eastAsia="en-GB"/>
        </w:rPr>
        <w:t xml:space="preserve">en far </w:t>
      </w:r>
      <w:r w:rsidRPr="002B1682">
        <w:rPr>
          <w:rFonts w:ascii="Times New Roman" w:hAnsi="Times New Roman" w:cs="Times New Roman"/>
          <w:sz w:val="24"/>
          <w:szCs w:val="24"/>
          <w:lang w:eastAsia="en-GB"/>
        </w:rPr>
        <w:t xml:space="preserve">too many interviews </w:t>
      </w:r>
      <w:r>
        <w:rPr>
          <w:rFonts w:ascii="Times New Roman" w:hAnsi="Times New Roman" w:cs="Times New Roman"/>
          <w:sz w:val="24"/>
          <w:szCs w:val="24"/>
          <w:lang w:eastAsia="en-GB"/>
        </w:rPr>
        <w:t xml:space="preserve">which would have </w:t>
      </w:r>
      <w:r w:rsidRPr="002B1682">
        <w:rPr>
          <w:rFonts w:ascii="Times New Roman" w:hAnsi="Times New Roman" w:cs="Times New Roman"/>
          <w:sz w:val="24"/>
          <w:szCs w:val="24"/>
          <w:lang w:eastAsia="en-GB"/>
        </w:rPr>
        <w:t>require</w:t>
      </w:r>
      <w:r>
        <w:rPr>
          <w:rFonts w:ascii="Times New Roman" w:hAnsi="Times New Roman" w:cs="Times New Roman"/>
          <w:sz w:val="24"/>
          <w:szCs w:val="24"/>
          <w:lang w:eastAsia="en-GB"/>
        </w:rPr>
        <w:t>d</w:t>
      </w:r>
      <w:r w:rsidRPr="002B1682">
        <w:rPr>
          <w:rFonts w:ascii="Times New Roman" w:hAnsi="Times New Roman" w:cs="Times New Roman"/>
          <w:sz w:val="24"/>
          <w:szCs w:val="24"/>
          <w:lang w:eastAsia="en-GB"/>
        </w:rPr>
        <w:t xml:space="preserve"> extended analysis and </w:t>
      </w:r>
      <w:r>
        <w:rPr>
          <w:rFonts w:ascii="Times New Roman" w:hAnsi="Times New Roman" w:cs="Times New Roman"/>
          <w:sz w:val="24"/>
          <w:szCs w:val="24"/>
          <w:lang w:eastAsia="en-GB"/>
        </w:rPr>
        <w:t xml:space="preserve">led to </w:t>
      </w:r>
      <w:r w:rsidRPr="002B1682">
        <w:rPr>
          <w:rFonts w:ascii="Times New Roman" w:hAnsi="Times New Roman" w:cs="Times New Roman"/>
          <w:sz w:val="24"/>
          <w:szCs w:val="24"/>
          <w:lang w:eastAsia="en-GB"/>
        </w:rPr>
        <w:t>exceed</w:t>
      </w:r>
      <w:r>
        <w:rPr>
          <w:rFonts w:ascii="Times New Roman" w:hAnsi="Times New Roman" w:cs="Times New Roman"/>
          <w:sz w:val="24"/>
          <w:szCs w:val="24"/>
          <w:lang w:eastAsia="en-GB"/>
        </w:rPr>
        <w:t>ing</w:t>
      </w:r>
      <w:r w:rsidRPr="002B1682">
        <w:rPr>
          <w:rFonts w:ascii="Times New Roman" w:hAnsi="Times New Roman" w:cs="Times New Roman"/>
          <w:sz w:val="24"/>
          <w:szCs w:val="24"/>
          <w:lang w:eastAsia="en-GB"/>
        </w:rPr>
        <w:t xml:space="preserve"> the word limit of the thesis. </w:t>
      </w:r>
      <w:r>
        <w:rPr>
          <w:rFonts w:ascii="Times New Roman" w:hAnsi="Times New Roman" w:cs="Times New Roman"/>
          <w:sz w:val="24"/>
          <w:szCs w:val="24"/>
          <w:lang w:eastAsia="en-GB"/>
        </w:rPr>
        <w:t>One way or another</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doctors </w:t>
      </w:r>
      <w:r>
        <w:rPr>
          <w:rFonts w:ascii="Times New Roman" w:hAnsi="Times New Roman" w:cs="Times New Roman"/>
          <w:sz w:val="24"/>
          <w:szCs w:val="24"/>
          <w:lang w:eastAsia="en-GB"/>
        </w:rPr>
        <w:t xml:space="preserve">interviewed </w:t>
      </w:r>
      <w:r w:rsidRPr="002B1682">
        <w:rPr>
          <w:rFonts w:ascii="Times New Roman" w:hAnsi="Times New Roman" w:cs="Times New Roman"/>
          <w:sz w:val="24"/>
          <w:szCs w:val="24"/>
          <w:lang w:eastAsia="en-GB"/>
        </w:rPr>
        <w:t xml:space="preserve">give </w:t>
      </w:r>
      <w:r>
        <w:rPr>
          <w:rFonts w:ascii="Times New Roman" w:hAnsi="Times New Roman" w:cs="Times New Roman"/>
          <w:sz w:val="24"/>
          <w:szCs w:val="24"/>
          <w:lang w:eastAsia="en-GB"/>
        </w:rPr>
        <w:t xml:space="preserve">an </w:t>
      </w:r>
      <w:r w:rsidRPr="002B1682">
        <w:rPr>
          <w:rFonts w:ascii="Times New Roman" w:hAnsi="Times New Roman" w:cs="Times New Roman"/>
          <w:sz w:val="24"/>
          <w:szCs w:val="24"/>
          <w:lang w:eastAsia="en-GB"/>
        </w:rPr>
        <w:t xml:space="preserve">analytical description in their </w:t>
      </w:r>
      <w:r>
        <w:rPr>
          <w:rFonts w:ascii="Times New Roman" w:hAnsi="Times New Roman" w:cs="Times New Roman"/>
          <w:sz w:val="24"/>
          <w:szCs w:val="24"/>
          <w:lang w:eastAsia="en-GB"/>
        </w:rPr>
        <w:t xml:space="preserve">accounts on </w:t>
      </w:r>
      <w:r w:rsidRPr="002B1682">
        <w:rPr>
          <w:rFonts w:ascii="Times New Roman" w:hAnsi="Times New Roman" w:cs="Times New Roman"/>
          <w:sz w:val="24"/>
          <w:szCs w:val="24"/>
          <w:lang w:eastAsia="en-GB"/>
        </w:rPr>
        <w:t xml:space="preserve">how the crisis has affected the patients as well. </w:t>
      </w:r>
    </w:p>
    <w:p w:rsidR="00D515EA" w:rsidRPr="007C3935" w:rsidRDefault="00303A49" w:rsidP="00372FA1">
      <w:pPr>
        <w:tabs>
          <w:tab w:val="left" w:pos="7655"/>
        </w:tabs>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rPr>
        <w:t xml:space="preserve">Another limitation is concerned with the bias that interviews carry. </w:t>
      </w:r>
      <w:r w:rsidRPr="002B1682">
        <w:rPr>
          <w:rFonts w:ascii="Times New Roman" w:hAnsi="Times New Roman" w:cs="Times New Roman"/>
          <w:sz w:val="24"/>
          <w:szCs w:val="24"/>
          <w:lang w:eastAsia="en-GB"/>
        </w:rPr>
        <w:t xml:space="preserve">The rationale is that people respond differently </w:t>
      </w:r>
      <w:r>
        <w:rPr>
          <w:rFonts w:ascii="Times New Roman" w:hAnsi="Times New Roman" w:cs="Times New Roman"/>
          <w:sz w:val="24"/>
          <w:szCs w:val="24"/>
          <w:lang w:eastAsia="en-GB"/>
        </w:rPr>
        <w:t xml:space="preserve">depending on </w:t>
      </w:r>
      <w:r w:rsidRPr="002B1682">
        <w:rPr>
          <w:rFonts w:ascii="Times New Roman" w:hAnsi="Times New Roman" w:cs="Times New Roman"/>
          <w:sz w:val="24"/>
          <w:szCs w:val="24"/>
          <w:lang w:eastAsia="en-GB"/>
        </w:rPr>
        <w:t xml:space="preserve">the psychological state </w:t>
      </w:r>
      <w:r>
        <w:rPr>
          <w:rFonts w:ascii="Times New Roman" w:hAnsi="Times New Roman" w:cs="Times New Roman"/>
          <w:sz w:val="24"/>
          <w:szCs w:val="24"/>
          <w:lang w:eastAsia="en-GB"/>
        </w:rPr>
        <w:t xml:space="preserve">they are in </w:t>
      </w:r>
      <w:r w:rsidRPr="002B1682">
        <w:rPr>
          <w:rFonts w:ascii="Times New Roman" w:hAnsi="Times New Roman" w:cs="Times New Roman"/>
          <w:sz w:val="24"/>
          <w:szCs w:val="24"/>
          <w:lang w:eastAsia="en-GB"/>
        </w:rPr>
        <w:t xml:space="preserve">during the interview process or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 xml:space="preserve">the pressure they </w:t>
      </w:r>
      <w:r>
        <w:rPr>
          <w:rFonts w:ascii="Times New Roman" w:hAnsi="Times New Roman" w:cs="Times New Roman"/>
          <w:sz w:val="24"/>
          <w:szCs w:val="24"/>
          <w:lang w:eastAsia="en-GB"/>
        </w:rPr>
        <w:t xml:space="preserve">encounter </w:t>
      </w:r>
      <w:r w:rsidRPr="002B1682">
        <w:rPr>
          <w:rFonts w:ascii="Times New Roman" w:hAnsi="Times New Roman" w:cs="Times New Roman"/>
          <w:sz w:val="24"/>
          <w:szCs w:val="24"/>
          <w:lang w:eastAsia="en-GB"/>
        </w:rPr>
        <w:t xml:space="preserve">at work. As explained, the workload in </w:t>
      </w:r>
      <w:r>
        <w:rPr>
          <w:rFonts w:ascii="Times New Roman" w:hAnsi="Times New Roman" w:cs="Times New Roman"/>
          <w:sz w:val="24"/>
          <w:szCs w:val="24"/>
          <w:lang w:eastAsia="en-GB"/>
        </w:rPr>
        <w:t xml:space="preserve">Greek </w:t>
      </w:r>
      <w:r w:rsidRPr="002B1682">
        <w:rPr>
          <w:rFonts w:ascii="Times New Roman" w:hAnsi="Times New Roman" w:cs="Times New Roman"/>
          <w:sz w:val="24"/>
          <w:szCs w:val="24"/>
          <w:lang w:eastAsia="en-GB"/>
        </w:rPr>
        <w:t xml:space="preserve">hospitals has dramatically increased because of the financial crisis. Moreover, many </w:t>
      </w:r>
      <w:r>
        <w:rPr>
          <w:rFonts w:ascii="Times New Roman" w:hAnsi="Times New Roman" w:cs="Times New Roman"/>
          <w:sz w:val="24"/>
          <w:szCs w:val="24"/>
          <w:lang w:eastAsia="en-GB"/>
        </w:rPr>
        <w:t xml:space="preserve">are the </w:t>
      </w:r>
      <w:r w:rsidRPr="002B1682">
        <w:rPr>
          <w:rFonts w:ascii="Times New Roman" w:hAnsi="Times New Roman" w:cs="Times New Roman"/>
          <w:sz w:val="24"/>
          <w:szCs w:val="24"/>
          <w:lang w:eastAsia="en-GB"/>
        </w:rPr>
        <w:t>things in the process of changing because of the reforms</w:t>
      </w:r>
      <w:r>
        <w:rPr>
          <w:rFonts w:ascii="Times New Roman" w:hAnsi="Times New Roman" w:cs="Times New Roman"/>
          <w:sz w:val="24"/>
          <w:szCs w:val="24"/>
          <w:lang w:eastAsia="en-GB"/>
        </w:rPr>
        <w:t xml:space="preserve"> in progress</w:t>
      </w:r>
      <w:r w:rsidR="00453136">
        <w:rPr>
          <w:rFonts w:ascii="Times New Roman" w:hAnsi="Times New Roman" w:cs="Times New Roman"/>
          <w:sz w:val="24"/>
          <w:szCs w:val="24"/>
          <w:lang w:eastAsia="en-GB"/>
        </w:rPr>
        <w:t xml:space="preserve">. </w:t>
      </w:r>
      <w:r w:rsidR="007C3935" w:rsidRPr="002B1682">
        <w:rPr>
          <w:rFonts w:ascii="Times New Roman" w:hAnsi="Times New Roman" w:cs="Times New Roman"/>
          <w:sz w:val="24"/>
          <w:szCs w:val="24"/>
          <w:lang w:eastAsia="en-GB"/>
        </w:rPr>
        <w:t xml:space="preserve">Therefore, the answers are highly dependent on whether </w:t>
      </w:r>
      <w:r w:rsidR="007C3935">
        <w:rPr>
          <w:rFonts w:ascii="Times New Roman" w:hAnsi="Times New Roman" w:cs="Times New Roman"/>
          <w:sz w:val="24"/>
          <w:szCs w:val="24"/>
          <w:lang w:eastAsia="en-GB"/>
        </w:rPr>
        <w:t xml:space="preserve">respondents </w:t>
      </w:r>
      <w:r w:rsidR="007C3935" w:rsidRPr="002B1682">
        <w:rPr>
          <w:rFonts w:ascii="Times New Roman" w:hAnsi="Times New Roman" w:cs="Times New Roman"/>
          <w:sz w:val="24"/>
          <w:szCs w:val="24"/>
          <w:lang w:eastAsia="en-GB"/>
        </w:rPr>
        <w:t xml:space="preserve">had </w:t>
      </w:r>
      <w:r w:rsidR="007C3935">
        <w:rPr>
          <w:rFonts w:ascii="Times New Roman" w:hAnsi="Times New Roman" w:cs="Times New Roman"/>
          <w:sz w:val="24"/>
          <w:szCs w:val="24"/>
          <w:lang w:eastAsia="en-GB"/>
        </w:rPr>
        <w:t xml:space="preserve">had </w:t>
      </w:r>
      <w:r w:rsidR="007C3935" w:rsidRPr="002B1682">
        <w:rPr>
          <w:rFonts w:ascii="Times New Roman" w:hAnsi="Times New Roman" w:cs="Times New Roman"/>
          <w:sz w:val="24"/>
          <w:szCs w:val="24"/>
          <w:lang w:eastAsia="en-GB"/>
        </w:rPr>
        <w:t xml:space="preserve">a good or bad business day or whether a new policy </w:t>
      </w:r>
      <w:r w:rsidR="007C3935">
        <w:rPr>
          <w:rFonts w:ascii="Times New Roman" w:hAnsi="Times New Roman" w:cs="Times New Roman"/>
          <w:sz w:val="24"/>
          <w:szCs w:val="24"/>
          <w:lang w:eastAsia="en-GB"/>
        </w:rPr>
        <w:t xml:space="preserve">that has </w:t>
      </w:r>
      <w:r w:rsidR="007C3935" w:rsidRPr="002B1682">
        <w:rPr>
          <w:rFonts w:ascii="Times New Roman" w:hAnsi="Times New Roman" w:cs="Times New Roman"/>
          <w:sz w:val="24"/>
          <w:szCs w:val="24"/>
          <w:lang w:eastAsia="en-GB"/>
        </w:rPr>
        <w:t xml:space="preserve">arrived </w:t>
      </w:r>
      <w:r w:rsidR="007C3935">
        <w:rPr>
          <w:rFonts w:ascii="Times New Roman" w:hAnsi="Times New Roman" w:cs="Times New Roman"/>
          <w:sz w:val="24"/>
          <w:szCs w:val="24"/>
          <w:lang w:eastAsia="en-GB"/>
        </w:rPr>
        <w:t xml:space="preserve">has given them cause for </w:t>
      </w:r>
      <w:r w:rsidR="007C3935" w:rsidRPr="002B1682">
        <w:rPr>
          <w:rFonts w:ascii="Times New Roman" w:hAnsi="Times New Roman" w:cs="Times New Roman"/>
          <w:sz w:val="24"/>
          <w:szCs w:val="24"/>
          <w:lang w:eastAsia="en-GB"/>
        </w:rPr>
        <w:t>anxi</w:t>
      </w:r>
      <w:r w:rsidR="007C3935">
        <w:rPr>
          <w:rFonts w:ascii="Times New Roman" w:hAnsi="Times New Roman" w:cs="Times New Roman"/>
          <w:sz w:val="24"/>
          <w:szCs w:val="24"/>
          <w:lang w:eastAsia="en-GB"/>
        </w:rPr>
        <w:t>ety</w:t>
      </w:r>
      <w:r w:rsidR="00D515EA" w:rsidRPr="00D515EA">
        <w:rPr>
          <w:rFonts w:ascii="Times New Roman" w:eastAsiaTheme="minorEastAsia" w:hAnsi="Times New Roman" w:cs="Times New Roman"/>
          <w:sz w:val="24"/>
          <w:szCs w:val="24"/>
          <w:lang w:eastAsia="en-GB"/>
        </w:rPr>
        <w:t xml:space="preserve">. </w:t>
      </w:r>
      <w:r w:rsidR="007C3935" w:rsidRPr="002B1682">
        <w:rPr>
          <w:rFonts w:ascii="Times New Roman" w:hAnsi="Times New Roman" w:cs="Times New Roman"/>
          <w:sz w:val="24"/>
          <w:szCs w:val="24"/>
          <w:lang w:eastAsia="en-GB"/>
        </w:rPr>
        <w:t>In</w:t>
      </w:r>
      <w:r w:rsidR="007C3935">
        <w:rPr>
          <w:rFonts w:ascii="Times New Roman" w:hAnsi="Times New Roman" w:cs="Times New Roman"/>
          <w:sz w:val="24"/>
          <w:szCs w:val="24"/>
          <w:lang w:eastAsia="en-GB"/>
        </w:rPr>
        <w:t xml:space="preserve"> fact, </w:t>
      </w:r>
      <w:r w:rsidR="007C3935" w:rsidRPr="002B1682">
        <w:rPr>
          <w:rFonts w:ascii="Times New Roman" w:hAnsi="Times New Roman" w:cs="Times New Roman"/>
          <w:sz w:val="24"/>
          <w:szCs w:val="24"/>
          <w:lang w:eastAsia="en-GB"/>
        </w:rPr>
        <w:t xml:space="preserve">similar incidents </w:t>
      </w:r>
      <w:r w:rsidR="007C3935">
        <w:rPr>
          <w:rFonts w:ascii="Times New Roman" w:hAnsi="Times New Roman" w:cs="Times New Roman"/>
          <w:sz w:val="24"/>
          <w:szCs w:val="24"/>
          <w:lang w:eastAsia="en-GB"/>
        </w:rPr>
        <w:t xml:space="preserve">such as the examples </w:t>
      </w:r>
      <w:proofErr w:type="gramStart"/>
      <w:r w:rsidR="007C3935">
        <w:rPr>
          <w:rFonts w:ascii="Times New Roman" w:hAnsi="Times New Roman" w:cs="Times New Roman"/>
          <w:sz w:val="24"/>
          <w:szCs w:val="24"/>
          <w:lang w:eastAsia="en-GB"/>
        </w:rPr>
        <w:t>given,</w:t>
      </w:r>
      <w:proofErr w:type="gramEnd"/>
      <w:r w:rsidR="007C3935">
        <w:rPr>
          <w:rFonts w:ascii="Times New Roman" w:hAnsi="Times New Roman" w:cs="Times New Roman"/>
          <w:sz w:val="24"/>
          <w:szCs w:val="24"/>
          <w:lang w:eastAsia="en-GB"/>
        </w:rPr>
        <w:t xml:space="preserve"> did </w:t>
      </w:r>
      <w:r w:rsidR="007C3935" w:rsidRPr="002B1682">
        <w:rPr>
          <w:rFonts w:ascii="Times New Roman" w:hAnsi="Times New Roman" w:cs="Times New Roman"/>
          <w:sz w:val="24"/>
          <w:szCs w:val="24"/>
          <w:lang w:eastAsia="en-GB"/>
        </w:rPr>
        <w:t xml:space="preserve">occur during the interviews. </w:t>
      </w:r>
      <w:r w:rsidR="007C3935">
        <w:rPr>
          <w:rFonts w:ascii="Times New Roman" w:hAnsi="Times New Roman" w:cs="Times New Roman"/>
          <w:sz w:val="24"/>
          <w:szCs w:val="24"/>
          <w:lang w:eastAsia="en-GB"/>
        </w:rPr>
        <w:t>I</w:t>
      </w:r>
      <w:r w:rsidR="007C3935" w:rsidRPr="002B1682">
        <w:rPr>
          <w:rFonts w:ascii="Times New Roman" w:hAnsi="Times New Roman" w:cs="Times New Roman"/>
          <w:sz w:val="24"/>
          <w:szCs w:val="24"/>
          <w:lang w:eastAsia="en-GB"/>
        </w:rPr>
        <w:t xml:space="preserve">n an interview with a hospital manager, a fax arrived at his office from the Ministry of Health asking for more reductions in </w:t>
      </w:r>
      <w:r w:rsidR="007C3935">
        <w:rPr>
          <w:rFonts w:ascii="Times New Roman" w:hAnsi="Times New Roman" w:cs="Times New Roman"/>
          <w:sz w:val="24"/>
          <w:szCs w:val="24"/>
          <w:lang w:eastAsia="en-GB"/>
        </w:rPr>
        <w:t xml:space="preserve">his </w:t>
      </w:r>
      <w:r w:rsidR="007C3935" w:rsidRPr="002B1682">
        <w:rPr>
          <w:rFonts w:ascii="Times New Roman" w:hAnsi="Times New Roman" w:cs="Times New Roman"/>
          <w:sz w:val="24"/>
          <w:szCs w:val="24"/>
          <w:lang w:eastAsia="en-GB"/>
        </w:rPr>
        <w:t>hospital</w:t>
      </w:r>
      <w:r w:rsidR="007C3935">
        <w:rPr>
          <w:rFonts w:ascii="Times New Roman" w:hAnsi="Times New Roman" w:cs="Times New Roman"/>
          <w:sz w:val="24"/>
          <w:szCs w:val="24"/>
          <w:lang w:eastAsia="en-GB"/>
        </w:rPr>
        <w:t>’</w:t>
      </w:r>
      <w:r w:rsidR="007C3935" w:rsidRPr="002B1682">
        <w:rPr>
          <w:rFonts w:ascii="Times New Roman" w:hAnsi="Times New Roman" w:cs="Times New Roman"/>
          <w:sz w:val="24"/>
          <w:szCs w:val="24"/>
          <w:lang w:eastAsia="en-GB"/>
        </w:rPr>
        <w:t xml:space="preserve">s budget. </w:t>
      </w:r>
      <w:r w:rsidR="007C3935">
        <w:rPr>
          <w:rFonts w:ascii="Times New Roman" w:hAnsi="Times New Roman" w:cs="Times New Roman"/>
          <w:sz w:val="24"/>
          <w:szCs w:val="24"/>
          <w:lang w:eastAsia="en-GB"/>
        </w:rPr>
        <w:t xml:space="preserve">Following </w:t>
      </w:r>
      <w:r w:rsidR="007C3935" w:rsidRPr="002B1682">
        <w:rPr>
          <w:rFonts w:ascii="Times New Roman" w:hAnsi="Times New Roman" w:cs="Times New Roman"/>
          <w:sz w:val="24"/>
          <w:szCs w:val="24"/>
          <w:lang w:eastAsia="en-GB"/>
        </w:rPr>
        <w:t xml:space="preserve">that, the manager </w:t>
      </w:r>
      <w:r w:rsidR="007C3935">
        <w:rPr>
          <w:rFonts w:ascii="Times New Roman" w:hAnsi="Times New Roman" w:cs="Times New Roman"/>
          <w:sz w:val="24"/>
          <w:szCs w:val="24"/>
          <w:lang w:eastAsia="en-GB"/>
        </w:rPr>
        <w:t xml:space="preserve">became </w:t>
      </w:r>
      <w:r w:rsidR="007C3935" w:rsidRPr="002B1682">
        <w:rPr>
          <w:rFonts w:ascii="Times New Roman" w:hAnsi="Times New Roman" w:cs="Times New Roman"/>
          <w:sz w:val="24"/>
          <w:szCs w:val="24"/>
          <w:lang w:eastAsia="en-GB"/>
        </w:rPr>
        <w:t>stress</w:t>
      </w:r>
      <w:r w:rsidR="007C3935">
        <w:rPr>
          <w:rFonts w:ascii="Times New Roman" w:hAnsi="Times New Roman" w:cs="Times New Roman"/>
          <w:sz w:val="24"/>
          <w:szCs w:val="24"/>
          <w:lang w:eastAsia="en-GB"/>
        </w:rPr>
        <w:t xml:space="preserve">ed beyond control </w:t>
      </w:r>
      <w:r w:rsidR="007C3935" w:rsidRPr="002B1682">
        <w:rPr>
          <w:rFonts w:ascii="Times New Roman" w:hAnsi="Times New Roman" w:cs="Times New Roman"/>
          <w:sz w:val="24"/>
          <w:szCs w:val="24"/>
          <w:lang w:eastAsia="en-GB"/>
        </w:rPr>
        <w:t xml:space="preserve">and </w:t>
      </w:r>
      <w:r w:rsidR="007C3935">
        <w:rPr>
          <w:rFonts w:ascii="Times New Roman" w:hAnsi="Times New Roman" w:cs="Times New Roman"/>
          <w:sz w:val="24"/>
          <w:szCs w:val="24"/>
          <w:lang w:eastAsia="en-GB"/>
        </w:rPr>
        <w:t xml:space="preserve">began </w:t>
      </w:r>
      <w:r w:rsidR="007C3935" w:rsidRPr="002B1682">
        <w:rPr>
          <w:rFonts w:ascii="Times New Roman" w:hAnsi="Times New Roman" w:cs="Times New Roman"/>
          <w:sz w:val="24"/>
          <w:szCs w:val="24"/>
          <w:lang w:eastAsia="en-GB"/>
        </w:rPr>
        <w:t xml:space="preserve">shouting that </w:t>
      </w:r>
      <w:r w:rsidR="007C3935">
        <w:rPr>
          <w:rFonts w:ascii="Times New Roman" w:hAnsi="Times New Roman" w:cs="Times New Roman"/>
          <w:sz w:val="24"/>
          <w:szCs w:val="24"/>
          <w:lang w:eastAsia="en-GB"/>
        </w:rPr>
        <w:t xml:space="preserve">the </w:t>
      </w:r>
      <w:r w:rsidR="007C3935" w:rsidRPr="002B1682">
        <w:rPr>
          <w:rFonts w:ascii="Times New Roman" w:hAnsi="Times New Roman" w:cs="Times New Roman"/>
          <w:sz w:val="24"/>
          <w:szCs w:val="24"/>
          <w:lang w:eastAsia="en-GB"/>
        </w:rPr>
        <w:t xml:space="preserve">hospital cannot operate any </w:t>
      </w:r>
      <w:r w:rsidR="007C3935">
        <w:rPr>
          <w:rFonts w:ascii="Times New Roman" w:hAnsi="Times New Roman" w:cs="Times New Roman"/>
          <w:sz w:val="24"/>
          <w:szCs w:val="24"/>
          <w:lang w:eastAsia="en-GB"/>
        </w:rPr>
        <w:t>longer</w:t>
      </w:r>
      <w:r w:rsidR="007C3935" w:rsidRPr="002B1682">
        <w:rPr>
          <w:rFonts w:ascii="Times New Roman" w:hAnsi="Times New Roman" w:cs="Times New Roman"/>
          <w:sz w:val="24"/>
          <w:szCs w:val="24"/>
          <w:lang w:eastAsia="en-GB"/>
        </w:rPr>
        <w:t xml:space="preserve">. </w:t>
      </w:r>
      <w:r w:rsidR="007C3935">
        <w:rPr>
          <w:rFonts w:ascii="Times New Roman" w:hAnsi="Times New Roman" w:cs="Times New Roman"/>
          <w:sz w:val="24"/>
          <w:szCs w:val="24"/>
          <w:lang w:eastAsia="en-GB"/>
        </w:rPr>
        <w:t>Needless to say</w:t>
      </w:r>
      <w:r w:rsidR="007C3935" w:rsidRPr="002B1682">
        <w:rPr>
          <w:rFonts w:ascii="Times New Roman" w:hAnsi="Times New Roman" w:cs="Times New Roman"/>
          <w:sz w:val="24"/>
          <w:szCs w:val="24"/>
          <w:lang w:eastAsia="en-GB"/>
        </w:rPr>
        <w:t xml:space="preserve">, the interview continued </w:t>
      </w:r>
      <w:r w:rsidR="007C3935">
        <w:rPr>
          <w:rFonts w:ascii="Times New Roman" w:hAnsi="Times New Roman" w:cs="Times New Roman"/>
          <w:sz w:val="24"/>
          <w:szCs w:val="24"/>
          <w:lang w:eastAsia="en-GB"/>
        </w:rPr>
        <w:t xml:space="preserve">under </w:t>
      </w:r>
      <w:r w:rsidR="007C3935" w:rsidRPr="002B1682">
        <w:rPr>
          <w:rFonts w:ascii="Times New Roman" w:hAnsi="Times New Roman" w:cs="Times New Roman"/>
          <w:sz w:val="24"/>
          <w:szCs w:val="24"/>
          <w:lang w:eastAsia="en-GB"/>
        </w:rPr>
        <w:t xml:space="preserve">a very intense climate. In </w:t>
      </w:r>
      <w:r w:rsidR="007C3935">
        <w:rPr>
          <w:rFonts w:ascii="Times New Roman" w:hAnsi="Times New Roman" w:cs="Times New Roman"/>
          <w:sz w:val="24"/>
          <w:szCs w:val="24"/>
          <w:lang w:eastAsia="en-GB"/>
        </w:rPr>
        <w:t xml:space="preserve">a </w:t>
      </w:r>
      <w:r w:rsidR="007C3935" w:rsidRPr="002B1682">
        <w:rPr>
          <w:rFonts w:ascii="Times New Roman" w:hAnsi="Times New Roman" w:cs="Times New Roman"/>
          <w:sz w:val="24"/>
          <w:szCs w:val="24"/>
          <w:lang w:eastAsia="en-GB"/>
        </w:rPr>
        <w:t>similar context, interview data created some ambiguity as they were confusing and complex</w:t>
      </w:r>
      <w:r w:rsidR="007C3935">
        <w:rPr>
          <w:rFonts w:ascii="Times New Roman" w:hAnsi="Times New Roman" w:cs="Times New Roman"/>
          <w:sz w:val="24"/>
          <w:szCs w:val="24"/>
          <w:lang w:eastAsia="en-GB"/>
        </w:rPr>
        <w:t xml:space="preserve"> at times</w:t>
      </w:r>
      <w:r w:rsidR="007C3935" w:rsidRPr="002B1682">
        <w:rPr>
          <w:rFonts w:ascii="Times New Roman" w:hAnsi="Times New Roman" w:cs="Times New Roman"/>
          <w:sz w:val="24"/>
          <w:szCs w:val="24"/>
          <w:lang w:eastAsia="en-GB"/>
        </w:rPr>
        <w:t xml:space="preserve">. However, it is worth </w:t>
      </w:r>
      <w:r w:rsidR="007C3935">
        <w:rPr>
          <w:rFonts w:ascii="Times New Roman" w:hAnsi="Times New Roman" w:cs="Times New Roman"/>
          <w:sz w:val="24"/>
          <w:szCs w:val="24"/>
          <w:lang w:eastAsia="en-GB"/>
        </w:rPr>
        <w:t xml:space="preserve">reminding </w:t>
      </w:r>
      <w:r w:rsidR="007C3935" w:rsidRPr="002B1682">
        <w:rPr>
          <w:rFonts w:ascii="Times New Roman" w:hAnsi="Times New Roman" w:cs="Times New Roman"/>
          <w:sz w:val="24"/>
          <w:szCs w:val="24"/>
          <w:lang w:eastAsia="en-GB"/>
        </w:rPr>
        <w:t xml:space="preserve">that the aim of the research </w:t>
      </w:r>
      <w:r w:rsidR="007C3935">
        <w:rPr>
          <w:rFonts w:ascii="Times New Roman" w:hAnsi="Times New Roman" w:cs="Times New Roman"/>
          <w:sz w:val="24"/>
          <w:szCs w:val="24"/>
          <w:lang w:eastAsia="en-GB"/>
        </w:rPr>
        <w:t xml:space="preserve">is not to produce generalisable outcomes but </w:t>
      </w:r>
      <w:r w:rsidR="007C3935" w:rsidRPr="002B1682">
        <w:rPr>
          <w:rFonts w:ascii="Times New Roman" w:hAnsi="Times New Roman" w:cs="Times New Roman"/>
          <w:sz w:val="24"/>
          <w:szCs w:val="24"/>
          <w:lang w:eastAsia="en-GB"/>
        </w:rPr>
        <w:t xml:space="preserve">to </w:t>
      </w:r>
      <w:r w:rsidR="007C3935">
        <w:rPr>
          <w:rFonts w:ascii="Times New Roman" w:hAnsi="Times New Roman" w:cs="Times New Roman"/>
          <w:sz w:val="24"/>
          <w:szCs w:val="24"/>
          <w:lang w:eastAsia="en-GB"/>
        </w:rPr>
        <w:t xml:space="preserve">identify </w:t>
      </w:r>
      <w:r w:rsidR="007C3935" w:rsidRPr="002B1682">
        <w:rPr>
          <w:rFonts w:ascii="Times New Roman" w:hAnsi="Times New Roman" w:cs="Times New Roman"/>
          <w:sz w:val="24"/>
          <w:szCs w:val="24"/>
          <w:lang w:eastAsia="en-GB"/>
        </w:rPr>
        <w:t xml:space="preserve">and present realities and particularities. So, </w:t>
      </w:r>
      <w:r w:rsidR="007C3935" w:rsidRPr="002B1682">
        <w:rPr>
          <w:rFonts w:ascii="Times New Roman" w:hAnsi="Times New Roman" w:cs="Times New Roman"/>
          <w:sz w:val="24"/>
          <w:szCs w:val="24"/>
          <w:lang w:eastAsia="en-GB"/>
        </w:rPr>
        <w:lastRenderedPageBreak/>
        <w:t xml:space="preserve">unexpected events are worth </w:t>
      </w:r>
      <w:r w:rsidR="007C3935">
        <w:rPr>
          <w:rFonts w:ascii="Times New Roman" w:hAnsi="Times New Roman" w:cs="Times New Roman"/>
          <w:sz w:val="24"/>
          <w:szCs w:val="24"/>
          <w:lang w:eastAsia="en-GB"/>
        </w:rPr>
        <w:t xml:space="preserve">mentioning </w:t>
      </w:r>
      <w:r w:rsidR="007C3935" w:rsidRPr="002B1682">
        <w:rPr>
          <w:rFonts w:ascii="Times New Roman" w:hAnsi="Times New Roman" w:cs="Times New Roman"/>
          <w:sz w:val="24"/>
          <w:szCs w:val="24"/>
          <w:lang w:eastAsia="en-GB"/>
        </w:rPr>
        <w:t>and analys</w:t>
      </w:r>
      <w:r w:rsidR="007C3935">
        <w:rPr>
          <w:rFonts w:ascii="Times New Roman" w:hAnsi="Times New Roman" w:cs="Times New Roman"/>
          <w:sz w:val="24"/>
          <w:szCs w:val="24"/>
          <w:lang w:eastAsia="en-GB"/>
        </w:rPr>
        <w:t>ing</w:t>
      </w:r>
      <w:r w:rsidR="007C3935" w:rsidRPr="002B1682">
        <w:rPr>
          <w:rFonts w:ascii="Times New Roman" w:hAnsi="Times New Roman" w:cs="Times New Roman"/>
          <w:sz w:val="24"/>
          <w:szCs w:val="24"/>
          <w:lang w:eastAsia="en-GB"/>
        </w:rPr>
        <w:t xml:space="preserve"> as they reveal the hidden reality that the critical realist tries to </w:t>
      </w:r>
      <w:r w:rsidR="007C3935">
        <w:rPr>
          <w:rFonts w:ascii="Times New Roman" w:hAnsi="Times New Roman" w:cs="Times New Roman"/>
          <w:sz w:val="24"/>
          <w:szCs w:val="24"/>
          <w:lang w:eastAsia="en-GB"/>
        </w:rPr>
        <w:t>bring forth</w:t>
      </w:r>
      <w:r w:rsidR="007C3935" w:rsidRPr="002B1682">
        <w:rPr>
          <w:rFonts w:ascii="Times New Roman" w:hAnsi="Times New Roman" w:cs="Times New Roman"/>
          <w:sz w:val="24"/>
          <w:szCs w:val="24"/>
          <w:lang w:eastAsia="en-GB"/>
        </w:rPr>
        <w:t xml:space="preserve">. </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In the current context, it was thought form the beginning that interviewees might be biased </w:t>
      </w:r>
      <w:r w:rsidR="007C3935">
        <w:rPr>
          <w:rFonts w:ascii="Times New Roman" w:eastAsia="Times New Roman" w:hAnsi="Times New Roman" w:cs="Times New Roman"/>
          <w:sz w:val="24"/>
          <w:szCs w:val="24"/>
          <w:lang w:eastAsia="el-GR"/>
        </w:rPr>
        <w:t xml:space="preserve">by having </w:t>
      </w:r>
      <w:r w:rsidR="007C3935">
        <w:rPr>
          <w:rFonts w:ascii="Times New Roman" w:hAnsi="Times New Roman" w:cs="Times New Roman"/>
          <w:sz w:val="24"/>
          <w:szCs w:val="24"/>
        </w:rPr>
        <w:t xml:space="preserve">the preconceived notion </w:t>
      </w:r>
      <w:r w:rsidR="007C3935" w:rsidRPr="002B1682">
        <w:rPr>
          <w:rFonts w:ascii="Times New Roman" w:hAnsi="Times New Roman" w:cs="Times New Roman"/>
          <w:sz w:val="24"/>
          <w:szCs w:val="24"/>
        </w:rPr>
        <w:t>that the researcher intervene</w:t>
      </w:r>
      <w:r w:rsidR="007C3935">
        <w:rPr>
          <w:rFonts w:ascii="Times New Roman" w:hAnsi="Times New Roman" w:cs="Times New Roman"/>
          <w:sz w:val="24"/>
          <w:szCs w:val="24"/>
        </w:rPr>
        <w:t>d</w:t>
      </w:r>
      <w:r w:rsidR="007C3935" w:rsidRPr="002B1682">
        <w:rPr>
          <w:rFonts w:ascii="Times New Roman" w:hAnsi="Times New Roman" w:cs="Times New Roman"/>
          <w:sz w:val="24"/>
          <w:szCs w:val="24"/>
        </w:rPr>
        <w:t xml:space="preserve"> in their job routine </w:t>
      </w:r>
      <w:r w:rsidR="007C3935">
        <w:rPr>
          <w:rFonts w:ascii="Times New Roman" w:hAnsi="Times New Roman" w:cs="Times New Roman"/>
          <w:sz w:val="24"/>
          <w:szCs w:val="24"/>
        </w:rPr>
        <w:t xml:space="preserve">asking </w:t>
      </w:r>
      <w:r w:rsidR="007C3935" w:rsidRPr="002B1682">
        <w:rPr>
          <w:rFonts w:ascii="Times New Roman" w:hAnsi="Times New Roman" w:cs="Times New Roman"/>
          <w:sz w:val="24"/>
          <w:szCs w:val="24"/>
        </w:rPr>
        <w:t xml:space="preserve">them to reveal hidden realities </w:t>
      </w:r>
      <w:r w:rsidRPr="00D515EA">
        <w:rPr>
          <w:rFonts w:ascii="Times New Roman" w:eastAsia="Times New Roman" w:hAnsi="Times New Roman" w:cs="Times New Roman"/>
          <w:sz w:val="24"/>
          <w:szCs w:val="24"/>
          <w:lang w:eastAsia="el-GR"/>
        </w:rPr>
        <w:t xml:space="preserve">(Cohen et al., 2007). </w:t>
      </w:r>
      <w:r w:rsidR="007C3935">
        <w:rPr>
          <w:rFonts w:ascii="Times New Roman" w:hAnsi="Times New Roman" w:cs="Times New Roman"/>
          <w:sz w:val="24"/>
          <w:szCs w:val="24"/>
        </w:rPr>
        <w:t>In fact</w:t>
      </w:r>
      <w:r w:rsidR="007C3935" w:rsidRPr="002B1682">
        <w:rPr>
          <w:rFonts w:ascii="Times New Roman" w:hAnsi="Times New Roman" w:cs="Times New Roman"/>
          <w:sz w:val="24"/>
          <w:szCs w:val="24"/>
        </w:rPr>
        <w:t xml:space="preserve">, respondents </w:t>
      </w:r>
      <w:r w:rsidR="007C3935">
        <w:rPr>
          <w:rFonts w:ascii="Times New Roman" w:hAnsi="Times New Roman" w:cs="Times New Roman"/>
          <w:sz w:val="24"/>
          <w:szCs w:val="24"/>
        </w:rPr>
        <w:t xml:space="preserve">may become even </w:t>
      </w:r>
      <w:r w:rsidR="007C3935" w:rsidRPr="002B1682">
        <w:rPr>
          <w:rFonts w:ascii="Times New Roman" w:hAnsi="Times New Roman" w:cs="Times New Roman"/>
          <w:sz w:val="24"/>
          <w:szCs w:val="24"/>
        </w:rPr>
        <w:t xml:space="preserve">more biased </w:t>
      </w:r>
      <w:r w:rsidR="007C3935">
        <w:rPr>
          <w:rFonts w:ascii="Times New Roman" w:hAnsi="Times New Roman" w:cs="Times New Roman"/>
          <w:sz w:val="24"/>
          <w:szCs w:val="24"/>
        </w:rPr>
        <w:t xml:space="preserve">on </w:t>
      </w:r>
      <w:r w:rsidR="007C3935" w:rsidRPr="002B1682">
        <w:rPr>
          <w:rFonts w:ascii="Times New Roman" w:hAnsi="Times New Roman" w:cs="Times New Roman"/>
          <w:sz w:val="24"/>
          <w:szCs w:val="24"/>
        </w:rPr>
        <w:t>hear</w:t>
      </w:r>
      <w:r w:rsidR="007C3935">
        <w:rPr>
          <w:rFonts w:ascii="Times New Roman" w:hAnsi="Times New Roman" w:cs="Times New Roman"/>
          <w:sz w:val="24"/>
          <w:szCs w:val="24"/>
        </w:rPr>
        <w:t xml:space="preserve">ing a mention to </w:t>
      </w:r>
      <w:r w:rsidR="007C3935" w:rsidRPr="002B1682">
        <w:rPr>
          <w:rFonts w:ascii="Times New Roman" w:hAnsi="Times New Roman" w:cs="Times New Roman"/>
          <w:sz w:val="24"/>
          <w:szCs w:val="24"/>
        </w:rPr>
        <w:t xml:space="preserve">the NPM concept which obviously depicts the neoliberal ideology. </w:t>
      </w:r>
      <w:r w:rsidR="007C3935">
        <w:rPr>
          <w:rFonts w:ascii="Times New Roman" w:hAnsi="Times New Roman" w:cs="Times New Roman"/>
          <w:sz w:val="24"/>
          <w:szCs w:val="24"/>
        </w:rPr>
        <w:t>W</w:t>
      </w:r>
      <w:r w:rsidR="007C3935" w:rsidRPr="002B1682">
        <w:rPr>
          <w:rFonts w:ascii="Times New Roman" w:hAnsi="Times New Roman" w:cs="Times New Roman"/>
          <w:sz w:val="24"/>
          <w:szCs w:val="24"/>
        </w:rPr>
        <w:t xml:space="preserve">hen a system is in crisis and </w:t>
      </w:r>
      <w:r w:rsidR="007C3935">
        <w:rPr>
          <w:rFonts w:ascii="Times New Roman" w:hAnsi="Times New Roman" w:cs="Times New Roman"/>
          <w:sz w:val="24"/>
          <w:szCs w:val="24"/>
        </w:rPr>
        <w:t xml:space="preserve">about </w:t>
      </w:r>
      <w:r w:rsidR="007C3935" w:rsidRPr="002B1682">
        <w:rPr>
          <w:rFonts w:ascii="Times New Roman" w:hAnsi="Times New Roman" w:cs="Times New Roman"/>
          <w:sz w:val="24"/>
          <w:szCs w:val="24"/>
        </w:rPr>
        <w:t>to collapse</w:t>
      </w:r>
      <w:r w:rsidR="007C3935">
        <w:rPr>
          <w:rFonts w:ascii="Times New Roman" w:hAnsi="Times New Roman" w:cs="Times New Roman"/>
          <w:sz w:val="24"/>
          <w:szCs w:val="24"/>
        </w:rPr>
        <w:t xml:space="preserve">, talking about neoliberalism may </w:t>
      </w:r>
      <w:r w:rsidR="007C3935" w:rsidRPr="00D97C06">
        <w:rPr>
          <w:rFonts w:ascii="Times New Roman" w:hAnsi="Times New Roman" w:cs="Times New Roman"/>
          <w:sz w:val="24"/>
          <w:szCs w:val="24"/>
        </w:rPr>
        <w:t>be perceived as provocative</w:t>
      </w:r>
      <w:r w:rsidR="007C3935" w:rsidRPr="002B1682">
        <w:rPr>
          <w:rFonts w:ascii="Times New Roman" w:hAnsi="Times New Roman" w:cs="Times New Roman"/>
          <w:sz w:val="24"/>
          <w:szCs w:val="24"/>
        </w:rPr>
        <w:t xml:space="preserve">. </w:t>
      </w:r>
      <w:r w:rsidR="007C3935">
        <w:rPr>
          <w:rFonts w:ascii="Times New Roman" w:hAnsi="Times New Roman" w:cs="Times New Roman"/>
          <w:sz w:val="24"/>
          <w:szCs w:val="24"/>
        </w:rPr>
        <w:t xml:space="preserve">The researcher overcame that </w:t>
      </w:r>
      <w:r w:rsidR="007C3935" w:rsidRPr="002B1682">
        <w:rPr>
          <w:rFonts w:ascii="Times New Roman" w:hAnsi="Times New Roman" w:cs="Times New Roman"/>
          <w:sz w:val="24"/>
          <w:szCs w:val="24"/>
        </w:rPr>
        <w:t xml:space="preserve">limitation by interviewing participants </w:t>
      </w:r>
      <w:r w:rsidR="007C3935">
        <w:rPr>
          <w:rFonts w:ascii="Times New Roman" w:hAnsi="Times New Roman" w:cs="Times New Roman"/>
          <w:sz w:val="24"/>
          <w:szCs w:val="24"/>
        </w:rPr>
        <w:t xml:space="preserve">of </w:t>
      </w:r>
      <w:r w:rsidR="007C3935" w:rsidRPr="002B1682">
        <w:rPr>
          <w:rFonts w:ascii="Times New Roman" w:hAnsi="Times New Roman" w:cs="Times New Roman"/>
          <w:sz w:val="24"/>
          <w:szCs w:val="24"/>
        </w:rPr>
        <w:t xml:space="preserve">different political ideologies. However some </w:t>
      </w:r>
      <w:r w:rsidR="007C3935" w:rsidRPr="002B1682">
        <w:rPr>
          <w:rFonts w:ascii="Times New Roman" w:hAnsi="Times New Roman" w:cs="Times New Roman"/>
          <w:sz w:val="24"/>
          <w:szCs w:val="24"/>
          <w:lang w:eastAsia="en-GB"/>
        </w:rPr>
        <w:t xml:space="preserve">respondents seemed to be </w:t>
      </w:r>
      <w:r w:rsidR="007C3935">
        <w:rPr>
          <w:rFonts w:ascii="Times New Roman" w:hAnsi="Times New Roman" w:cs="Times New Roman"/>
          <w:sz w:val="24"/>
          <w:szCs w:val="24"/>
          <w:lang w:eastAsia="en-GB"/>
        </w:rPr>
        <w:t xml:space="preserve">overly </w:t>
      </w:r>
      <w:r w:rsidR="007C3935" w:rsidRPr="002B1682">
        <w:rPr>
          <w:rFonts w:ascii="Times New Roman" w:hAnsi="Times New Roman" w:cs="Times New Roman"/>
          <w:sz w:val="24"/>
          <w:szCs w:val="24"/>
          <w:lang w:eastAsia="en-GB"/>
        </w:rPr>
        <w:t xml:space="preserve">reserved and tried to use </w:t>
      </w:r>
      <w:r w:rsidR="007C3935">
        <w:rPr>
          <w:rFonts w:ascii="Times New Roman" w:hAnsi="Times New Roman" w:cs="Times New Roman"/>
          <w:sz w:val="24"/>
          <w:szCs w:val="24"/>
          <w:lang w:eastAsia="en-GB"/>
        </w:rPr>
        <w:t>‘</w:t>
      </w:r>
      <w:r w:rsidR="007C3935" w:rsidRPr="002B1682">
        <w:rPr>
          <w:rFonts w:ascii="Times New Roman" w:hAnsi="Times New Roman" w:cs="Times New Roman"/>
          <w:sz w:val="24"/>
          <w:szCs w:val="24"/>
          <w:lang w:eastAsia="en-GB"/>
        </w:rPr>
        <w:t>safer</w:t>
      </w:r>
      <w:r w:rsidR="007C3935">
        <w:rPr>
          <w:rFonts w:ascii="Times New Roman" w:hAnsi="Times New Roman" w:cs="Times New Roman"/>
          <w:sz w:val="24"/>
          <w:szCs w:val="24"/>
          <w:lang w:eastAsia="en-GB"/>
        </w:rPr>
        <w:t>’</w:t>
      </w:r>
      <w:r w:rsidR="007C3935" w:rsidRPr="002B1682">
        <w:rPr>
          <w:rFonts w:ascii="Times New Roman" w:hAnsi="Times New Roman" w:cs="Times New Roman"/>
          <w:sz w:val="24"/>
          <w:szCs w:val="24"/>
          <w:lang w:eastAsia="en-GB"/>
        </w:rPr>
        <w:t xml:space="preserve"> words or even </w:t>
      </w:r>
      <w:r w:rsidR="007C3935">
        <w:rPr>
          <w:rFonts w:ascii="Times New Roman" w:hAnsi="Times New Roman" w:cs="Times New Roman"/>
          <w:sz w:val="24"/>
          <w:szCs w:val="24"/>
          <w:lang w:eastAsia="en-GB"/>
        </w:rPr>
        <w:t xml:space="preserve">started </w:t>
      </w:r>
      <w:r w:rsidR="007C3935" w:rsidRPr="002B1682">
        <w:rPr>
          <w:rFonts w:ascii="Times New Roman" w:hAnsi="Times New Roman" w:cs="Times New Roman"/>
          <w:sz w:val="24"/>
          <w:szCs w:val="24"/>
          <w:lang w:eastAsia="en-GB"/>
        </w:rPr>
        <w:t>to say something</w:t>
      </w:r>
      <w:r w:rsidR="007C3935">
        <w:rPr>
          <w:rFonts w:ascii="Times New Roman" w:hAnsi="Times New Roman" w:cs="Times New Roman"/>
          <w:sz w:val="24"/>
          <w:szCs w:val="24"/>
          <w:lang w:eastAsia="en-GB"/>
        </w:rPr>
        <w:t>,</w:t>
      </w:r>
      <w:r w:rsidR="007C3935" w:rsidRPr="002B1682">
        <w:rPr>
          <w:rFonts w:ascii="Times New Roman" w:hAnsi="Times New Roman" w:cs="Times New Roman"/>
          <w:sz w:val="24"/>
          <w:szCs w:val="24"/>
          <w:lang w:eastAsia="en-GB"/>
        </w:rPr>
        <w:t xml:space="preserve"> stopped </w:t>
      </w:r>
      <w:r w:rsidR="007C3935">
        <w:rPr>
          <w:rFonts w:ascii="Times New Roman" w:hAnsi="Times New Roman" w:cs="Times New Roman"/>
          <w:sz w:val="24"/>
          <w:szCs w:val="24"/>
          <w:lang w:eastAsia="en-GB"/>
        </w:rPr>
        <w:t xml:space="preserve">in mid-sentence, </w:t>
      </w:r>
      <w:r w:rsidR="007C3935" w:rsidRPr="002B1682">
        <w:rPr>
          <w:rFonts w:ascii="Times New Roman" w:hAnsi="Times New Roman" w:cs="Times New Roman"/>
          <w:sz w:val="24"/>
          <w:szCs w:val="24"/>
          <w:lang w:eastAsia="en-GB"/>
        </w:rPr>
        <w:t>and carried on with a different answer. In such cases</w:t>
      </w:r>
      <w:r w:rsidR="007C3935">
        <w:rPr>
          <w:rFonts w:ascii="Times New Roman" w:hAnsi="Times New Roman" w:cs="Times New Roman"/>
          <w:sz w:val="24"/>
          <w:szCs w:val="24"/>
          <w:lang w:eastAsia="en-GB"/>
        </w:rPr>
        <w:t>,</w:t>
      </w:r>
      <w:r w:rsidR="007C3935" w:rsidRPr="002B1682">
        <w:rPr>
          <w:rFonts w:ascii="Times New Roman" w:hAnsi="Times New Roman" w:cs="Times New Roman"/>
          <w:sz w:val="24"/>
          <w:szCs w:val="24"/>
          <w:lang w:eastAsia="en-GB"/>
        </w:rPr>
        <w:t xml:space="preserve"> the interviewer </w:t>
      </w:r>
      <w:r w:rsidR="007C3935">
        <w:rPr>
          <w:rFonts w:ascii="Times New Roman" w:hAnsi="Times New Roman" w:cs="Times New Roman"/>
          <w:sz w:val="24"/>
          <w:szCs w:val="24"/>
          <w:lang w:eastAsia="en-GB"/>
        </w:rPr>
        <w:t xml:space="preserve">realised </w:t>
      </w:r>
      <w:r w:rsidR="007C3935" w:rsidRPr="002B1682">
        <w:rPr>
          <w:rFonts w:ascii="Times New Roman" w:hAnsi="Times New Roman" w:cs="Times New Roman"/>
          <w:sz w:val="24"/>
          <w:szCs w:val="24"/>
          <w:lang w:eastAsia="en-GB"/>
        </w:rPr>
        <w:t xml:space="preserve">that the respondents </w:t>
      </w:r>
      <w:r w:rsidR="007C3935">
        <w:rPr>
          <w:rFonts w:ascii="Times New Roman" w:hAnsi="Times New Roman" w:cs="Times New Roman"/>
          <w:sz w:val="24"/>
          <w:szCs w:val="24"/>
          <w:lang w:eastAsia="en-GB"/>
        </w:rPr>
        <w:t xml:space="preserve">involved </w:t>
      </w:r>
      <w:r w:rsidR="007C3935" w:rsidRPr="002B1682">
        <w:rPr>
          <w:rFonts w:ascii="Times New Roman" w:hAnsi="Times New Roman" w:cs="Times New Roman"/>
          <w:sz w:val="24"/>
          <w:szCs w:val="24"/>
          <w:lang w:eastAsia="en-GB"/>
        </w:rPr>
        <w:t xml:space="preserve">were holding back and </w:t>
      </w:r>
      <w:r w:rsidR="007C3935">
        <w:rPr>
          <w:rFonts w:ascii="Times New Roman" w:hAnsi="Times New Roman" w:cs="Times New Roman"/>
          <w:sz w:val="24"/>
          <w:szCs w:val="24"/>
          <w:lang w:eastAsia="en-GB"/>
        </w:rPr>
        <w:t xml:space="preserve">was also able to understand </w:t>
      </w:r>
      <w:r w:rsidR="007C3935" w:rsidRPr="002B1682">
        <w:rPr>
          <w:rFonts w:ascii="Times New Roman" w:hAnsi="Times New Roman" w:cs="Times New Roman"/>
          <w:sz w:val="24"/>
          <w:szCs w:val="24"/>
          <w:lang w:eastAsia="en-GB"/>
        </w:rPr>
        <w:t xml:space="preserve">the reason </w:t>
      </w:r>
      <w:r w:rsidR="007C3935">
        <w:rPr>
          <w:rFonts w:ascii="Times New Roman" w:hAnsi="Times New Roman" w:cs="Times New Roman"/>
          <w:sz w:val="24"/>
          <w:szCs w:val="24"/>
          <w:lang w:eastAsia="en-GB"/>
        </w:rPr>
        <w:t>why</w:t>
      </w:r>
      <w:r w:rsidR="007C3935" w:rsidRPr="002B1682">
        <w:rPr>
          <w:rFonts w:ascii="Times New Roman" w:hAnsi="Times New Roman" w:cs="Times New Roman"/>
          <w:sz w:val="24"/>
          <w:szCs w:val="24"/>
          <w:lang w:eastAsia="en-GB"/>
        </w:rPr>
        <w:t xml:space="preserve">. </w:t>
      </w:r>
      <w:r w:rsidR="007C3935">
        <w:rPr>
          <w:rFonts w:ascii="Times New Roman" w:hAnsi="Times New Roman" w:cs="Times New Roman"/>
          <w:sz w:val="24"/>
          <w:szCs w:val="24"/>
          <w:lang w:eastAsia="en-GB"/>
        </w:rPr>
        <w:t xml:space="preserve">Yet, that </w:t>
      </w:r>
      <w:r w:rsidR="007C3935" w:rsidRPr="002B1682">
        <w:rPr>
          <w:rFonts w:ascii="Times New Roman" w:hAnsi="Times New Roman" w:cs="Times New Roman"/>
          <w:sz w:val="24"/>
          <w:szCs w:val="24"/>
          <w:lang w:eastAsia="en-GB"/>
        </w:rPr>
        <w:t xml:space="preserve">missing information </w:t>
      </w:r>
      <w:r w:rsidR="007C3935">
        <w:rPr>
          <w:rFonts w:ascii="Times New Roman" w:hAnsi="Times New Roman" w:cs="Times New Roman"/>
          <w:sz w:val="24"/>
          <w:szCs w:val="24"/>
          <w:lang w:eastAsia="en-GB"/>
        </w:rPr>
        <w:t xml:space="preserve">that was never uttered </w:t>
      </w:r>
      <w:r w:rsidR="007C3935" w:rsidRPr="002B1682">
        <w:rPr>
          <w:rFonts w:ascii="Times New Roman" w:hAnsi="Times New Roman" w:cs="Times New Roman"/>
          <w:sz w:val="24"/>
          <w:szCs w:val="24"/>
          <w:lang w:eastAsia="en-GB"/>
        </w:rPr>
        <w:t>was the key element that the researcher wanted to record. In order to extract th</w:t>
      </w:r>
      <w:r w:rsidR="007C3935">
        <w:rPr>
          <w:rFonts w:ascii="Times New Roman" w:hAnsi="Times New Roman" w:cs="Times New Roman"/>
          <w:sz w:val="24"/>
          <w:szCs w:val="24"/>
          <w:lang w:eastAsia="en-GB"/>
        </w:rPr>
        <w:t>at</w:t>
      </w:r>
      <w:r w:rsidR="007C3935" w:rsidRPr="002B1682">
        <w:rPr>
          <w:rFonts w:ascii="Times New Roman" w:hAnsi="Times New Roman" w:cs="Times New Roman"/>
          <w:sz w:val="24"/>
          <w:szCs w:val="24"/>
          <w:lang w:eastAsia="en-GB"/>
        </w:rPr>
        <w:t xml:space="preserve"> type of information the interviewer reminded respondents </w:t>
      </w:r>
      <w:r w:rsidR="007C3935">
        <w:rPr>
          <w:rFonts w:ascii="Times New Roman" w:hAnsi="Times New Roman" w:cs="Times New Roman"/>
          <w:sz w:val="24"/>
          <w:szCs w:val="24"/>
          <w:lang w:eastAsia="en-GB"/>
        </w:rPr>
        <w:t xml:space="preserve">politely </w:t>
      </w:r>
      <w:r w:rsidR="007C3935" w:rsidRPr="002B1682">
        <w:rPr>
          <w:rFonts w:ascii="Times New Roman" w:hAnsi="Times New Roman" w:cs="Times New Roman"/>
          <w:sz w:val="24"/>
          <w:szCs w:val="24"/>
          <w:lang w:eastAsia="en-GB"/>
        </w:rPr>
        <w:t>that the</w:t>
      </w:r>
      <w:r w:rsidR="008F24B8">
        <w:rPr>
          <w:rFonts w:ascii="Times New Roman" w:hAnsi="Times New Roman" w:cs="Times New Roman"/>
          <w:sz w:val="24"/>
          <w:szCs w:val="24"/>
          <w:lang w:eastAsia="en-GB"/>
        </w:rPr>
        <w:t>ir anonymity was protected and</w:t>
      </w:r>
      <w:r w:rsidR="007C3935">
        <w:rPr>
          <w:rFonts w:ascii="Times New Roman" w:hAnsi="Times New Roman" w:cs="Times New Roman"/>
          <w:sz w:val="24"/>
          <w:szCs w:val="24"/>
          <w:lang w:eastAsia="en-GB"/>
        </w:rPr>
        <w:t xml:space="preserve"> </w:t>
      </w:r>
      <w:r w:rsidR="007C3935" w:rsidRPr="002B1682">
        <w:rPr>
          <w:rFonts w:ascii="Times New Roman" w:hAnsi="Times New Roman" w:cs="Times New Roman"/>
          <w:sz w:val="24"/>
          <w:szCs w:val="24"/>
          <w:lang w:eastAsia="en-GB"/>
        </w:rPr>
        <w:t xml:space="preserve">encouraged them to </w:t>
      </w:r>
      <w:r w:rsidR="007C3935">
        <w:rPr>
          <w:rFonts w:ascii="Times New Roman" w:hAnsi="Times New Roman" w:cs="Times New Roman"/>
          <w:sz w:val="24"/>
          <w:szCs w:val="24"/>
          <w:lang w:eastAsia="en-GB"/>
        </w:rPr>
        <w:t xml:space="preserve">complete </w:t>
      </w:r>
      <w:r w:rsidR="007C3935" w:rsidRPr="002B1682">
        <w:rPr>
          <w:rFonts w:ascii="Times New Roman" w:hAnsi="Times New Roman" w:cs="Times New Roman"/>
          <w:sz w:val="24"/>
          <w:szCs w:val="24"/>
          <w:lang w:eastAsia="en-GB"/>
        </w:rPr>
        <w:t xml:space="preserve">their actual thoughts. Overall, </w:t>
      </w:r>
      <w:r w:rsidR="007C3935">
        <w:rPr>
          <w:rFonts w:ascii="Times New Roman" w:hAnsi="Times New Roman" w:cs="Times New Roman"/>
          <w:sz w:val="24"/>
          <w:szCs w:val="24"/>
          <w:lang w:eastAsia="en-GB"/>
        </w:rPr>
        <w:t xml:space="preserve">since the interview was semi-structured and felt more like a casual conversation, most of the </w:t>
      </w:r>
      <w:r w:rsidR="007C3935" w:rsidRPr="002B1682">
        <w:rPr>
          <w:rFonts w:ascii="Times New Roman" w:hAnsi="Times New Roman" w:cs="Times New Roman"/>
          <w:sz w:val="24"/>
          <w:szCs w:val="24"/>
        </w:rPr>
        <w:t xml:space="preserve">respondents </w:t>
      </w:r>
      <w:r w:rsidR="007C3935">
        <w:rPr>
          <w:rFonts w:ascii="Times New Roman" w:hAnsi="Times New Roman" w:cs="Times New Roman"/>
          <w:sz w:val="24"/>
          <w:szCs w:val="24"/>
        </w:rPr>
        <w:t xml:space="preserve">assumed </w:t>
      </w:r>
      <w:r w:rsidR="007C3935" w:rsidRPr="002B1682">
        <w:rPr>
          <w:rFonts w:ascii="Times New Roman" w:hAnsi="Times New Roman" w:cs="Times New Roman"/>
          <w:sz w:val="24"/>
          <w:szCs w:val="24"/>
        </w:rPr>
        <w:t xml:space="preserve">that they </w:t>
      </w:r>
      <w:r w:rsidR="007C3935">
        <w:rPr>
          <w:rFonts w:ascii="Times New Roman" w:hAnsi="Times New Roman" w:cs="Times New Roman"/>
          <w:sz w:val="24"/>
          <w:szCs w:val="24"/>
        </w:rPr>
        <w:t xml:space="preserve">were free to </w:t>
      </w:r>
      <w:r w:rsidR="007C3935" w:rsidRPr="002B1682">
        <w:rPr>
          <w:rFonts w:ascii="Times New Roman" w:hAnsi="Times New Roman" w:cs="Times New Roman"/>
          <w:sz w:val="24"/>
          <w:szCs w:val="24"/>
        </w:rPr>
        <w:t xml:space="preserve">talk and express their </w:t>
      </w:r>
      <w:r w:rsidR="007C3935">
        <w:rPr>
          <w:rFonts w:ascii="Times New Roman" w:hAnsi="Times New Roman" w:cs="Times New Roman"/>
          <w:sz w:val="24"/>
          <w:szCs w:val="24"/>
        </w:rPr>
        <w:t xml:space="preserve">‘for’ or ‘against’ attitudes on </w:t>
      </w:r>
      <w:r w:rsidR="007C3935" w:rsidRPr="002B1682">
        <w:rPr>
          <w:rFonts w:ascii="Times New Roman" w:hAnsi="Times New Roman" w:cs="Times New Roman"/>
          <w:sz w:val="24"/>
          <w:szCs w:val="24"/>
        </w:rPr>
        <w:t>NPM reforms.</w:t>
      </w:r>
    </w:p>
    <w:p w:rsidR="007C3935" w:rsidRPr="002B1682" w:rsidRDefault="007C3935" w:rsidP="007C3935">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When it comes to bias, it should be stresses that </w:t>
      </w:r>
      <w:r w:rsidRPr="002B1682">
        <w:rPr>
          <w:rFonts w:ascii="Times New Roman" w:hAnsi="Times New Roman" w:cs="Times New Roman"/>
          <w:sz w:val="24"/>
          <w:szCs w:val="24"/>
          <w:lang w:eastAsia="en-GB"/>
        </w:rPr>
        <w:t>researcher</w:t>
      </w:r>
      <w:r>
        <w:rPr>
          <w:rFonts w:ascii="Times New Roman" w:hAnsi="Times New Roman" w:cs="Times New Roman"/>
          <w:sz w:val="24"/>
          <w:szCs w:val="24"/>
          <w:lang w:eastAsia="en-GB"/>
        </w:rPr>
        <w:t>s may also be subject to prejudice</w:t>
      </w:r>
      <w:r w:rsidRPr="002B1682">
        <w:rPr>
          <w:rFonts w:ascii="Times New Roman" w:hAnsi="Times New Roman" w:cs="Times New Roman"/>
          <w:sz w:val="24"/>
          <w:szCs w:val="24"/>
          <w:lang w:eastAsia="en-GB"/>
        </w:rPr>
        <w:t>. In essence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subjective nature of a qualitative study derives from the researcher</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view of what </w:t>
      </w:r>
      <w:r>
        <w:rPr>
          <w:rFonts w:ascii="Times New Roman" w:hAnsi="Times New Roman" w:cs="Times New Roman"/>
          <w:sz w:val="24"/>
          <w:szCs w:val="24"/>
          <w:lang w:eastAsia="en-GB"/>
        </w:rPr>
        <w:t xml:space="preserve">should </w:t>
      </w:r>
      <w:r w:rsidRPr="002B1682">
        <w:rPr>
          <w:rFonts w:ascii="Times New Roman" w:hAnsi="Times New Roman" w:cs="Times New Roman"/>
          <w:sz w:val="24"/>
          <w:szCs w:val="24"/>
          <w:lang w:eastAsia="en-GB"/>
        </w:rPr>
        <w:t>be included in the analysis</w:t>
      </w:r>
      <w:r>
        <w:rPr>
          <w:rFonts w:ascii="Times New Roman" w:hAnsi="Times New Roman" w:cs="Times New Roman"/>
          <w:sz w:val="24"/>
          <w:szCs w:val="24"/>
          <w:lang w:eastAsia="en-GB"/>
        </w:rPr>
        <w:t xml:space="preserve"> as significant</w:t>
      </w:r>
      <w:r w:rsidRPr="002B1682">
        <w:rPr>
          <w:rFonts w:ascii="Times New Roman" w:hAnsi="Times New Roman" w:cs="Times New Roman"/>
          <w:sz w:val="24"/>
          <w:szCs w:val="24"/>
          <w:lang w:eastAsia="en-GB"/>
        </w:rPr>
        <w:t xml:space="preserve">. As Yin (2010, p.123) argues: </w:t>
      </w:r>
    </w:p>
    <w:p w:rsidR="00D515EA" w:rsidRPr="00D515EA" w:rsidRDefault="00D515EA" w:rsidP="002038FD">
      <w:pPr>
        <w:autoSpaceDE w:val="0"/>
        <w:autoSpaceDN w:val="0"/>
        <w:adjustRightInd w:val="0"/>
        <w:spacing w:before="240" w:after="240" w:line="480" w:lineRule="auto"/>
        <w:ind w:left="720"/>
        <w:jc w:val="both"/>
        <w:rPr>
          <w:rFonts w:ascii="Times New Roman" w:eastAsiaTheme="minorEastAsia" w:hAnsi="Times New Roman" w:cs="Times New Roman"/>
          <w:i/>
          <w:sz w:val="24"/>
          <w:szCs w:val="24"/>
          <w:lang w:eastAsia="en-GB"/>
        </w:rPr>
      </w:pPr>
      <w:r w:rsidRPr="00D515EA">
        <w:rPr>
          <w:rFonts w:ascii="Times New Roman" w:eastAsiaTheme="minorEastAsia" w:hAnsi="Times New Roman" w:cs="Times New Roman"/>
          <w:i/>
          <w:sz w:val="24"/>
          <w:szCs w:val="24"/>
          <w:lang w:eastAsia="en-GB"/>
        </w:rPr>
        <w:lastRenderedPageBreak/>
        <w:t>“Being the prime research instrument requires fieldworkers to be aware of the instrument’s (i.e., your) potential biases and idiosyncrasies. These include conditions arising from your personal background, your motives for doing the research, and your categories or filters that might influence your understanding of field events and actions”.</w:t>
      </w:r>
    </w:p>
    <w:p w:rsidR="00D515EA" w:rsidRPr="00D515EA" w:rsidRDefault="002038FD" w:rsidP="00D515EA">
      <w:pPr>
        <w:spacing w:before="240" w:after="240" w:line="480" w:lineRule="auto"/>
        <w:jc w:val="both"/>
        <w:rPr>
          <w:rFonts w:eastAsiaTheme="minorEastAsia"/>
          <w:sz w:val="23"/>
          <w:szCs w:val="23"/>
          <w:lang w:eastAsia="en-GB"/>
        </w:rPr>
      </w:pPr>
      <w:r>
        <w:rPr>
          <w:rFonts w:ascii="Times New Roman" w:hAnsi="Times New Roman" w:cs="Times New Roman"/>
          <w:sz w:val="24"/>
          <w:szCs w:val="24"/>
          <w:lang w:eastAsia="en-GB"/>
        </w:rPr>
        <w:t xml:space="preserve">Having been </w:t>
      </w:r>
      <w:r w:rsidRPr="002B1682">
        <w:rPr>
          <w:rFonts w:ascii="Times New Roman" w:hAnsi="Times New Roman" w:cs="Times New Roman"/>
          <w:sz w:val="24"/>
          <w:szCs w:val="24"/>
          <w:lang w:eastAsia="en-GB"/>
        </w:rPr>
        <w:t>educated in the field of business and management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researcher is </w:t>
      </w:r>
      <w:r>
        <w:rPr>
          <w:rFonts w:ascii="Times New Roman" w:hAnsi="Times New Roman" w:cs="Times New Roman"/>
          <w:sz w:val="24"/>
          <w:szCs w:val="24"/>
          <w:lang w:eastAsia="en-GB"/>
        </w:rPr>
        <w:t xml:space="preserve">no stranger to the </w:t>
      </w:r>
      <w:r w:rsidRPr="002B1682">
        <w:rPr>
          <w:rFonts w:ascii="Times New Roman" w:hAnsi="Times New Roman" w:cs="Times New Roman"/>
          <w:sz w:val="24"/>
          <w:szCs w:val="24"/>
          <w:lang w:eastAsia="en-GB"/>
        </w:rPr>
        <w:t xml:space="preserve">managerial and technocratic ideology. </w:t>
      </w:r>
      <w:r>
        <w:rPr>
          <w:rFonts w:ascii="Times New Roman" w:hAnsi="Times New Roman" w:cs="Times New Roman"/>
          <w:sz w:val="24"/>
          <w:szCs w:val="24"/>
          <w:lang w:eastAsia="en-GB"/>
        </w:rPr>
        <w:t xml:space="preserve">However, he has </w:t>
      </w:r>
      <w:r w:rsidRPr="002B1682">
        <w:rPr>
          <w:rFonts w:ascii="Times New Roman" w:hAnsi="Times New Roman" w:cs="Times New Roman"/>
          <w:sz w:val="24"/>
          <w:szCs w:val="24"/>
          <w:lang w:eastAsia="en-GB"/>
        </w:rPr>
        <w:t xml:space="preserve">also specialized in Organisational Psychology and Healthcare Management </w:t>
      </w:r>
      <w:r>
        <w:rPr>
          <w:rFonts w:ascii="Times New Roman" w:hAnsi="Times New Roman" w:cs="Times New Roman"/>
          <w:sz w:val="24"/>
          <w:szCs w:val="24"/>
          <w:lang w:eastAsia="en-GB"/>
        </w:rPr>
        <w:t xml:space="preserve">at the </w:t>
      </w:r>
      <w:r w:rsidRPr="002B1682">
        <w:rPr>
          <w:rFonts w:ascii="Times New Roman" w:hAnsi="Times New Roman" w:cs="Times New Roman"/>
          <w:sz w:val="24"/>
          <w:szCs w:val="24"/>
          <w:lang w:eastAsia="en-GB"/>
        </w:rPr>
        <w:t>postgraduate level</w:t>
      </w:r>
      <w:r>
        <w:rPr>
          <w:rFonts w:ascii="Times New Roman" w:hAnsi="Times New Roman" w:cs="Times New Roman"/>
          <w:sz w:val="24"/>
          <w:szCs w:val="24"/>
          <w:lang w:eastAsia="en-GB"/>
        </w:rPr>
        <w:t xml:space="preserve"> and, therefore, his</w:t>
      </w:r>
      <w:r w:rsidRPr="002B1682">
        <w:rPr>
          <w:rFonts w:ascii="Times New Roman" w:hAnsi="Times New Roman" w:cs="Times New Roman"/>
          <w:sz w:val="24"/>
          <w:szCs w:val="24"/>
          <w:lang w:eastAsia="en-GB"/>
        </w:rPr>
        <w:t xml:space="preserve"> managerial archetype is </w:t>
      </w:r>
      <w:r>
        <w:rPr>
          <w:rFonts w:ascii="Times New Roman" w:hAnsi="Times New Roman" w:cs="Times New Roman"/>
          <w:sz w:val="24"/>
          <w:szCs w:val="24"/>
          <w:lang w:eastAsia="en-GB"/>
        </w:rPr>
        <w:t>counter</w:t>
      </w:r>
      <w:r w:rsidRPr="002B1682">
        <w:rPr>
          <w:rFonts w:ascii="Times New Roman" w:hAnsi="Times New Roman" w:cs="Times New Roman"/>
          <w:sz w:val="24"/>
          <w:szCs w:val="24"/>
          <w:lang w:eastAsia="en-GB"/>
        </w:rPr>
        <w:t xml:space="preserve">balanced </w:t>
      </w:r>
      <w:r>
        <w:rPr>
          <w:rFonts w:ascii="Times New Roman" w:hAnsi="Times New Roman" w:cs="Times New Roman"/>
          <w:sz w:val="24"/>
          <w:szCs w:val="24"/>
          <w:lang w:eastAsia="en-GB"/>
        </w:rPr>
        <w:t xml:space="preserve">by his </w:t>
      </w:r>
      <w:r w:rsidRPr="002B1682">
        <w:rPr>
          <w:rFonts w:ascii="Times New Roman" w:hAnsi="Times New Roman" w:cs="Times New Roman"/>
          <w:sz w:val="24"/>
          <w:szCs w:val="24"/>
          <w:lang w:eastAsia="en-GB"/>
        </w:rPr>
        <w:t xml:space="preserve">personal interest in </w:t>
      </w:r>
      <w:r>
        <w:rPr>
          <w:rFonts w:ascii="Times New Roman" w:hAnsi="Times New Roman" w:cs="Times New Roman"/>
          <w:sz w:val="24"/>
          <w:szCs w:val="24"/>
          <w:lang w:eastAsia="en-GB"/>
        </w:rPr>
        <w:t xml:space="preserve">the wellbeing of </w:t>
      </w:r>
      <w:r w:rsidRPr="002B1682">
        <w:rPr>
          <w:rFonts w:ascii="Times New Roman" w:hAnsi="Times New Roman" w:cs="Times New Roman"/>
          <w:sz w:val="24"/>
          <w:szCs w:val="24"/>
          <w:lang w:eastAsia="en-GB"/>
        </w:rPr>
        <w:t>workers and equity in social welfare and health. Th</w:t>
      </w:r>
      <w:r>
        <w:rPr>
          <w:rFonts w:ascii="Times New Roman" w:hAnsi="Times New Roman" w:cs="Times New Roman"/>
          <w:sz w:val="24"/>
          <w:szCs w:val="24"/>
          <w:lang w:eastAsia="en-GB"/>
        </w:rPr>
        <w:t>at</w:t>
      </w:r>
      <w:r w:rsidRPr="002B1682">
        <w:rPr>
          <w:rFonts w:ascii="Times New Roman" w:hAnsi="Times New Roman" w:cs="Times New Roman"/>
          <w:sz w:val="24"/>
          <w:szCs w:val="24"/>
          <w:lang w:eastAsia="en-GB"/>
        </w:rPr>
        <w:t xml:space="preserve"> minimises </w:t>
      </w:r>
      <w:r>
        <w:rPr>
          <w:rFonts w:ascii="Times New Roman" w:hAnsi="Times New Roman" w:cs="Times New Roman"/>
          <w:sz w:val="24"/>
          <w:szCs w:val="24"/>
          <w:lang w:eastAsia="en-GB"/>
        </w:rPr>
        <w:t xml:space="preserve">any </w:t>
      </w:r>
      <w:r w:rsidRPr="002B1682">
        <w:rPr>
          <w:rFonts w:ascii="Times New Roman" w:hAnsi="Times New Roman" w:cs="Times New Roman"/>
          <w:sz w:val="24"/>
          <w:szCs w:val="24"/>
          <w:lang w:eastAsia="en-GB"/>
        </w:rPr>
        <w:t xml:space="preserve">biases of </w:t>
      </w:r>
      <w:r>
        <w:rPr>
          <w:rFonts w:ascii="Times New Roman" w:hAnsi="Times New Roman" w:cs="Times New Roman"/>
          <w:sz w:val="24"/>
          <w:szCs w:val="24"/>
          <w:lang w:eastAsia="en-GB"/>
        </w:rPr>
        <w:t xml:space="preserve">the researcher’s </w:t>
      </w:r>
      <w:r w:rsidRPr="002B1682">
        <w:rPr>
          <w:rFonts w:ascii="Times New Roman" w:hAnsi="Times New Roman" w:cs="Times New Roman"/>
          <w:sz w:val="24"/>
          <w:szCs w:val="24"/>
          <w:lang w:eastAsia="en-GB"/>
        </w:rPr>
        <w:t>holding a strong managerial stance throughout the thesis</w:t>
      </w:r>
      <w:r w:rsidRPr="002B1682">
        <w:rPr>
          <w:rFonts w:ascii="NewBaskerville-Roman" w:hAnsi="NewBaskerville-Roman" w:cs="NewBaskerville-Roman"/>
          <w:sz w:val="24"/>
          <w:szCs w:val="24"/>
          <w:lang w:eastAsia="en-GB"/>
        </w:rPr>
        <w:t xml:space="preserve">. </w:t>
      </w:r>
      <w:r w:rsidRPr="002B1682">
        <w:rPr>
          <w:rFonts w:ascii="Times New Roman" w:hAnsi="Times New Roman" w:cs="Times New Roman"/>
          <w:sz w:val="24"/>
          <w:szCs w:val="24"/>
          <w:lang w:eastAsia="en-GB"/>
        </w:rPr>
        <w:t xml:space="preserve">Besides, </w:t>
      </w:r>
      <w:r>
        <w:rPr>
          <w:rFonts w:ascii="Times New Roman" w:hAnsi="Times New Roman" w:cs="Times New Roman"/>
          <w:sz w:val="24"/>
          <w:szCs w:val="24"/>
          <w:lang w:eastAsia="en-GB"/>
        </w:rPr>
        <w:t xml:space="preserve">the </w:t>
      </w:r>
      <w:r w:rsidRPr="002B1682">
        <w:rPr>
          <w:rFonts w:ascii="Times New Roman" w:hAnsi="Times New Roman" w:cs="Times New Roman"/>
          <w:sz w:val="24"/>
          <w:szCs w:val="24"/>
          <w:lang w:eastAsia="en-GB"/>
        </w:rPr>
        <w:t xml:space="preserve">additional methodological sources included in the thesis such as the literature review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the development of the Greek NHS build an objective research context which enhances the critical realist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s view and </w:t>
      </w:r>
      <w:r>
        <w:rPr>
          <w:rFonts w:ascii="Times New Roman" w:hAnsi="Times New Roman" w:cs="Times New Roman"/>
          <w:sz w:val="24"/>
          <w:szCs w:val="24"/>
          <w:lang w:eastAsia="en-GB"/>
        </w:rPr>
        <w:t>fully inform</w:t>
      </w:r>
      <w:r w:rsidRPr="002B1682">
        <w:rPr>
          <w:rFonts w:ascii="Times New Roman" w:hAnsi="Times New Roman" w:cs="Times New Roman"/>
          <w:sz w:val="24"/>
          <w:szCs w:val="24"/>
          <w:lang w:eastAsia="en-GB"/>
        </w:rPr>
        <w:t xml:space="preserve"> readers</w:t>
      </w:r>
      <w:r>
        <w:rPr>
          <w:rFonts w:ascii="Times New Roman" w:hAnsi="Times New Roman" w:cs="Times New Roman"/>
          <w:sz w:val="24"/>
          <w:szCs w:val="24"/>
          <w:lang w:eastAsia="en-GB"/>
        </w:rPr>
        <w:t xml:space="preserve">, allowing them to form </w:t>
      </w:r>
      <w:r w:rsidRPr="002B1682">
        <w:rPr>
          <w:rFonts w:ascii="Times New Roman" w:hAnsi="Times New Roman" w:cs="Times New Roman"/>
          <w:sz w:val="24"/>
          <w:szCs w:val="24"/>
          <w:lang w:eastAsia="en-GB"/>
        </w:rPr>
        <w:t>their own judgements and interpretations</w:t>
      </w:r>
      <w:r>
        <w:rPr>
          <w:rFonts w:ascii="Times New Roman" w:hAnsi="Times New Roman" w:cs="Times New Roman"/>
          <w:sz w:val="24"/>
          <w:szCs w:val="24"/>
          <w:lang w:eastAsia="en-GB"/>
        </w:rPr>
        <w:t xml:space="preserve">. </w:t>
      </w:r>
      <w:r w:rsidR="00984698" w:rsidRPr="002B1682">
        <w:rPr>
          <w:rFonts w:ascii="Times New Roman" w:hAnsi="Times New Roman" w:cs="Times New Roman"/>
          <w:sz w:val="24"/>
          <w:szCs w:val="24"/>
          <w:lang w:eastAsia="en-GB"/>
        </w:rPr>
        <w:t>Further, the researcher</w:t>
      </w:r>
      <w:r w:rsidR="00984698">
        <w:rPr>
          <w:rFonts w:ascii="Times New Roman" w:hAnsi="Times New Roman" w:cs="Times New Roman"/>
          <w:sz w:val="24"/>
          <w:szCs w:val="24"/>
          <w:lang w:eastAsia="en-GB"/>
        </w:rPr>
        <w:t>’</w:t>
      </w:r>
      <w:r w:rsidR="00984698" w:rsidRPr="002B1682">
        <w:rPr>
          <w:rFonts w:ascii="Times New Roman" w:hAnsi="Times New Roman" w:cs="Times New Roman"/>
          <w:sz w:val="24"/>
          <w:szCs w:val="24"/>
          <w:lang w:eastAsia="en-GB"/>
        </w:rPr>
        <w:t xml:space="preserve">s training as part of </w:t>
      </w:r>
      <w:r w:rsidR="00984698">
        <w:rPr>
          <w:rFonts w:ascii="Times New Roman" w:hAnsi="Times New Roman" w:cs="Times New Roman"/>
          <w:sz w:val="24"/>
          <w:szCs w:val="24"/>
          <w:lang w:eastAsia="en-GB"/>
        </w:rPr>
        <w:t xml:space="preserve">his </w:t>
      </w:r>
      <w:r w:rsidR="00984698" w:rsidRPr="002B1682">
        <w:rPr>
          <w:rFonts w:ascii="Times New Roman" w:hAnsi="Times New Roman" w:cs="Times New Roman"/>
          <w:sz w:val="24"/>
          <w:szCs w:val="24"/>
          <w:lang w:eastAsia="en-GB"/>
        </w:rPr>
        <w:t xml:space="preserve">doctoral studies </w:t>
      </w:r>
      <w:r w:rsidR="00984698">
        <w:rPr>
          <w:rFonts w:ascii="Times New Roman" w:hAnsi="Times New Roman" w:cs="Times New Roman"/>
          <w:sz w:val="24"/>
          <w:szCs w:val="24"/>
          <w:lang w:eastAsia="en-GB"/>
        </w:rPr>
        <w:t xml:space="preserve">armed </w:t>
      </w:r>
      <w:r w:rsidR="00984698" w:rsidRPr="002B1682">
        <w:rPr>
          <w:rFonts w:ascii="Times New Roman" w:hAnsi="Times New Roman" w:cs="Times New Roman"/>
          <w:sz w:val="24"/>
          <w:szCs w:val="24"/>
          <w:lang w:eastAsia="en-GB"/>
        </w:rPr>
        <w:t xml:space="preserve">him with qualities and competencies which </w:t>
      </w:r>
      <w:r w:rsidR="00984698">
        <w:rPr>
          <w:rFonts w:ascii="Times New Roman" w:hAnsi="Times New Roman" w:cs="Times New Roman"/>
          <w:sz w:val="24"/>
          <w:szCs w:val="24"/>
          <w:lang w:eastAsia="en-GB"/>
        </w:rPr>
        <w:t xml:space="preserve">enabled </w:t>
      </w:r>
      <w:r w:rsidR="00984698" w:rsidRPr="002B1682">
        <w:rPr>
          <w:rFonts w:ascii="Times New Roman" w:hAnsi="Times New Roman" w:cs="Times New Roman"/>
          <w:sz w:val="24"/>
          <w:szCs w:val="24"/>
          <w:lang w:eastAsia="en-GB"/>
        </w:rPr>
        <w:t xml:space="preserve">him </w:t>
      </w:r>
      <w:r w:rsidR="00984698">
        <w:rPr>
          <w:rFonts w:ascii="Times New Roman" w:hAnsi="Times New Roman" w:cs="Times New Roman"/>
          <w:sz w:val="24"/>
          <w:szCs w:val="24"/>
          <w:lang w:eastAsia="en-GB"/>
        </w:rPr>
        <w:t xml:space="preserve">to use a </w:t>
      </w:r>
      <w:r w:rsidR="00984698" w:rsidRPr="002B1682">
        <w:rPr>
          <w:rFonts w:ascii="Times New Roman" w:hAnsi="Times New Roman" w:cs="Times New Roman"/>
          <w:sz w:val="24"/>
          <w:szCs w:val="24"/>
          <w:lang w:eastAsia="en-GB"/>
        </w:rPr>
        <w:t xml:space="preserve">critical and objective </w:t>
      </w:r>
      <w:r w:rsidR="00984698">
        <w:rPr>
          <w:rFonts w:ascii="Times New Roman" w:hAnsi="Times New Roman" w:cs="Times New Roman"/>
          <w:sz w:val="24"/>
          <w:szCs w:val="24"/>
          <w:lang w:eastAsia="en-GB"/>
        </w:rPr>
        <w:t>approach</w:t>
      </w:r>
      <w:r w:rsidR="00984698" w:rsidRPr="002B1682">
        <w:rPr>
          <w:rFonts w:ascii="Times New Roman" w:hAnsi="Times New Roman" w:cs="Times New Roman"/>
          <w:sz w:val="24"/>
          <w:szCs w:val="24"/>
          <w:lang w:eastAsia="en-GB"/>
        </w:rPr>
        <w:t>. In th</w:t>
      </w:r>
      <w:r w:rsidR="00984698">
        <w:rPr>
          <w:rFonts w:ascii="Times New Roman" w:hAnsi="Times New Roman" w:cs="Times New Roman"/>
          <w:sz w:val="24"/>
          <w:szCs w:val="24"/>
          <w:lang w:eastAsia="en-GB"/>
        </w:rPr>
        <w:t>at</w:t>
      </w:r>
      <w:r w:rsidR="00984698" w:rsidRPr="002B1682">
        <w:rPr>
          <w:rFonts w:ascii="Times New Roman" w:hAnsi="Times New Roman" w:cs="Times New Roman"/>
          <w:sz w:val="24"/>
          <w:szCs w:val="24"/>
          <w:lang w:eastAsia="en-GB"/>
        </w:rPr>
        <w:t xml:space="preserve"> regard, the researcher </w:t>
      </w:r>
      <w:r w:rsidR="00984698">
        <w:rPr>
          <w:rFonts w:ascii="Times New Roman" w:hAnsi="Times New Roman" w:cs="Times New Roman"/>
          <w:sz w:val="24"/>
          <w:szCs w:val="24"/>
          <w:lang w:eastAsia="en-GB"/>
        </w:rPr>
        <w:t xml:space="preserve">firmly </w:t>
      </w:r>
      <w:r w:rsidR="00984698" w:rsidRPr="002B1682">
        <w:rPr>
          <w:rFonts w:ascii="Times New Roman" w:hAnsi="Times New Roman" w:cs="Times New Roman"/>
          <w:sz w:val="24"/>
          <w:szCs w:val="24"/>
          <w:lang w:eastAsia="en-GB"/>
        </w:rPr>
        <w:t xml:space="preserve">believes that he was </w:t>
      </w:r>
      <w:r w:rsidR="00984698">
        <w:rPr>
          <w:rFonts w:ascii="Times New Roman" w:hAnsi="Times New Roman" w:cs="Times New Roman"/>
          <w:sz w:val="24"/>
          <w:szCs w:val="24"/>
          <w:lang w:eastAsia="en-GB"/>
        </w:rPr>
        <w:t xml:space="preserve">neither </w:t>
      </w:r>
      <w:r w:rsidR="00984698" w:rsidRPr="002B1682">
        <w:rPr>
          <w:rFonts w:ascii="Times New Roman" w:hAnsi="Times New Roman" w:cs="Times New Roman"/>
          <w:sz w:val="24"/>
          <w:szCs w:val="24"/>
          <w:lang w:eastAsia="en-GB"/>
        </w:rPr>
        <w:t xml:space="preserve">in favour </w:t>
      </w:r>
      <w:r w:rsidR="00984698">
        <w:rPr>
          <w:rFonts w:ascii="Times New Roman" w:hAnsi="Times New Roman" w:cs="Times New Roman"/>
          <w:sz w:val="24"/>
          <w:szCs w:val="24"/>
          <w:lang w:eastAsia="en-GB"/>
        </w:rPr>
        <w:t>n</w:t>
      </w:r>
      <w:r w:rsidR="00984698" w:rsidRPr="002B1682">
        <w:rPr>
          <w:rFonts w:ascii="Times New Roman" w:hAnsi="Times New Roman" w:cs="Times New Roman"/>
          <w:sz w:val="24"/>
          <w:szCs w:val="24"/>
          <w:lang w:eastAsia="en-GB"/>
        </w:rPr>
        <w:t>or against NPM, but</w:t>
      </w:r>
      <w:r w:rsidR="00984698">
        <w:rPr>
          <w:rFonts w:ascii="Times New Roman" w:hAnsi="Times New Roman" w:cs="Times New Roman"/>
          <w:sz w:val="24"/>
          <w:szCs w:val="24"/>
          <w:lang w:eastAsia="en-GB"/>
        </w:rPr>
        <w:t xml:space="preserve">, as a member of that system himself, he </w:t>
      </w:r>
      <w:r w:rsidR="00984698" w:rsidRPr="002B1682">
        <w:rPr>
          <w:rFonts w:ascii="Times New Roman" w:hAnsi="Times New Roman" w:cs="Times New Roman"/>
          <w:sz w:val="24"/>
          <w:szCs w:val="24"/>
          <w:lang w:eastAsia="en-GB"/>
        </w:rPr>
        <w:t xml:space="preserve">felt closer to </w:t>
      </w:r>
      <w:r w:rsidR="00984698">
        <w:rPr>
          <w:rFonts w:ascii="Times New Roman" w:hAnsi="Times New Roman" w:cs="Times New Roman"/>
          <w:sz w:val="24"/>
          <w:szCs w:val="24"/>
          <w:lang w:eastAsia="en-GB"/>
        </w:rPr>
        <w:t xml:space="preserve">those </w:t>
      </w:r>
      <w:r w:rsidR="00984698" w:rsidRPr="002B1682">
        <w:rPr>
          <w:rFonts w:ascii="Times New Roman" w:hAnsi="Times New Roman" w:cs="Times New Roman"/>
          <w:sz w:val="24"/>
          <w:szCs w:val="24"/>
          <w:lang w:eastAsia="en-GB"/>
        </w:rPr>
        <w:t xml:space="preserve">who questioned the performance of the Greek NHS. Overall, the main </w:t>
      </w:r>
      <w:r w:rsidR="00984698">
        <w:rPr>
          <w:rFonts w:ascii="Times New Roman" w:hAnsi="Times New Roman" w:cs="Times New Roman"/>
          <w:sz w:val="24"/>
          <w:szCs w:val="24"/>
          <w:lang w:eastAsia="en-GB"/>
        </w:rPr>
        <w:t xml:space="preserve">trigger </w:t>
      </w:r>
      <w:r w:rsidR="00984698" w:rsidRPr="002B1682">
        <w:rPr>
          <w:rFonts w:ascii="Times New Roman" w:hAnsi="Times New Roman" w:cs="Times New Roman"/>
          <w:sz w:val="24"/>
          <w:szCs w:val="24"/>
          <w:lang w:eastAsia="en-GB"/>
        </w:rPr>
        <w:t xml:space="preserve">for the </w:t>
      </w:r>
      <w:r w:rsidR="00984698">
        <w:rPr>
          <w:rFonts w:ascii="Times New Roman" w:hAnsi="Times New Roman" w:cs="Times New Roman"/>
          <w:sz w:val="24"/>
          <w:szCs w:val="24"/>
          <w:lang w:eastAsia="en-GB"/>
        </w:rPr>
        <w:t xml:space="preserve">present </w:t>
      </w:r>
      <w:r w:rsidR="00984698" w:rsidRPr="002B1682">
        <w:rPr>
          <w:rFonts w:ascii="Times New Roman" w:hAnsi="Times New Roman" w:cs="Times New Roman"/>
          <w:sz w:val="24"/>
          <w:szCs w:val="24"/>
          <w:lang w:eastAsia="en-GB"/>
        </w:rPr>
        <w:t>research inquiry was the Troika</w:t>
      </w:r>
      <w:r w:rsidR="00984698">
        <w:rPr>
          <w:rFonts w:ascii="Times New Roman" w:hAnsi="Times New Roman" w:cs="Times New Roman"/>
          <w:sz w:val="24"/>
          <w:szCs w:val="24"/>
          <w:lang w:eastAsia="en-GB"/>
        </w:rPr>
        <w:t>’</w:t>
      </w:r>
      <w:r w:rsidR="00984698" w:rsidRPr="002B1682">
        <w:rPr>
          <w:rFonts w:ascii="Times New Roman" w:hAnsi="Times New Roman" w:cs="Times New Roman"/>
          <w:sz w:val="24"/>
          <w:szCs w:val="24"/>
          <w:lang w:eastAsia="en-GB"/>
        </w:rPr>
        <w:t xml:space="preserve">s arrival in </w:t>
      </w:r>
      <w:r w:rsidR="00984698">
        <w:rPr>
          <w:rFonts w:ascii="Times New Roman" w:hAnsi="Times New Roman" w:cs="Times New Roman"/>
          <w:sz w:val="24"/>
          <w:szCs w:val="24"/>
          <w:lang w:eastAsia="en-GB"/>
        </w:rPr>
        <w:t xml:space="preserve">Greece </w:t>
      </w:r>
      <w:r w:rsidR="00984698" w:rsidRPr="002B1682">
        <w:rPr>
          <w:rFonts w:ascii="Times New Roman" w:hAnsi="Times New Roman" w:cs="Times New Roman"/>
          <w:sz w:val="24"/>
          <w:szCs w:val="24"/>
          <w:lang w:eastAsia="en-GB"/>
        </w:rPr>
        <w:t>and the researcher</w:t>
      </w:r>
      <w:r w:rsidR="00984698">
        <w:rPr>
          <w:rFonts w:ascii="Times New Roman" w:hAnsi="Times New Roman" w:cs="Times New Roman"/>
          <w:sz w:val="24"/>
          <w:szCs w:val="24"/>
          <w:lang w:eastAsia="en-GB"/>
        </w:rPr>
        <w:t>’</w:t>
      </w:r>
      <w:r w:rsidR="00984698" w:rsidRPr="002B1682">
        <w:rPr>
          <w:rFonts w:ascii="Times New Roman" w:hAnsi="Times New Roman" w:cs="Times New Roman"/>
          <w:sz w:val="24"/>
          <w:szCs w:val="24"/>
          <w:lang w:eastAsia="en-GB"/>
        </w:rPr>
        <w:t xml:space="preserve">s interest </w:t>
      </w:r>
      <w:r w:rsidR="00984698">
        <w:rPr>
          <w:rFonts w:ascii="Times New Roman" w:hAnsi="Times New Roman" w:cs="Times New Roman"/>
          <w:sz w:val="24"/>
          <w:szCs w:val="24"/>
          <w:lang w:eastAsia="en-GB"/>
        </w:rPr>
        <w:t xml:space="preserve">in paving the way to </w:t>
      </w:r>
      <w:r w:rsidR="00984698" w:rsidRPr="002B1682">
        <w:rPr>
          <w:rFonts w:ascii="Times New Roman" w:hAnsi="Times New Roman" w:cs="Times New Roman"/>
          <w:sz w:val="24"/>
          <w:szCs w:val="24"/>
          <w:lang w:eastAsia="en-GB"/>
        </w:rPr>
        <w:t>solv</w:t>
      </w:r>
      <w:r w:rsidR="00984698">
        <w:rPr>
          <w:rFonts w:ascii="Times New Roman" w:hAnsi="Times New Roman" w:cs="Times New Roman"/>
          <w:sz w:val="24"/>
          <w:szCs w:val="24"/>
          <w:lang w:eastAsia="en-GB"/>
        </w:rPr>
        <w:t xml:space="preserve">ing </w:t>
      </w:r>
      <w:r w:rsidR="00984698" w:rsidRPr="002B1682">
        <w:rPr>
          <w:rFonts w:ascii="Times New Roman" w:hAnsi="Times New Roman" w:cs="Times New Roman"/>
          <w:sz w:val="24"/>
          <w:szCs w:val="24"/>
          <w:lang w:eastAsia="en-GB"/>
        </w:rPr>
        <w:t xml:space="preserve">the puzzle of the Greek NHS. </w:t>
      </w:r>
      <w:r w:rsidR="00984698">
        <w:rPr>
          <w:rFonts w:ascii="Times New Roman" w:hAnsi="Times New Roman" w:cs="Times New Roman"/>
          <w:sz w:val="24"/>
          <w:szCs w:val="24"/>
          <w:lang w:eastAsia="en-GB"/>
        </w:rPr>
        <w:t xml:space="preserve">His principal intention throughout the study has been his fervent wish </w:t>
      </w:r>
      <w:r w:rsidR="00984698" w:rsidRPr="002B1682">
        <w:rPr>
          <w:rFonts w:ascii="Times New Roman" w:hAnsi="Times New Roman" w:cs="Times New Roman"/>
          <w:sz w:val="24"/>
          <w:szCs w:val="24"/>
          <w:lang w:eastAsia="en-GB"/>
        </w:rPr>
        <w:t>to contribute to an effective health system detached from corruption and ingrained</w:t>
      </w:r>
      <w:r w:rsidR="00984698">
        <w:rPr>
          <w:rFonts w:ascii="Times New Roman" w:hAnsi="Times New Roman" w:cs="Times New Roman"/>
          <w:sz w:val="24"/>
          <w:szCs w:val="24"/>
          <w:lang w:eastAsia="en-GB"/>
        </w:rPr>
        <w:t>, faltering</w:t>
      </w:r>
      <w:r w:rsidR="00984698" w:rsidRPr="002B1682">
        <w:rPr>
          <w:rFonts w:ascii="Times New Roman" w:hAnsi="Times New Roman" w:cs="Times New Roman"/>
          <w:sz w:val="24"/>
          <w:szCs w:val="24"/>
          <w:lang w:eastAsia="en-GB"/>
        </w:rPr>
        <w:t xml:space="preserve"> mentalities</w:t>
      </w:r>
      <w:r w:rsidR="00984698">
        <w:rPr>
          <w:rFonts w:ascii="Times New Roman" w:hAnsi="Times New Roman" w:cs="Times New Roman"/>
          <w:sz w:val="24"/>
          <w:szCs w:val="24"/>
          <w:lang w:eastAsia="en-GB"/>
        </w:rPr>
        <w:t>;</w:t>
      </w:r>
      <w:r w:rsidR="00984698" w:rsidRPr="002B1682">
        <w:rPr>
          <w:rFonts w:ascii="Times New Roman" w:hAnsi="Times New Roman" w:cs="Times New Roman"/>
          <w:sz w:val="24"/>
          <w:szCs w:val="24"/>
          <w:lang w:eastAsia="en-GB"/>
        </w:rPr>
        <w:t xml:space="preserve"> and </w:t>
      </w:r>
      <w:r w:rsidR="00984698">
        <w:rPr>
          <w:rFonts w:ascii="Times New Roman" w:hAnsi="Times New Roman" w:cs="Times New Roman"/>
          <w:sz w:val="24"/>
          <w:szCs w:val="24"/>
          <w:lang w:eastAsia="en-GB"/>
        </w:rPr>
        <w:t xml:space="preserve">place the </w:t>
      </w:r>
      <w:r w:rsidR="00984698" w:rsidRPr="002B1682">
        <w:rPr>
          <w:rFonts w:ascii="Times New Roman" w:hAnsi="Times New Roman" w:cs="Times New Roman"/>
          <w:sz w:val="24"/>
          <w:szCs w:val="24"/>
          <w:lang w:eastAsia="en-GB"/>
        </w:rPr>
        <w:t>focus on protecting health as a public good.</w:t>
      </w:r>
    </w:p>
    <w:p w:rsidR="00984698" w:rsidRPr="002B1682" w:rsidRDefault="00984698" w:rsidP="00984698">
      <w:pPr>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lastRenderedPageBreak/>
        <w:t xml:space="preserve">Another limitation </w:t>
      </w:r>
      <w:r>
        <w:rPr>
          <w:rFonts w:ascii="Times New Roman" w:hAnsi="Times New Roman" w:cs="Times New Roman"/>
          <w:sz w:val="24"/>
          <w:szCs w:val="24"/>
          <w:lang w:eastAsia="en-GB"/>
        </w:rPr>
        <w:t xml:space="preserve">was </w:t>
      </w:r>
      <w:r w:rsidRPr="002B1682">
        <w:rPr>
          <w:rFonts w:ascii="Times New Roman" w:hAnsi="Times New Roman" w:cs="Times New Roman"/>
          <w:sz w:val="24"/>
          <w:szCs w:val="24"/>
          <w:lang w:eastAsia="en-GB"/>
        </w:rPr>
        <w:t>the health professionals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schedule which can be unpredictable </w:t>
      </w:r>
      <w:r>
        <w:rPr>
          <w:rFonts w:ascii="Times New Roman" w:hAnsi="Times New Roman" w:cs="Times New Roman"/>
          <w:sz w:val="24"/>
          <w:szCs w:val="24"/>
          <w:lang w:eastAsia="en-GB"/>
        </w:rPr>
        <w:t xml:space="preserve">at </w:t>
      </w:r>
      <w:r w:rsidRPr="002B1682">
        <w:rPr>
          <w:rFonts w:ascii="Times New Roman" w:hAnsi="Times New Roman" w:cs="Times New Roman"/>
          <w:sz w:val="24"/>
          <w:szCs w:val="24"/>
          <w:lang w:eastAsia="en-GB"/>
        </w:rPr>
        <w:t xml:space="preserve">times. Although </w:t>
      </w:r>
      <w:r>
        <w:rPr>
          <w:rFonts w:ascii="Times New Roman" w:hAnsi="Times New Roman" w:cs="Times New Roman"/>
          <w:sz w:val="24"/>
          <w:szCs w:val="24"/>
          <w:lang w:eastAsia="en-GB"/>
        </w:rPr>
        <w:t xml:space="preserve">all of them, </w:t>
      </w:r>
      <w:r w:rsidRPr="002B1682">
        <w:rPr>
          <w:rFonts w:ascii="Times New Roman" w:hAnsi="Times New Roman" w:cs="Times New Roman"/>
          <w:sz w:val="24"/>
          <w:szCs w:val="24"/>
          <w:lang w:eastAsia="en-GB"/>
        </w:rPr>
        <w:t>doctors, managers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policymakers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were free to choose the day </w:t>
      </w:r>
      <w:r>
        <w:rPr>
          <w:rFonts w:ascii="Times New Roman" w:hAnsi="Times New Roman" w:cs="Times New Roman"/>
          <w:sz w:val="24"/>
          <w:szCs w:val="24"/>
          <w:lang w:eastAsia="en-GB"/>
        </w:rPr>
        <w:t xml:space="preserve">of </w:t>
      </w:r>
      <w:r w:rsidRPr="002B1682">
        <w:rPr>
          <w:rFonts w:ascii="Times New Roman" w:hAnsi="Times New Roman" w:cs="Times New Roman"/>
          <w:sz w:val="24"/>
          <w:szCs w:val="24"/>
          <w:lang w:eastAsia="en-GB"/>
        </w:rPr>
        <w:t>the</w:t>
      </w:r>
      <w:r>
        <w:rPr>
          <w:rFonts w:ascii="Times New Roman" w:hAnsi="Times New Roman" w:cs="Times New Roman"/>
          <w:sz w:val="24"/>
          <w:szCs w:val="24"/>
          <w:lang w:eastAsia="en-GB"/>
        </w:rPr>
        <w:t>ir</w:t>
      </w:r>
      <w:r w:rsidRPr="002B1682">
        <w:rPr>
          <w:rFonts w:ascii="Times New Roman" w:hAnsi="Times New Roman" w:cs="Times New Roman"/>
          <w:sz w:val="24"/>
          <w:szCs w:val="24"/>
          <w:lang w:eastAsia="en-GB"/>
        </w:rPr>
        <w:t xml:space="preserve"> interview, some un</w:t>
      </w:r>
      <w:r>
        <w:rPr>
          <w:rFonts w:ascii="Times New Roman" w:hAnsi="Times New Roman" w:cs="Times New Roman"/>
          <w:sz w:val="24"/>
          <w:szCs w:val="24"/>
          <w:lang w:eastAsia="en-GB"/>
        </w:rPr>
        <w:t xml:space="preserve">foreseen </w:t>
      </w:r>
      <w:r w:rsidRPr="002B1682">
        <w:rPr>
          <w:rFonts w:ascii="Times New Roman" w:hAnsi="Times New Roman" w:cs="Times New Roman"/>
          <w:sz w:val="24"/>
          <w:szCs w:val="24"/>
          <w:lang w:eastAsia="en-GB"/>
        </w:rPr>
        <w:t>incidents</w:t>
      </w:r>
      <w:r>
        <w:rPr>
          <w:rFonts w:ascii="Times New Roman" w:hAnsi="Times New Roman" w:cs="Times New Roman"/>
          <w:sz w:val="24"/>
          <w:szCs w:val="24"/>
          <w:lang w:eastAsia="en-GB"/>
        </w:rPr>
        <w:t xml:space="preserve"> did occur</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They mostly had to do </w:t>
      </w:r>
      <w:r w:rsidRPr="002B1682">
        <w:rPr>
          <w:rFonts w:ascii="Times New Roman" w:hAnsi="Times New Roman" w:cs="Times New Roman"/>
          <w:sz w:val="24"/>
          <w:szCs w:val="24"/>
          <w:lang w:eastAsia="en-GB"/>
        </w:rPr>
        <w:t xml:space="preserve">with emergency calls or personal phone calls, so the interview had to be interrupted </w:t>
      </w:r>
      <w:r>
        <w:rPr>
          <w:rFonts w:ascii="Times New Roman" w:hAnsi="Times New Roman" w:cs="Times New Roman"/>
          <w:sz w:val="24"/>
          <w:szCs w:val="24"/>
          <w:lang w:eastAsia="en-GB"/>
        </w:rPr>
        <w:t>and resume later</w:t>
      </w:r>
      <w:r w:rsidRPr="002B1682">
        <w:rPr>
          <w:rFonts w:ascii="Times New Roman" w:hAnsi="Times New Roman" w:cs="Times New Roman"/>
          <w:sz w:val="24"/>
          <w:szCs w:val="24"/>
          <w:lang w:eastAsia="en-GB"/>
        </w:rPr>
        <w:t xml:space="preserve">. Such limitations </w:t>
      </w:r>
      <w:r>
        <w:rPr>
          <w:rFonts w:ascii="Times New Roman" w:hAnsi="Times New Roman" w:cs="Times New Roman"/>
          <w:sz w:val="24"/>
          <w:szCs w:val="24"/>
          <w:lang w:eastAsia="en-GB"/>
        </w:rPr>
        <w:t xml:space="preserve">may </w:t>
      </w:r>
      <w:r w:rsidRPr="002B1682">
        <w:rPr>
          <w:rFonts w:ascii="Times New Roman" w:hAnsi="Times New Roman" w:cs="Times New Roman"/>
          <w:sz w:val="24"/>
          <w:szCs w:val="24"/>
          <w:lang w:eastAsia="en-GB"/>
        </w:rPr>
        <w:t xml:space="preserve">have </w:t>
      </w:r>
      <w:r>
        <w:rPr>
          <w:rFonts w:ascii="Times New Roman" w:hAnsi="Times New Roman" w:cs="Times New Roman"/>
          <w:sz w:val="24"/>
          <w:szCs w:val="24"/>
          <w:lang w:eastAsia="en-GB"/>
        </w:rPr>
        <w:t xml:space="preserve">had </w:t>
      </w:r>
      <w:r w:rsidRPr="002B1682">
        <w:rPr>
          <w:rFonts w:ascii="Times New Roman" w:hAnsi="Times New Roman" w:cs="Times New Roman"/>
          <w:sz w:val="24"/>
          <w:szCs w:val="24"/>
          <w:lang w:eastAsia="en-GB"/>
        </w:rPr>
        <w:t xml:space="preserve">a negative effect </w:t>
      </w:r>
      <w:r>
        <w:rPr>
          <w:rFonts w:ascii="Times New Roman" w:hAnsi="Times New Roman" w:cs="Times New Roman"/>
          <w:sz w:val="24"/>
          <w:szCs w:val="24"/>
          <w:lang w:eastAsia="en-GB"/>
        </w:rPr>
        <w:t xml:space="preserve">on </w:t>
      </w:r>
      <w:r w:rsidRPr="002B1682">
        <w:rPr>
          <w:rFonts w:ascii="Times New Roman" w:hAnsi="Times New Roman" w:cs="Times New Roman"/>
          <w:sz w:val="24"/>
          <w:szCs w:val="24"/>
          <w:lang w:eastAsia="en-GB"/>
        </w:rPr>
        <w:t xml:space="preserve">the research as the respondents seemed to be overwhelmed and lose focus </w:t>
      </w:r>
      <w:r>
        <w:rPr>
          <w:rFonts w:ascii="Times New Roman" w:hAnsi="Times New Roman" w:cs="Times New Roman"/>
          <w:sz w:val="24"/>
          <w:szCs w:val="24"/>
          <w:lang w:eastAsia="en-GB"/>
        </w:rPr>
        <w:t xml:space="preserve">of </w:t>
      </w:r>
      <w:r w:rsidRPr="002B1682">
        <w:rPr>
          <w:rFonts w:ascii="Times New Roman" w:hAnsi="Times New Roman" w:cs="Times New Roman"/>
          <w:sz w:val="24"/>
          <w:szCs w:val="24"/>
          <w:lang w:eastAsia="en-GB"/>
        </w:rPr>
        <w:t>the interview</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background. In </w:t>
      </w:r>
      <w:r>
        <w:rPr>
          <w:rFonts w:ascii="Times New Roman" w:hAnsi="Times New Roman" w:cs="Times New Roman"/>
          <w:sz w:val="24"/>
          <w:szCs w:val="24"/>
          <w:lang w:eastAsia="en-GB"/>
        </w:rPr>
        <w:t xml:space="preserve">such </w:t>
      </w:r>
      <w:r w:rsidRPr="002B1682">
        <w:rPr>
          <w:rFonts w:ascii="Times New Roman" w:hAnsi="Times New Roman" w:cs="Times New Roman"/>
          <w:sz w:val="24"/>
          <w:szCs w:val="24"/>
          <w:lang w:eastAsia="en-GB"/>
        </w:rPr>
        <w:t>case</w:t>
      </w:r>
      <w:r>
        <w:rPr>
          <w:rFonts w:ascii="Times New Roman" w:hAnsi="Times New Roman" w:cs="Times New Roman"/>
          <w:sz w:val="24"/>
          <w:szCs w:val="24"/>
          <w:lang w:eastAsia="en-GB"/>
        </w:rPr>
        <w:t>s</w:t>
      </w:r>
      <w:r w:rsidRPr="002B1682">
        <w:rPr>
          <w:rFonts w:ascii="Times New Roman" w:hAnsi="Times New Roman" w:cs="Times New Roman"/>
          <w:sz w:val="24"/>
          <w:szCs w:val="24"/>
          <w:lang w:eastAsia="en-GB"/>
        </w:rPr>
        <w:t xml:space="preserve">, the interviewer </w:t>
      </w:r>
      <w:r>
        <w:rPr>
          <w:rFonts w:ascii="Times New Roman" w:hAnsi="Times New Roman" w:cs="Times New Roman"/>
          <w:sz w:val="24"/>
          <w:szCs w:val="24"/>
          <w:lang w:eastAsia="en-GB"/>
        </w:rPr>
        <w:t xml:space="preserve">courteously </w:t>
      </w:r>
      <w:r w:rsidRPr="002B1682">
        <w:rPr>
          <w:rFonts w:ascii="Times New Roman" w:hAnsi="Times New Roman" w:cs="Times New Roman"/>
          <w:sz w:val="24"/>
          <w:szCs w:val="24"/>
          <w:lang w:eastAsia="en-GB"/>
        </w:rPr>
        <w:t>tried to remind respondents what the</w:t>
      </w:r>
      <w:r>
        <w:rPr>
          <w:rFonts w:ascii="Times New Roman" w:hAnsi="Times New Roman" w:cs="Times New Roman"/>
          <w:sz w:val="24"/>
          <w:szCs w:val="24"/>
          <w:lang w:eastAsia="en-GB"/>
        </w:rPr>
        <w:t>ir</w:t>
      </w:r>
      <w:r w:rsidRPr="002B1682">
        <w:rPr>
          <w:rFonts w:ascii="Times New Roman" w:hAnsi="Times New Roman" w:cs="Times New Roman"/>
          <w:sz w:val="24"/>
          <w:szCs w:val="24"/>
          <w:lang w:eastAsia="en-GB"/>
        </w:rPr>
        <w:t xml:space="preserve"> interview was about and bring them back to the point </w:t>
      </w:r>
      <w:r>
        <w:rPr>
          <w:rFonts w:ascii="Times New Roman" w:hAnsi="Times New Roman" w:cs="Times New Roman"/>
          <w:sz w:val="24"/>
          <w:szCs w:val="24"/>
          <w:lang w:eastAsia="en-GB"/>
        </w:rPr>
        <w:t xml:space="preserve">where </w:t>
      </w:r>
      <w:r w:rsidRPr="002B1682">
        <w:rPr>
          <w:rFonts w:ascii="Times New Roman" w:hAnsi="Times New Roman" w:cs="Times New Roman"/>
          <w:sz w:val="24"/>
          <w:szCs w:val="24"/>
          <w:lang w:eastAsia="en-GB"/>
        </w:rPr>
        <w:t xml:space="preserve">the conversation had ended. </w:t>
      </w:r>
    </w:p>
    <w:p w:rsidR="00984698" w:rsidRPr="002B1682" w:rsidRDefault="00984698" w:rsidP="00984698">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Telephone interviews were yet another concern during </w:t>
      </w:r>
      <w:r w:rsidRPr="002B1682">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present </w:t>
      </w:r>
      <w:r w:rsidRPr="002B1682">
        <w:rPr>
          <w:rFonts w:ascii="Times New Roman" w:hAnsi="Times New Roman" w:cs="Times New Roman"/>
          <w:sz w:val="24"/>
          <w:szCs w:val="24"/>
          <w:lang w:eastAsia="en-GB"/>
        </w:rPr>
        <w:t xml:space="preserve">study. </w:t>
      </w:r>
      <w:r>
        <w:rPr>
          <w:rFonts w:ascii="Times New Roman" w:hAnsi="Times New Roman" w:cs="Times New Roman"/>
          <w:sz w:val="24"/>
          <w:szCs w:val="24"/>
          <w:lang w:eastAsia="en-GB"/>
        </w:rPr>
        <w:t xml:space="preserve">The interviewer knew all too well that the lack of personal contact that telephone calls necessarily imply could </w:t>
      </w:r>
      <w:r w:rsidRPr="002B1682">
        <w:rPr>
          <w:rFonts w:ascii="Times New Roman" w:hAnsi="Times New Roman" w:cs="Times New Roman"/>
          <w:sz w:val="24"/>
          <w:szCs w:val="24"/>
          <w:lang w:eastAsia="en-GB"/>
        </w:rPr>
        <w:t xml:space="preserve">affect the trust </w:t>
      </w:r>
      <w:r>
        <w:rPr>
          <w:rFonts w:ascii="Times New Roman" w:hAnsi="Times New Roman" w:cs="Times New Roman"/>
          <w:sz w:val="24"/>
          <w:szCs w:val="24"/>
          <w:lang w:eastAsia="en-GB"/>
        </w:rPr>
        <w:t xml:space="preserve">of interviewees in the researcher and in the process’s </w:t>
      </w:r>
      <w:r w:rsidRPr="002B1682">
        <w:rPr>
          <w:rFonts w:ascii="Times New Roman" w:hAnsi="Times New Roman" w:cs="Times New Roman"/>
          <w:sz w:val="24"/>
          <w:szCs w:val="24"/>
          <w:lang w:eastAsia="en-GB"/>
        </w:rPr>
        <w:t xml:space="preserve">confidentiality. </w:t>
      </w:r>
      <w:r>
        <w:rPr>
          <w:rFonts w:ascii="Times New Roman" w:hAnsi="Times New Roman" w:cs="Times New Roman"/>
          <w:sz w:val="24"/>
          <w:szCs w:val="24"/>
          <w:lang w:eastAsia="en-GB"/>
        </w:rPr>
        <w:t xml:space="preserve">Further, it was </w:t>
      </w:r>
      <w:r w:rsidRPr="002B1682">
        <w:rPr>
          <w:rFonts w:ascii="Times New Roman" w:hAnsi="Times New Roman" w:cs="Times New Roman"/>
          <w:sz w:val="24"/>
          <w:szCs w:val="24"/>
          <w:lang w:eastAsia="en-GB"/>
        </w:rPr>
        <w:t>the interviewer</w:t>
      </w:r>
      <w:r>
        <w:rPr>
          <w:rFonts w:ascii="Times New Roman" w:hAnsi="Times New Roman" w:cs="Times New Roman"/>
          <w:sz w:val="24"/>
          <w:szCs w:val="24"/>
          <w:lang w:eastAsia="en-GB"/>
        </w:rPr>
        <w:t xml:space="preserve">’s belief that a disembodied voice cannot compensate for the absence of </w:t>
      </w:r>
      <w:r w:rsidRPr="002B1682">
        <w:rPr>
          <w:rFonts w:ascii="Times New Roman" w:hAnsi="Times New Roman" w:cs="Times New Roman"/>
          <w:sz w:val="24"/>
          <w:szCs w:val="24"/>
          <w:lang w:eastAsia="en-GB"/>
        </w:rPr>
        <w:t xml:space="preserve">body language. In </w:t>
      </w:r>
      <w:r>
        <w:rPr>
          <w:rFonts w:ascii="Times New Roman" w:hAnsi="Times New Roman" w:cs="Times New Roman"/>
          <w:sz w:val="24"/>
          <w:szCs w:val="24"/>
          <w:lang w:eastAsia="en-GB"/>
        </w:rPr>
        <w:t xml:space="preserve">either </w:t>
      </w:r>
      <w:r w:rsidRPr="002B1682">
        <w:rPr>
          <w:rFonts w:ascii="Times New Roman" w:hAnsi="Times New Roman" w:cs="Times New Roman"/>
          <w:sz w:val="24"/>
          <w:szCs w:val="24"/>
          <w:lang w:eastAsia="en-GB"/>
        </w:rPr>
        <w:t>case</w:t>
      </w:r>
      <w:r>
        <w:rPr>
          <w:rFonts w:ascii="Times New Roman" w:hAnsi="Times New Roman" w:cs="Times New Roman"/>
          <w:sz w:val="24"/>
          <w:szCs w:val="24"/>
          <w:lang w:eastAsia="en-GB"/>
        </w:rPr>
        <w:t xml:space="preserve">, once extracted, data </w:t>
      </w:r>
      <w:r w:rsidRPr="002B1682">
        <w:rPr>
          <w:rFonts w:ascii="Times New Roman" w:hAnsi="Times New Roman" w:cs="Times New Roman"/>
          <w:sz w:val="24"/>
          <w:szCs w:val="24"/>
          <w:lang w:eastAsia="en-GB"/>
        </w:rPr>
        <w:t xml:space="preserve">did not seem to </w:t>
      </w:r>
      <w:r>
        <w:rPr>
          <w:rFonts w:ascii="Times New Roman" w:hAnsi="Times New Roman" w:cs="Times New Roman"/>
          <w:sz w:val="24"/>
          <w:szCs w:val="24"/>
          <w:lang w:eastAsia="en-GB"/>
        </w:rPr>
        <w:t>suffer in quality</w:t>
      </w:r>
      <w:r w:rsidRPr="002B1682">
        <w:rPr>
          <w:rFonts w:ascii="Times New Roman" w:hAnsi="Times New Roman" w:cs="Times New Roman"/>
          <w:sz w:val="24"/>
          <w:szCs w:val="24"/>
          <w:lang w:eastAsia="en-GB"/>
        </w:rPr>
        <w:t xml:space="preserve">. </w:t>
      </w:r>
      <w:proofErr w:type="gramStart"/>
      <w:r w:rsidRPr="00463376">
        <w:rPr>
          <w:rFonts w:ascii="Times New Roman" w:hAnsi="Times New Roman" w:cs="Times New Roman"/>
          <w:sz w:val="24"/>
          <w:szCs w:val="24"/>
          <w:lang w:eastAsia="en-GB"/>
        </w:rPr>
        <w:t>To ensure that, the researcher kept the number of telephone interviews to a bare minimum.</w:t>
      </w:r>
      <w:proofErr w:type="gramEnd"/>
      <w:r w:rsidRPr="00984698">
        <w:rPr>
          <w:rFonts w:ascii="Times New Roman" w:hAnsi="Times New Roman" w:cs="Times New Roman"/>
          <w:sz w:val="24"/>
          <w:szCs w:val="24"/>
          <w:lang w:eastAsia="en-GB"/>
        </w:rPr>
        <w:t xml:space="preserve"> Moreover, whenever viable, he opted for interview contact via Skype, especially in the case of respondents located in remote places, so as to </w:t>
      </w:r>
      <w:r w:rsidR="00733738">
        <w:rPr>
          <w:rFonts w:ascii="Times New Roman" w:hAnsi="Times New Roman" w:cs="Times New Roman"/>
          <w:sz w:val="24"/>
          <w:szCs w:val="24"/>
          <w:lang w:eastAsia="en-GB"/>
        </w:rPr>
        <w:t>obtain</w:t>
      </w:r>
      <w:r w:rsidRPr="00984698">
        <w:rPr>
          <w:rFonts w:ascii="Times New Roman" w:hAnsi="Times New Roman" w:cs="Times New Roman"/>
          <w:sz w:val="24"/>
          <w:szCs w:val="24"/>
          <w:lang w:eastAsia="en-GB"/>
        </w:rPr>
        <w:t xml:space="preserve"> as much face-to-face contact between interviewer and interviewees as possible.</w:t>
      </w:r>
    </w:p>
    <w:p w:rsidR="000E6FCB" w:rsidRPr="002B1682" w:rsidRDefault="000E6FCB" w:rsidP="000E6FCB">
      <w:pPr>
        <w:spacing w:before="240" w:after="240" w:line="480" w:lineRule="auto"/>
        <w:jc w:val="both"/>
        <w:rPr>
          <w:rFonts w:ascii="Times New Roman" w:hAnsi="Times New Roman" w:cs="Times New Roman"/>
          <w:sz w:val="24"/>
          <w:szCs w:val="24"/>
        </w:rPr>
      </w:pPr>
      <w:r w:rsidRPr="002B1682">
        <w:rPr>
          <w:rFonts w:ascii="Times New Roman" w:hAnsi="Times New Roman" w:cs="Times New Roman"/>
          <w:sz w:val="24"/>
          <w:szCs w:val="24"/>
        </w:rPr>
        <w:t xml:space="preserve">Time </w:t>
      </w:r>
      <w:r>
        <w:rPr>
          <w:rFonts w:ascii="Times New Roman" w:hAnsi="Times New Roman" w:cs="Times New Roman"/>
          <w:sz w:val="24"/>
          <w:szCs w:val="24"/>
        </w:rPr>
        <w:t>constraints also became a matter of concern during the study</w:t>
      </w:r>
      <w:r w:rsidRPr="002B1682">
        <w:rPr>
          <w:rFonts w:ascii="Times New Roman" w:hAnsi="Times New Roman" w:cs="Times New Roman"/>
          <w:sz w:val="24"/>
          <w:szCs w:val="24"/>
        </w:rPr>
        <w:t>. According to Robson (2007)</w:t>
      </w:r>
      <w:r>
        <w:rPr>
          <w:rFonts w:ascii="Times New Roman" w:hAnsi="Times New Roman" w:cs="Times New Roman"/>
          <w:sz w:val="24"/>
          <w:szCs w:val="24"/>
        </w:rPr>
        <w:t>,</w:t>
      </w:r>
      <w:r w:rsidRPr="002B1682">
        <w:rPr>
          <w:rFonts w:ascii="Times New Roman" w:hAnsi="Times New Roman" w:cs="Times New Roman"/>
          <w:sz w:val="24"/>
          <w:szCs w:val="24"/>
        </w:rPr>
        <w:t xml:space="preserve"> interviews last</w:t>
      </w:r>
      <w:r>
        <w:rPr>
          <w:rFonts w:ascii="Times New Roman" w:hAnsi="Times New Roman" w:cs="Times New Roman"/>
          <w:sz w:val="24"/>
          <w:szCs w:val="24"/>
        </w:rPr>
        <w:t>ing</w:t>
      </w:r>
      <w:r w:rsidRPr="002B1682">
        <w:rPr>
          <w:rFonts w:ascii="Times New Roman" w:hAnsi="Times New Roman" w:cs="Times New Roman"/>
          <w:sz w:val="24"/>
          <w:szCs w:val="24"/>
        </w:rPr>
        <w:t xml:space="preserve"> less than half an hour are not usually </w:t>
      </w:r>
      <w:r>
        <w:rPr>
          <w:rFonts w:ascii="Times New Roman" w:hAnsi="Times New Roman" w:cs="Times New Roman"/>
          <w:sz w:val="24"/>
          <w:szCs w:val="24"/>
        </w:rPr>
        <w:t xml:space="preserve">of any </w:t>
      </w:r>
      <w:r w:rsidRPr="002B1682">
        <w:rPr>
          <w:rFonts w:ascii="Times New Roman" w:hAnsi="Times New Roman" w:cs="Times New Roman"/>
          <w:sz w:val="24"/>
          <w:szCs w:val="24"/>
        </w:rPr>
        <w:t>valu</w:t>
      </w:r>
      <w:r>
        <w:rPr>
          <w:rFonts w:ascii="Times New Roman" w:hAnsi="Times New Roman" w:cs="Times New Roman"/>
          <w:sz w:val="24"/>
          <w:szCs w:val="24"/>
        </w:rPr>
        <w:t>e</w:t>
      </w:r>
      <w:r w:rsidRPr="002B1682">
        <w:rPr>
          <w:rFonts w:ascii="Times New Roman" w:hAnsi="Times New Roman" w:cs="Times New Roman"/>
          <w:sz w:val="24"/>
          <w:szCs w:val="24"/>
        </w:rPr>
        <w:t xml:space="preserve"> and those that last more than an hour might exhaust interviewees and make them lose interest. Most of the interviews were </w:t>
      </w:r>
      <w:r>
        <w:rPr>
          <w:rFonts w:ascii="Times New Roman" w:hAnsi="Times New Roman" w:cs="Times New Roman"/>
          <w:sz w:val="24"/>
          <w:szCs w:val="24"/>
        </w:rPr>
        <w:t xml:space="preserve">kept </w:t>
      </w:r>
      <w:r w:rsidRPr="002B1682">
        <w:rPr>
          <w:rFonts w:ascii="Times New Roman" w:hAnsi="Times New Roman" w:cs="Times New Roman"/>
          <w:sz w:val="24"/>
          <w:szCs w:val="24"/>
        </w:rPr>
        <w:t xml:space="preserve">within the </w:t>
      </w:r>
      <w:r>
        <w:rPr>
          <w:rFonts w:ascii="Times New Roman" w:hAnsi="Times New Roman" w:cs="Times New Roman"/>
          <w:sz w:val="24"/>
          <w:szCs w:val="24"/>
        </w:rPr>
        <w:t xml:space="preserve">proscribed </w:t>
      </w:r>
      <w:r w:rsidRPr="002B1682">
        <w:rPr>
          <w:rFonts w:ascii="Times New Roman" w:hAnsi="Times New Roman" w:cs="Times New Roman"/>
          <w:sz w:val="24"/>
          <w:szCs w:val="24"/>
        </w:rPr>
        <w:t xml:space="preserve">time limits. However, semi-structured interviews produce complex data. Indeed, some participants, </w:t>
      </w:r>
      <w:r w:rsidRPr="002B1682">
        <w:rPr>
          <w:rFonts w:ascii="Times New Roman" w:hAnsi="Times New Roman" w:cs="Times New Roman"/>
          <w:sz w:val="24"/>
          <w:szCs w:val="24"/>
        </w:rPr>
        <w:lastRenderedPageBreak/>
        <w:t>especially policymakers</w:t>
      </w:r>
      <w:r>
        <w:rPr>
          <w:rFonts w:ascii="Times New Roman" w:hAnsi="Times New Roman" w:cs="Times New Roman"/>
          <w:sz w:val="24"/>
          <w:szCs w:val="24"/>
        </w:rPr>
        <w:t xml:space="preserve">, </w:t>
      </w:r>
      <w:r w:rsidRPr="002B1682">
        <w:rPr>
          <w:rFonts w:ascii="Times New Roman" w:hAnsi="Times New Roman" w:cs="Times New Roman"/>
          <w:sz w:val="24"/>
          <w:szCs w:val="24"/>
        </w:rPr>
        <w:t xml:space="preserve">strayed somewhat from the point </w:t>
      </w:r>
      <w:r>
        <w:rPr>
          <w:rFonts w:ascii="Times New Roman" w:hAnsi="Times New Roman" w:cs="Times New Roman"/>
          <w:sz w:val="24"/>
          <w:szCs w:val="24"/>
        </w:rPr>
        <w:t xml:space="preserve">under discussion </w:t>
      </w:r>
      <w:r w:rsidRPr="002B1682">
        <w:rPr>
          <w:rFonts w:ascii="Times New Roman" w:hAnsi="Times New Roman" w:cs="Times New Roman"/>
          <w:sz w:val="24"/>
          <w:szCs w:val="24"/>
        </w:rPr>
        <w:t>and started talking about irrelevant issues (irrelevant past experiences, political plots and intrigues, promotion of their book)</w:t>
      </w:r>
      <w:r>
        <w:rPr>
          <w:rFonts w:ascii="Times New Roman" w:hAnsi="Times New Roman" w:cs="Times New Roman"/>
          <w:sz w:val="24"/>
          <w:szCs w:val="24"/>
        </w:rPr>
        <w:t xml:space="preserve">. They </w:t>
      </w:r>
      <w:r w:rsidRPr="002B1682">
        <w:rPr>
          <w:rFonts w:ascii="Times New Roman" w:hAnsi="Times New Roman" w:cs="Times New Roman"/>
          <w:sz w:val="24"/>
          <w:szCs w:val="24"/>
        </w:rPr>
        <w:t xml:space="preserve">were </w:t>
      </w:r>
      <w:r>
        <w:rPr>
          <w:rFonts w:ascii="Times New Roman" w:hAnsi="Times New Roman" w:cs="Times New Roman"/>
          <w:sz w:val="24"/>
          <w:szCs w:val="24"/>
        </w:rPr>
        <w:t xml:space="preserve">politely but firmly </w:t>
      </w:r>
      <w:r w:rsidRPr="002B1682">
        <w:rPr>
          <w:rFonts w:ascii="Times New Roman" w:hAnsi="Times New Roman" w:cs="Times New Roman"/>
          <w:sz w:val="24"/>
          <w:szCs w:val="24"/>
        </w:rPr>
        <w:t xml:space="preserve">interrupted and guided back to the interview schedule. Those allowed to </w:t>
      </w:r>
      <w:r>
        <w:rPr>
          <w:rFonts w:ascii="Times New Roman" w:hAnsi="Times New Roman" w:cs="Times New Roman"/>
          <w:sz w:val="24"/>
          <w:szCs w:val="24"/>
        </w:rPr>
        <w:t xml:space="preserve">exceed </w:t>
      </w:r>
      <w:r w:rsidRPr="002B1682">
        <w:rPr>
          <w:rFonts w:ascii="Times New Roman" w:hAnsi="Times New Roman" w:cs="Times New Roman"/>
          <w:sz w:val="24"/>
          <w:szCs w:val="24"/>
        </w:rPr>
        <w:t xml:space="preserve">the time limit had </w:t>
      </w:r>
      <w:r>
        <w:rPr>
          <w:rFonts w:ascii="Times New Roman" w:hAnsi="Times New Roman" w:cs="Times New Roman"/>
          <w:sz w:val="24"/>
          <w:szCs w:val="24"/>
        </w:rPr>
        <w:t xml:space="preserve">intriguing </w:t>
      </w:r>
      <w:r w:rsidRPr="002B1682">
        <w:rPr>
          <w:rFonts w:ascii="Times New Roman" w:hAnsi="Times New Roman" w:cs="Times New Roman"/>
          <w:sz w:val="24"/>
          <w:szCs w:val="24"/>
        </w:rPr>
        <w:t xml:space="preserve">information to share so the interviewer encouraged them </w:t>
      </w:r>
      <w:r>
        <w:rPr>
          <w:rFonts w:ascii="Times New Roman" w:hAnsi="Times New Roman" w:cs="Times New Roman"/>
          <w:sz w:val="24"/>
          <w:szCs w:val="24"/>
        </w:rPr>
        <w:t>to go on</w:t>
      </w:r>
      <w:r w:rsidR="00463376">
        <w:rPr>
          <w:rFonts w:ascii="Times New Roman" w:hAnsi="Times New Roman" w:cs="Times New Roman"/>
          <w:sz w:val="24"/>
          <w:szCs w:val="24"/>
        </w:rPr>
        <w:t xml:space="preserve"> </w:t>
      </w:r>
      <w:r>
        <w:rPr>
          <w:rFonts w:ascii="Times New Roman" w:hAnsi="Times New Roman" w:cs="Times New Roman"/>
          <w:sz w:val="24"/>
          <w:szCs w:val="24"/>
        </w:rPr>
        <w:t xml:space="preserve">by asking more questions so as to probe </w:t>
      </w:r>
      <w:r w:rsidRPr="002B1682">
        <w:rPr>
          <w:rFonts w:ascii="Times New Roman" w:hAnsi="Times New Roman" w:cs="Times New Roman"/>
          <w:sz w:val="24"/>
          <w:szCs w:val="24"/>
        </w:rPr>
        <w:t xml:space="preserve">further </w:t>
      </w:r>
      <w:r>
        <w:rPr>
          <w:rFonts w:ascii="Times New Roman" w:hAnsi="Times New Roman" w:cs="Times New Roman"/>
          <w:sz w:val="24"/>
          <w:szCs w:val="24"/>
        </w:rPr>
        <w:t xml:space="preserve">into the </w:t>
      </w:r>
      <w:r w:rsidRPr="002B1682">
        <w:rPr>
          <w:rFonts w:ascii="Times New Roman" w:hAnsi="Times New Roman" w:cs="Times New Roman"/>
          <w:sz w:val="24"/>
          <w:szCs w:val="24"/>
        </w:rPr>
        <w:t xml:space="preserve">issues </w:t>
      </w:r>
      <w:r>
        <w:rPr>
          <w:rFonts w:ascii="Times New Roman" w:hAnsi="Times New Roman" w:cs="Times New Roman"/>
          <w:sz w:val="24"/>
          <w:szCs w:val="24"/>
        </w:rPr>
        <w:t>on the table</w:t>
      </w:r>
      <w:r w:rsidRPr="002B1682">
        <w:rPr>
          <w:rFonts w:ascii="Times New Roman" w:hAnsi="Times New Roman" w:cs="Times New Roman"/>
          <w:sz w:val="24"/>
          <w:szCs w:val="24"/>
        </w:rPr>
        <w:t xml:space="preserve">. </w:t>
      </w:r>
    </w:p>
    <w:p w:rsidR="00B07254" w:rsidRPr="002B1682" w:rsidRDefault="00B07254" w:rsidP="00B07254">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large </w:t>
      </w:r>
      <w:r w:rsidRPr="002B1682">
        <w:rPr>
          <w:rFonts w:ascii="Times New Roman" w:hAnsi="Times New Roman" w:cs="Times New Roman"/>
          <w:sz w:val="24"/>
          <w:szCs w:val="24"/>
        </w:rPr>
        <w:t xml:space="preserve">volume of data from literature documents and interview transcripts and the way the written text is understood and transferred into the study </w:t>
      </w:r>
      <w:r>
        <w:rPr>
          <w:rFonts w:ascii="Times New Roman" w:hAnsi="Times New Roman" w:cs="Times New Roman"/>
          <w:sz w:val="24"/>
          <w:szCs w:val="24"/>
        </w:rPr>
        <w:t xml:space="preserve">also posed certain problems </w:t>
      </w:r>
      <w:r w:rsidRPr="002B1682">
        <w:rPr>
          <w:rFonts w:ascii="Times New Roman" w:hAnsi="Times New Roman" w:cs="Times New Roman"/>
          <w:sz w:val="24"/>
          <w:szCs w:val="24"/>
        </w:rPr>
        <w:t xml:space="preserve">(Robson, 1993). Suggestions made by Lindolf (1995) and Morse (1994) provide some useful guidance </w:t>
      </w:r>
      <w:r>
        <w:rPr>
          <w:rFonts w:ascii="Times New Roman" w:hAnsi="Times New Roman" w:cs="Times New Roman"/>
          <w:sz w:val="24"/>
          <w:szCs w:val="24"/>
        </w:rPr>
        <w:t xml:space="preserve">on how to face </w:t>
      </w:r>
      <w:r w:rsidRPr="002B1682">
        <w:rPr>
          <w:rFonts w:ascii="Times New Roman" w:hAnsi="Times New Roman" w:cs="Times New Roman"/>
          <w:sz w:val="24"/>
          <w:szCs w:val="24"/>
        </w:rPr>
        <w:t xml:space="preserve">problems when analysing qualitative data. </w:t>
      </w:r>
      <w:r>
        <w:rPr>
          <w:rFonts w:ascii="Times New Roman" w:hAnsi="Times New Roman" w:cs="Times New Roman"/>
          <w:sz w:val="24"/>
          <w:szCs w:val="24"/>
        </w:rPr>
        <w:t xml:space="preserve">According to them, the first step </w:t>
      </w:r>
      <w:r w:rsidRPr="002B1682">
        <w:rPr>
          <w:rFonts w:ascii="Times New Roman" w:hAnsi="Times New Roman" w:cs="Times New Roman"/>
          <w:sz w:val="24"/>
          <w:szCs w:val="24"/>
        </w:rPr>
        <w:t xml:space="preserve">is to </w:t>
      </w:r>
      <w:r>
        <w:rPr>
          <w:rFonts w:ascii="Times New Roman" w:hAnsi="Times New Roman" w:cs="Times New Roman"/>
          <w:sz w:val="24"/>
          <w:szCs w:val="24"/>
        </w:rPr>
        <w:t xml:space="preserve">familiarise one’s self </w:t>
      </w:r>
      <w:r w:rsidRPr="002B1682">
        <w:rPr>
          <w:rFonts w:ascii="Times New Roman" w:hAnsi="Times New Roman" w:cs="Times New Roman"/>
          <w:sz w:val="24"/>
          <w:szCs w:val="24"/>
        </w:rPr>
        <w:t xml:space="preserve">with the data and </w:t>
      </w:r>
      <w:r>
        <w:rPr>
          <w:rFonts w:ascii="Times New Roman" w:hAnsi="Times New Roman" w:cs="Times New Roman"/>
          <w:sz w:val="24"/>
          <w:szCs w:val="24"/>
        </w:rPr>
        <w:t xml:space="preserve">assess their value for </w:t>
      </w:r>
      <w:r w:rsidRPr="002B1682">
        <w:rPr>
          <w:rFonts w:ascii="Times New Roman" w:hAnsi="Times New Roman" w:cs="Times New Roman"/>
          <w:sz w:val="24"/>
          <w:szCs w:val="24"/>
        </w:rPr>
        <w:t>the study. Th</w:t>
      </w:r>
      <w:r>
        <w:rPr>
          <w:rFonts w:ascii="Times New Roman" w:hAnsi="Times New Roman" w:cs="Times New Roman"/>
          <w:sz w:val="24"/>
          <w:szCs w:val="24"/>
        </w:rPr>
        <w:t>at</w:t>
      </w:r>
      <w:r w:rsidRPr="002B1682">
        <w:rPr>
          <w:rFonts w:ascii="Times New Roman" w:hAnsi="Times New Roman" w:cs="Times New Roman"/>
          <w:sz w:val="24"/>
          <w:szCs w:val="24"/>
        </w:rPr>
        <w:t xml:space="preserve"> requires </w:t>
      </w:r>
      <w:r>
        <w:rPr>
          <w:rFonts w:ascii="Times New Roman" w:hAnsi="Times New Roman" w:cs="Times New Roman"/>
          <w:sz w:val="24"/>
          <w:szCs w:val="24"/>
        </w:rPr>
        <w:t xml:space="preserve">setting in place </w:t>
      </w:r>
      <w:r w:rsidRPr="002B1682">
        <w:rPr>
          <w:rFonts w:ascii="Times New Roman" w:hAnsi="Times New Roman" w:cs="Times New Roman"/>
          <w:sz w:val="24"/>
          <w:szCs w:val="24"/>
        </w:rPr>
        <w:t>procedures and systems to manage data</w:t>
      </w:r>
      <w:r>
        <w:rPr>
          <w:rFonts w:ascii="Times New Roman" w:hAnsi="Times New Roman" w:cs="Times New Roman"/>
          <w:sz w:val="24"/>
          <w:szCs w:val="24"/>
        </w:rPr>
        <w:t xml:space="preserve"> effectively such as </w:t>
      </w:r>
      <w:r w:rsidRPr="002B1682">
        <w:rPr>
          <w:rFonts w:ascii="Times New Roman" w:hAnsi="Times New Roman" w:cs="Times New Roman"/>
          <w:sz w:val="24"/>
          <w:szCs w:val="24"/>
        </w:rPr>
        <w:t xml:space="preserve">cognitive mapping as a method of analysis used </w:t>
      </w:r>
      <w:r>
        <w:rPr>
          <w:rFonts w:ascii="Times New Roman" w:hAnsi="Times New Roman" w:cs="Times New Roman"/>
          <w:sz w:val="24"/>
          <w:szCs w:val="24"/>
        </w:rPr>
        <w:t xml:space="preserve">in </w:t>
      </w:r>
      <w:r w:rsidRPr="002B1682">
        <w:rPr>
          <w:rFonts w:ascii="Times New Roman" w:hAnsi="Times New Roman" w:cs="Times New Roman"/>
          <w:sz w:val="24"/>
          <w:szCs w:val="24"/>
        </w:rPr>
        <w:t>structur</w:t>
      </w:r>
      <w:r>
        <w:rPr>
          <w:rFonts w:ascii="Times New Roman" w:hAnsi="Times New Roman" w:cs="Times New Roman"/>
          <w:sz w:val="24"/>
          <w:szCs w:val="24"/>
        </w:rPr>
        <w:t>ing</w:t>
      </w:r>
      <w:r w:rsidRPr="002B1682">
        <w:rPr>
          <w:rFonts w:ascii="Times New Roman" w:hAnsi="Times New Roman" w:cs="Times New Roman"/>
          <w:sz w:val="24"/>
          <w:szCs w:val="24"/>
        </w:rPr>
        <w:t>, analys</w:t>
      </w:r>
      <w:r>
        <w:rPr>
          <w:rFonts w:ascii="Times New Roman" w:hAnsi="Times New Roman" w:cs="Times New Roman"/>
          <w:sz w:val="24"/>
          <w:szCs w:val="24"/>
        </w:rPr>
        <w:t>ing,</w:t>
      </w:r>
      <w:r w:rsidRPr="002B1682">
        <w:rPr>
          <w:rFonts w:ascii="Times New Roman" w:hAnsi="Times New Roman" w:cs="Times New Roman"/>
          <w:sz w:val="24"/>
          <w:szCs w:val="24"/>
        </w:rPr>
        <w:t xml:space="preserve"> and mak</w:t>
      </w:r>
      <w:r>
        <w:rPr>
          <w:rFonts w:ascii="Times New Roman" w:hAnsi="Times New Roman" w:cs="Times New Roman"/>
          <w:sz w:val="24"/>
          <w:szCs w:val="24"/>
        </w:rPr>
        <w:t>ing</w:t>
      </w:r>
      <w:r w:rsidRPr="002B1682">
        <w:rPr>
          <w:rFonts w:ascii="Times New Roman" w:hAnsi="Times New Roman" w:cs="Times New Roman"/>
          <w:sz w:val="24"/>
          <w:szCs w:val="24"/>
        </w:rPr>
        <w:t xml:space="preserve"> sense of written or verbal accounts of problems. </w:t>
      </w:r>
      <w:r>
        <w:rPr>
          <w:rFonts w:ascii="Times New Roman" w:hAnsi="Times New Roman" w:cs="Times New Roman"/>
          <w:sz w:val="24"/>
          <w:szCs w:val="24"/>
        </w:rPr>
        <w:t xml:space="preserve">A further step involves arranging data </w:t>
      </w:r>
      <w:r w:rsidRPr="002B1682">
        <w:rPr>
          <w:rFonts w:ascii="Times New Roman" w:hAnsi="Times New Roman" w:cs="Times New Roman"/>
          <w:sz w:val="24"/>
          <w:szCs w:val="24"/>
        </w:rPr>
        <w:t xml:space="preserve">in </w:t>
      </w:r>
      <w:r>
        <w:rPr>
          <w:rFonts w:ascii="Times New Roman" w:hAnsi="Times New Roman" w:cs="Times New Roman"/>
          <w:sz w:val="24"/>
          <w:szCs w:val="24"/>
        </w:rPr>
        <w:t xml:space="preserve">an </w:t>
      </w:r>
      <w:r w:rsidRPr="002B1682">
        <w:rPr>
          <w:rFonts w:ascii="Times New Roman" w:hAnsi="Times New Roman" w:cs="Times New Roman"/>
          <w:sz w:val="24"/>
          <w:szCs w:val="24"/>
        </w:rPr>
        <w:t>order</w:t>
      </w:r>
      <w:r>
        <w:rPr>
          <w:rFonts w:ascii="Times New Roman" w:hAnsi="Times New Roman" w:cs="Times New Roman"/>
          <w:sz w:val="24"/>
          <w:szCs w:val="24"/>
        </w:rPr>
        <w:t>ly fashion by using d</w:t>
      </w:r>
      <w:r w:rsidRPr="002B1682">
        <w:rPr>
          <w:rFonts w:ascii="Times New Roman" w:hAnsi="Times New Roman" w:cs="Times New Roman"/>
          <w:sz w:val="24"/>
          <w:szCs w:val="24"/>
        </w:rPr>
        <w:t>ata reduction</w:t>
      </w:r>
      <w:r>
        <w:rPr>
          <w:rFonts w:ascii="Times New Roman" w:hAnsi="Times New Roman" w:cs="Times New Roman"/>
          <w:sz w:val="24"/>
          <w:szCs w:val="24"/>
        </w:rPr>
        <w:t>. It</w:t>
      </w:r>
      <w:r w:rsidRPr="002B1682">
        <w:rPr>
          <w:rFonts w:ascii="Times New Roman" w:hAnsi="Times New Roman" w:cs="Times New Roman"/>
          <w:sz w:val="24"/>
          <w:szCs w:val="24"/>
        </w:rPr>
        <w:t xml:space="preserve"> is a form of analysis that sharpens, sorts, focuses, discards</w:t>
      </w:r>
      <w:r>
        <w:rPr>
          <w:rFonts w:ascii="Times New Roman" w:hAnsi="Times New Roman" w:cs="Times New Roman"/>
          <w:sz w:val="24"/>
          <w:szCs w:val="24"/>
        </w:rPr>
        <w:t>,</w:t>
      </w:r>
      <w:r w:rsidRPr="002B1682">
        <w:rPr>
          <w:rFonts w:ascii="Times New Roman" w:hAnsi="Times New Roman" w:cs="Times New Roman"/>
          <w:sz w:val="24"/>
          <w:szCs w:val="24"/>
        </w:rPr>
        <w:t xml:space="preserve"> and reorganises data </w:t>
      </w:r>
      <w:r>
        <w:rPr>
          <w:rFonts w:ascii="Times New Roman" w:hAnsi="Times New Roman" w:cs="Times New Roman"/>
          <w:sz w:val="24"/>
          <w:szCs w:val="24"/>
        </w:rPr>
        <w:t xml:space="preserve">so as to reach easily drawn and verified </w:t>
      </w:r>
      <w:r w:rsidRPr="002B1682">
        <w:rPr>
          <w:rFonts w:ascii="Times New Roman" w:hAnsi="Times New Roman" w:cs="Times New Roman"/>
          <w:sz w:val="24"/>
          <w:szCs w:val="24"/>
        </w:rPr>
        <w:t xml:space="preserve">final conclusions (Miles and Huberman, 1994). </w:t>
      </w:r>
      <w:r>
        <w:rPr>
          <w:rFonts w:ascii="Times New Roman" w:hAnsi="Times New Roman" w:cs="Times New Roman"/>
          <w:sz w:val="24"/>
          <w:szCs w:val="24"/>
        </w:rPr>
        <w:t xml:space="preserve">The present thesis used both </w:t>
      </w:r>
      <w:r w:rsidRPr="002B1682">
        <w:rPr>
          <w:rFonts w:ascii="Times New Roman" w:hAnsi="Times New Roman" w:cs="Times New Roman"/>
          <w:sz w:val="24"/>
          <w:szCs w:val="24"/>
        </w:rPr>
        <w:t xml:space="preserve">cognitive mapping and </w:t>
      </w:r>
      <w:r>
        <w:rPr>
          <w:rFonts w:ascii="Times New Roman" w:hAnsi="Times New Roman" w:cs="Times New Roman"/>
          <w:sz w:val="24"/>
          <w:szCs w:val="24"/>
        </w:rPr>
        <w:t xml:space="preserve">data </w:t>
      </w:r>
      <w:r w:rsidRPr="002B1682">
        <w:rPr>
          <w:rFonts w:ascii="Times New Roman" w:hAnsi="Times New Roman" w:cs="Times New Roman"/>
          <w:sz w:val="24"/>
          <w:szCs w:val="24"/>
        </w:rPr>
        <w:t xml:space="preserve">ordering to deal with the </w:t>
      </w:r>
      <w:r>
        <w:rPr>
          <w:rFonts w:ascii="Times New Roman" w:hAnsi="Times New Roman" w:cs="Times New Roman"/>
          <w:sz w:val="24"/>
          <w:szCs w:val="24"/>
        </w:rPr>
        <w:t xml:space="preserve">bibliography’s </w:t>
      </w:r>
      <w:r w:rsidRPr="002B1682">
        <w:rPr>
          <w:rFonts w:ascii="Times New Roman" w:hAnsi="Times New Roman" w:cs="Times New Roman"/>
          <w:sz w:val="24"/>
          <w:szCs w:val="24"/>
        </w:rPr>
        <w:t xml:space="preserve">large volume. For instance, all literature </w:t>
      </w:r>
      <w:r>
        <w:rPr>
          <w:rFonts w:ascii="Times New Roman" w:hAnsi="Times New Roman" w:cs="Times New Roman"/>
          <w:sz w:val="24"/>
          <w:szCs w:val="24"/>
        </w:rPr>
        <w:t xml:space="preserve">on </w:t>
      </w:r>
      <w:r w:rsidRPr="002B1682">
        <w:rPr>
          <w:rFonts w:ascii="Times New Roman" w:hAnsi="Times New Roman" w:cs="Times New Roman"/>
          <w:sz w:val="24"/>
          <w:szCs w:val="24"/>
        </w:rPr>
        <w:t>Greek hospitals (documents, articles, newspapers, health reports) w</w:t>
      </w:r>
      <w:r>
        <w:rPr>
          <w:rFonts w:ascii="Times New Roman" w:hAnsi="Times New Roman" w:cs="Times New Roman"/>
          <w:sz w:val="24"/>
          <w:szCs w:val="24"/>
        </w:rPr>
        <w:t>as</w:t>
      </w:r>
      <w:r w:rsidRPr="002B1682">
        <w:rPr>
          <w:rFonts w:ascii="Times New Roman" w:hAnsi="Times New Roman" w:cs="Times New Roman"/>
          <w:sz w:val="24"/>
          <w:szCs w:val="24"/>
        </w:rPr>
        <w:t xml:space="preserve"> kept in one file and all Greek </w:t>
      </w:r>
      <w:r>
        <w:rPr>
          <w:rFonts w:ascii="Times New Roman" w:hAnsi="Times New Roman" w:cs="Times New Roman"/>
          <w:sz w:val="24"/>
          <w:szCs w:val="24"/>
        </w:rPr>
        <w:t xml:space="preserve">legislation on </w:t>
      </w:r>
      <w:r w:rsidRPr="002B1682">
        <w:rPr>
          <w:rFonts w:ascii="Times New Roman" w:hAnsi="Times New Roman" w:cs="Times New Roman"/>
          <w:sz w:val="24"/>
          <w:szCs w:val="24"/>
        </w:rPr>
        <w:t>public health w</w:t>
      </w:r>
      <w:r>
        <w:rPr>
          <w:rFonts w:ascii="Times New Roman" w:hAnsi="Times New Roman" w:cs="Times New Roman"/>
          <w:sz w:val="24"/>
          <w:szCs w:val="24"/>
        </w:rPr>
        <w:t xml:space="preserve">ent under </w:t>
      </w:r>
      <w:r w:rsidRPr="002B1682">
        <w:rPr>
          <w:rFonts w:ascii="Times New Roman" w:hAnsi="Times New Roman" w:cs="Times New Roman"/>
          <w:sz w:val="24"/>
          <w:szCs w:val="24"/>
        </w:rPr>
        <w:t>a</w:t>
      </w:r>
      <w:r>
        <w:rPr>
          <w:rFonts w:ascii="Times New Roman" w:hAnsi="Times New Roman" w:cs="Times New Roman"/>
          <w:sz w:val="24"/>
          <w:szCs w:val="24"/>
        </w:rPr>
        <w:t xml:space="preserve"> separate </w:t>
      </w:r>
      <w:r w:rsidRPr="002B1682">
        <w:rPr>
          <w:rFonts w:ascii="Times New Roman" w:hAnsi="Times New Roman" w:cs="Times New Roman"/>
          <w:sz w:val="24"/>
          <w:szCs w:val="24"/>
        </w:rPr>
        <w:t xml:space="preserve">file.   </w:t>
      </w:r>
    </w:p>
    <w:p w:rsidR="00C442D9" w:rsidRPr="002B1682" w:rsidRDefault="00C442D9" w:rsidP="00C442D9">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 additional problem involved the </w:t>
      </w:r>
      <w:r w:rsidRPr="002B1682">
        <w:rPr>
          <w:rFonts w:ascii="Times New Roman" w:hAnsi="Times New Roman" w:cs="Times New Roman"/>
          <w:sz w:val="24"/>
          <w:szCs w:val="24"/>
          <w:lang w:eastAsia="en-GB"/>
        </w:rPr>
        <w:t>language barriers that the researcher faced during the data analysis. Participant</w:t>
      </w:r>
      <w:r>
        <w:rPr>
          <w:rFonts w:ascii="Times New Roman" w:hAnsi="Times New Roman" w:cs="Times New Roman"/>
          <w:sz w:val="24"/>
          <w:szCs w:val="24"/>
          <w:lang w:eastAsia="en-GB"/>
        </w:rPr>
        <w:t xml:space="preserve"> accounts </w:t>
      </w:r>
      <w:r w:rsidRPr="002B1682">
        <w:rPr>
          <w:rFonts w:ascii="Times New Roman" w:hAnsi="Times New Roman" w:cs="Times New Roman"/>
          <w:sz w:val="24"/>
          <w:szCs w:val="24"/>
          <w:lang w:eastAsia="en-GB"/>
        </w:rPr>
        <w:t xml:space="preserve">had to be translated from the Greek language </w:t>
      </w:r>
      <w:r>
        <w:rPr>
          <w:rFonts w:ascii="Times New Roman" w:hAnsi="Times New Roman" w:cs="Times New Roman"/>
          <w:sz w:val="24"/>
          <w:szCs w:val="24"/>
          <w:lang w:eastAsia="en-GB"/>
        </w:rPr>
        <w:t>in</w:t>
      </w:r>
      <w:r w:rsidRPr="002B1682">
        <w:rPr>
          <w:rFonts w:ascii="Times New Roman" w:hAnsi="Times New Roman" w:cs="Times New Roman"/>
          <w:sz w:val="24"/>
          <w:szCs w:val="24"/>
          <w:lang w:eastAsia="en-GB"/>
        </w:rPr>
        <w:t>to English</w:t>
      </w:r>
      <w:r>
        <w:rPr>
          <w:rFonts w:ascii="Times New Roman" w:hAnsi="Times New Roman" w:cs="Times New Roman"/>
          <w:sz w:val="24"/>
          <w:szCs w:val="24"/>
          <w:lang w:eastAsia="en-GB"/>
        </w:rPr>
        <w:t xml:space="preserve">. The stumbling blocks were the </w:t>
      </w:r>
      <w:r w:rsidRPr="002B1682">
        <w:rPr>
          <w:rFonts w:ascii="Times New Roman" w:hAnsi="Times New Roman" w:cs="Times New Roman"/>
          <w:sz w:val="24"/>
          <w:szCs w:val="24"/>
          <w:lang w:eastAsia="en-GB"/>
        </w:rPr>
        <w:t xml:space="preserve">differences </w:t>
      </w:r>
      <w:r>
        <w:rPr>
          <w:rFonts w:ascii="Times New Roman" w:hAnsi="Times New Roman" w:cs="Times New Roman"/>
          <w:sz w:val="24"/>
          <w:szCs w:val="24"/>
          <w:lang w:eastAsia="en-GB"/>
        </w:rPr>
        <w:t xml:space="preserve">between the two languages </w:t>
      </w:r>
      <w:r w:rsidRPr="002B1682">
        <w:rPr>
          <w:rFonts w:ascii="Times New Roman" w:hAnsi="Times New Roman" w:cs="Times New Roman"/>
          <w:sz w:val="24"/>
          <w:szCs w:val="24"/>
          <w:lang w:eastAsia="en-GB"/>
        </w:rPr>
        <w:t xml:space="preserve">in </w:t>
      </w:r>
      <w:r>
        <w:rPr>
          <w:rFonts w:ascii="Times New Roman" w:hAnsi="Times New Roman" w:cs="Times New Roman"/>
          <w:sz w:val="24"/>
          <w:szCs w:val="24"/>
          <w:lang w:eastAsia="en-GB"/>
        </w:rPr>
        <w:lastRenderedPageBreak/>
        <w:t xml:space="preserve">verbal and idiomatic </w:t>
      </w:r>
      <w:r w:rsidRPr="002B1682">
        <w:rPr>
          <w:rFonts w:ascii="Times New Roman" w:hAnsi="Times New Roman" w:cs="Times New Roman"/>
          <w:sz w:val="24"/>
          <w:szCs w:val="24"/>
          <w:lang w:eastAsia="en-GB"/>
        </w:rPr>
        <w:t>structure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w:t>
      </w:r>
      <w:r>
        <w:rPr>
          <w:rFonts w:ascii="Times New Roman" w:hAnsi="Times New Roman" w:cs="Times New Roman"/>
          <w:sz w:val="24"/>
          <w:szCs w:val="24"/>
          <w:lang w:eastAsia="en-GB"/>
        </w:rPr>
        <w:t xml:space="preserve">e researcher was able to overcome those obstacles by slightly </w:t>
      </w:r>
      <w:r w:rsidRPr="002B1682">
        <w:rPr>
          <w:rFonts w:ascii="Times New Roman" w:hAnsi="Times New Roman" w:cs="Times New Roman"/>
          <w:sz w:val="24"/>
          <w:szCs w:val="24"/>
          <w:lang w:eastAsia="en-GB"/>
        </w:rPr>
        <w:t>altering</w:t>
      </w:r>
      <w:r>
        <w:rPr>
          <w:rFonts w:ascii="Times New Roman" w:hAnsi="Times New Roman" w:cs="Times New Roman"/>
          <w:sz w:val="24"/>
          <w:szCs w:val="24"/>
          <w:lang w:eastAsia="en-GB"/>
        </w:rPr>
        <w:t xml:space="preserve"> syntax </w:t>
      </w:r>
      <w:r w:rsidRPr="002B1682">
        <w:rPr>
          <w:rFonts w:ascii="Times New Roman" w:hAnsi="Times New Roman" w:cs="Times New Roman"/>
          <w:sz w:val="24"/>
          <w:szCs w:val="24"/>
          <w:lang w:eastAsia="en-GB"/>
        </w:rPr>
        <w:t xml:space="preserve">or </w:t>
      </w:r>
      <w:r>
        <w:rPr>
          <w:rFonts w:ascii="Times New Roman" w:hAnsi="Times New Roman" w:cs="Times New Roman"/>
          <w:sz w:val="24"/>
          <w:szCs w:val="24"/>
          <w:lang w:eastAsia="en-GB"/>
        </w:rPr>
        <w:t xml:space="preserve">idiomatic use </w:t>
      </w:r>
      <w:r w:rsidRPr="002B1682">
        <w:rPr>
          <w:rFonts w:ascii="Times New Roman" w:hAnsi="Times New Roman" w:cs="Times New Roman"/>
          <w:sz w:val="24"/>
          <w:szCs w:val="24"/>
          <w:lang w:eastAsia="en-GB"/>
        </w:rPr>
        <w:t xml:space="preserve">without </w:t>
      </w:r>
      <w:r>
        <w:rPr>
          <w:rFonts w:ascii="Times New Roman" w:hAnsi="Times New Roman" w:cs="Times New Roman"/>
          <w:sz w:val="24"/>
          <w:szCs w:val="24"/>
          <w:lang w:eastAsia="en-GB"/>
        </w:rPr>
        <w:t xml:space="preserve">affecting </w:t>
      </w:r>
      <w:r w:rsidRPr="002B1682">
        <w:rPr>
          <w:rFonts w:ascii="Times New Roman" w:hAnsi="Times New Roman" w:cs="Times New Roman"/>
          <w:sz w:val="24"/>
          <w:szCs w:val="24"/>
          <w:lang w:eastAsia="en-GB"/>
        </w:rPr>
        <w:t>the meaning of the oral narrat</w:t>
      </w:r>
      <w:r>
        <w:rPr>
          <w:rFonts w:ascii="Times New Roman" w:hAnsi="Times New Roman" w:cs="Times New Roman"/>
          <w:sz w:val="24"/>
          <w:szCs w:val="24"/>
          <w:lang w:eastAsia="en-GB"/>
        </w:rPr>
        <w:t>ive</w:t>
      </w:r>
      <w:r w:rsidRPr="002B1682">
        <w:rPr>
          <w:rFonts w:ascii="Times New Roman" w:hAnsi="Times New Roman" w:cs="Times New Roman"/>
          <w:sz w:val="24"/>
          <w:szCs w:val="24"/>
          <w:lang w:eastAsia="en-GB"/>
        </w:rPr>
        <w:t>.</w:t>
      </w:r>
    </w:p>
    <w:p w:rsidR="00C442D9" w:rsidRPr="002B1682" w:rsidRDefault="00C442D9" w:rsidP="00C442D9">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w:t>
      </w:r>
      <w:r w:rsidRPr="002B1682">
        <w:rPr>
          <w:rFonts w:ascii="Times New Roman" w:hAnsi="Times New Roman" w:cs="Times New Roman"/>
          <w:sz w:val="24"/>
          <w:szCs w:val="24"/>
        </w:rPr>
        <w:t xml:space="preserve">it </w:t>
      </w:r>
      <w:r>
        <w:rPr>
          <w:rFonts w:ascii="Times New Roman" w:hAnsi="Times New Roman" w:cs="Times New Roman"/>
          <w:sz w:val="24"/>
          <w:szCs w:val="24"/>
        </w:rPr>
        <w:t xml:space="preserve">became </w:t>
      </w:r>
      <w:r w:rsidRPr="002B1682">
        <w:rPr>
          <w:rFonts w:ascii="Times New Roman" w:hAnsi="Times New Roman" w:cs="Times New Roman"/>
          <w:sz w:val="24"/>
          <w:szCs w:val="24"/>
        </w:rPr>
        <w:t xml:space="preserve">necessary </w:t>
      </w:r>
      <w:r>
        <w:rPr>
          <w:rFonts w:ascii="Times New Roman" w:hAnsi="Times New Roman" w:cs="Times New Roman"/>
          <w:sz w:val="24"/>
          <w:szCs w:val="24"/>
        </w:rPr>
        <w:t xml:space="preserve">at some point </w:t>
      </w:r>
      <w:r w:rsidRPr="002B1682">
        <w:rPr>
          <w:rFonts w:ascii="Times New Roman" w:hAnsi="Times New Roman" w:cs="Times New Roman"/>
          <w:sz w:val="24"/>
          <w:szCs w:val="24"/>
        </w:rPr>
        <w:t xml:space="preserve">to </w:t>
      </w:r>
      <w:r>
        <w:rPr>
          <w:rFonts w:ascii="Times New Roman" w:hAnsi="Times New Roman" w:cs="Times New Roman"/>
          <w:sz w:val="24"/>
          <w:szCs w:val="24"/>
        </w:rPr>
        <w:t xml:space="preserve">design </w:t>
      </w:r>
      <w:r w:rsidRPr="002B1682">
        <w:rPr>
          <w:rFonts w:ascii="Times New Roman" w:hAnsi="Times New Roman" w:cs="Times New Roman"/>
          <w:sz w:val="24"/>
          <w:szCs w:val="24"/>
        </w:rPr>
        <w:t xml:space="preserve">a strategic research plan to deal with all </w:t>
      </w:r>
      <w:r>
        <w:rPr>
          <w:rFonts w:ascii="Times New Roman" w:hAnsi="Times New Roman" w:cs="Times New Roman"/>
          <w:sz w:val="24"/>
          <w:szCs w:val="24"/>
        </w:rPr>
        <w:t xml:space="preserve">of </w:t>
      </w:r>
      <w:r w:rsidRPr="002B1682">
        <w:rPr>
          <w:rFonts w:ascii="Times New Roman" w:hAnsi="Times New Roman" w:cs="Times New Roman"/>
          <w:sz w:val="24"/>
          <w:szCs w:val="24"/>
        </w:rPr>
        <w:t xml:space="preserve">the issues that arose </w:t>
      </w:r>
      <w:r>
        <w:rPr>
          <w:rFonts w:ascii="Times New Roman" w:hAnsi="Times New Roman" w:cs="Times New Roman"/>
          <w:sz w:val="24"/>
          <w:szCs w:val="24"/>
        </w:rPr>
        <w:t xml:space="preserve">during the </w:t>
      </w:r>
      <w:r w:rsidRPr="002B1682">
        <w:rPr>
          <w:rFonts w:ascii="Times New Roman" w:hAnsi="Times New Roman" w:cs="Times New Roman"/>
          <w:sz w:val="24"/>
          <w:szCs w:val="24"/>
        </w:rPr>
        <w:t>qualitative research</w:t>
      </w:r>
      <w:r>
        <w:rPr>
          <w:rFonts w:ascii="Times New Roman" w:hAnsi="Times New Roman" w:cs="Times New Roman"/>
          <w:sz w:val="24"/>
          <w:szCs w:val="24"/>
        </w:rPr>
        <w:t xml:space="preserve"> process</w:t>
      </w:r>
      <w:r w:rsidRPr="002B1682">
        <w:rPr>
          <w:rFonts w:ascii="Times New Roman" w:hAnsi="Times New Roman" w:cs="Times New Roman"/>
          <w:sz w:val="24"/>
          <w:szCs w:val="24"/>
        </w:rPr>
        <w:t xml:space="preserve">. </w:t>
      </w:r>
      <w:r>
        <w:rPr>
          <w:rFonts w:ascii="Times New Roman" w:hAnsi="Times New Roman" w:cs="Times New Roman"/>
          <w:sz w:val="24"/>
          <w:szCs w:val="24"/>
        </w:rPr>
        <w:t xml:space="preserve">With that in mind, the researcher had to </w:t>
      </w:r>
      <w:r w:rsidRPr="002B1682">
        <w:rPr>
          <w:rFonts w:ascii="Times New Roman" w:hAnsi="Times New Roman" w:cs="Times New Roman"/>
          <w:sz w:val="24"/>
          <w:szCs w:val="24"/>
        </w:rPr>
        <w:t>prioritis</w:t>
      </w:r>
      <w:r>
        <w:rPr>
          <w:rFonts w:ascii="Times New Roman" w:hAnsi="Times New Roman" w:cs="Times New Roman"/>
          <w:sz w:val="24"/>
          <w:szCs w:val="24"/>
        </w:rPr>
        <w:t xml:space="preserve">e </w:t>
      </w:r>
      <w:r w:rsidRPr="002B1682">
        <w:rPr>
          <w:rFonts w:ascii="Times New Roman" w:hAnsi="Times New Roman" w:cs="Times New Roman"/>
          <w:sz w:val="24"/>
          <w:szCs w:val="24"/>
        </w:rPr>
        <w:t xml:space="preserve">between the two methods </w:t>
      </w:r>
      <w:r>
        <w:rPr>
          <w:rFonts w:ascii="Times New Roman" w:hAnsi="Times New Roman" w:cs="Times New Roman"/>
          <w:sz w:val="24"/>
          <w:szCs w:val="24"/>
        </w:rPr>
        <w:t xml:space="preserve">he had </w:t>
      </w:r>
      <w:r w:rsidRPr="002B1682">
        <w:rPr>
          <w:rFonts w:ascii="Times New Roman" w:hAnsi="Times New Roman" w:cs="Times New Roman"/>
          <w:sz w:val="24"/>
          <w:szCs w:val="24"/>
        </w:rPr>
        <w:t xml:space="preserve">used. An exploratory survey </w:t>
      </w:r>
      <w:r>
        <w:rPr>
          <w:rFonts w:ascii="Times New Roman" w:hAnsi="Times New Roman" w:cs="Times New Roman"/>
          <w:sz w:val="24"/>
          <w:szCs w:val="24"/>
        </w:rPr>
        <w:t xml:space="preserve">of the </w:t>
      </w:r>
      <w:r w:rsidRPr="002B1682">
        <w:rPr>
          <w:rFonts w:ascii="Times New Roman" w:hAnsi="Times New Roman" w:cs="Times New Roman"/>
          <w:sz w:val="24"/>
          <w:szCs w:val="24"/>
        </w:rPr>
        <w:t xml:space="preserve">literature </w:t>
      </w:r>
      <w:r>
        <w:rPr>
          <w:rFonts w:ascii="Times New Roman" w:hAnsi="Times New Roman" w:cs="Times New Roman"/>
          <w:sz w:val="24"/>
          <w:szCs w:val="24"/>
        </w:rPr>
        <w:t xml:space="preserve">proved a satisfactory way of </w:t>
      </w:r>
      <w:r w:rsidRPr="002B1682">
        <w:rPr>
          <w:rFonts w:ascii="Times New Roman" w:hAnsi="Times New Roman" w:cs="Times New Roman"/>
          <w:sz w:val="24"/>
          <w:szCs w:val="24"/>
        </w:rPr>
        <w:t>introduction and guidance to the study by identifying key areas such as inefficient practices, constraints, malfunctions</w:t>
      </w:r>
      <w:r>
        <w:rPr>
          <w:rFonts w:ascii="Times New Roman" w:hAnsi="Times New Roman" w:cs="Times New Roman"/>
          <w:sz w:val="24"/>
          <w:szCs w:val="24"/>
        </w:rPr>
        <w:t>,</w:t>
      </w:r>
      <w:r w:rsidRPr="002B1682">
        <w:rPr>
          <w:rFonts w:ascii="Times New Roman" w:hAnsi="Times New Roman" w:cs="Times New Roman"/>
          <w:sz w:val="24"/>
          <w:szCs w:val="24"/>
        </w:rPr>
        <w:t xml:space="preserve"> and difficulties </w:t>
      </w:r>
      <w:r>
        <w:rPr>
          <w:rFonts w:ascii="Times New Roman" w:hAnsi="Times New Roman" w:cs="Times New Roman"/>
          <w:sz w:val="24"/>
          <w:szCs w:val="24"/>
        </w:rPr>
        <w:t xml:space="preserve">in </w:t>
      </w:r>
      <w:r w:rsidRPr="00C442D9">
        <w:rPr>
          <w:rFonts w:ascii="Times New Roman" w:hAnsi="Times New Roman" w:cs="Times New Roman"/>
          <w:sz w:val="24"/>
          <w:szCs w:val="24"/>
        </w:rPr>
        <w:t>reforming the</w:t>
      </w:r>
      <w:r w:rsidRPr="002B1682">
        <w:rPr>
          <w:rFonts w:ascii="Times New Roman" w:hAnsi="Times New Roman" w:cs="Times New Roman"/>
          <w:sz w:val="24"/>
          <w:szCs w:val="24"/>
        </w:rPr>
        <w:t xml:space="preserve"> Greek NHS. Then the literature of the integrated framework helped in identifying core themes for exploration, and generated the interview schedules and the type of the sample. The key stakeholders </w:t>
      </w:r>
      <w:r>
        <w:rPr>
          <w:rFonts w:ascii="Times New Roman" w:hAnsi="Times New Roman" w:cs="Times New Roman"/>
          <w:sz w:val="24"/>
          <w:szCs w:val="24"/>
        </w:rPr>
        <w:t xml:space="preserve">selected </w:t>
      </w:r>
      <w:r w:rsidRPr="002B1682">
        <w:rPr>
          <w:rFonts w:ascii="Times New Roman" w:hAnsi="Times New Roman" w:cs="Times New Roman"/>
          <w:sz w:val="24"/>
          <w:szCs w:val="24"/>
        </w:rPr>
        <w:t xml:space="preserve">were then interviewed </w:t>
      </w:r>
      <w:r>
        <w:rPr>
          <w:rFonts w:ascii="Times New Roman" w:hAnsi="Times New Roman" w:cs="Times New Roman"/>
          <w:sz w:val="24"/>
          <w:szCs w:val="24"/>
        </w:rPr>
        <w:t xml:space="preserve">at length on </w:t>
      </w:r>
      <w:r w:rsidRPr="002B1682">
        <w:rPr>
          <w:rFonts w:ascii="Times New Roman" w:hAnsi="Times New Roman" w:cs="Times New Roman"/>
          <w:sz w:val="24"/>
          <w:szCs w:val="24"/>
        </w:rPr>
        <w:t>their experiences, thoughts, reflections and reactions about the past</w:t>
      </w:r>
      <w:r>
        <w:rPr>
          <w:rFonts w:ascii="Times New Roman" w:hAnsi="Times New Roman" w:cs="Times New Roman"/>
          <w:sz w:val="24"/>
          <w:szCs w:val="24"/>
        </w:rPr>
        <w:t>,</w:t>
      </w:r>
      <w:r w:rsidRPr="002B1682">
        <w:rPr>
          <w:rFonts w:ascii="Times New Roman" w:hAnsi="Times New Roman" w:cs="Times New Roman"/>
          <w:sz w:val="24"/>
          <w:szCs w:val="24"/>
        </w:rPr>
        <w:t xml:space="preserve"> present</w:t>
      </w:r>
      <w:r>
        <w:rPr>
          <w:rFonts w:ascii="Times New Roman" w:hAnsi="Times New Roman" w:cs="Times New Roman"/>
          <w:sz w:val="24"/>
          <w:szCs w:val="24"/>
        </w:rPr>
        <w:t>,</w:t>
      </w:r>
      <w:r w:rsidRPr="002B1682">
        <w:rPr>
          <w:rFonts w:ascii="Times New Roman" w:hAnsi="Times New Roman" w:cs="Times New Roman"/>
          <w:sz w:val="24"/>
          <w:szCs w:val="24"/>
        </w:rPr>
        <w:t xml:space="preserve"> and future of Greek healthcare. </w:t>
      </w:r>
    </w:p>
    <w:p w:rsidR="00D515EA" w:rsidRPr="00D515EA" w:rsidRDefault="00D515EA" w:rsidP="00D515EA">
      <w:pPr>
        <w:spacing w:before="240" w:after="240" w:line="480" w:lineRule="auto"/>
        <w:jc w:val="both"/>
        <w:rPr>
          <w:rFonts w:ascii="Times New Roman" w:eastAsia="Times New Roman" w:hAnsi="Times New Roman" w:cs="Times New Roman"/>
          <w:b/>
          <w:sz w:val="32"/>
          <w:szCs w:val="32"/>
          <w:lang w:val="en-US" w:eastAsia="el-GR"/>
        </w:rPr>
      </w:pPr>
      <w:r w:rsidRPr="00D515EA">
        <w:rPr>
          <w:rFonts w:ascii="Times New Roman" w:eastAsia="Times New Roman" w:hAnsi="Times New Roman" w:cs="Times New Roman"/>
          <w:b/>
          <w:sz w:val="32"/>
          <w:szCs w:val="32"/>
          <w:lang w:val="en-US" w:eastAsia="el-GR"/>
        </w:rPr>
        <w:t xml:space="preserve">Research Training </w:t>
      </w:r>
    </w:p>
    <w:p w:rsidR="00C442D9" w:rsidRPr="002B1682" w:rsidRDefault="00C442D9" w:rsidP="00C442D9">
      <w:pPr>
        <w:autoSpaceDE w:val="0"/>
        <w:autoSpaceDN w:val="0"/>
        <w:adjustRightInd w:val="0"/>
        <w:spacing w:before="240" w:after="240" w:line="480" w:lineRule="auto"/>
        <w:jc w:val="both"/>
        <w:rPr>
          <w:rFonts w:ascii="Times New Roman" w:hAnsi="Times New Roman" w:cs="Times New Roman"/>
          <w:color w:val="000000"/>
          <w:sz w:val="24"/>
          <w:szCs w:val="24"/>
          <w:lang w:eastAsia="en-GB"/>
        </w:rPr>
      </w:pPr>
      <w:r w:rsidRPr="002B1682">
        <w:rPr>
          <w:rFonts w:ascii="Times New Roman" w:hAnsi="Times New Roman" w:cs="Times New Roman"/>
          <w:color w:val="000000"/>
          <w:sz w:val="24"/>
          <w:szCs w:val="24"/>
        </w:rPr>
        <w:t xml:space="preserve">Mason (2002) </w:t>
      </w:r>
      <w:r>
        <w:rPr>
          <w:rFonts w:ascii="Times New Roman" w:hAnsi="Times New Roman" w:cs="Times New Roman"/>
          <w:color w:val="000000"/>
          <w:sz w:val="24"/>
          <w:szCs w:val="24"/>
        </w:rPr>
        <w:t xml:space="preserve">has </w:t>
      </w:r>
      <w:r w:rsidRPr="002B1682">
        <w:rPr>
          <w:rFonts w:ascii="Times New Roman" w:hAnsi="Times New Roman" w:cs="Times New Roman"/>
          <w:color w:val="000000"/>
          <w:sz w:val="24"/>
          <w:szCs w:val="24"/>
        </w:rPr>
        <w:t>observe</w:t>
      </w:r>
      <w:r>
        <w:rPr>
          <w:rFonts w:ascii="Times New Roman" w:hAnsi="Times New Roman" w:cs="Times New Roman"/>
          <w:color w:val="000000"/>
          <w:sz w:val="24"/>
          <w:szCs w:val="24"/>
        </w:rPr>
        <w:t>d</w:t>
      </w:r>
      <w:r w:rsidRPr="002B1682">
        <w:rPr>
          <w:rFonts w:ascii="Times New Roman" w:hAnsi="Times New Roman" w:cs="Times New Roman"/>
          <w:color w:val="000000"/>
          <w:sz w:val="24"/>
          <w:szCs w:val="24"/>
        </w:rPr>
        <w:t xml:space="preserve"> that a qualitative researcher must be critically reflexive so </w:t>
      </w:r>
      <w:r>
        <w:rPr>
          <w:rFonts w:ascii="Times New Roman" w:hAnsi="Times New Roman" w:cs="Times New Roman"/>
          <w:color w:val="000000"/>
          <w:sz w:val="24"/>
          <w:szCs w:val="24"/>
        </w:rPr>
        <w:t xml:space="preserve">that </w:t>
      </w:r>
      <w:r w:rsidRPr="002B1682">
        <w:rPr>
          <w:rFonts w:ascii="Times New Roman" w:hAnsi="Times New Roman" w:cs="Times New Roman"/>
          <w:color w:val="000000"/>
          <w:sz w:val="24"/>
          <w:szCs w:val="24"/>
        </w:rPr>
        <w:t>his decisions and judgments give form and meaning to the data</w:t>
      </w:r>
      <w:r>
        <w:rPr>
          <w:rFonts w:ascii="Times New Roman" w:hAnsi="Times New Roman" w:cs="Times New Roman"/>
          <w:color w:val="000000"/>
          <w:sz w:val="24"/>
          <w:szCs w:val="24"/>
        </w:rPr>
        <w:t xml:space="preserve"> gathered</w:t>
      </w:r>
      <w:r w:rsidRPr="002B1682">
        <w:rPr>
          <w:rFonts w:ascii="Times New Roman" w:hAnsi="Times New Roman" w:cs="Times New Roman"/>
          <w:color w:val="000000"/>
          <w:sz w:val="24"/>
          <w:szCs w:val="24"/>
        </w:rPr>
        <w:t>. In th</w:t>
      </w:r>
      <w:r>
        <w:rPr>
          <w:rFonts w:ascii="Times New Roman" w:hAnsi="Times New Roman" w:cs="Times New Roman"/>
          <w:color w:val="000000"/>
          <w:sz w:val="24"/>
          <w:szCs w:val="24"/>
        </w:rPr>
        <w:t>at</w:t>
      </w:r>
      <w:r w:rsidRPr="002B1682">
        <w:rPr>
          <w:rFonts w:ascii="Times New Roman" w:hAnsi="Times New Roman" w:cs="Times New Roman"/>
          <w:color w:val="000000"/>
          <w:sz w:val="24"/>
          <w:szCs w:val="24"/>
        </w:rPr>
        <w:t xml:space="preserve"> context, the researcher needs:</w:t>
      </w:r>
    </w:p>
    <w:p w:rsidR="00D515EA" w:rsidRPr="00D515EA" w:rsidRDefault="00D515EA" w:rsidP="00C442D9">
      <w:pPr>
        <w:autoSpaceDE w:val="0"/>
        <w:autoSpaceDN w:val="0"/>
        <w:adjustRightInd w:val="0"/>
        <w:spacing w:before="240" w:after="240" w:line="480" w:lineRule="auto"/>
        <w:ind w:left="720"/>
        <w:jc w:val="both"/>
        <w:rPr>
          <w:rFonts w:ascii="Times New Roman" w:eastAsiaTheme="minorEastAsia" w:hAnsi="Times New Roman" w:cs="Times New Roman"/>
          <w:color w:val="000000"/>
          <w:sz w:val="24"/>
          <w:szCs w:val="24"/>
          <w:lang w:val="en-US" w:eastAsia="en-GB"/>
        </w:rPr>
      </w:pPr>
      <w:r w:rsidRPr="00D515EA">
        <w:rPr>
          <w:rFonts w:ascii="Times New Roman" w:eastAsiaTheme="minorEastAsia" w:hAnsi="Times New Roman" w:cs="Times New Roman"/>
          <w:i/>
          <w:color w:val="000000"/>
          <w:sz w:val="24"/>
          <w:szCs w:val="24"/>
          <w:lang w:val="en-US" w:eastAsia="en-GB"/>
        </w:rPr>
        <w:t xml:space="preserve">“to develop active skills which include identifying the key issues, working out how they might be resolved, and understanding the intellectual, practical, moral and political implications of different ways of resolving </w:t>
      </w:r>
      <w:r w:rsidRPr="00D515EA">
        <w:rPr>
          <w:rFonts w:ascii="Sabon-Roman" w:eastAsiaTheme="minorEastAsia" w:hAnsi="Sabon-Roman" w:cs="Sabon-Roman"/>
          <w:i/>
          <w:color w:val="000000"/>
          <w:sz w:val="20"/>
          <w:szCs w:val="20"/>
          <w:lang w:val="en-US" w:eastAsia="en-GB"/>
        </w:rPr>
        <w:t>them”</w:t>
      </w:r>
      <w:r w:rsidR="00ED5E3E">
        <w:rPr>
          <w:rFonts w:ascii="Sabon-Roman" w:eastAsiaTheme="minorEastAsia" w:hAnsi="Sabon-Roman" w:cs="Sabon-Roman"/>
          <w:i/>
          <w:color w:val="000000"/>
          <w:sz w:val="20"/>
          <w:szCs w:val="20"/>
          <w:lang w:val="en-US" w:eastAsia="en-GB"/>
        </w:rPr>
        <w:t xml:space="preserve"> </w:t>
      </w:r>
      <w:r w:rsidRPr="00D515EA">
        <w:rPr>
          <w:rFonts w:ascii="Times New Roman" w:eastAsiaTheme="minorEastAsia" w:hAnsi="Times New Roman" w:cs="Times New Roman"/>
          <w:color w:val="000000"/>
          <w:sz w:val="24"/>
          <w:szCs w:val="24"/>
          <w:lang w:val="en-US" w:eastAsia="en-GB"/>
        </w:rPr>
        <w:t xml:space="preserve">(Mason, 2002 p 4). </w:t>
      </w:r>
    </w:p>
    <w:p w:rsidR="00C442D9" w:rsidRPr="002B1682" w:rsidRDefault="00C442D9" w:rsidP="00C442D9">
      <w:pPr>
        <w:autoSpaceDE w:val="0"/>
        <w:autoSpaceDN w:val="0"/>
        <w:adjustRightInd w:val="0"/>
        <w:spacing w:before="240" w:after="240" w:line="48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lastRenderedPageBreak/>
        <w:t xml:space="preserve">While carrying out the tasks involved in his </w:t>
      </w:r>
      <w:r w:rsidRPr="002B1682">
        <w:rPr>
          <w:rFonts w:ascii="Times New Roman" w:hAnsi="Times New Roman" w:cs="Times New Roman"/>
          <w:color w:val="000000"/>
          <w:sz w:val="24"/>
          <w:szCs w:val="24"/>
          <w:lang w:eastAsia="en-GB"/>
        </w:rPr>
        <w:t>Ph</w:t>
      </w:r>
      <w:r>
        <w:rPr>
          <w:rFonts w:ascii="Times New Roman" w:hAnsi="Times New Roman" w:cs="Times New Roman"/>
          <w:color w:val="000000"/>
          <w:sz w:val="24"/>
          <w:szCs w:val="24"/>
          <w:lang w:eastAsia="en-GB"/>
        </w:rPr>
        <w:t>.</w:t>
      </w:r>
      <w:r w:rsidRPr="002B1682">
        <w:rPr>
          <w:rFonts w:ascii="Times New Roman" w:hAnsi="Times New Roman" w:cs="Times New Roman"/>
          <w:color w:val="000000"/>
          <w:sz w:val="24"/>
          <w:szCs w:val="24"/>
          <w:lang w:eastAsia="en-GB"/>
        </w:rPr>
        <w:t>D</w:t>
      </w:r>
      <w:r>
        <w:rPr>
          <w:rFonts w:ascii="Times New Roman" w:hAnsi="Times New Roman" w:cs="Times New Roman"/>
          <w:color w:val="000000"/>
          <w:sz w:val="24"/>
          <w:szCs w:val="24"/>
          <w:lang w:eastAsia="en-GB"/>
        </w:rPr>
        <w:t>. studies</w:t>
      </w:r>
      <w:r w:rsidRPr="002B1682">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the researcher enrolled in </w:t>
      </w:r>
      <w:r w:rsidRPr="002B1682">
        <w:rPr>
          <w:rFonts w:ascii="Times New Roman" w:hAnsi="Times New Roman" w:cs="Times New Roman"/>
          <w:color w:val="000000"/>
          <w:sz w:val="24"/>
          <w:szCs w:val="24"/>
          <w:lang w:eastAsia="en-GB"/>
        </w:rPr>
        <w:t xml:space="preserve">a research methodology course in Business and Management. The seminars helped </w:t>
      </w:r>
      <w:r>
        <w:rPr>
          <w:rFonts w:ascii="Times New Roman" w:hAnsi="Times New Roman" w:cs="Times New Roman"/>
          <w:color w:val="000000"/>
          <w:sz w:val="24"/>
          <w:szCs w:val="24"/>
          <w:lang w:eastAsia="en-GB"/>
        </w:rPr>
        <w:t xml:space="preserve">him </w:t>
      </w:r>
      <w:r w:rsidRPr="002B1682">
        <w:rPr>
          <w:rFonts w:ascii="Times New Roman" w:hAnsi="Times New Roman" w:cs="Times New Roman"/>
          <w:color w:val="000000"/>
          <w:sz w:val="24"/>
          <w:szCs w:val="24"/>
          <w:lang w:eastAsia="en-GB"/>
        </w:rPr>
        <w:t xml:space="preserve">develop competencies across the spectrum of Research </w:t>
      </w:r>
      <w:r>
        <w:rPr>
          <w:rFonts w:ascii="Times New Roman" w:hAnsi="Times New Roman" w:cs="Times New Roman"/>
          <w:color w:val="000000"/>
          <w:sz w:val="24"/>
          <w:szCs w:val="24"/>
          <w:lang w:eastAsia="en-GB"/>
        </w:rPr>
        <w:t>M</w:t>
      </w:r>
      <w:r w:rsidRPr="002B1682">
        <w:rPr>
          <w:rFonts w:ascii="Times New Roman" w:hAnsi="Times New Roman" w:cs="Times New Roman"/>
          <w:color w:val="000000"/>
          <w:sz w:val="24"/>
          <w:szCs w:val="24"/>
          <w:lang w:eastAsia="en-GB"/>
        </w:rPr>
        <w:t>ethodology for a doctoral study and included modules of Research Methods, Research Philosophy, Advanced Quantitative Methods</w:t>
      </w:r>
      <w:r>
        <w:rPr>
          <w:rFonts w:ascii="Times New Roman" w:hAnsi="Times New Roman" w:cs="Times New Roman"/>
          <w:color w:val="000000"/>
          <w:sz w:val="24"/>
          <w:szCs w:val="24"/>
          <w:lang w:eastAsia="en-GB"/>
        </w:rPr>
        <w:t>,</w:t>
      </w:r>
      <w:r w:rsidRPr="002B1682">
        <w:rPr>
          <w:rFonts w:ascii="Times New Roman" w:hAnsi="Times New Roman" w:cs="Times New Roman"/>
          <w:color w:val="000000"/>
          <w:sz w:val="24"/>
          <w:szCs w:val="24"/>
          <w:lang w:eastAsia="en-GB"/>
        </w:rPr>
        <w:t xml:space="preserve"> and Advanced Qualitative Methods. </w:t>
      </w:r>
    </w:p>
    <w:p w:rsidR="00B279DE" w:rsidRPr="002B1682" w:rsidRDefault="00B279DE" w:rsidP="00B279DE">
      <w:pPr>
        <w:autoSpaceDE w:val="0"/>
        <w:autoSpaceDN w:val="0"/>
        <w:adjustRightInd w:val="0"/>
        <w:spacing w:before="240" w:after="240" w:line="480" w:lineRule="auto"/>
        <w:jc w:val="both"/>
        <w:rPr>
          <w:rFonts w:ascii="Times New Roman" w:hAnsi="Times New Roman" w:cs="Times New Roman"/>
          <w:color w:val="000000"/>
          <w:sz w:val="24"/>
          <w:szCs w:val="24"/>
          <w:lang w:eastAsia="en-GB"/>
        </w:rPr>
      </w:pPr>
      <w:r w:rsidRPr="002B1682">
        <w:rPr>
          <w:rFonts w:ascii="Times New Roman" w:hAnsi="Times New Roman" w:cs="Times New Roman"/>
          <w:color w:val="000000"/>
          <w:sz w:val="24"/>
          <w:szCs w:val="24"/>
          <w:lang w:eastAsia="en-GB"/>
        </w:rPr>
        <w:t>After th</w:t>
      </w:r>
      <w:r>
        <w:rPr>
          <w:rFonts w:ascii="Times New Roman" w:hAnsi="Times New Roman" w:cs="Times New Roman"/>
          <w:color w:val="000000"/>
          <w:sz w:val="24"/>
          <w:szCs w:val="24"/>
          <w:lang w:eastAsia="en-GB"/>
        </w:rPr>
        <w:t xml:space="preserve">at rigorous </w:t>
      </w:r>
      <w:r w:rsidRPr="002B1682">
        <w:rPr>
          <w:rFonts w:ascii="Times New Roman" w:hAnsi="Times New Roman" w:cs="Times New Roman"/>
          <w:color w:val="000000"/>
          <w:sz w:val="24"/>
          <w:szCs w:val="24"/>
          <w:lang w:eastAsia="en-GB"/>
        </w:rPr>
        <w:t>training</w:t>
      </w:r>
      <w:r>
        <w:rPr>
          <w:rFonts w:ascii="Times New Roman" w:hAnsi="Times New Roman" w:cs="Times New Roman"/>
          <w:color w:val="000000"/>
          <w:sz w:val="24"/>
          <w:szCs w:val="24"/>
          <w:lang w:eastAsia="en-GB"/>
        </w:rPr>
        <w:t xml:space="preserve">, the researcher </w:t>
      </w:r>
      <w:r w:rsidRPr="002B1682">
        <w:rPr>
          <w:rFonts w:ascii="Times New Roman" w:hAnsi="Times New Roman" w:cs="Times New Roman"/>
          <w:color w:val="000000"/>
          <w:sz w:val="24"/>
          <w:szCs w:val="24"/>
          <w:lang w:eastAsia="en-GB"/>
        </w:rPr>
        <w:t xml:space="preserve">felt </w:t>
      </w:r>
      <w:r>
        <w:rPr>
          <w:rFonts w:ascii="Times New Roman" w:hAnsi="Times New Roman" w:cs="Times New Roman"/>
          <w:color w:val="000000"/>
          <w:sz w:val="24"/>
          <w:szCs w:val="24"/>
          <w:lang w:eastAsia="en-GB"/>
        </w:rPr>
        <w:t xml:space="preserve">far </w:t>
      </w:r>
      <w:r w:rsidRPr="002B1682">
        <w:rPr>
          <w:rFonts w:ascii="Times New Roman" w:hAnsi="Times New Roman" w:cs="Times New Roman"/>
          <w:color w:val="000000"/>
          <w:sz w:val="24"/>
          <w:szCs w:val="24"/>
          <w:lang w:eastAsia="en-GB"/>
        </w:rPr>
        <w:t xml:space="preserve">more prepared to </w:t>
      </w:r>
      <w:r>
        <w:rPr>
          <w:rFonts w:ascii="Times New Roman" w:hAnsi="Times New Roman" w:cs="Times New Roman"/>
          <w:color w:val="000000"/>
          <w:sz w:val="24"/>
          <w:szCs w:val="24"/>
          <w:lang w:eastAsia="en-GB"/>
        </w:rPr>
        <w:t xml:space="preserve">undertake </w:t>
      </w:r>
      <w:r w:rsidRPr="002B1682">
        <w:rPr>
          <w:rFonts w:ascii="Times New Roman" w:hAnsi="Times New Roman" w:cs="Times New Roman"/>
          <w:color w:val="000000"/>
          <w:sz w:val="24"/>
          <w:szCs w:val="24"/>
          <w:lang w:eastAsia="en-GB"/>
        </w:rPr>
        <w:t>the project</w:t>
      </w:r>
      <w:r>
        <w:rPr>
          <w:rFonts w:ascii="Times New Roman" w:hAnsi="Times New Roman" w:cs="Times New Roman"/>
          <w:color w:val="000000"/>
          <w:sz w:val="24"/>
          <w:szCs w:val="24"/>
          <w:lang w:eastAsia="en-GB"/>
        </w:rPr>
        <w:t xml:space="preserve"> he had designed</w:t>
      </w:r>
      <w:r w:rsidRPr="002B1682">
        <w:rPr>
          <w:rFonts w:ascii="Times New Roman" w:hAnsi="Times New Roman" w:cs="Times New Roman"/>
          <w:color w:val="000000"/>
          <w:sz w:val="24"/>
          <w:szCs w:val="24"/>
          <w:lang w:eastAsia="en-GB"/>
        </w:rPr>
        <w:t xml:space="preserve">. For </w:t>
      </w:r>
      <w:r>
        <w:rPr>
          <w:rFonts w:ascii="Times New Roman" w:hAnsi="Times New Roman" w:cs="Times New Roman"/>
          <w:color w:val="000000"/>
          <w:sz w:val="24"/>
          <w:szCs w:val="24"/>
          <w:lang w:eastAsia="en-GB"/>
        </w:rPr>
        <w:t>example</w:t>
      </w:r>
      <w:r w:rsidRPr="002B1682">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he was able to </w:t>
      </w:r>
      <w:r w:rsidRPr="002B1682">
        <w:rPr>
          <w:rFonts w:ascii="Times New Roman" w:hAnsi="Times New Roman" w:cs="Times New Roman"/>
          <w:color w:val="000000"/>
          <w:sz w:val="24"/>
          <w:szCs w:val="24"/>
          <w:lang w:eastAsia="en-GB"/>
        </w:rPr>
        <w:t xml:space="preserve">demonstrate awareness of the philosophical dimensions of research and the </w:t>
      </w:r>
      <w:r>
        <w:rPr>
          <w:rFonts w:ascii="Times New Roman" w:hAnsi="Times New Roman" w:cs="Times New Roman"/>
          <w:color w:val="000000"/>
          <w:sz w:val="24"/>
          <w:szCs w:val="24"/>
          <w:lang w:eastAsia="en-GB"/>
        </w:rPr>
        <w:t xml:space="preserve">expertise </w:t>
      </w:r>
      <w:r w:rsidRPr="002B1682">
        <w:rPr>
          <w:rFonts w:ascii="Times New Roman" w:hAnsi="Times New Roman" w:cs="Times New Roman"/>
          <w:color w:val="000000"/>
          <w:sz w:val="24"/>
          <w:szCs w:val="24"/>
          <w:lang w:eastAsia="en-GB"/>
        </w:rPr>
        <w:t>to apply th</w:t>
      </w:r>
      <w:r>
        <w:rPr>
          <w:rFonts w:ascii="Times New Roman" w:hAnsi="Times New Roman" w:cs="Times New Roman"/>
          <w:color w:val="000000"/>
          <w:sz w:val="24"/>
          <w:szCs w:val="24"/>
          <w:lang w:eastAsia="en-GB"/>
        </w:rPr>
        <w:t xml:space="preserve">ose </w:t>
      </w:r>
      <w:r w:rsidRPr="002B1682">
        <w:rPr>
          <w:rFonts w:ascii="Times New Roman" w:hAnsi="Times New Roman" w:cs="Times New Roman"/>
          <w:color w:val="000000"/>
          <w:sz w:val="24"/>
          <w:szCs w:val="24"/>
          <w:lang w:eastAsia="en-GB"/>
        </w:rPr>
        <w:t xml:space="preserve">in practice. </w:t>
      </w:r>
      <w:r>
        <w:rPr>
          <w:rFonts w:ascii="Times New Roman" w:hAnsi="Times New Roman" w:cs="Times New Roman"/>
          <w:color w:val="000000"/>
          <w:sz w:val="24"/>
          <w:szCs w:val="24"/>
          <w:lang w:eastAsia="en-GB"/>
        </w:rPr>
        <w:t xml:space="preserve">Part of his learning was </w:t>
      </w:r>
      <w:r w:rsidRPr="002B1682">
        <w:rPr>
          <w:rFonts w:ascii="Times New Roman" w:hAnsi="Times New Roman" w:cs="Times New Roman"/>
          <w:color w:val="000000"/>
          <w:sz w:val="24"/>
          <w:szCs w:val="24"/>
          <w:lang w:eastAsia="en-GB"/>
        </w:rPr>
        <w:t xml:space="preserve">that the management and organisational context is guided by a set of ontological (what it is) and epistemological assumptions (how we know what it is) </w:t>
      </w:r>
      <w:r>
        <w:rPr>
          <w:rFonts w:ascii="Times New Roman" w:hAnsi="Times New Roman" w:cs="Times New Roman"/>
          <w:color w:val="000000"/>
          <w:sz w:val="24"/>
          <w:szCs w:val="24"/>
          <w:lang w:eastAsia="en-GB"/>
        </w:rPr>
        <w:t xml:space="preserve">which all </w:t>
      </w:r>
      <w:r w:rsidRPr="002B1682">
        <w:rPr>
          <w:rFonts w:ascii="Times New Roman" w:hAnsi="Times New Roman" w:cs="Times New Roman"/>
          <w:color w:val="000000"/>
          <w:sz w:val="24"/>
          <w:szCs w:val="24"/>
          <w:lang w:eastAsia="en-GB"/>
        </w:rPr>
        <w:t xml:space="preserve">have to be analysed accordingly. As mentioned </w:t>
      </w:r>
      <w:r>
        <w:rPr>
          <w:rFonts w:ascii="Times New Roman" w:hAnsi="Times New Roman" w:cs="Times New Roman"/>
          <w:color w:val="000000"/>
          <w:sz w:val="24"/>
          <w:szCs w:val="24"/>
          <w:lang w:eastAsia="en-GB"/>
        </w:rPr>
        <w:t>earlier, the applicability of C</w:t>
      </w:r>
      <w:r w:rsidRPr="002B1682">
        <w:rPr>
          <w:rFonts w:ascii="Times New Roman" w:hAnsi="Times New Roman" w:cs="Times New Roman"/>
          <w:color w:val="000000"/>
          <w:sz w:val="24"/>
          <w:szCs w:val="24"/>
          <w:lang w:eastAsia="en-GB"/>
        </w:rPr>
        <w:t xml:space="preserve">ritical </w:t>
      </w:r>
      <w:r>
        <w:rPr>
          <w:rFonts w:ascii="Times New Roman" w:hAnsi="Times New Roman" w:cs="Times New Roman"/>
          <w:color w:val="000000"/>
          <w:sz w:val="24"/>
          <w:szCs w:val="24"/>
          <w:lang w:eastAsia="en-GB"/>
        </w:rPr>
        <w:t>R</w:t>
      </w:r>
      <w:r w:rsidRPr="002B1682">
        <w:rPr>
          <w:rFonts w:ascii="Times New Roman" w:hAnsi="Times New Roman" w:cs="Times New Roman"/>
          <w:color w:val="000000"/>
          <w:sz w:val="24"/>
          <w:szCs w:val="24"/>
          <w:lang w:eastAsia="en-GB"/>
        </w:rPr>
        <w:t>ealism to organisation and management studies demonstrates that organisations</w:t>
      </w:r>
      <w:r>
        <w:rPr>
          <w:rFonts w:ascii="Times New Roman" w:hAnsi="Times New Roman" w:cs="Times New Roman"/>
          <w:color w:val="000000"/>
          <w:sz w:val="24"/>
          <w:szCs w:val="24"/>
          <w:lang w:eastAsia="en-GB"/>
        </w:rPr>
        <w:t>, developed by humankind,</w:t>
      </w:r>
      <w:r w:rsidRPr="002B1682">
        <w:rPr>
          <w:rFonts w:ascii="Times New Roman" w:hAnsi="Times New Roman" w:cs="Times New Roman"/>
          <w:color w:val="000000"/>
          <w:sz w:val="24"/>
          <w:szCs w:val="24"/>
          <w:lang w:eastAsia="en-GB"/>
        </w:rPr>
        <w:t xml:space="preserve"> are social structures </w:t>
      </w:r>
      <w:r>
        <w:rPr>
          <w:rFonts w:ascii="Times New Roman" w:hAnsi="Times New Roman" w:cs="Times New Roman"/>
          <w:color w:val="000000"/>
          <w:sz w:val="24"/>
          <w:szCs w:val="24"/>
          <w:lang w:eastAsia="en-GB"/>
        </w:rPr>
        <w:t xml:space="preserve">where </w:t>
      </w:r>
      <w:r w:rsidRPr="002B1682">
        <w:rPr>
          <w:rFonts w:ascii="Times New Roman" w:hAnsi="Times New Roman" w:cs="Times New Roman"/>
          <w:color w:val="000000"/>
          <w:sz w:val="24"/>
          <w:szCs w:val="24"/>
          <w:lang w:eastAsia="en-GB"/>
        </w:rPr>
        <w:t xml:space="preserve">real events take place. The object of each critical realist study is to </w:t>
      </w:r>
      <w:r>
        <w:rPr>
          <w:rFonts w:ascii="Times New Roman" w:hAnsi="Times New Roman" w:cs="Times New Roman"/>
          <w:color w:val="000000"/>
          <w:sz w:val="24"/>
          <w:szCs w:val="24"/>
          <w:lang w:eastAsia="en-GB"/>
        </w:rPr>
        <w:t xml:space="preserve">probe </w:t>
      </w:r>
      <w:r w:rsidRPr="002B1682">
        <w:rPr>
          <w:rFonts w:ascii="Times New Roman" w:hAnsi="Times New Roman" w:cs="Times New Roman"/>
          <w:color w:val="000000"/>
          <w:sz w:val="24"/>
          <w:szCs w:val="24"/>
          <w:lang w:eastAsia="en-GB"/>
        </w:rPr>
        <w:t>and reveal the truth and reality hidden behind different set</w:t>
      </w:r>
      <w:r>
        <w:rPr>
          <w:rFonts w:ascii="Times New Roman" w:hAnsi="Times New Roman" w:cs="Times New Roman"/>
          <w:color w:val="000000"/>
          <w:sz w:val="24"/>
          <w:szCs w:val="24"/>
          <w:lang w:eastAsia="en-GB"/>
        </w:rPr>
        <w:t>s</w:t>
      </w:r>
      <w:r w:rsidRPr="002B1682">
        <w:rPr>
          <w:rFonts w:ascii="Times New Roman" w:hAnsi="Times New Roman" w:cs="Times New Roman"/>
          <w:color w:val="000000"/>
          <w:sz w:val="24"/>
          <w:szCs w:val="24"/>
          <w:lang w:eastAsia="en-GB"/>
        </w:rPr>
        <w:t xml:space="preserve"> of relationships</w:t>
      </w:r>
      <w:r>
        <w:rPr>
          <w:rFonts w:ascii="Times New Roman" w:hAnsi="Times New Roman" w:cs="Times New Roman"/>
          <w:color w:val="000000"/>
          <w:sz w:val="24"/>
          <w:szCs w:val="24"/>
          <w:lang w:eastAsia="en-GB"/>
        </w:rPr>
        <w:t>;</w:t>
      </w:r>
      <w:r w:rsidRPr="002B1682">
        <w:rPr>
          <w:rFonts w:ascii="Times New Roman" w:hAnsi="Times New Roman" w:cs="Times New Roman"/>
          <w:color w:val="000000"/>
          <w:sz w:val="24"/>
          <w:szCs w:val="24"/>
          <w:lang w:eastAsia="en-GB"/>
        </w:rPr>
        <w:t xml:space="preserve"> and analyse the way outcomes are the consequences of causal processes (Fleetwood and Ackroyd, 2004). </w:t>
      </w:r>
    </w:p>
    <w:p w:rsidR="00B279DE" w:rsidRPr="002B1682" w:rsidRDefault="00B279DE" w:rsidP="00B279DE">
      <w:pPr>
        <w:autoSpaceDE w:val="0"/>
        <w:autoSpaceDN w:val="0"/>
        <w:adjustRightInd w:val="0"/>
        <w:spacing w:before="240" w:after="240" w:line="480" w:lineRule="auto"/>
        <w:jc w:val="both"/>
        <w:rPr>
          <w:rFonts w:ascii="Sabon-Roman" w:hAnsi="Sabon-Roman" w:cs="Sabon-Roman"/>
          <w:sz w:val="24"/>
          <w:szCs w:val="24"/>
          <w:lang w:eastAsia="en-GB"/>
        </w:rPr>
      </w:pPr>
      <w:r w:rsidRPr="002B1682">
        <w:rPr>
          <w:rFonts w:ascii="Times New Roman" w:hAnsi="Times New Roman" w:cs="Times New Roman"/>
          <w:sz w:val="24"/>
          <w:szCs w:val="24"/>
          <w:lang w:eastAsia="en-GB"/>
        </w:rPr>
        <w:t>In terms of research methods</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course </w:t>
      </w:r>
      <w:r>
        <w:rPr>
          <w:rFonts w:ascii="Times New Roman" w:hAnsi="Times New Roman" w:cs="Times New Roman"/>
          <w:sz w:val="24"/>
          <w:szCs w:val="24"/>
          <w:lang w:eastAsia="en-GB"/>
        </w:rPr>
        <w:t xml:space="preserve">familiarised the researcher with </w:t>
      </w:r>
      <w:r w:rsidRPr="002B1682">
        <w:rPr>
          <w:rFonts w:ascii="Times New Roman" w:hAnsi="Times New Roman" w:cs="Times New Roman"/>
          <w:sz w:val="24"/>
          <w:szCs w:val="24"/>
          <w:lang w:eastAsia="en-GB"/>
        </w:rPr>
        <w:t xml:space="preserve">the range of advanced research techniques and </w:t>
      </w:r>
      <w:r>
        <w:rPr>
          <w:rFonts w:ascii="Times New Roman" w:hAnsi="Times New Roman" w:cs="Times New Roman"/>
          <w:sz w:val="24"/>
          <w:szCs w:val="24"/>
          <w:lang w:eastAsia="en-GB"/>
        </w:rPr>
        <w:t xml:space="preserve">with </w:t>
      </w:r>
      <w:r w:rsidRPr="002B1682">
        <w:rPr>
          <w:rFonts w:ascii="Times New Roman" w:hAnsi="Times New Roman" w:cs="Times New Roman"/>
          <w:sz w:val="24"/>
          <w:szCs w:val="24"/>
          <w:lang w:eastAsia="en-GB"/>
        </w:rPr>
        <w:t xml:space="preserve">their advantages </w:t>
      </w:r>
      <w:r>
        <w:rPr>
          <w:rFonts w:ascii="Times New Roman" w:hAnsi="Times New Roman" w:cs="Times New Roman"/>
          <w:sz w:val="24"/>
          <w:szCs w:val="24"/>
          <w:lang w:eastAsia="en-GB"/>
        </w:rPr>
        <w:t xml:space="preserve">as well as </w:t>
      </w:r>
      <w:r w:rsidRPr="002B1682">
        <w:rPr>
          <w:rFonts w:ascii="Times New Roman" w:hAnsi="Times New Roman" w:cs="Times New Roman"/>
          <w:sz w:val="24"/>
          <w:szCs w:val="24"/>
          <w:lang w:eastAsia="en-GB"/>
        </w:rPr>
        <w:t xml:space="preserve">disadvantages. It </w:t>
      </w:r>
      <w:r>
        <w:rPr>
          <w:rFonts w:ascii="Times New Roman" w:hAnsi="Times New Roman" w:cs="Times New Roman"/>
          <w:sz w:val="24"/>
          <w:szCs w:val="24"/>
          <w:lang w:eastAsia="en-GB"/>
        </w:rPr>
        <w:t xml:space="preserve">also showed him </w:t>
      </w:r>
      <w:r w:rsidRPr="002B1682">
        <w:rPr>
          <w:rFonts w:ascii="Times New Roman" w:hAnsi="Times New Roman" w:cs="Times New Roman"/>
          <w:sz w:val="24"/>
          <w:szCs w:val="24"/>
          <w:lang w:eastAsia="en-GB"/>
        </w:rPr>
        <w:t xml:space="preserve">that </w:t>
      </w:r>
      <w:r>
        <w:rPr>
          <w:rFonts w:ascii="Times New Roman" w:hAnsi="Times New Roman" w:cs="Times New Roman"/>
          <w:sz w:val="24"/>
          <w:szCs w:val="24"/>
          <w:lang w:eastAsia="en-GB"/>
        </w:rPr>
        <w:t xml:space="preserve">combining methods can result in </w:t>
      </w:r>
      <w:r w:rsidRPr="002B1682">
        <w:rPr>
          <w:rFonts w:ascii="Times New Roman" w:hAnsi="Times New Roman" w:cs="Times New Roman"/>
          <w:sz w:val="24"/>
          <w:szCs w:val="24"/>
          <w:lang w:eastAsia="en-GB"/>
        </w:rPr>
        <w:t xml:space="preserve">rich data and greater validity and reliability of the study </w:t>
      </w:r>
      <w:r>
        <w:rPr>
          <w:rFonts w:ascii="Times New Roman" w:hAnsi="Times New Roman" w:cs="Times New Roman"/>
          <w:sz w:val="24"/>
          <w:szCs w:val="24"/>
          <w:lang w:eastAsia="en-GB"/>
        </w:rPr>
        <w:t xml:space="preserve">far more efficiently than a single-method approach which may be fraught with </w:t>
      </w:r>
      <w:r w:rsidRPr="002B1682">
        <w:rPr>
          <w:rFonts w:ascii="Times New Roman" w:hAnsi="Times New Roman" w:cs="Times New Roman"/>
          <w:sz w:val="24"/>
          <w:szCs w:val="24"/>
          <w:lang w:eastAsia="en-GB"/>
        </w:rPr>
        <w:t>potential bias</w:t>
      </w:r>
      <w:r>
        <w:rPr>
          <w:rFonts w:ascii="Times New Roman" w:hAnsi="Times New Roman" w:cs="Times New Roman"/>
          <w:sz w:val="24"/>
          <w:szCs w:val="24"/>
          <w:lang w:eastAsia="en-GB"/>
        </w:rPr>
        <w:t>es</w:t>
      </w:r>
      <w:r w:rsidRPr="002B1682">
        <w:rPr>
          <w:rFonts w:ascii="Times New Roman" w:hAnsi="Times New Roman" w:cs="Times New Roman"/>
          <w:sz w:val="24"/>
          <w:szCs w:val="24"/>
          <w:lang w:eastAsia="en-GB"/>
        </w:rPr>
        <w:t xml:space="preserve"> and sterility (Barbour 1999, Coyle and Williams 2000). In the </w:t>
      </w:r>
      <w:r>
        <w:rPr>
          <w:rFonts w:ascii="Times New Roman" w:hAnsi="Times New Roman" w:cs="Times New Roman"/>
          <w:sz w:val="24"/>
          <w:szCs w:val="24"/>
          <w:lang w:eastAsia="en-GB"/>
        </w:rPr>
        <w:t>present study</w:t>
      </w:r>
      <w:r w:rsidRPr="002B1682">
        <w:rPr>
          <w:rFonts w:ascii="Times New Roman" w:hAnsi="Times New Roman" w:cs="Times New Roman"/>
          <w:sz w:val="24"/>
          <w:szCs w:val="24"/>
          <w:lang w:eastAsia="en-GB"/>
        </w:rPr>
        <w:t xml:space="preserve">, the use of </w:t>
      </w:r>
      <w:r>
        <w:rPr>
          <w:rFonts w:ascii="Times New Roman" w:hAnsi="Times New Roman" w:cs="Times New Roman"/>
          <w:sz w:val="24"/>
          <w:szCs w:val="24"/>
          <w:lang w:eastAsia="en-GB"/>
        </w:rPr>
        <w:t xml:space="preserve">a </w:t>
      </w:r>
      <w:r w:rsidRPr="002B1682">
        <w:rPr>
          <w:rFonts w:ascii="Times New Roman" w:hAnsi="Times New Roman" w:cs="Times New Roman"/>
          <w:sz w:val="24"/>
          <w:szCs w:val="24"/>
          <w:lang w:eastAsia="en-GB"/>
        </w:rPr>
        <w:t xml:space="preserve">literature review (secondary data) helped </w:t>
      </w:r>
      <w:r>
        <w:rPr>
          <w:rFonts w:ascii="Times New Roman" w:hAnsi="Times New Roman" w:cs="Times New Roman"/>
          <w:sz w:val="24"/>
          <w:szCs w:val="24"/>
          <w:lang w:eastAsia="en-GB"/>
        </w:rPr>
        <w:t xml:space="preserve">the researcher </w:t>
      </w:r>
      <w:r w:rsidRPr="002B1682">
        <w:rPr>
          <w:rFonts w:ascii="Times New Roman" w:hAnsi="Times New Roman" w:cs="Times New Roman"/>
          <w:sz w:val="24"/>
          <w:szCs w:val="24"/>
          <w:lang w:eastAsia="en-GB"/>
        </w:rPr>
        <w:t xml:space="preserve">identify the main areas </w:t>
      </w:r>
      <w:r>
        <w:rPr>
          <w:rFonts w:ascii="Times New Roman" w:hAnsi="Times New Roman" w:cs="Times New Roman"/>
          <w:sz w:val="24"/>
          <w:szCs w:val="24"/>
          <w:lang w:eastAsia="en-GB"/>
        </w:rPr>
        <w:t xml:space="preserve">that </w:t>
      </w:r>
      <w:r w:rsidRPr="002B1682">
        <w:rPr>
          <w:rFonts w:ascii="Times New Roman" w:hAnsi="Times New Roman" w:cs="Times New Roman"/>
          <w:sz w:val="24"/>
          <w:szCs w:val="24"/>
          <w:lang w:eastAsia="en-GB"/>
        </w:rPr>
        <w:t xml:space="preserve">needed to be explored, the type of the </w:t>
      </w:r>
      <w:r w:rsidR="00463376" w:rsidRPr="002B1682">
        <w:rPr>
          <w:rFonts w:ascii="Times New Roman" w:hAnsi="Times New Roman" w:cs="Times New Roman"/>
          <w:sz w:val="24"/>
          <w:szCs w:val="24"/>
          <w:lang w:eastAsia="en-GB"/>
        </w:rPr>
        <w:t>sample and</w:t>
      </w:r>
      <w:r w:rsidRPr="002B1682">
        <w:rPr>
          <w:rFonts w:ascii="Times New Roman" w:hAnsi="Times New Roman" w:cs="Times New Roman"/>
          <w:sz w:val="24"/>
          <w:szCs w:val="24"/>
          <w:lang w:eastAsia="en-GB"/>
        </w:rPr>
        <w:t xml:space="preserve"> generate the framework and the questions of the interview schedule. The use of </w:t>
      </w:r>
      <w:r w:rsidRPr="002B1682">
        <w:rPr>
          <w:rFonts w:ascii="Times New Roman" w:hAnsi="Times New Roman" w:cs="Times New Roman"/>
          <w:sz w:val="24"/>
          <w:szCs w:val="24"/>
          <w:lang w:eastAsia="en-GB"/>
        </w:rPr>
        <w:lastRenderedPageBreak/>
        <w:t>semi-structured interviews (primary data) offered answers to the themes</w:t>
      </w:r>
      <w:r>
        <w:rPr>
          <w:rFonts w:ascii="Times New Roman" w:hAnsi="Times New Roman" w:cs="Times New Roman"/>
          <w:sz w:val="24"/>
          <w:szCs w:val="24"/>
          <w:lang w:eastAsia="en-GB"/>
        </w:rPr>
        <w:t xml:space="preserve"> that had arisen</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course further prepared the researcher by teaching him </w:t>
      </w:r>
      <w:r w:rsidRPr="002B1682">
        <w:rPr>
          <w:rFonts w:ascii="Times New Roman" w:hAnsi="Times New Roman" w:cs="Times New Roman"/>
          <w:sz w:val="24"/>
          <w:szCs w:val="24"/>
          <w:lang w:eastAsia="en-GB"/>
        </w:rPr>
        <w:t xml:space="preserve">that an interviewer should be </w:t>
      </w:r>
      <w:r w:rsidRPr="002B1682">
        <w:rPr>
          <w:rFonts w:ascii="Sabon-Roman" w:hAnsi="Sabon-Roman" w:cs="Sabon-Roman"/>
          <w:sz w:val="24"/>
          <w:szCs w:val="24"/>
          <w:lang w:eastAsia="en-GB"/>
        </w:rPr>
        <w:t xml:space="preserve">more responsive and prepared </w:t>
      </w:r>
      <w:r>
        <w:rPr>
          <w:rFonts w:ascii="Sabon-Roman" w:hAnsi="Sabon-Roman" w:cs="Sabon-Roman"/>
          <w:sz w:val="24"/>
          <w:szCs w:val="24"/>
          <w:lang w:eastAsia="en-GB"/>
        </w:rPr>
        <w:t xml:space="preserve">during a </w:t>
      </w:r>
      <w:r w:rsidRPr="002B1682">
        <w:rPr>
          <w:rFonts w:ascii="Sabon-Roman" w:hAnsi="Sabon-Roman" w:cs="Sabon-Roman"/>
          <w:sz w:val="24"/>
          <w:szCs w:val="24"/>
          <w:lang w:eastAsia="en-GB"/>
        </w:rPr>
        <w:t xml:space="preserve">semi-structured interview than </w:t>
      </w:r>
      <w:r>
        <w:rPr>
          <w:rFonts w:ascii="Sabon-Roman" w:hAnsi="Sabon-Roman" w:cs="Sabon-Roman"/>
          <w:sz w:val="24"/>
          <w:szCs w:val="24"/>
          <w:lang w:eastAsia="en-GB"/>
        </w:rPr>
        <w:t xml:space="preserve">during a </w:t>
      </w:r>
      <w:r w:rsidRPr="002B1682">
        <w:rPr>
          <w:rFonts w:ascii="Sabon-Roman" w:hAnsi="Sabon-Roman" w:cs="Sabon-Roman"/>
          <w:sz w:val="24"/>
          <w:szCs w:val="24"/>
          <w:lang w:eastAsia="en-GB"/>
        </w:rPr>
        <w:t xml:space="preserve">structured </w:t>
      </w:r>
      <w:r>
        <w:rPr>
          <w:rFonts w:ascii="Sabon-Roman" w:hAnsi="Sabon-Roman" w:cs="Sabon-Roman"/>
          <w:sz w:val="24"/>
          <w:szCs w:val="24"/>
          <w:lang w:eastAsia="en-GB"/>
        </w:rPr>
        <w:t>one</w:t>
      </w:r>
      <w:r w:rsidRPr="002B1682">
        <w:rPr>
          <w:rFonts w:ascii="Sabon-Roman" w:hAnsi="Sabon-Roman" w:cs="Sabon-Roman"/>
          <w:sz w:val="24"/>
          <w:szCs w:val="24"/>
          <w:lang w:eastAsia="en-GB"/>
        </w:rPr>
        <w:t xml:space="preserve">, </w:t>
      </w:r>
      <w:r>
        <w:rPr>
          <w:rFonts w:ascii="Sabon-Roman" w:hAnsi="Sabon-Roman" w:cs="Sabon-Roman"/>
          <w:sz w:val="24"/>
          <w:szCs w:val="24"/>
          <w:lang w:eastAsia="en-GB"/>
        </w:rPr>
        <w:t xml:space="preserve">to </w:t>
      </w:r>
      <w:r w:rsidRPr="002B1682">
        <w:rPr>
          <w:rFonts w:ascii="Sabon-Roman" w:hAnsi="Sabon-Roman" w:cs="Sabon-Roman"/>
          <w:sz w:val="24"/>
          <w:szCs w:val="24"/>
          <w:lang w:eastAsia="en-GB"/>
        </w:rPr>
        <w:t xml:space="preserve">answer questions, </w:t>
      </w:r>
      <w:r>
        <w:rPr>
          <w:rFonts w:ascii="Sabon-Roman" w:hAnsi="Sabon-Roman" w:cs="Sabon-Roman"/>
          <w:sz w:val="24"/>
          <w:szCs w:val="24"/>
          <w:lang w:eastAsia="en-GB"/>
        </w:rPr>
        <w:t>proffer</w:t>
      </w:r>
      <w:r w:rsidRPr="002B1682">
        <w:rPr>
          <w:rFonts w:ascii="Sabon-Roman" w:hAnsi="Sabon-Roman" w:cs="Sabon-Roman"/>
          <w:sz w:val="24"/>
          <w:szCs w:val="24"/>
          <w:lang w:eastAsia="en-GB"/>
        </w:rPr>
        <w:t xml:space="preserve"> explanations</w:t>
      </w:r>
      <w:r>
        <w:rPr>
          <w:rFonts w:ascii="Sabon-Roman" w:hAnsi="Sabon-Roman" w:cs="Sabon-Roman"/>
          <w:sz w:val="24"/>
          <w:szCs w:val="24"/>
          <w:lang w:eastAsia="en-GB"/>
        </w:rPr>
        <w:t xml:space="preserve">, express </w:t>
      </w:r>
      <w:r w:rsidRPr="002B1682">
        <w:rPr>
          <w:rFonts w:ascii="Sabon-Roman" w:hAnsi="Sabon-Roman" w:cs="Sabon-Roman"/>
          <w:sz w:val="24"/>
          <w:szCs w:val="24"/>
          <w:lang w:eastAsia="en-GB"/>
        </w:rPr>
        <w:t>opinions</w:t>
      </w:r>
      <w:r>
        <w:rPr>
          <w:rFonts w:ascii="Sabon-Roman" w:hAnsi="Sabon-Roman" w:cs="Sabon-Roman"/>
          <w:sz w:val="24"/>
          <w:szCs w:val="24"/>
          <w:lang w:eastAsia="en-GB"/>
        </w:rPr>
        <w:t>,</w:t>
      </w:r>
      <w:r w:rsidR="00463376">
        <w:rPr>
          <w:rFonts w:ascii="Sabon-Roman" w:hAnsi="Sabon-Roman" w:cs="Sabon-Roman"/>
          <w:sz w:val="24"/>
          <w:szCs w:val="24"/>
          <w:lang w:eastAsia="en-GB"/>
        </w:rPr>
        <w:t xml:space="preserve"> </w:t>
      </w:r>
      <w:r>
        <w:rPr>
          <w:rFonts w:ascii="Sabon-Roman" w:hAnsi="Sabon-Roman" w:cs="Sabon-Roman"/>
          <w:sz w:val="24"/>
          <w:szCs w:val="24"/>
          <w:lang w:eastAsia="en-GB"/>
        </w:rPr>
        <w:t>and</w:t>
      </w:r>
      <w:r w:rsidR="00463376">
        <w:rPr>
          <w:rFonts w:ascii="Sabon-Roman" w:hAnsi="Sabon-Roman" w:cs="Sabon-Roman"/>
          <w:sz w:val="24"/>
          <w:szCs w:val="24"/>
          <w:lang w:eastAsia="en-GB"/>
        </w:rPr>
        <w:t xml:space="preserve"> </w:t>
      </w:r>
      <w:r w:rsidRPr="002B1682">
        <w:rPr>
          <w:rFonts w:ascii="Sabon-Roman" w:hAnsi="Sabon-Roman" w:cs="Sabon-Roman"/>
          <w:sz w:val="24"/>
          <w:szCs w:val="24"/>
          <w:lang w:eastAsia="en-GB"/>
        </w:rPr>
        <w:t xml:space="preserve">keep discussion within </w:t>
      </w:r>
      <w:r>
        <w:rPr>
          <w:rFonts w:ascii="Sabon-Roman" w:hAnsi="Sabon-Roman" w:cs="Sabon-Roman"/>
          <w:sz w:val="24"/>
          <w:szCs w:val="24"/>
          <w:lang w:eastAsia="en-GB"/>
        </w:rPr>
        <w:t xml:space="preserve">the appropriate topic </w:t>
      </w:r>
      <w:r w:rsidRPr="002B1682">
        <w:rPr>
          <w:rFonts w:ascii="Sabon-Roman" w:hAnsi="Sabon-Roman" w:cs="Sabon-Roman"/>
          <w:sz w:val="24"/>
          <w:szCs w:val="24"/>
          <w:lang w:eastAsia="en-GB"/>
        </w:rPr>
        <w:t xml:space="preserve">and time limits. </w:t>
      </w:r>
      <w:r>
        <w:rPr>
          <w:rFonts w:ascii="Sabon-Roman" w:hAnsi="Sabon-Roman" w:cs="Sabon-Roman"/>
          <w:sz w:val="24"/>
          <w:szCs w:val="24"/>
          <w:lang w:eastAsia="en-GB"/>
        </w:rPr>
        <w:t xml:space="preserve">Moreover, it became clear to him that he </w:t>
      </w:r>
      <w:r w:rsidRPr="002B1682">
        <w:rPr>
          <w:rFonts w:ascii="Sabon-Roman" w:hAnsi="Sabon-Roman" w:cs="Sabon-Roman"/>
          <w:sz w:val="24"/>
          <w:szCs w:val="24"/>
          <w:lang w:eastAsia="en-GB"/>
        </w:rPr>
        <w:t>should be ready to ask for more information when a key matter arises through probing by encouraging the respondent to talk more so as to extract th</w:t>
      </w:r>
      <w:r>
        <w:rPr>
          <w:rFonts w:ascii="Sabon-Roman" w:hAnsi="Sabon-Roman" w:cs="Sabon-Roman"/>
          <w:sz w:val="24"/>
          <w:szCs w:val="24"/>
          <w:lang w:eastAsia="en-GB"/>
        </w:rPr>
        <w:t>at</w:t>
      </w:r>
      <w:r w:rsidRPr="002B1682">
        <w:rPr>
          <w:rFonts w:ascii="Sabon-Roman" w:hAnsi="Sabon-Roman" w:cs="Sabon-Roman"/>
          <w:sz w:val="24"/>
          <w:szCs w:val="24"/>
          <w:lang w:eastAsia="en-GB"/>
        </w:rPr>
        <w:t xml:space="preserve"> valuable </w:t>
      </w:r>
      <w:r>
        <w:rPr>
          <w:rFonts w:ascii="Sabon-Roman" w:hAnsi="Sabon-Roman" w:cs="Sabon-Roman"/>
          <w:sz w:val="24"/>
          <w:szCs w:val="24"/>
          <w:lang w:eastAsia="en-GB"/>
        </w:rPr>
        <w:t xml:space="preserve">piece of </w:t>
      </w:r>
      <w:r w:rsidRPr="002B1682">
        <w:rPr>
          <w:rFonts w:ascii="Sabon-Roman" w:hAnsi="Sabon-Roman" w:cs="Sabon-Roman"/>
          <w:sz w:val="24"/>
          <w:szCs w:val="24"/>
          <w:lang w:eastAsia="en-GB"/>
        </w:rPr>
        <w:t>information</w:t>
      </w:r>
      <w:r w:rsidRPr="002B1682">
        <w:rPr>
          <w:rFonts w:ascii="Times New Roman" w:eastAsia="AGaramond-Regular" w:hAnsi="Times New Roman" w:cs="Times New Roman"/>
          <w:sz w:val="24"/>
          <w:szCs w:val="24"/>
          <w:lang w:eastAsia="en-GB"/>
        </w:rPr>
        <w:t xml:space="preserve">. </w:t>
      </w:r>
      <w:r w:rsidRPr="002B1682">
        <w:rPr>
          <w:rFonts w:ascii="Times New Roman" w:hAnsi="Times New Roman" w:cs="Times New Roman"/>
          <w:sz w:val="24"/>
          <w:szCs w:val="24"/>
          <w:lang w:eastAsia="en-GB"/>
        </w:rPr>
        <w:t>Last but not least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the programme focused on ethical guidelines and </w:t>
      </w:r>
      <w:r>
        <w:rPr>
          <w:rFonts w:ascii="Times New Roman" w:hAnsi="Times New Roman" w:cs="Times New Roman"/>
          <w:sz w:val="24"/>
          <w:szCs w:val="24"/>
          <w:lang w:eastAsia="en-GB"/>
        </w:rPr>
        <w:t xml:space="preserve">on how to </w:t>
      </w:r>
      <w:r w:rsidRPr="002B1682">
        <w:rPr>
          <w:rFonts w:ascii="Times New Roman" w:hAnsi="Times New Roman" w:cs="Times New Roman"/>
          <w:sz w:val="24"/>
          <w:szCs w:val="24"/>
          <w:lang w:eastAsia="en-GB"/>
        </w:rPr>
        <w:t xml:space="preserve">conduct ethical research. </w:t>
      </w:r>
      <w:r w:rsidRPr="00B279DE">
        <w:rPr>
          <w:rFonts w:ascii="Times New Roman" w:hAnsi="Times New Roman" w:cs="Times New Roman"/>
          <w:sz w:val="24"/>
          <w:szCs w:val="24"/>
          <w:lang w:eastAsia="en-GB"/>
        </w:rPr>
        <w:t>As a responsible researcher he complied with all University’s ethical requirements, receiving consent from all interviewees, respecting their willingness to not have the interview recorded, protecting their anonymity, and maintaining the ensuing data’s confidential nature.</w:t>
      </w:r>
    </w:p>
    <w:p w:rsidR="00B279DE" w:rsidRPr="002B1682" w:rsidRDefault="00B279DE" w:rsidP="00B279DE">
      <w:pPr>
        <w:autoSpaceDE w:val="0"/>
        <w:autoSpaceDN w:val="0"/>
        <w:adjustRightInd w:val="0"/>
        <w:spacing w:before="240" w:after="240" w:line="480" w:lineRule="auto"/>
        <w:jc w:val="both"/>
        <w:rPr>
          <w:rFonts w:ascii="Times New Roman" w:hAnsi="Times New Roman" w:cs="Times New Roman"/>
          <w:sz w:val="24"/>
          <w:szCs w:val="24"/>
          <w:lang w:eastAsia="en-GB"/>
        </w:rPr>
      </w:pPr>
      <w:r w:rsidRPr="002B1682">
        <w:rPr>
          <w:rFonts w:ascii="Times New Roman" w:hAnsi="Times New Roman" w:cs="Times New Roman"/>
          <w:sz w:val="24"/>
          <w:szCs w:val="24"/>
          <w:lang w:eastAsia="en-GB"/>
        </w:rPr>
        <w:t xml:space="preserve">An overview and part of the study </w:t>
      </w:r>
      <w:r>
        <w:rPr>
          <w:rFonts w:ascii="Times New Roman" w:hAnsi="Times New Roman" w:cs="Times New Roman"/>
          <w:sz w:val="24"/>
          <w:szCs w:val="24"/>
          <w:lang w:eastAsia="en-GB"/>
        </w:rPr>
        <w:t xml:space="preserve">have already </w:t>
      </w:r>
      <w:r w:rsidRPr="002B1682">
        <w:rPr>
          <w:rFonts w:ascii="Times New Roman" w:hAnsi="Times New Roman" w:cs="Times New Roman"/>
          <w:sz w:val="24"/>
          <w:szCs w:val="24"/>
          <w:lang w:eastAsia="en-GB"/>
        </w:rPr>
        <w:t xml:space="preserve">been presented at two international conferences. The first one </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The Small Societies, Small Business, Small Cities and Villages</w:t>
      </w:r>
      <w:r w:rsidR="0046337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was hosted </w:t>
      </w:r>
      <w:r w:rsidRPr="002B1682">
        <w:rPr>
          <w:rFonts w:ascii="Times New Roman" w:hAnsi="Times New Roman" w:cs="Times New Roman"/>
          <w:sz w:val="24"/>
          <w:szCs w:val="24"/>
          <w:lang w:eastAsia="en-GB"/>
        </w:rPr>
        <w:t xml:space="preserve">by the Athens Institute for Education and Research (ATINER) in Athens. The </w:t>
      </w:r>
      <w:r>
        <w:rPr>
          <w:rFonts w:ascii="Times New Roman" w:hAnsi="Times New Roman" w:cs="Times New Roman"/>
          <w:sz w:val="24"/>
          <w:szCs w:val="24"/>
          <w:lang w:eastAsia="en-GB"/>
        </w:rPr>
        <w:t xml:space="preserve">researcher’s </w:t>
      </w:r>
      <w:r w:rsidRPr="002B1682">
        <w:rPr>
          <w:rFonts w:ascii="Times New Roman" w:hAnsi="Times New Roman" w:cs="Times New Roman"/>
          <w:sz w:val="24"/>
          <w:szCs w:val="24"/>
          <w:lang w:eastAsia="en-GB"/>
        </w:rPr>
        <w:t xml:space="preserve">presentation </w:t>
      </w:r>
      <w:r>
        <w:rPr>
          <w:rFonts w:ascii="Times New Roman" w:hAnsi="Times New Roman" w:cs="Times New Roman"/>
          <w:sz w:val="24"/>
          <w:szCs w:val="24"/>
          <w:lang w:eastAsia="en-GB"/>
        </w:rPr>
        <w:t>was ‘</w:t>
      </w:r>
      <w:r w:rsidRPr="002B1682">
        <w:rPr>
          <w:rFonts w:ascii="Times New Roman" w:hAnsi="Times New Roman" w:cs="Times New Roman"/>
          <w:sz w:val="24"/>
          <w:szCs w:val="24"/>
          <w:lang w:eastAsia="en-GB"/>
        </w:rPr>
        <w:t>The Greek NHS and the Implementation of New Public Management Ideology and Practices</w:t>
      </w:r>
      <w:r>
        <w:rPr>
          <w:rFonts w:ascii="Times New Roman" w:hAnsi="Times New Roman" w:cs="Times New Roman"/>
          <w:sz w:val="24"/>
          <w:szCs w:val="24"/>
          <w:lang w:eastAsia="en-GB"/>
        </w:rPr>
        <w:t>’. It</w:t>
      </w:r>
      <w:r w:rsidRPr="002B1682">
        <w:rPr>
          <w:rFonts w:ascii="Times New Roman" w:hAnsi="Times New Roman" w:cs="Times New Roman"/>
          <w:sz w:val="24"/>
          <w:szCs w:val="24"/>
          <w:lang w:eastAsia="en-GB"/>
        </w:rPr>
        <w:t xml:space="preserve"> included data and analysis from regional Greece. The second presentation </w:t>
      </w:r>
      <w:r>
        <w:rPr>
          <w:rFonts w:ascii="Times New Roman" w:hAnsi="Times New Roman" w:cs="Times New Roman"/>
          <w:sz w:val="24"/>
          <w:szCs w:val="24"/>
          <w:lang w:eastAsia="en-GB"/>
        </w:rPr>
        <w:t xml:space="preserve">took place during </w:t>
      </w:r>
      <w:r w:rsidRPr="002B1682">
        <w:rPr>
          <w:rFonts w:ascii="Times New Roman" w:hAnsi="Times New Roman" w:cs="Times New Roman"/>
          <w:sz w:val="24"/>
          <w:szCs w:val="24"/>
          <w:lang w:eastAsia="en-GB"/>
        </w:rPr>
        <w:t xml:space="preserve">the International </w:t>
      </w:r>
      <w:r w:rsidRPr="002B1682">
        <w:rPr>
          <w:rFonts w:ascii="Times New Roman" w:hAnsi="Times New Roman" w:cs="Times New Roman"/>
          <w:sz w:val="24"/>
          <w:szCs w:val="24"/>
          <w:shd w:val="clear" w:color="auto" w:fill="FFFFFF"/>
          <w:lang w:eastAsia="en-GB"/>
        </w:rPr>
        <w:t xml:space="preserve">Labour Process </w:t>
      </w:r>
      <w:r w:rsidR="00463376" w:rsidRPr="002B1682">
        <w:rPr>
          <w:rFonts w:ascii="Times New Roman" w:hAnsi="Times New Roman" w:cs="Times New Roman"/>
          <w:sz w:val="24"/>
          <w:szCs w:val="24"/>
          <w:shd w:val="clear" w:color="auto" w:fill="FFFFFF"/>
          <w:lang w:eastAsia="en-GB"/>
        </w:rPr>
        <w:t>Conference</w:t>
      </w:r>
      <w:r w:rsidR="00463376">
        <w:rPr>
          <w:rFonts w:ascii="Times New Roman" w:hAnsi="Times New Roman" w:cs="Times New Roman"/>
          <w:sz w:val="24"/>
          <w:szCs w:val="24"/>
          <w:lang w:eastAsia="en-GB"/>
        </w:rPr>
        <w:t xml:space="preserve"> jointly</w:t>
      </w:r>
      <w:r>
        <w:rPr>
          <w:rFonts w:ascii="Times New Roman" w:hAnsi="Times New Roman" w:cs="Times New Roman"/>
          <w:sz w:val="24"/>
          <w:szCs w:val="24"/>
          <w:lang w:eastAsia="en-GB"/>
        </w:rPr>
        <w:t xml:space="preserve"> </w:t>
      </w:r>
      <w:r w:rsidRPr="002B1682">
        <w:rPr>
          <w:rFonts w:ascii="Times New Roman" w:hAnsi="Times New Roman" w:cs="Times New Roman"/>
          <w:sz w:val="24"/>
          <w:szCs w:val="24"/>
          <w:lang w:eastAsia="en-GB"/>
        </w:rPr>
        <w:t>held by Stirling University and ATINER in Athens</w:t>
      </w:r>
      <w:r>
        <w:rPr>
          <w:rFonts w:ascii="Times New Roman" w:hAnsi="Times New Roman" w:cs="Times New Roman"/>
          <w:sz w:val="24"/>
          <w:szCs w:val="24"/>
          <w:lang w:eastAsia="en-GB"/>
        </w:rPr>
        <w:t>, Greece</w:t>
      </w:r>
      <w:r w:rsidRPr="002B1682">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presentation’s </w:t>
      </w:r>
      <w:r w:rsidRPr="002B1682">
        <w:rPr>
          <w:rFonts w:ascii="Times New Roman" w:hAnsi="Times New Roman" w:cs="Times New Roman"/>
          <w:sz w:val="24"/>
          <w:szCs w:val="24"/>
          <w:lang w:eastAsia="en-GB"/>
        </w:rPr>
        <w:t xml:space="preserve">title was </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Selective Resistance: Doctors, NPM</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the Greek NHS hospital service</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w:t>
      </w:r>
      <w:r w:rsidRPr="002B1682">
        <w:rPr>
          <w:rFonts w:ascii="Times New Roman" w:hAnsi="Times New Roman" w:cs="Times New Roman"/>
          <w:sz w:val="24"/>
          <w:szCs w:val="24"/>
          <w:lang w:eastAsia="en-GB"/>
        </w:rPr>
        <w:t xml:space="preserve">articipants </w:t>
      </w:r>
      <w:r>
        <w:rPr>
          <w:rFonts w:ascii="Times New Roman" w:hAnsi="Times New Roman" w:cs="Times New Roman"/>
          <w:sz w:val="24"/>
          <w:szCs w:val="24"/>
          <w:lang w:eastAsia="en-GB"/>
        </w:rPr>
        <w:t xml:space="preserve">at </w:t>
      </w:r>
      <w:r w:rsidRPr="002B1682">
        <w:rPr>
          <w:rFonts w:ascii="Times New Roman" w:hAnsi="Times New Roman" w:cs="Times New Roman"/>
          <w:sz w:val="24"/>
          <w:szCs w:val="24"/>
          <w:lang w:eastAsia="en-GB"/>
        </w:rPr>
        <w:t xml:space="preserve">both conferences found the research interesting and pioneering and </w:t>
      </w:r>
      <w:r>
        <w:rPr>
          <w:rFonts w:ascii="Times New Roman" w:hAnsi="Times New Roman" w:cs="Times New Roman"/>
          <w:sz w:val="24"/>
          <w:szCs w:val="24"/>
          <w:lang w:eastAsia="en-GB"/>
        </w:rPr>
        <w:t xml:space="preserve">the researcher </w:t>
      </w:r>
      <w:r w:rsidRPr="002B1682">
        <w:rPr>
          <w:rFonts w:ascii="Times New Roman" w:hAnsi="Times New Roman" w:cs="Times New Roman"/>
          <w:sz w:val="24"/>
          <w:szCs w:val="24"/>
          <w:lang w:eastAsia="en-GB"/>
        </w:rPr>
        <w:t xml:space="preserve">received </w:t>
      </w:r>
      <w:r>
        <w:rPr>
          <w:rFonts w:ascii="Times New Roman" w:hAnsi="Times New Roman" w:cs="Times New Roman"/>
          <w:sz w:val="24"/>
          <w:szCs w:val="24"/>
          <w:lang w:eastAsia="en-GB"/>
        </w:rPr>
        <w:t xml:space="preserve">quite </w:t>
      </w:r>
      <w:r w:rsidRPr="002B1682">
        <w:rPr>
          <w:rFonts w:ascii="Times New Roman" w:hAnsi="Times New Roman" w:cs="Times New Roman"/>
          <w:sz w:val="24"/>
          <w:szCs w:val="24"/>
          <w:lang w:eastAsia="en-GB"/>
        </w:rPr>
        <w:t xml:space="preserve">positive comments. As one professor said, from </w:t>
      </w:r>
      <w:r>
        <w:rPr>
          <w:rFonts w:ascii="Times New Roman" w:hAnsi="Times New Roman" w:cs="Times New Roman"/>
          <w:sz w:val="24"/>
          <w:szCs w:val="24"/>
          <w:lang w:eastAsia="en-GB"/>
        </w:rPr>
        <w:t>there</w:t>
      </w:r>
      <w:r w:rsidRPr="002B1682">
        <w:rPr>
          <w:rFonts w:ascii="Times New Roman" w:hAnsi="Times New Roman" w:cs="Times New Roman"/>
          <w:sz w:val="24"/>
          <w:szCs w:val="24"/>
          <w:lang w:eastAsia="en-GB"/>
        </w:rPr>
        <w:t xml:space="preserve"> on</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he would have new and very interesting stories to tell his students at the university. Both conferences helped </w:t>
      </w:r>
      <w:r>
        <w:rPr>
          <w:rFonts w:ascii="Times New Roman" w:hAnsi="Times New Roman" w:cs="Times New Roman"/>
          <w:sz w:val="24"/>
          <w:szCs w:val="24"/>
          <w:lang w:eastAsia="en-GB"/>
        </w:rPr>
        <w:t xml:space="preserve">the researcher </w:t>
      </w:r>
      <w:r w:rsidRPr="002B1682">
        <w:rPr>
          <w:rFonts w:ascii="Times New Roman" w:hAnsi="Times New Roman" w:cs="Times New Roman"/>
          <w:sz w:val="24"/>
          <w:szCs w:val="24"/>
          <w:lang w:eastAsia="en-GB"/>
        </w:rPr>
        <w:t xml:space="preserve">develop </w:t>
      </w:r>
      <w:r>
        <w:rPr>
          <w:rFonts w:ascii="Times New Roman" w:hAnsi="Times New Roman" w:cs="Times New Roman"/>
          <w:sz w:val="24"/>
          <w:szCs w:val="24"/>
          <w:lang w:eastAsia="en-GB"/>
        </w:rPr>
        <w:t xml:space="preserve">his </w:t>
      </w:r>
      <w:r w:rsidRPr="002B1682">
        <w:rPr>
          <w:rFonts w:ascii="Times New Roman" w:hAnsi="Times New Roman" w:cs="Times New Roman"/>
          <w:sz w:val="24"/>
          <w:szCs w:val="24"/>
          <w:lang w:eastAsia="en-GB"/>
        </w:rPr>
        <w:t xml:space="preserve">study </w:t>
      </w:r>
      <w:r>
        <w:rPr>
          <w:rFonts w:ascii="Times New Roman" w:hAnsi="Times New Roman" w:cs="Times New Roman"/>
          <w:sz w:val="24"/>
          <w:szCs w:val="24"/>
          <w:lang w:eastAsia="en-GB"/>
        </w:rPr>
        <w:t xml:space="preserve">further </w:t>
      </w:r>
      <w:r w:rsidRPr="002B1682">
        <w:rPr>
          <w:rFonts w:ascii="Times New Roman" w:hAnsi="Times New Roman" w:cs="Times New Roman"/>
          <w:sz w:val="24"/>
          <w:szCs w:val="24"/>
          <w:lang w:eastAsia="en-GB"/>
        </w:rPr>
        <w:t xml:space="preserve">by proposing new literature in public </w:t>
      </w:r>
      <w:r w:rsidRPr="002B1682">
        <w:rPr>
          <w:rFonts w:ascii="Times New Roman" w:hAnsi="Times New Roman" w:cs="Times New Roman"/>
          <w:sz w:val="24"/>
          <w:szCs w:val="24"/>
          <w:lang w:eastAsia="en-GB"/>
        </w:rPr>
        <w:lastRenderedPageBreak/>
        <w:t>management</w:t>
      </w:r>
      <w:r>
        <w:rPr>
          <w:rFonts w:ascii="Times New Roman" w:hAnsi="Times New Roman" w:cs="Times New Roman"/>
          <w:sz w:val="24"/>
          <w:szCs w:val="24"/>
          <w:lang w:eastAsia="en-GB"/>
        </w:rPr>
        <w:t>;</w:t>
      </w:r>
      <w:r w:rsidRPr="002B1682">
        <w:rPr>
          <w:rFonts w:ascii="Times New Roman" w:hAnsi="Times New Roman" w:cs="Times New Roman"/>
          <w:sz w:val="24"/>
          <w:szCs w:val="24"/>
          <w:lang w:eastAsia="en-GB"/>
        </w:rPr>
        <w:t xml:space="preserve"> and </w:t>
      </w:r>
      <w:r>
        <w:rPr>
          <w:rFonts w:ascii="Times New Roman" w:hAnsi="Times New Roman" w:cs="Times New Roman"/>
          <w:sz w:val="24"/>
          <w:szCs w:val="24"/>
          <w:lang w:eastAsia="en-GB"/>
        </w:rPr>
        <w:t xml:space="preserve">recommending use of </w:t>
      </w:r>
      <w:r w:rsidRPr="002B1682">
        <w:rPr>
          <w:rFonts w:ascii="Times New Roman" w:hAnsi="Times New Roman" w:cs="Times New Roman"/>
          <w:sz w:val="24"/>
          <w:szCs w:val="24"/>
          <w:lang w:eastAsia="en-GB"/>
        </w:rPr>
        <w:t xml:space="preserve">other frameworks </w:t>
      </w:r>
      <w:r>
        <w:rPr>
          <w:rFonts w:ascii="Times New Roman" w:hAnsi="Times New Roman" w:cs="Times New Roman"/>
          <w:sz w:val="24"/>
          <w:szCs w:val="24"/>
          <w:lang w:eastAsia="en-GB"/>
        </w:rPr>
        <w:t xml:space="preserve">apart from </w:t>
      </w:r>
      <w:r w:rsidRPr="002B1682">
        <w:rPr>
          <w:rFonts w:ascii="Times New Roman" w:hAnsi="Times New Roman" w:cs="Times New Roman"/>
          <w:sz w:val="24"/>
          <w:szCs w:val="24"/>
          <w:lang w:eastAsia="en-GB"/>
        </w:rPr>
        <w:t xml:space="preserve">the NPM </w:t>
      </w:r>
      <w:r>
        <w:rPr>
          <w:rFonts w:ascii="Times New Roman" w:hAnsi="Times New Roman" w:cs="Times New Roman"/>
          <w:sz w:val="24"/>
          <w:szCs w:val="24"/>
          <w:lang w:eastAsia="en-GB"/>
        </w:rPr>
        <w:t xml:space="preserve">one </w:t>
      </w:r>
      <w:r w:rsidRPr="002B1682">
        <w:rPr>
          <w:rFonts w:ascii="Times New Roman" w:hAnsi="Times New Roman" w:cs="Times New Roman"/>
          <w:sz w:val="24"/>
          <w:szCs w:val="24"/>
          <w:lang w:eastAsia="en-GB"/>
        </w:rPr>
        <w:t xml:space="preserve">as well as more </w:t>
      </w:r>
      <w:r>
        <w:rPr>
          <w:rFonts w:ascii="Times New Roman" w:hAnsi="Times New Roman" w:cs="Times New Roman"/>
          <w:sz w:val="24"/>
          <w:szCs w:val="24"/>
          <w:lang w:eastAsia="en-GB"/>
        </w:rPr>
        <w:t xml:space="preserve">sample </w:t>
      </w:r>
      <w:r w:rsidRPr="002B1682">
        <w:rPr>
          <w:rFonts w:ascii="Times New Roman" w:hAnsi="Times New Roman" w:cs="Times New Roman"/>
          <w:sz w:val="24"/>
          <w:szCs w:val="24"/>
          <w:lang w:eastAsia="en-GB"/>
        </w:rPr>
        <w:t xml:space="preserve">types such as </w:t>
      </w:r>
      <w:r>
        <w:rPr>
          <w:rFonts w:ascii="Times New Roman" w:hAnsi="Times New Roman" w:cs="Times New Roman"/>
          <w:sz w:val="24"/>
          <w:szCs w:val="24"/>
          <w:lang w:eastAsia="en-GB"/>
        </w:rPr>
        <w:t xml:space="preserve">samples of </w:t>
      </w:r>
      <w:r w:rsidRPr="002B1682">
        <w:rPr>
          <w:rFonts w:ascii="Times New Roman" w:hAnsi="Times New Roman" w:cs="Times New Roman"/>
          <w:sz w:val="24"/>
          <w:szCs w:val="24"/>
          <w:lang w:eastAsia="en-GB"/>
        </w:rPr>
        <w:t>nurses and</w:t>
      </w:r>
      <w:r>
        <w:rPr>
          <w:rFonts w:ascii="Times New Roman" w:hAnsi="Times New Roman" w:cs="Times New Roman"/>
          <w:sz w:val="24"/>
          <w:szCs w:val="24"/>
          <w:lang w:eastAsia="en-GB"/>
        </w:rPr>
        <w:t>/or</w:t>
      </w:r>
      <w:r w:rsidRPr="002B1682">
        <w:rPr>
          <w:rFonts w:ascii="Times New Roman" w:hAnsi="Times New Roman" w:cs="Times New Roman"/>
          <w:sz w:val="24"/>
          <w:szCs w:val="24"/>
          <w:lang w:eastAsia="en-GB"/>
        </w:rPr>
        <w:t xml:space="preserve"> patients. </w:t>
      </w:r>
    </w:p>
    <w:p w:rsidR="00D515EA" w:rsidRPr="00D515EA" w:rsidRDefault="00D515EA" w:rsidP="00D515EA">
      <w:pPr>
        <w:autoSpaceDE w:val="0"/>
        <w:autoSpaceDN w:val="0"/>
        <w:adjustRightInd w:val="0"/>
        <w:spacing w:before="240" w:after="240" w:line="480" w:lineRule="auto"/>
        <w:jc w:val="both"/>
        <w:rPr>
          <w:rFonts w:ascii="Times New Roman" w:eastAsiaTheme="minorEastAsia" w:hAnsi="Times New Roman" w:cs="Times New Roman"/>
          <w:sz w:val="24"/>
          <w:szCs w:val="24"/>
          <w:lang w:eastAsia="en-GB"/>
        </w:rPr>
      </w:pPr>
      <w:r w:rsidRPr="00D515EA">
        <w:rPr>
          <w:rFonts w:ascii="Times New Roman" w:eastAsia="Times New Roman" w:hAnsi="Times New Roman" w:cs="Times New Roman"/>
          <w:b/>
          <w:bCs/>
          <w:sz w:val="28"/>
          <w:szCs w:val="28"/>
          <w:lang w:eastAsia="el-GR"/>
        </w:rPr>
        <w:t xml:space="preserve">Conclusion </w:t>
      </w:r>
    </w:p>
    <w:p w:rsidR="00B279DE" w:rsidRPr="002B1682" w:rsidRDefault="00B279DE" w:rsidP="00B279DE">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2B1682">
        <w:rPr>
          <w:rFonts w:ascii="Times New Roman" w:hAnsi="Times New Roman" w:cs="Times New Roman"/>
          <w:sz w:val="24"/>
          <w:szCs w:val="24"/>
        </w:rPr>
        <w:t xml:space="preserve">hapter </w:t>
      </w:r>
      <w:r>
        <w:rPr>
          <w:rFonts w:ascii="Times New Roman" w:hAnsi="Times New Roman" w:cs="Times New Roman"/>
          <w:sz w:val="24"/>
          <w:szCs w:val="24"/>
        </w:rPr>
        <w:t xml:space="preserve">5 </w:t>
      </w:r>
      <w:r w:rsidRPr="002B1682">
        <w:rPr>
          <w:rFonts w:ascii="Times New Roman" w:hAnsi="Times New Roman" w:cs="Times New Roman"/>
          <w:sz w:val="24"/>
          <w:szCs w:val="24"/>
        </w:rPr>
        <w:t xml:space="preserve">analysed the methodology followed in order to capture the characteristics and complexities of the Greek NHS and the </w:t>
      </w:r>
      <w:r>
        <w:rPr>
          <w:rFonts w:ascii="Times New Roman" w:hAnsi="Times New Roman" w:cs="Times New Roman"/>
          <w:sz w:val="24"/>
          <w:szCs w:val="24"/>
        </w:rPr>
        <w:t xml:space="preserve">issue </w:t>
      </w:r>
      <w:r w:rsidRPr="002B1682">
        <w:rPr>
          <w:rFonts w:ascii="Times New Roman" w:hAnsi="Times New Roman" w:cs="Times New Roman"/>
          <w:sz w:val="24"/>
          <w:szCs w:val="24"/>
        </w:rPr>
        <w:t xml:space="preserve">of recent organisational and managerial changes in </w:t>
      </w:r>
      <w:r>
        <w:rPr>
          <w:rFonts w:ascii="Times New Roman" w:hAnsi="Times New Roman" w:cs="Times New Roman"/>
          <w:sz w:val="24"/>
          <w:szCs w:val="24"/>
        </w:rPr>
        <w:t xml:space="preserve">Greek </w:t>
      </w:r>
      <w:r w:rsidRPr="002B1682">
        <w:rPr>
          <w:rFonts w:ascii="Times New Roman" w:hAnsi="Times New Roman" w:cs="Times New Roman"/>
          <w:sz w:val="24"/>
          <w:szCs w:val="24"/>
        </w:rPr>
        <w:t xml:space="preserve">hospitals </w:t>
      </w:r>
      <w:r>
        <w:rPr>
          <w:rFonts w:ascii="Times New Roman" w:hAnsi="Times New Roman" w:cs="Times New Roman"/>
          <w:sz w:val="24"/>
          <w:szCs w:val="24"/>
        </w:rPr>
        <w:t xml:space="preserve">as observed through the </w:t>
      </w:r>
      <w:r w:rsidRPr="002B1682">
        <w:rPr>
          <w:rFonts w:ascii="Times New Roman" w:hAnsi="Times New Roman" w:cs="Times New Roman"/>
          <w:sz w:val="24"/>
          <w:szCs w:val="24"/>
        </w:rPr>
        <w:t xml:space="preserve">critical examination of the NPM paradigm. </w:t>
      </w:r>
      <w:r>
        <w:rPr>
          <w:rFonts w:ascii="Times New Roman" w:hAnsi="Times New Roman" w:cs="Times New Roman"/>
          <w:sz w:val="24"/>
          <w:szCs w:val="24"/>
        </w:rPr>
        <w:t xml:space="preserve">To accomplish that, the researcher carried out </w:t>
      </w:r>
      <w:r w:rsidRPr="002B1682">
        <w:rPr>
          <w:rFonts w:ascii="Times New Roman" w:hAnsi="Times New Roman" w:cs="Times New Roman"/>
          <w:sz w:val="24"/>
          <w:szCs w:val="24"/>
        </w:rPr>
        <w:t xml:space="preserve">qualitative research of secondary (literature </w:t>
      </w:r>
      <w:r w:rsidR="00463376" w:rsidRPr="002B1682">
        <w:rPr>
          <w:rFonts w:ascii="Times New Roman" w:hAnsi="Times New Roman" w:cs="Times New Roman"/>
          <w:sz w:val="24"/>
          <w:szCs w:val="24"/>
        </w:rPr>
        <w:t>review</w:t>
      </w:r>
      <w:r w:rsidR="00463376">
        <w:rPr>
          <w:rFonts w:ascii="Times New Roman" w:hAnsi="Times New Roman" w:cs="Times New Roman"/>
          <w:sz w:val="24"/>
          <w:szCs w:val="24"/>
        </w:rPr>
        <w:t>, integrated</w:t>
      </w:r>
      <w:r w:rsidRPr="002B1682">
        <w:rPr>
          <w:rFonts w:ascii="Times New Roman" w:hAnsi="Times New Roman" w:cs="Times New Roman"/>
          <w:sz w:val="24"/>
          <w:szCs w:val="24"/>
        </w:rPr>
        <w:t xml:space="preserve"> framework) and primary data such as semi-structured, in-depth interviews </w:t>
      </w:r>
      <w:r>
        <w:rPr>
          <w:rFonts w:ascii="Times New Roman" w:hAnsi="Times New Roman" w:cs="Times New Roman"/>
          <w:sz w:val="24"/>
          <w:szCs w:val="24"/>
        </w:rPr>
        <w:t xml:space="preserve">with </w:t>
      </w:r>
      <w:r w:rsidRPr="002B1682">
        <w:rPr>
          <w:rFonts w:ascii="Times New Roman" w:hAnsi="Times New Roman" w:cs="Times New Roman"/>
          <w:sz w:val="24"/>
          <w:szCs w:val="24"/>
        </w:rPr>
        <w:t>doctors, hospital managers</w:t>
      </w:r>
      <w:r>
        <w:rPr>
          <w:rFonts w:ascii="Times New Roman" w:hAnsi="Times New Roman" w:cs="Times New Roman"/>
          <w:sz w:val="24"/>
          <w:szCs w:val="24"/>
        </w:rPr>
        <w:t>,</w:t>
      </w:r>
      <w:r w:rsidRPr="002B1682">
        <w:rPr>
          <w:rFonts w:ascii="Times New Roman" w:hAnsi="Times New Roman" w:cs="Times New Roman"/>
          <w:sz w:val="24"/>
          <w:szCs w:val="24"/>
        </w:rPr>
        <w:t xml:space="preserve"> and policymakers</w:t>
      </w:r>
      <w:r>
        <w:rPr>
          <w:rFonts w:ascii="Times New Roman" w:hAnsi="Times New Roman" w:cs="Times New Roman"/>
          <w:sz w:val="24"/>
          <w:szCs w:val="24"/>
        </w:rPr>
        <w:t xml:space="preserve">. </w:t>
      </w:r>
      <w:r w:rsidRPr="002B1682">
        <w:rPr>
          <w:rFonts w:ascii="Times New Roman" w:hAnsi="Times New Roman" w:cs="Times New Roman"/>
          <w:sz w:val="24"/>
          <w:szCs w:val="24"/>
        </w:rPr>
        <w:t xml:space="preserve">The literature review </w:t>
      </w:r>
      <w:r>
        <w:rPr>
          <w:rFonts w:ascii="Times New Roman" w:hAnsi="Times New Roman" w:cs="Times New Roman"/>
          <w:sz w:val="24"/>
          <w:szCs w:val="24"/>
        </w:rPr>
        <w:t xml:space="preserve">regarded </w:t>
      </w:r>
      <w:r w:rsidRPr="002B1682">
        <w:rPr>
          <w:rFonts w:ascii="Times New Roman" w:hAnsi="Times New Roman" w:cs="Times New Roman"/>
          <w:sz w:val="24"/>
          <w:szCs w:val="24"/>
        </w:rPr>
        <w:t>the history and development of the Greek NHS</w:t>
      </w:r>
      <w:r>
        <w:rPr>
          <w:rFonts w:ascii="Times New Roman" w:hAnsi="Times New Roman" w:cs="Times New Roman"/>
          <w:sz w:val="24"/>
          <w:szCs w:val="24"/>
        </w:rPr>
        <w:t>;</w:t>
      </w:r>
      <w:r w:rsidRPr="002B1682">
        <w:rPr>
          <w:rFonts w:ascii="Times New Roman" w:hAnsi="Times New Roman" w:cs="Times New Roman"/>
          <w:sz w:val="24"/>
          <w:szCs w:val="24"/>
        </w:rPr>
        <w:t xml:space="preserve"> and a novel framework </w:t>
      </w:r>
      <w:r>
        <w:rPr>
          <w:rFonts w:ascii="Times New Roman" w:hAnsi="Times New Roman" w:cs="Times New Roman"/>
          <w:sz w:val="24"/>
          <w:szCs w:val="24"/>
        </w:rPr>
        <w:t xml:space="preserve">comprising </w:t>
      </w:r>
      <w:r w:rsidRPr="002B1682">
        <w:rPr>
          <w:rFonts w:ascii="Times New Roman" w:hAnsi="Times New Roman" w:cs="Times New Roman"/>
          <w:sz w:val="24"/>
          <w:szCs w:val="24"/>
        </w:rPr>
        <w:t>three conceptual theories interrelat</w:t>
      </w:r>
      <w:r>
        <w:rPr>
          <w:rFonts w:ascii="Times New Roman" w:hAnsi="Times New Roman" w:cs="Times New Roman"/>
          <w:sz w:val="24"/>
          <w:szCs w:val="24"/>
        </w:rPr>
        <w:t>ed to one another</w:t>
      </w:r>
      <w:r w:rsidRPr="002B1682">
        <w:rPr>
          <w:rFonts w:ascii="Times New Roman" w:hAnsi="Times New Roman" w:cs="Times New Roman"/>
          <w:sz w:val="24"/>
          <w:szCs w:val="24"/>
        </w:rPr>
        <w:t xml:space="preserve">. The core of the framework </w:t>
      </w:r>
      <w:r>
        <w:rPr>
          <w:rFonts w:ascii="Times New Roman" w:hAnsi="Times New Roman" w:cs="Times New Roman"/>
          <w:sz w:val="24"/>
          <w:szCs w:val="24"/>
        </w:rPr>
        <w:t>was</w:t>
      </w:r>
      <w:r w:rsidRPr="002B1682">
        <w:rPr>
          <w:rFonts w:ascii="Times New Roman" w:hAnsi="Times New Roman" w:cs="Times New Roman"/>
          <w:sz w:val="24"/>
          <w:szCs w:val="24"/>
        </w:rPr>
        <w:t xml:space="preserve"> the NPM paradigm which resonat</w:t>
      </w:r>
      <w:r>
        <w:rPr>
          <w:rFonts w:ascii="Times New Roman" w:hAnsi="Times New Roman" w:cs="Times New Roman"/>
          <w:sz w:val="24"/>
          <w:szCs w:val="24"/>
        </w:rPr>
        <w:t>es</w:t>
      </w:r>
      <w:r w:rsidRPr="002B1682">
        <w:rPr>
          <w:rFonts w:ascii="Times New Roman" w:hAnsi="Times New Roman" w:cs="Times New Roman"/>
          <w:sz w:val="24"/>
          <w:szCs w:val="24"/>
        </w:rPr>
        <w:t xml:space="preserve"> with the Troika</w:t>
      </w:r>
      <w:r>
        <w:rPr>
          <w:rFonts w:ascii="Times New Roman" w:hAnsi="Times New Roman" w:cs="Times New Roman"/>
          <w:sz w:val="24"/>
          <w:szCs w:val="24"/>
        </w:rPr>
        <w:t>’</w:t>
      </w:r>
      <w:r w:rsidRPr="002B1682">
        <w:rPr>
          <w:rFonts w:ascii="Times New Roman" w:hAnsi="Times New Roman" w:cs="Times New Roman"/>
          <w:sz w:val="24"/>
          <w:szCs w:val="24"/>
        </w:rPr>
        <w:t xml:space="preserve">s operations in </w:t>
      </w:r>
      <w:r>
        <w:rPr>
          <w:rFonts w:ascii="Times New Roman" w:hAnsi="Times New Roman" w:cs="Times New Roman"/>
          <w:sz w:val="24"/>
          <w:szCs w:val="24"/>
        </w:rPr>
        <w:t xml:space="preserve">Greece and carries </w:t>
      </w:r>
      <w:r w:rsidRPr="002B1682">
        <w:rPr>
          <w:rFonts w:ascii="Times New Roman" w:hAnsi="Times New Roman" w:cs="Times New Roman"/>
          <w:sz w:val="24"/>
          <w:szCs w:val="24"/>
        </w:rPr>
        <w:t xml:space="preserve">a complete set of practices and ideology </w:t>
      </w:r>
      <w:r>
        <w:rPr>
          <w:rFonts w:ascii="Times New Roman" w:hAnsi="Times New Roman" w:cs="Times New Roman"/>
          <w:sz w:val="24"/>
          <w:szCs w:val="24"/>
        </w:rPr>
        <w:t xml:space="preserve">already </w:t>
      </w:r>
      <w:r w:rsidRPr="002B1682">
        <w:rPr>
          <w:rFonts w:ascii="Times New Roman" w:hAnsi="Times New Roman" w:cs="Times New Roman"/>
          <w:sz w:val="24"/>
          <w:szCs w:val="24"/>
        </w:rPr>
        <w:t xml:space="preserve">tried </w:t>
      </w:r>
      <w:r>
        <w:rPr>
          <w:rFonts w:ascii="Times New Roman" w:hAnsi="Times New Roman" w:cs="Times New Roman"/>
          <w:sz w:val="24"/>
          <w:szCs w:val="24"/>
        </w:rPr>
        <w:t xml:space="preserve">out </w:t>
      </w:r>
      <w:r w:rsidRPr="002B1682">
        <w:rPr>
          <w:rFonts w:ascii="Times New Roman" w:hAnsi="Times New Roman" w:cs="Times New Roman"/>
          <w:sz w:val="24"/>
          <w:szCs w:val="24"/>
        </w:rPr>
        <w:t xml:space="preserve">in other countries. Critical </w:t>
      </w:r>
      <w:r>
        <w:rPr>
          <w:rFonts w:ascii="Times New Roman" w:hAnsi="Times New Roman" w:cs="Times New Roman"/>
          <w:sz w:val="24"/>
          <w:szCs w:val="24"/>
        </w:rPr>
        <w:t>R</w:t>
      </w:r>
      <w:r w:rsidRPr="002B1682">
        <w:rPr>
          <w:rFonts w:ascii="Times New Roman" w:hAnsi="Times New Roman" w:cs="Times New Roman"/>
          <w:sz w:val="24"/>
          <w:szCs w:val="24"/>
        </w:rPr>
        <w:t xml:space="preserve">ealism guides the methodology by determining the realistic angle </w:t>
      </w:r>
      <w:r>
        <w:rPr>
          <w:rFonts w:ascii="Times New Roman" w:hAnsi="Times New Roman" w:cs="Times New Roman"/>
          <w:sz w:val="24"/>
          <w:szCs w:val="24"/>
        </w:rPr>
        <w:t xml:space="preserve">at which </w:t>
      </w:r>
      <w:r w:rsidRPr="002B1682">
        <w:rPr>
          <w:rFonts w:ascii="Times New Roman" w:hAnsi="Times New Roman" w:cs="Times New Roman"/>
          <w:sz w:val="24"/>
          <w:szCs w:val="24"/>
        </w:rPr>
        <w:t xml:space="preserve">social phenomena are investigated by the researcher. The </w:t>
      </w:r>
      <w:r>
        <w:rPr>
          <w:rFonts w:ascii="Times New Roman" w:hAnsi="Times New Roman" w:cs="Times New Roman"/>
          <w:sz w:val="24"/>
          <w:szCs w:val="24"/>
        </w:rPr>
        <w:t>P</w:t>
      </w:r>
      <w:r w:rsidRPr="002B1682">
        <w:rPr>
          <w:rFonts w:ascii="Times New Roman" w:hAnsi="Times New Roman" w:cs="Times New Roman"/>
          <w:sz w:val="24"/>
          <w:szCs w:val="24"/>
        </w:rPr>
        <w:t>rincipal-</w:t>
      </w:r>
      <w:r>
        <w:rPr>
          <w:rFonts w:ascii="Times New Roman" w:hAnsi="Times New Roman" w:cs="Times New Roman"/>
          <w:sz w:val="24"/>
          <w:szCs w:val="24"/>
        </w:rPr>
        <w:t>A</w:t>
      </w:r>
      <w:r w:rsidRPr="002B1682">
        <w:rPr>
          <w:rFonts w:ascii="Times New Roman" w:hAnsi="Times New Roman" w:cs="Times New Roman"/>
          <w:sz w:val="24"/>
          <w:szCs w:val="24"/>
        </w:rPr>
        <w:t xml:space="preserve">gent </w:t>
      </w:r>
      <w:r>
        <w:rPr>
          <w:rFonts w:ascii="Times New Roman" w:hAnsi="Times New Roman" w:cs="Times New Roman"/>
          <w:sz w:val="24"/>
          <w:szCs w:val="24"/>
        </w:rPr>
        <w:t>T</w:t>
      </w:r>
      <w:r w:rsidRPr="002B1682">
        <w:rPr>
          <w:rFonts w:ascii="Times New Roman" w:hAnsi="Times New Roman" w:cs="Times New Roman"/>
          <w:sz w:val="24"/>
          <w:szCs w:val="24"/>
        </w:rPr>
        <w:t>heory</w:t>
      </w:r>
      <w:r>
        <w:rPr>
          <w:rFonts w:ascii="Times New Roman" w:hAnsi="Times New Roman" w:cs="Times New Roman"/>
          <w:sz w:val="24"/>
          <w:szCs w:val="24"/>
        </w:rPr>
        <w:t xml:space="preserve"> provided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study with more focus by </w:t>
      </w:r>
      <w:r w:rsidRPr="002B1682">
        <w:rPr>
          <w:rFonts w:ascii="Times New Roman" w:hAnsi="Times New Roman" w:cs="Times New Roman"/>
          <w:sz w:val="24"/>
          <w:szCs w:val="24"/>
        </w:rPr>
        <w:t xml:space="preserve">identifying the relationships and games of power between </w:t>
      </w:r>
      <w:r>
        <w:rPr>
          <w:rFonts w:ascii="Times New Roman" w:hAnsi="Times New Roman" w:cs="Times New Roman"/>
          <w:sz w:val="24"/>
          <w:szCs w:val="24"/>
        </w:rPr>
        <w:t xml:space="preserve">and among </w:t>
      </w:r>
      <w:r w:rsidRPr="002B1682">
        <w:rPr>
          <w:rFonts w:ascii="Times New Roman" w:hAnsi="Times New Roman" w:cs="Times New Roman"/>
          <w:sz w:val="24"/>
          <w:szCs w:val="24"/>
        </w:rPr>
        <w:t xml:space="preserve">NHS stakeholders. The integrated framework contributed to informing the research process (identifying core sample and questions) and served as a comparison tool </w:t>
      </w:r>
      <w:r>
        <w:rPr>
          <w:rFonts w:ascii="Times New Roman" w:hAnsi="Times New Roman" w:cs="Times New Roman"/>
          <w:sz w:val="24"/>
          <w:szCs w:val="24"/>
        </w:rPr>
        <w:t xml:space="preserve">employed </w:t>
      </w:r>
      <w:r w:rsidRPr="002B1682">
        <w:rPr>
          <w:rFonts w:ascii="Times New Roman" w:hAnsi="Times New Roman" w:cs="Times New Roman"/>
          <w:sz w:val="24"/>
          <w:szCs w:val="24"/>
        </w:rPr>
        <w:t xml:space="preserve">to test the Greek case </w:t>
      </w:r>
      <w:r>
        <w:rPr>
          <w:rFonts w:ascii="Times New Roman" w:hAnsi="Times New Roman" w:cs="Times New Roman"/>
          <w:sz w:val="24"/>
          <w:szCs w:val="24"/>
        </w:rPr>
        <w:t xml:space="preserve">so that the researcher may </w:t>
      </w:r>
      <w:r w:rsidRPr="002B1682">
        <w:rPr>
          <w:rFonts w:ascii="Times New Roman" w:hAnsi="Times New Roman" w:cs="Times New Roman"/>
          <w:sz w:val="24"/>
          <w:szCs w:val="24"/>
        </w:rPr>
        <w:t>deduce the l</w:t>
      </w:r>
      <w:r w:rsidR="009E4171">
        <w:rPr>
          <w:rFonts w:ascii="Times New Roman" w:hAnsi="Times New Roman" w:cs="Times New Roman"/>
          <w:sz w:val="24"/>
          <w:szCs w:val="24"/>
        </w:rPr>
        <w:t xml:space="preserve">evel of NPM implementation. The overall outcome revealed </w:t>
      </w:r>
      <w:r w:rsidR="009E4171" w:rsidRPr="002B1682">
        <w:rPr>
          <w:rFonts w:ascii="Times New Roman" w:hAnsi="Times New Roman" w:cs="Times New Roman"/>
          <w:sz w:val="24"/>
          <w:szCs w:val="24"/>
        </w:rPr>
        <w:t xml:space="preserve">valuable realities of the Greek </w:t>
      </w:r>
      <w:r w:rsidR="009E4171">
        <w:rPr>
          <w:rFonts w:ascii="Times New Roman" w:hAnsi="Times New Roman" w:cs="Times New Roman"/>
          <w:sz w:val="24"/>
          <w:szCs w:val="24"/>
        </w:rPr>
        <w:t>hospitals</w:t>
      </w:r>
      <w:r w:rsidR="009E4171" w:rsidRPr="002B1682">
        <w:rPr>
          <w:rFonts w:ascii="Times New Roman" w:hAnsi="Times New Roman" w:cs="Times New Roman"/>
          <w:sz w:val="24"/>
          <w:szCs w:val="24"/>
        </w:rPr>
        <w:t xml:space="preserve">.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present </w:t>
      </w:r>
      <w:r w:rsidRPr="002B1682">
        <w:rPr>
          <w:rFonts w:ascii="Times New Roman" w:hAnsi="Times New Roman" w:cs="Times New Roman"/>
          <w:sz w:val="24"/>
          <w:szCs w:val="24"/>
        </w:rPr>
        <w:t xml:space="preserve">chapter also provided a detailed picture of the research process, the methodological issues </w:t>
      </w:r>
      <w:r>
        <w:rPr>
          <w:rFonts w:ascii="Times New Roman" w:hAnsi="Times New Roman" w:cs="Times New Roman"/>
          <w:sz w:val="24"/>
          <w:szCs w:val="24"/>
        </w:rPr>
        <w:t xml:space="preserve">which </w:t>
      </w:r>
      <w:r w:rsidRPr="002B1682">
        <w:rPr>
          <w:rFonts w:ascii="Times New Roman" w:hAnsi="Times New Roman" w:cs="Times New Roman"/>
          <w:sz w:val="24"/>
          <w:szCs w:val="24"/>
        </w:rPr>
        <w:t>arose, the ethical dimensions of the research and how th</w:t>
      </w:r>
      <w:r>
        <w:rPr>
          <w:rFonts w:ascii="Times New Roman" w:hAnsi="Times New Roman" w:cs="Times New Roman"/>
          <w:sz w:val="24"/>
          <w:szCs w:val="24"/>
        </w:rPr>
        <w:t>o</w:t>
      </w:r>
      <w:r w:rsidRPr="002B1682">
        <w:rPr>
          <w:rFonts w:ascii="Times New Roman" w:hAnsi="Times New Roman" w:cs="Times New Roman"/>
          <w:sz w:val="24"/>
          <w:szCs w:val="24"/>
        </w:rPr>
        <w:t>se were handled</w:t>
      </w:r>
      <w:r>
        <w:rPr>
          <w:rFonts w:ascii="Times New Roman" w:hAnsi="Times New Roman" w:cs="Times New Roman"/>
          <w:sz w:val="24"/>
          <w:szCs w:val="24"/>
        </w:rPr>
        <w:t xml:space="preserve">, and </w:t>
      </w:r>
      <w:r w:rsidRPr="002B1682">
        <w:rPr>
          <w:rFonts w:ascii="Times New Roman" w:hAnsi="Times New Roman" w:cs="Times New Roman"/>
          <w:sz w:val="24"/>
          <w:szCs w:val="24"/>
        </w:rPr>
        <w:t xml:space="preserve">the </w:t>
      </w:r>
      <w:r>
        <w:rPr>
          <w:rFonts w:ascii="Times New Roman" w:hAnsi="Times New Roman" w:cs="Times New Roman"/>
          <w:sz w:val="24"/>
          <w:szCs w:val="24"/>
        </w:rPr>
        <w:t xml:space="preserve">writer’s </w:t>
      </w:r>
      <w:r w:rsidRPr="002B1682">
        <w:rPr>
          <w:rFonts w:ascii="Times New Roman" w:hAnsi="Times New Roman" w:cs="Times New Roman"/>
          <w:sz w:val="24"/>
          <w:szCs w:val="24"/>
        </w:rPr>
        <w:t xml:space="preserve">research </w:t>
      </w:r>
      <w:r>
        <w:rPr>
          <w:rFonts w:ascii="Times New Roman" w:hAnsi="Times New Roman" w:cs="Times New Roman"/>
          <w:sz w:val="24"/>
          <w:szCs w:val="24"/>
        </w:rPr>
        <w:t>and training qualifications</w:t>
      </w:r>
      <w:r w:rsidRPr="002B1682">
        <w:rPr>
          <w:rFonts w:ascii="Times New Roman" w:hAnsi="Times New Roman" w:cs="Times New Roman"/>
          <w:sz w:val="24"/>
          <w:szCs w:val="24"/>
        </w:rPr>
        <w:t xml:space="preserve">. The </w:t>
      </w:r>
      <w:r>
        <w:rPr>
          <w:rFonts w:ascii="Times New Roman" w:hAnsi="Times New Roman" w:cs="Times New Roman"/>
          <w:sz w:val="24"/>
          <w:szCs w:val="24"/>
        </w:rPr>
        <w:t xml:space="preserve">next, </w:t>
      </w:r>
      <w:r w:rsidRPr="002B1682">
        <w:rPr>
          <w:rFonts w:ascii="Times New Roman" w:hAnsi="Times New Roman" w:cs="Times New Roman"/>
          <w:sz w:val="24"/>
          <w:szCs w:val="24"/>
        </w:rPr>
        <w:t xml:space="preserve">three chapters discuss the </w:t>
      </w:r>
      <w:r w:rsidRPr="002B1682">
        <w:rPr>
          <w:rFonts w:ascii="Times New Roman" w:hAnsi="Times New Roman" w:cs="Times New Roman"/>
          <w:sz w:val="24"/>
          <w:szCs w:val="24"/>
        </w:rPr>
        <w:lastRenderedPageBreak/>
        <w:t>findings of the thesis and present the respondents</w:t>
      </w:r>
      <w:r>
        <w:rPr>
          <w:rFonts w:ascii="Times New Roman" w:hAnsi="Times New Roman" w:cs="Times New Roman"/>
          <w:sz w:val="24"/>
          <w:szCs w:val="24"/>
        </w:rPr>
        <w:t>’</w:t>
      </w:r>
      <w:r w:rsidRPr="002B1682">
        <w:rPr>
          <w:rFonts w:ascii="Times New Roman" w:hAnsi="Times New Roman" w:cs="Times New Roman"/>
          <w:sz w:val="24"/>
          <w:szCs w:val="24"/>
        </w:rPr>
        <w:t xml:space="preserve"> views and experiences on emerged themes regarding past failures of the NHS and the current changes </w:t>
      </w:r>
      <w:r>
        <w:rPr>
          <w:rFonts w:ascii="Times New Roman" w:hAnsi="Times New Roman" w:cs="Times New Roman"/>
          <w:sz w:val="24"/>
          <w:szCs w:val="24"/>
        </w:rPr>
        <w:t xml:space="preserve">jointly </w:t>
      </w:r>
      <w:r w:rsidRPr="002B1682">
        <w:rPr>
          <w:rFonts w:ascii="Times New Roman" w:hAnsi="Times New Roman" w:cs="Times New Roman"/>
          <w:sz w:val="24"/>
          <w:szCs w:val="24"/>
        </w:rPr>
        <w:t xml:space="preserve">imposed by </w:t>
      </w:r>
      <w:r>
        <w:rPr>
          <w:rFonts w:ascii="Times New Roman" w:hAnsi="Times New Roman" w:cs="Times New Roman"/>
          <w:sz w:val="24"/>
          <w:szCs w:val="24"/>
        </w:rPr>
        <w:t xml:space="preserve">the </w:t>
      </w:r>
      <w:r w:rsidRPr="002B1682">
        <w:rPr>
          <w:rFonts w:ascii="Times New Roman" w:hAnsi="Times New Roman" w:cs="Times New Roman"/>
          <w:sz w:val="24"/>
          <w:szCs w:val="24"/>
        </w:rPr>
        <w:t>Troika and the Greek government.</w:t>
      </w:r>
    </w:p>
    <w:p w:rsidR="00D515EA" w:rsidRDefault="00D515EA" w:rsidP="00D515EA">
      <w:pPr>
        <w:spacing w:line="480" w:lineRule="auto"/>
        <w:rPr>
          <w:rFonts w:ascii="Times New Roman" w:eastAsia="Times New Roman" w:hAnsi="Times New Roman" w:cs="Times New Roman"/>
          <w:b/>
          <w:sz w:val="40"/>
          <w:szCs w:val="40"/>
          <w:lang w:eastAsia="el-GR"/>
        </w:rPr>
      </w:pPr>
    </w:p>
    <w:p w:rsidR="0023098A" w:rsidRDefault="0023098A" w:rsidP="00D515EA">
      <w:pPr>
        <w:spacing w:line="480" w:lineRule="auto"/>
        <w:rPr>
          <w:rFonts w:ascii="Times New Roman" w:eastAsia="Times New Roman" w:hAnsi="Times New Roman" w:cs="Times New Roman"/>
          <w:b/>
          <w:sz w:val="40"/>
          <w:szCs w:val="40"/>
          <w:lang w:eastAsia="el-GR"/>
        </w:rPr>
      </w:pPr>
    </w:p>
    <w:p w:rsidR="0023098A" w:rsidRDefault="0023098A" w:rsidP="00D515EA">
      <w:pPr>
        <w:spacing w:line="480" w:lineRule="auto"/>
        <w:rPr>
          <w:rFonts w:ascii="Times New Roman" w:eastAsia="Times New Roman" w:hAnsi="Times New Roman" w:cs="Times New Roman"/>
          <w:b/>
          <w:sz w:val="40"/>
          <w:szCs w:val="40"/>
          <w:lang w:eastAsia="el-GR"/>
        </w:rPr>
      </w:pPr>
    </w:p>
    <w:p w:rsidR="0023098A" w:rsidRDefault="0023098A" w:rsidP="00D515EA">
      <w:pPr>
        <w:spacing w:line="480" w:lineRule="auto"/>
        <w:rPr>
          <w:rFonts w:ascii="Times New Roman" w:eastAsia="Times New Roman" w:hAnsi="Times New Roman" w:cs="Times New Roman"/>
          <w:b/>
          <w:sz w:val="40"/>
          <w:szCs w:val="40"/>
          <w:lang w:eastAsia="el-GR"/>
        </w:rPr>
      </w:pPr>
    </w:p>
    <w:p w:rsidR="009E4171" w:rsidRDefault="009E4171" w:rsidP="00D515EA">
      <w:pPr>
        <w:spacing w:line="480" w:lineRule="auto"/>
        <w:rPr>
          <w:rFonts w:ascii="Times New Roman" w:eastAsia="Times New Roman" w:hAnsi="Times New Roman" w:cs="Times New Roman"/>
          <w:b/>
          <w:sz w:val="40"/>
          <w:szCs w:val="40"/>
          <w:lang w:eastAsia="el-GR"/>
        </w:rPr>
      </w:pPr>
    </w:p>
    <w:p w:rsidR="009E4171" w:rsidRDefault="009E4171" w:rsidP="00D515EA">
      <w:pPr>
        <w:spacing w:line="480" w:lineRule="auto"/>
        <w:rPr>
          <w:rFonts w:ascii="Times New Roman" w:eastAsia="Times New Roman" w:hAnsi="Times New Roman" w:cs="Times New Roman"/>
          <w:b/>
          <w:sz w:val="40"/>
          <w:szCs w:val="40"/>
          <w:lang w:eastAsia="el-GR"/>
        </w:rPr>
      </w:pPr>
    </w:p>
    <w:p w:rsidR="009E4171" w:rsidRDefault="009E4171" w:rsidP="00D515EA">
      <w:pPr>
        <w:spacing w:line="480" w:lineRule="auto"/>
        <w:rPr>
          <w:rFonts w:ascii="Times New Roman" w:eastAsia="Times New Roman" w:hAnsi="Times New Roman" w:cs="Times New Roman"/>
          <w:b/>
          <w:sz w:val="40"/>
          <w:szCs w:val="40"/>
          <w:lang w:eastAsia="el-GR"/>
        </w:rPr>
      </w:pPr>
    </w:p>
    <w:p w:rsidR="009E4171" w:rsidRDefault="009E4171" w:rsidP="00D515EA">
      <w:pPr>
        <w:spacing w:line="480" w:lineRule="auto"/>
        <w:rPr>
          <w:rFonts w:ascii="Times New Roman" w:eastAsia="Times New Roman" w:hAnsi="Times New Roman" w:cs="Times New Roman"/>
          <w:b/>
          <w:sz w:val="40"/>
          <w:szCs w:val="40"/>
          <w:lang w:eastAsia="el-GR"/>
        </w:rPr>
      </w:pPr>
    </w:p>
    <w:p w:rsidR="009E4171" w:rsidRDefault="009E4171" w:rsidP="00D515EA">
      <w:pPr>
        <w:spacing w:line="480" w:lineRule="auto"/>
        <w:rPr>
          <w:rFonts w:ascii="Times New Roman" w:eastAsia="Times New Roman" w:hAnsi="Times New Roman" w:cs="Times New Roman"/>
          <w:b/>
          <w:sz w:val="40"/>
          <w:szCs w:val="40"/>
          <w:lang w:eastAsia="el-GR"/>
        </w:rPr>
      </w:pPr>
    </w:p>
    <w:p w:rsidR="00ED5E3E" w:rsidRDefault="00ED5E3E" w:rsidP="00D515EA">
      <w:pPr>
        <w:spacing w:line="480" w:lineRule="auto"/>
        <w:rPr>
          <w:rFonts w:ascii="Times New Roman" w:eastAsia="Times New Roman" w:hAnsi="Times New Roman" w:cs="Times New Roman"/>
          <w:b/>
          <w:sz w:val="40"/>
          <w:szCs w:val="40"/>
          <w:lang w:eastAsia="el-GR"/>
        </w:rPr>
      </w:pPr>
    </w:p>
    <w:p w:rsidR="00ED5E3E" w:rsidRPr="00D515EA" w:rsidRDefault="00ED5E3E" w:rsidP="00D515EA">
      <w:pPr>
        <w:spacing w:line="480" w:lineRule="auto"/>
        <w:rPr>
          <w:rFonts w:ascii="Times New Roman" w:eastAsia="Times New Roman" w:hAnsi="Times New Roman" w:cs="Times New Roman"/>
          <w:b/>
          <w:sz w:val="40"/>
          <w:szCs w:val="40"/>
          <w:lang w:eastAsia="el-GR"/>
        </w:rPr>
      </w:pPr>
    </w:p>
    <w:p w:rsidR="00B04F89" w:rsidRDefault="009B31BF" w:rsidP="00D515EA">
      <w:pPr>
        <w:spacing w:after="0" w:line="480" w:lineRule="auto"/>
        <w:jc w:val="center"/>
        <w:rPr>
          <w:rFonts w:ascii="Times New Roman" w:eastAsia="Times New Roman" w:hAnsi="Times New Roman" w:cs="Times New Roman"/>
          <w:b/>
          <w:sz w:val="40"/>
          <w:szCs w:val="40"/>
          <w:lang w:eastAsia="el-GR"/>
        </w:rPr>
      </w:pPr>
      <w:bookmarkStart w:id="35" w:name="_Toc410822582"/>
      <w:r>
        <w:rPr>
          <w:rFonts w:ascii="Times New Roman" w:eastAsia="Times New Roman" w:hAnsi="Times New Roman" w:cs="Times New Roman"/>
          <w:b/>
          <w:sz w:val="40"/>
          <w:szCs w:val="40"/>
          <w:lang w:eastAsia="el-GR"/>
        </w:rPr>
        <w:lastRenderedPageBreak/>
        <w:t xml:space="preserve">Chapter 6: The </w:t>
      </w:r>
      <w:r w:rsidR="00463376">
        <w:rPr>
          <w:rFonts w:ascii="Times New Roman" w:eastAsia="Times New Roman" w:hAnsi="Times New Roman" w:cs="Times New Roman"/>
          <w:b/>
          <w:sz w:val="40"/>
          <w:szCs w:val="40"/>
          <w:lang w:eastAsia="el-GR"/>
        </w:rPr>
        <w:t>B</w:t>
      </w:r>
      <w:r w:rsidR="00463376" w:rsidRPr="00D515EA">
        <w:rPr>
          <w:rFonts w:ascii="Times New Roman" w:eastAsia="Times New Roman" w:hAnsi="Times New Roman" w:cs="Times New Roman"/>
          <w:b/>
          <w:sz w:val="40"/>
          <w:szCs w:val="40"/>
          <w:lang w:eastAsia="el-GR"/>
        </w:rPr>
        <w:t>ig</w:t>
      </w:r>
      <w:r w:rsidR="00463376">
        <w:rPr>
          <w:rFonts w:ascii="Times New Roman" w:eastAsia="Times New Roman" w:hAnsi="Times New Roman" w:cs="Times New Roman"/>
          <w:b/>
          <w:sz w:val="40"/>
          <w:szCs w:val="40"/>
          <w:lang w:eastAsia="el-GR"/>
        </w:rPr>
        <w:t xml:space="preserve">ger </w:t>
      </w:r>
      <w:r w:rsidR="00463376" w:rsidRPr="00D515EA">
        <w:rPr>
          <w:rFonts w:ascii="Times New Roman" w:eastAsia="Times New Roman" w:hAnsi="Times New Roman" w:cs="Times New Roman"/>
          <w:b/>
          <w:sz w:val="40"/>
          <w:szCs w:val="40"/>
          <w:lang w:eastAsia="el-GR"/>
        </w:rPr>
        <w:t>Picture</w:t>
      </w:r>
      <w:r w:rsidR="00D515EA" w:rsidRPr="00D515EA">
        <w:rPr>
          <w:rFonts w:ascii="Times New Roman" w:eastAsia="Times New Roman" w:hAnsi="Times New Roman" w:cs="Times New Roman"/>
          <w:b/>
          <w:sz w:val="40"/>
          <w:szCs w:val="40"/>
          <w:lang w:eastAsia="el-GR"/>
        </w:rPr>
        <w:t xml:space="preserve">: </w:t>
      </w:r>
    </w:p>
    <w:p w:rsidR="00B04F89" w:rsidRDefault="009B31BF" w:rsidP="00D515EA">
      <w:pPr>
        <w:spacing w:after="0" w:line="480" w:lineRule="auto"/>
        <w:jc w:val="center"/>
        <w:rPr>
          <w:rFonts w:ascii="Times New Roman" w:eastAsia="Times New Roman" w:hAnsi="Times New Roman" w:cs="Times New Roman"/>
          <w:b/>
          <w:sz w:val="40"/>
          <w:szCs w:val="40"/>
          <w:lang w:eastAsia="el-GR"/>
        </w:rPr>
      </w:pPr>
      <w:r>
        <w:rPr>
          <w:rFonts w:ascii="Times New Roman" w:eastAsia="Times New Roman" w:hAnsi="Times New Roman" w:cs="Times New Roman"/>
          <w:b/>
          <w:sz w:val="40"/>
          <w:szCs w:val="40"/>
          <w:lang w:eastAsia="el-GR"/>
        </w:rPr>
        <w:t xml:space="preserve">Past Inefficiencies as the Culprit </w:t>
      </w:r>
    </w:p>
    <w:p w:rsidR="00D515EA" w:rsidRPr="00D515EA" w:rsidRDefault="009B31BF" w:rsidP="00D515EA">
      <w:pPr>
        <w:spacing w:after="0" w:line="480" w:lineRule="auto"/>
        <w:jc w:val="center"/>
        <w:rPr>
          <w:rFonts w:ascii="Times New Roman" w:eastAsia="Times New Roman" w:hAnsi="Times New Roman" w:cs="Times New Roman"/>
          <w:b/>
          <w:sz w:val="24"/>
          <w:szCs w:val="24"/>
          <w:u w:val="single"/>
          <w:lang w:eastAsia="el-GR"/>
        </w:rPr>
      </w:pPr>
      <w:proofErr w:type="gramStart"/>
      <w:r>
        <w:rPr>
          <w:rFonts w:ascii="Times New Roman" w:eastAsia="Times New Roman" w:hAnsi="Times New Roman" w:cs="Times New Roman"/>
          <w:b/>
          <w:sz w:val="40"/>
          <w:szCs w:val="40"/>
          <w:lang w:eastAsia="el-GR"/>
        </w:rPr>
        <w:t>for</w:t>
      </w:r>
      <w:proofErr w:type="gramEnd"/>
      <w:r>
        <w:rPr>
          <w:rFonts w:ascii="Times New Roman" w:eastAsia="Times New Roman" w:hAnsi="Times New Roman" w:cs="Times New Roman"/>
          <w:b/>
          <w:sz w:val="40"/>
          <w:szCs w:val="40"/>
          <w:lang w:eastAsia="el-GR"/>
        </w:rPr>
        <w:t xml:space="preserve"> </w:t>
      </w:r>
      <w:r w:rsidR="00D515EA" w:rsidRPr="00D515EA">
        <w:rPr>
          <w:rFonts w:ascii="Times New Roman" w:eastAsia="Times New Roman" w:hAnsi="Times New Roman" w:cs="Times New Roman"/>
          <w:b/>
          <w:sz w:val="40"/>
          <w:szCs w:val="40"/>
          <w:lang w:eastAsia="el-GR"/>
        </w:rPr>
        <w:t xml:space="preserve">the </w:t>
      </w:r>
      <w:r w:rsidR="00733738">
        <w:rPr>
          <w:rFonts w:ascii="Times New Roman" w:eastAsia="Times New Roman" w:hAnsi="Times New Roman" w:cs="Times New Roman"/>
          <w:b/>
          <w:sz w:val="40"/>
          <w:szCs w:val="40"/>
          <w:lang w:eastAsia="el-GR"/>
        </w:rPr>
        <w:t>C</w:t>
      </w:r>
      <w:r w:rsidR="00D515EA" w:rsidRPr="00D515EA">
        <w:rPr>
          <w:rFonts w:ascii="Times New Roman" w:eastAsia="Times New Roman" w:hAnsi="Times New Roman" w:cs="Times New Roman"/>
          <w:b/>
          <w:sz w:val="40"/>
          <w:szCs w:val="40"/>
          <w:lang w:eastAsia="el-GR"/>
        </w:rPr>
        <w:t xml:space="preserve">urrent </w:t>
      </w:r>
      <w:r w:rsidR="00733738">
        <w:rPr>
          <w:rFonts w:ascii="Times New Roman" w:eastAsia="Times New Roman" w:hAnsi="Times New Roman" w:cs="Times New Roman"/>
          <w:b/>
          <w:sz w:val="40"/>
          <w:szCs w:val="40"/>
          <w:lang w:eastAsia="el-GR"/>
        </w:rPr>
        <w:t>S</w:t>
      </w:r>
      <w:r w:rsidR="00D515EA" w:rsidRPr="00D515EA">
        <w:rPr>
          <w:rFonts w:ascii="Times New Roman" w:eastAsia="Times New Roman" w:hAnsi="Times New Roman" w:cs="Times New Roman"/>
          <w:b/>
          <w:sz w:val="40"/>
          <w:szCs w:val="40"/>
          <w:lang w:eastAsia="el-GR"/>
        </w:rPr>
        <w:t>lowdown</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Introduction</w:t>
      </w:r>
    </w:p>
    <w:p w:rsidR="00D515EA" w:rsidRPr="00D515EA" w:rsidRDefault="00D515EA" w:rsidP="00D515EA">
      <w:pPr>
        <w:spacing w:before="240" w:after="240" w:line="480" w:lineRule="auto"/>
        <w:jc w:val="both"/>
        <w:rPr>
          <w:rFonts w:ascii="Times New Roman" w:eastAsia="Times New Roman" w:hAnsi="Times New Roman" w:cs="Times New Roman"/>
          <w:sz w:val="23"/>
          <w:szCs w:val="23"/>
          <w:lang w:eastAsia="el-GR"/>
        </w:rPr>
      </w:pPr>
      <w:r w:rsidRPr="00D515EA">
        <w:rPr>
          <w:rFonts w:ascii="Times New Roman" w:eastAsia="Times New Roman" w:hAnsi="Times New Roman" w:cs="Times New Roman"/>
          <w:sz w:val="24"/>
          <w:szCs w:val="24"/>
          <w:lang w:eastAsia="el-GR"/>
        </w:rPr>
        <w:t xml:space="preserve">Since the onset of the Greek crisis there has been an increase in concerns about the implications for the healthcare sector and the ability of the Greek NHS to provide adequate and effective services to its citizens. Negotiations and cooperation between the Troika and the Greek government are </w:t>
      </w:r>
      <w:r w:rsidR="00766DF5">
        <w:rPr>
          <w:rFonts w:ascii="Times New Roman" w:eastAsia="Times New Roman" w:hAnsi="Times New Roman" w:cs="Times New Roman"/>
          <w:sz w:val="24"/>
          <w:szCs w:val="24"/>
          <w:lang w:eastAsia="el-GR"/>
        </w:rPr>
        <w:t>still going on and aim</w:t>
      </w:r>
      <w:r w:rsidRPr="00D515EA">
        <w:rPr>
          <w:rFonts w:ascii="Times New Roman" w:eastAsia="Times New Roman" w:hAnsi="Times New Roman" w:cs="Times New Roman"/>
          <w:sz w:val="24"/>
          <w:szCs w:val="24"/>
          <w:lang w:eastAsia="el-GR"/>
        </w:rPr>
        <w:t xml:space="preserve"> at regulating the country’s </w:t>
      </w:r>
      <w:r w:rsidR="00766DF5">
        <w:rPr>
          <w:rFonts w:ascii="Times New Roman" w:eastAsia="Times New Roman" w:hAnsi="Times New Roman" w:cs="Times New Roman"/>
          <w:sz w:val="24"/>
          <w:szCs w:val="24"/>
          <w:lang w:eastAsia="el-GR"/>
        </w:rPr>
        <w:t>deplorable</w:t>
      </w:r>
      <w:r w:rsidRPr="00D515EA">
        <w:rPr>
          <w:rFonts w:ascii="Times New Roman" w:eastAsia="Times New Roman" w:hAnsi="Times New Roman" w:cs="Times New Roman"/>
          <w:sz w:val="24"/>
          <w:szCs w:val="24"/>
          <w:lang w:eastAsia="el-GR"/>
        </w:rPr>
        <w:t xml:space="preserve"> budgetary conditions by implementing strict austerity measures and managerial tools in the public services. The present chapter and the two following </w:t>
      </w:r>
      <w:r w:rsidR="00766DF5">
        <w:rPr>
          <w:rFonts w:ascii="Times New Roman" w:eastAsia="Times New Roman" w:hAnsi="Times New Roman" w:cs="Times New Roman"/>
          <w:sz w:val="24"/>
          <w:szCs w:val="24"/>
          <w:lang w:eastAsia="el-GR"/>
        </w:rPr>
        <w:t xml:space="preserve">it </w:t>
      </w:r>
      <w:r w:rsidRPr="00D515EA">
        <w:rPr>
          <w:rFonts w:ascii="Times New Roman" w:eastAsia="Times New Roman" w:hAnsi="Times New Roman" w:cs="Times New Roman"/>
          <w:sz w:val="24"/>
          <w:szCs w:val="24"/>
          <w:lang w:eastAsia="el-GR"/>
        </w:rPr>
        <w:t>comprise the data chapters of the thesis. They contain rich data gathered by interviewing 40 key actors who are directly or indirectly</w:t>
      </w:r>
      <w:r w:rsidR="00766DF5" w:rsidRPr="00766DF5">
        <w:rPr>
          <w:rFonts w:ascii="Times New Roman" w:eastAsia="Times New Roman" w:hAnsi="Times New Roman" w:cs="Times New Roman"/>
          <w:sz w:val="24"/>
          <w:szCs w:val="24"/>
          <w:lang w:eastAsia="el-GR"/>
        </w:rPr>
        <w:t xml:space="preserve"> </w:t>
      </w:r>
      <w:r w:rsidR="00766DF5" w:rsidRPr="00D515EA">
        <w:rPr>
          <w:rFonts w:ascii="Times New Roman" w:eastAsia="Times New Roman" w:hAnsi="Times New Roman" w:cs="Times New Roman"/>
          <w:sz w:val="24"/>
          <w:szCs w:val="24"/>
          <w:lang w:eastAsia="el-GR"/>
        </w:rPr>
        <w:t>involved</w:t>
      </w:r>
      <w:r w:rsidR="00766DF5">
        <w:rPr>
          <w:rFonts w:ascii="Times New Roman" w:eastAsia="Times New Roman" w:hAnsi="Times New Roman" w:cs="Times New Roman"/>
          <w:sz w:val="24"/>
          <w:szCs w:val="24"/>
          <w:lang w:eastAsia="el-GR"/>
        </w:rPr>
        <w:t xml:space="preserve"> in the Greek NHS;</w:t>
      </w:r>
      <w:r w:rsidRPr="00D515EA">
        <w:rPr>
          <w:rFonts w:ascii="Times New Roman" w:eastAsia="Times New Roman" w:hAnsi="Times New Roman" w:cs="Times New Roman"/>
          <w:sz w:val="24"/>
          <w:szCs w:val="24"/>
          <w:lang w:eastAsia="el-GR"/>
        </w:rPr>
        <w:t xml:space="preserve"> </w:t>
      </w:r>
      <w:r w:rsidR="00766DF5">
        <w:rPr>
          <w:rFonts w:ascii="Times New Roman" w:hAnsi="Times New Roman" w:cs="Times New Roman"/>
          <w:sz w:val="24"/>
          <w:szCs w:val="24"/>
        </w:rPr>
        <w:t>and</w:t>
      </w:r>
      <w:r w:rsidR="009834E2">
        <w:rPr>
          <w:rFonts w:ascii="Times New Roman" w:hAnsi="Times New Roman" w:cs="Times New Roman"/>
          <w:sz w:val="24"/>
          <w:szCs w:val="24"/>
        </w:rPr>
        <w:t xml:space="preserve"> provide valuable insights into corrupt practices, improvements made, efficient and inefficient tools, policy failures and successes. </w:t>
      </w:r>
      <w:r w:rsidRPr="00D515EA">
        <w:rPr>
          <w:rFonts w:ascii="Times New Roman" w:eastAsia="Times New Roman" w:hAnsi="Times New Roman" w:cs="Times New Roman"/>
          <w:sz w:val="24"/>
          <w:szCs w:val="24"/>
          <w:lang w:eastAsia="el-GR"/>
        </w:rPr>
        <w:t>All portray the complex picture of the introduction of NPM into the Greek publi</w:t>
      </w:r>
      <w:r w:rsidR="00766DF5">
        <w:rPr>
          <w:rFonts w:ascii="Times New Roman" w:eastAsia="Times New Roman" w:hAnsi="Times New Roman" w:cs="Times New Roman"/>
          <w:sz w:val="24"/>
          <w:szCs w:val="24"/>
          <w:lang w:eastAsia="el-GR"/>
        </w:rPr>
        <w:t>c sector which has</w:t>
      </w:r>
      <w:r w:rsidRPr="00D515EA">
        <w:rPr>
          <w:rFonts w:ascii="Times New Roman" w:eastAsia="Times New Roman" w:hAnsi="Times New Roman" w:cs="Times New Roman"/>
          <w:sz w:val="24"/>
          <w:szCs w:val="24"/>
          <w:lang w:eastAsia="el-GR"/>
        </w:rPr>
        <w:t xml:space="preserve"> a long and complicated history and a strongly embedded culture</w:t>
      </w:r>
      <w:r w:rsidRPr="00D515EA">
        <w:rPr>
          <w:rFonts w:ascii="Times New Roman" w:eastAsia="Times New Roman" w:hAnsi="Times New Roman" w:cs="Times New Roman"/>
          <w:sz w:val="23"/>
          <w:szCs w:val="23"/>
          <w:lang w:eastAsia="el-GR"/>
        </w:rPr>
        <w:t>.</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This first chapter provides an overview of the Greek health sector and investigates how it has been affected by the economic downturn. </w:t>
      </w:r>
      <w:r w:rsidR="009834E2">
        <w:rPr>
          <w:rFonts w:ascii="Times New Roman" w:hAnsi="Times New Roman" w:cs="Times New Roman"/>
          <w:sz w:val="24"/>
          <w:szCs w:val="24"/>
        </w:rPr>
        <w:t xml:space="preserve">It particularly targets the causes that brought </w:t>
      </w:r>
      <w:r w:rsidRPr="00D515EA">
        <w:rPr>
          <w:rFonts w:ascii="Times New Roman" w:eastAsia="Times New Roman" w:hAnsi="Times New Roman" w:cs="Times New Roman"/>
          <w:sz w:val="24"/>
          <w:szCs w:val="24"/>
          <w:lang w:eastAsia="el-GR"/>
        </w:rPr>
        <w:t>the Greek NHS to its knees and to provide some insights into the immediate changes that have taken place under the guidance of the Troika. It also highlights the way historical processes affect the implementation of a new working paradigm as proposed by NPM.</w:t>
      </w:r>
    </w:p>
    <w:p w:rsidR="00D515EA" w:rsidRPr="00D515EA" w:rsidRDefault="009834E2"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lastRenderedPageBreak/>
        <w:t xml:space="preserve">To examine the above issues, Chapter 6 </w:t>
      </w:r>
      <w:r w:rsidR="00766DF5">
        <w:rPr>
          <w:rFonts w:ascii="Times New Roman" w:hAnsi="Times New Roman" w:cs="Times New Roman"/>
          <w:sz w:val="24"/>
          <w:szCs w:val="24"/>
        </w:rPr>
        <w:t>has been</w:t>
      </w:r>
      <w:r>
        <w:rPr>
          <w:rFonts w:ascii="Times New Roman" w:hAnsi="Times New Roman" w:cs="Times New Roman"/>
          <w:sz w:val="24"/>
          <w:szCs w:val="24"/>
        </w:rPr>
        <w:t xml:space="preserve"> organised through grouping the key findings that emerged from the empirical data. It is interesting to examine and analyse the experiences of three key players in the Greek NHS: doctors, hospital managers, and policymakers. </w:t>
      </w:r>
      <w:r w:rsidR="00D515EA" w:rsidRPr="00D515EA">
        <w:rPr>
          <w:rFonts w:ascii="Times New Roman" w:eastAsia="Times New Roman" w:hAnsi="Times New Roman" w:cs="Times New Roman"/>
          <w:sz w:val="24"/>
          <w:szCs w:val="24"/>
          <w:lang w:eastAsia="el-GR"/>
        </w:rPr>
        <w:t>Together, they offer a realistic view of the key issues in the health sector. First, the accumulated inefficiencies associated with the chequered history of the Greek NHS are discussed and set in relation to its current situation.</w:t>
      </w:r>
      <w:r>
        <w:rPr>
          <w:rFonts w:ascii="Times New Roman" w:eastAsia="Times New Roman" w:hAnsi="Times New Roman" w:cs="Times New Roman"/>
          <w:sz w:val="24"/>
          <w:szCs w:val="24"/>
          <w:lang w:eastAsia="el-GR"/>
        </w:rPr>
        <w:t xml:space="preserve"> Next</w:t>
      </w:r>
      <w:r w:rsidR="00D515EA" w:rsidRPr="00D515EA">
        <w:rPr>
          <w:rFonts w:ascii="Times New Roman" w:eastAsia="Times New Roman" w:hAnsi="Times New Roman" w:cs="Times New Roman"/>
          <w:sz w:val="24"/>
          <w:szCs w:val="24"/>
          <w:lang w:eastAsia="el-GR"/>
        </w:rPr>
        <w:t xml:space="preserve">, the features of the Greek economic downturn and its impact on public health are provided and </w:t>
      </w:r>
      <w:r>
        <w:rPr>
          <w:rFonts w:ascii="Times New Roman" w:eastAsia="Times New Roman" w:hAnsi="Times New Roman" w:cs="Times New Roman"/>
          <w:sz w:val="24"/>
          <w:szCs w:val="24"/>
          <w:lang w:eastAsia="el-GR"/>
        </w:rPr>
        <w:t>linked</w:t>
      </w:r>
      <w:r w:rsidR="00D515EA" w:rsidRPr="00D515EA">
        <w:rPr>
          <w:rFonts w:ascii="Times New Roman" w:eastAsia="Times New Roman" w:hAnsi="Times New Roman" w:cs="Times New Roman"/>
          <w:sz w:val="24"/>
          <w:szCs w:val="24"/>
          <w:lang w:eastAsia="el-GR"/>
        </w:rPr>
        <w:t xml:space="preserve"> to the interviewees’ experiences. </w:t>
      </w:r>
      <w:r>
        <w:rPr>
          <w:rFonts w:ascii="Times New Roman" w:eastAsia="Times New Roman" w:hAnsi="Times New Roman" w:cs="Times New Roman"/>
          <w:sz w:val="24"/>
          <w:szCs w:val="24"/>
          <w:lang w:eastAsia="el-GR"/>
        </w:rPr>
        <w:t>Last</w:t>
      </w:r>
      <w:r w:rsidR="00D515EA" w:rsidRPr="00D515EA">
        <w:rPr>
          <w:rFonts w:ascii="Times New Roman" w:eastAsia="Times New Roman" w:hAnsi="Times New Roman" w:cs="Times New Roman"/>
          <w:sz w:val="24"/>
          <w:szCs w:val="24"/>
          <w:lang w:eastAsia="el-GR"/>
        </w:rPr>
        <w:t>, a number of changes implemented under the guidance of the Troika are explained and reviewed by the</w:t>
      </w:r>
      <w:r>
        <w:rPr>
          <w:rFonts w:ascii="Times New Roman" w:eastAsia="Times New Roman" w:hAnsi="Times New Roman" w:cs="Times New Roman"/>
          <w:sz w:val="24"/>
          <w:szCs w:val="24"/>
          <w:lang w:eastAsia="el-GR"/>
        </w:rPr>
        <w:t xml:space="preserve"> study</w:t>
      </w:r>
      <w:r w:rsidR="00D515EA" w:rsidRPr="00D515EA">
        <w:rPr>
          <w:rFonts w:ascii="Times New Roman" w:eastAsia="Times New Roman" w:hAnsi="Times New Roman" w:cs="Times New Roman"/>
          <w:sz w:val="24"/>
          <w:szCs w:val="24"/>
          <w:lang w:eastAsia="el-GR"/>
        </w:rPr>
        <w:t xml:space="preserve"> participants</w:t>
      </w:r>
      <w:r w:rsidR="00B042EE">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lang w:eastAsia="el-GR"/>
        </w:rPr>
        <w:t xml:space="preserve">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Inefficiencies of the Greek NHS</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Bureaucracy and Inertia</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As Chapter 2 discusses, bureaucracy is one of the historical reasons impeding the implementation of the potential reforms in the Greek NHS. This element is inherent in the </w:t>
      </w:r>
      <w:r w:rsidR="00287EF5">
        <w:rPr>
          <w:rFonts w:ascii="Times New Roman" w:eastAsia="Times New Roman" w:hAnsi="Times New Roman" w:cs="Times New Roman"/>
          <w:sz w:val="24"/>
          <w:szCs w:val="24"/>
          <w:lang w:eastAsia="el-GR"/>
        </w:rPr>
        <w:t>entire</w:t>
      </w:r>
      <w:r w:rsidRPr="00D515EA">
        <w:rPr>
          <w:rFonts w:ascii="Times New Roman" w:eastAsia="Times New Roman" w:hAnsi="Times New Roman" w:cs="Times New Roman"/>
          <w:sz w:val="24"/>
          <w:szCs w:val="24"/>
          <w:lang w:eastAsia="el-GR"/>
        </w:rPr>
        <w:t xml:space="preserve"> Greek public sector.  </w:t>
      </w:r>
      <w:r w:rsidR="00287EF5">
        <w:rPr>
          <w:rFonts w:ascii="Times New Roman" w:hAnsi="Times New Roman" w:cs="Times New Roman"/>
          <w:sz w:val="24"/>
          <w:szCs w:val="24"/>
        </w:rPr>
        <w:t>Not only</w:t>
      </w:r>
      <w:r w:rsidRPr="00D515EA">
        <w:rPr>
          <w:rFonts w:ascii="Times New Roman" w:eastAsia="Times New Roman" w:hAnsi="Times New Roman" w:cs="Times New Roman"/>
          <w:sz w:val="24"/>
          <w:szCs w:val="24"/>
          <w:lang w:eastAsia="el-GR"/>
        </w:rPr>
        <w:t xml:space="preserve"> </w:t>
      </w:r>
      <w:r w:rsidR="00287EF5">
        <w:rPr>
          <w:rFonts w:ascii="Times New Roman" w:eastAsia="Times New Roman" w:hAnsi="Times New Roman" w:cs="Times New Roman"/>
          <w:sz w:val="24"/>
          <w:szCs w:val="24"/>
          <w:lang w:eastAsia="el-GR"/>
        </w:rPr>
        <w:t xml:space="preserve">has it </w:t>
      </w:r>
      <w:r w:rsidRPr="00D515EA">
        <w:rPr>
          <w:rFonts w:ascii="Times New Roman" w:eastAsia="Times New Roman" w:hAnsi="Times New Roman" w:cs="Times New Roman"/>
          <w:sz w:val="24"/>
          <w:szCs w:val="24"/>
          <w:lang w:eastAsia="el-GR"/>
        </w:rPr>
        <w:t xml:space="preserve">blocked previous opportunities for innovation and modernisation of the system, but it has also been the main source of other dysfunctionalities such as corruption, inefficiencies, political clientelism, and </w:t>
      </w:r>
      <w:r w:rsidR="00287EF5">
        <w:rPr>
          <w:rFonts w:ascii="Times New Roman" w:hAnsi="Times New Roman" w:cs="Times New Roman"/>
          <w:sz w:val="24"/>
          <w:szCs w:val="24"/>
        </w:rPr>
        <w:t>more as discussed later</w:t>
      </w:r>
      <w:r w:rsidRPr="00D515EA">
        <w:rPr>
          <w:rFonts w:ascii="Times New Roman" w:eastAsia="Times New Roman" w:hAnsi="Times New Roman" w:cs="Times New Roman"/>
          <w:sz w:val="24"/>
          <w:szCs w:val="24"/>
          <w:lang w:eastAsia="el-GR"/>
        </w:rPr>
        <w:t>. A representative picture of a bureaucratic working environment is given by a hospital manager:</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A peculiarity of the Greek administration is that all problems that arrive </w:t>
      </w:r>
      <w:r w:rsidR="00287EF5">
        <w:rPr>
          <w:rFonts w:ascii="Times New Roman" w:eastAsia="Times New Roman" w:hAnsi="Times New Roman" w:cs="Times New Roman"/>
          <w:i/>
          <w:sz w:val="24"/>
          <w:szCs w:val="24"/>
          <w:lang w:eastAsia="el-GR"/>
        </w:rPr>
        <w:t>at</w:t>
      </w:r>
      <w:r w:rsidRPr="00D515EA">
        <w:rPr>
          <w:rFonts w:ascii="Times New Roman" w:eastAsia="Times New Roman" w:hAnsi="Times New Roman" w:cs="Times New Roman"/>
          <w:i/>
          <w:sz w:val="24"/>
          <w:szCs w:val="24"/>
          <w:lang w:eastAsia="el-GR"/>
        </w:rPr>
        <w:t xml:space="preserve"> the office also reach the Central Government and, finally, the Minister. However, they should not </w:t>
      </w:r>
      <w:r w:rsidR="00287EF5">
        <w:rPr>
          <w:rFonts w:ascii="Times New Roman" w:eastAsia="Times New Roman" w:hAnsi="Times New Roman" w:cs="Times New Roman"/>
          <w:i/>
          <w:sz w:val="24"/>
          <w:szCs w:val="24"/>
          <w:lang w:eastAsia="el-GR"/>
        </w:rPr>
        <w:t>reach</w:t>
      </w:r>
      <w:r w:rsidRPr="00D515EA">
        <w:rPr>
          <w:rFonts w:ascii="Times New Roman" w:eastAsia="Times New Roman" w:hAnsi="Times New Roman" w:cs="Times New Roman"/>
          <w:i/>
          <w:sz w:val="24"/>
          <w:szCs w:val="24"/>
          <w:lang w:eastAsia="el-GR"/>
        </w:rPr>
        <w:t xml:space="preserve"> the Minister, the local governor or the manager. They must be solved by the secretary, by the </w:t>
      </w:r>
      <w:proofErr w:type="gramStart"/>
      <w:r w:rsidR="00463376" w:rsidRPr="00D515EA">
        <w:rPr>
          <w:rFonts w:ascii="Times New Roman" w:eastAsia="Times New Roman" w:hAnsi="Times New Roman" w:cs="Times New Roman"/>
          <w:i/>
          <w:sz w:val="24"/>
          <w:szCs w:val="24"/>
          <w:lang w:eastAsia="el-GR"/>
        </w:rPr>
        <w:t>doctor,</w:t>
      </w:r>
      <w:proofErr w:type="gramEnd"/>
      <w:r w:rsidR="00463376">
        <w:rPr>
          <w:rFonts w:ascii="Times New Roman" w:hAnsi="Times New Roman" w:cs="Times New Roman"/>
          <w:i/>
          <w:iCs/>
          <w:sz w:val="24"/>
          <w:szCs w:val="24"/>
        </w:rPr>
        <w:t xml:space="preserve"> whoever</w:t>
      </w:r>
      <w:r w:rsidR="00287EF5">
        <w:rPr>
          <w:rFonts w:ascii="Times New Roman" w:hAnsi="Times New Roman" w:cs="Times New Roman"/>
          <w:i/>
          <w:iCs/>
          <w:sz w:val="24"/>
          <w:szCs w:val="24"/>
        </w:rPr>
        <w:t xml:space="preserve"> it is who’s at the frontline […] </w:t>
      </w:r>
      <w:r w:rsidRPr="00D515EA">
        <w:rPr>
          <w:rFonts w:ascii="Times New Roman" w:eastAsia="Times New Roman" w:hAnsi="Times New Roman" w:cs="Times New Roman"/>
          <w:i/>
          <w:sz w:val="24"/>
          <w:szCs w:val="24"/>
          <w:lang w:eastAsia="el-GR"/>
        </w:rPr>
        <w:t xml:space="preserve">we haven't reached the point of predicting the various </w:t>
      </w:r>
      <w:r w:rsidRPr="00D515EA">
        <w:rPr>
          <w:rFonts w:ascii="Times New Roman" w:eastAsia="Times New Roman" w:hAnsi="Times New Roman" w:cs="Times New Roman"/>
          <w:i/>
          <w:sz w:val="24"/>
          <w:szCs w:val="24"/>
          <w:lang w:eastAsia="el-GR"/>
        </w:rPr>
        <w:lastRenderedPageBreak/>
        <w:t>malfunctions and making policies for all things. Sometimes you have to go yourself to the frontline and help your colleague doing it, whether you do it with the carrot or the whip (manager1).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above portrays the centralised administrative system that has been entrenched inside hospitals. It shows that hospital staff (administrative and doctors) are used to working in this way. They usually do not endeavour to solve the problems themselves but prefer to pass them </w:t>
      </w:r>
      <w:r w:rsidR="00287EF5">
        <w:rPr>
          <w:rFonts w:ascii="Times New Roman" w:eastAsia="Times New Roman" w:hAnsi="Times New Roman" w:cs="Times New Roman"/>
          <w:sz w:val="24"/>
          <w:szCs w:val="24"/>
          <w:lang w:eastAsia="el-GR"/>
        </w:rPr>
        <w:t xml:space="preserve">on </w:t>
      </w:r>
      <w:r w:rsidRPr="00D515EA">
        <w:rPr>
          <w:rFonts w:ascii="Times New Roman" w:eastAsia="Times New Roman" w:hAnsi="Times New Roman" w:cs="Times New Roman"/>
          <w:sz w:val="24"/>
          <w:szCs w:val="24"/>
          <w:lang w:eastAsia="el-GR"/>
        </w:rPr>
        <w:t xml:space="preserve">to their superiors. In this way, </w:t>
      </w:r>
      <w:r w:rsidR="00287EF5">
        <w:rPr>
          <w:rFonts w:ascii="Times New Roman" w:hAnsi="Times New Roman" w:cs="Times New Roman"/>
          <w:sz w:val="24"/>
          <w:szCs w:val="24"/>
        </w:rPr>
        <w:t xml:space="preserve">managers encounter difficulties in administering public organisations and bringing about change and reforms (Zilidis, 2005). </w:t>
      </w:r>
      <w:r w:rsidRPr="00D515EA">
        <w:rPr>
          <w:rFonts w:ascii="Times New Roman" w:eastAsia="Times New Roman" w:hAnsi="Times New Roman" w:cs="Times New Roman"/>
          <w:sz w:val="24"/>
          <w:szCs w:val="24"/>
          <w:lang w:eastAsia="el-GR"/>
        </w:rPr>
        <w:t>Similar opinions are expressed by a doctor and a policymaker who support that:</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impression that is given me is that sometimes you might find a good nurse, a good officer, or any one other specialty but these are just a few people. And in such a system these people are lost, or they try to do things that are over their responsibilities. They get exhausted, they are getting more stressed and in the end</w:t>
      </w:r>
      <w:r w:rsidR="00287EF5">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they can't always find a solution because this is the way the system operates (doctor14).</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truth is that only some of the good doctors are shouldering the burden. Definitely, there are doctors who do not work. There are doctors who operate three times per month and there are others who operate 500 times per month. This shouldn’t happen. I can advise a good doctor to operate more but the whole system should change in order to maintain a certain balance (policymaker10).</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According to the doctor above, the Greek NHS is basically stagnant and is only supported by the heroic efforts of some dutiful people. Indeed, a bureaucratic system </w:t>
      </w:r>
      <w:r w:rsidRPr="00D515EA">
        <w:rPr>
          <w:rFonts w:ascii="Times New Roman" w:eastAsia="Times New Roman" w:hAnsi="Times New Roman" w:cs="Times New Roman"/>
          <w:sz w:val="24"/>
          <w:szCs w:val="24"/>
          <w:lang w:eastAsia="el-GR"/>
        </w:rPr>
        <w:lastRenderedPageBreak/>
        <w:t>demotivates personal commitment (Philippidou et al., 2004) and does not leave any space for progress. Furthermore, many of the interviewees claim that the permanent nature of the public sector prevents the system from functioning properly. They denote that the lack of incentives (Kufidu et al., 1997) and disincentives affects the performance of employees. In this case managers do not have the complete freedom to manage an organisation; therefore, good performance is difficult to achieve (Cleveland, 2000). As a manager and a policymaker reflect:</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problem here in Greece is the permanency of the permanents. For instance, you cannot fire someone; you cannot control your staff with incentives or disincentives. These are people who have been chosen by the Supreme Council for Civil Personnel Selection (ASEP). ASEP is working properly regarding the validation of their qualifications, but the final result is that they become permanent in the public sector and the manager does not have many incentives and disincentives, to manage them. This is a mess for the public system; it does not help at all. Don’t get me wrong, there are exceptional public servants in the system but there is a big part which isn’t. If we find these people we should fire them. Public servants in other countries can be instantly fired. Have you not achieved your goals? Have you not given the right consultation? Have you failed? We change you. We should not be afraid of doing this (manager10).</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inelastic labour relations remain a problem. I am not in favour of having the right to lay off people, but let's see the opposite side: A manager of a public hospital today does not have the means to reward a good employee. I'm not talking about penalties, because I don't believe in negative incentives, as </w:t>
      </w:r>
      <w:r w:rsidRPr="00D515EA">
        <w:rPr>
          <w:rFonts w:ascii="Times New Roman" w:eastAsia="Times New Roman" w:hAnsi="Times New Roman" w:cs="Times New Roman"/>
          <w:i/>
          <w:sz w:val="24"/>
          <w:szCs w:val="24"/>
          <w:lang w:eastAsia="el-GR"/>
        </w:rPr>
        <w:lastRenderedPageBreak/>
        <w:t>much as I believe in the positive ones. Now a manager doesn’t have the opportunity to give something extra, a bonus or something (policymaker2).</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On the other hand, a doctor believes that permanent employment protects the public sector from private and partisan interests. Otherwise the public sector would be in the jurisdiction of each party who, each time, could employ their appo</w:t>
      </w:r>
      <w:r w:rsidR="00C63C2A">
        <w:rPr>
          <w:rFonts w:ascii="Times New Roman" w:eastAsia="Times New Roman" w:hAnsi="Times New Roman" w:cs="Times New Roman"/>
          <w:sz w:val="24"/>
          <w:szCs w:val="24"/>
          <w:lang w:eastAsia="el-GR"/>
        </w:rPr>
        <w:t xml:space="preserve">intees and fire their enemies. </w:t>
      </w:r>
      <w:r w:rsidRPr="00D515EA">
        <w:rPr>
          <w:rFonts w:ascii="Times New Roman" w:eastAsia="Times New Roman" w:hAnsi="Times New Roman" w:cs="Times New Roman"/>
          <w:sz w:val="24"/>
          <w:szCs w:val="24"/>
          <w:lang w:eastAsia="el-GR"/>
        </w:rPr>
        <w:t>As a doctor observes: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am against removing permanency in the public sector. […] Nepotism is in their DNA. The partisan and the loser will enter into the public sector and the other one will stay outside (doctor1).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It emerges that the nature of permanent employment in the Greek public sector does not coincide with the flexibility and adaptability that a modern public organisation is said to require (Durst and Newell, 1999). On the one hand, the lack of incentives and performance measures due to permanency restrict managers from reviewing and invigorating individual performances (Kostagiolas </w:t>
      </w:r>
      <w:r w:rsidR="00931F1A">
        <w:rPr>
          <w:rFonts w:ascii="Times New Roman" w:eastAsia="Times New Roman" w:hAnsi="Times New Roman" w:cs="Times New Roman"/>
          <w:sz w:val="24"/>
          <w:szCs w:val="24"/>
          <w:lang w:eastAsia="el-GR"/>
        </w:rPr>
        <w:t xml:space="preserve">et al., 2008). </w:t>
      </w:r>
      <w:r w:rsidR="00C63C2A">
        <w:rPr>
          <w:rFonts w:ascii="Times New Roman" w:hAnsi="Times New Roman" w:cs="Times New Roman"/>
          <w:sz w:val="24"/>
          <w:szCs w:val="24"/>
        </w:rPr>
        <w:t>On the other, it reduces hospital employees’ interest and commitment for work especially nowadays when their salaries and benefits have been cut by the Troika’s arrangements. All of the above leave no space for initiatives and managerial autonomy which would be more suitable in a market with the entrepreneurial spirit of NPM (Ward, 2011).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issue of bureaucratic procedures on </w:t>
      </w:r>
      <w:r w:rsidR="00D514AB">
        <w:rPr>
          <w:rFonts w:ascii="Times New Roman" w:eastAsia="Times New Roman" w:hAnsi="Times New Roman" w:cs="Times New Roman"/>
          <w:sz w:val="24"/>
          <w:szCs w:val="24"/>
          <w:lang w:eastAsia="el-GR"/>
        </w:rPr>
        <w:t xml:space="preserve">the </w:t>
      </w:r>
      <w:r w:rsidRPr="00D515EA">
        <w:rPr>
          <w:rFonts w:ascii="Times New Roman" w:eastAsia="Times New Roman" w:hAnsi="Times New Roman" w:cs="Times New Roman"/>
          <w:sz w:val="24"/>
          <w:szCs w:val="24"/>
          <w:lang w:eastAsia="el-GR"/>
        </w:rPr>
        <w:t xml:space="preserve">European Public Procurement of goods and services has been addressed by a couple of </w:t>
      </w:r>
      <w:r w:rsidR="00D514AB">
        <w:rPr>
          <w:rFonts w:ascii="Times New Roman" w:eastAsia="Times New Roman" w:hAnsi="Times New Roman" w:cs="Times New Roman"/>
          <w:sz w:val="24"/>
          <w:szCs w:val="24"/>
          <w:lang w:eastAsia="el-GR"/>
        </w:rPr>
        <w:t xml:space="preserve">the </w:t>
      </w:r>
      <w:r w:rsidRPr="00D515EA">
        <w:rPr>
          <w:rFonts w:ascii="Times New Roman" w:eastAsia="Times New Roman" w:hAnsi="Times New Roman" w:cs="Times New Roman"/>
          <w:sz w:val="24"/>
          <w:szCs w:val="24"/>
          <w:lang w:eastAsia="el-GR"/>
        </w:rPr>
        <w:t>interviewees. It refers to the resources from the </w:t>
      </w:r>
      <w:r w:rsidRPr="00D515EA">
        <w:rPr>
          <w:rFonts w:ascii="Times New Roman" w:eastAsia="Times New Roman" w:hAnsi="Times New Roman" w:cs="Times New Roman"/>
          <w:bCs/>
          <w:sz w:val="24"/>
          <w:szCs w:val="24"/>
          <w:lang w:eastAsia="el-GR"/>
        </w:rPr>
        <w:t>European Investment</w:t>
      </w:r>
      <w:r w:rsidRPr="00D515EA">
        <w:rPr>
          <w:rFonts w:ascii="Times New Roman" w:eastAsia="Times New Roman" w:hAnsi="Times New Roman" w:cs="Times New Roman"/>
          <w:sz w:val="24"/>
          <w:szCs w:val="24"/>
          <w:lang w:eastAsia="el-GR"/>
        </w:rPr>
        <w:t xml:space="preserve"> Fund for the provisions of each country’s public sector (ESPA). In return the procurement of the supplies has to comply with EU rules. For instance, if the procurement </w:t>
      </w:r>
      <w:r w:rsidR="00D514AB">
        <w:rPr>
          <w:rFonts w:ascii="Times New Roman" w:hAnsi="Times New Roman" w:cs="Times New Roman"/>
          <w:sz w:val="24"/>
          <w:szCs w:val="24"/>
        </w:rPr>
        <w:t xml:space="preserve">[e.g. of an X-ray scanner] </w:t>
      </w:r>
      <w:r w:rsidRPr="00D515EA">
        <w:rPr>
          <w:rFonts w:ascii="Times New Roman" w:eastAsia="Times New Roman" w:hAnsi="Times New Roman" w:cs="Times New Roman"/>
          <w:sz w:val="24"/>
          <w:szCs w:val="24"/>
          <w:lang w:eastAsia="el-GR"/>
        </w:rPr>
        <w:t xml:space="preserve">of a public organisation (i.e. hospital) is estimated at a high cost then the organisation is obliged </w:t>
      </w:r>
      <w:r w:rsidRPr="00D515EA">
        <w:rPr>
          <w:rFonts w:ascii="Times New Roman" w:eastAsia="Times New Roman" w:hAnsi="Times New Roman" w:cs="Times New Roman"/>
          <w:sz w:val="24"/>
          <w:szCs w:val="24"/>
          <w:lang w:eastAsia="el-GR"/>
        </w:rPr>
        <w:lastRenderedPageBreak/>
        <w:t xml:space="preserve">to set a European or international provisions’ competition to obtain </w:t>
      </w:r>
      <w:r w:rsidR="00D514AB">
        <w:rPr>
          <w:rFonts w:ascii="Times New Roman" w:hAnsi="Times New Roman" w:cs="Times New Roman"/>
          <w:sz w:val="24"/>
          <w:szCs w:val="24"/>
        </w:rPr>
        <w:t>tenders not only from domestic firms but from companies abroad as well</w:t>
      </w:r>
      <w:r w:rsidRPr="00D515EA">
        <w:rPr>
          <w:rFonts w:ascii="Times New Roman" w:eastAsia="Times New Roman" w:hAnsi="Times New Roman" w:cs="Times New Roman"/>
          <w:sz w:val="24"/>
          <w:szCs w:val="24"/>
          <w:lang w:eastAsia="el-GR"/>
        </w:rPr>
        <w:t>. In this regard, two of the regional managers complain about the delay of the European public competition. A policymaker blames the slow European mechanisms as far as the competitions of provisions are concerned:</w:t>
      </w:r>
    </w:p>
    <w:p w:rsidR="00D515EA" w:rsidRPr="00D515EA" w:rsidRDefault="00D514AB"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Pr>
          <w:rFonts w:ascii="Times New Roman" w:hAnsi="Times New Roman" w:cs="Times New Roman"/>
          <w:i/>
          <w:iCs/>
          <w:sz w:val="24"/>
          <w:szCs w:val="24"/>
        </w:rPr>
        <w:t xml:space="preserve">We are the second hospital </w:t>
      </w:r>
      <w:r w:rsidR="00766DF5">
        <w:rPr>
          <w:rFonts w:ascii="Times New Roman" w:hAnsi="Times New Roman" w:cs="Times New Roman"/>
          <w:i/>
          <w:iCs/>
          <w:sz w:val="24"/>
          <w:szCs w:val="24"/>
        </w:rPr>
        <w:t>to apply</w:t>
      </w:r>
      <w:r>
        <w:rPr>
          <w:rFonts w:ascii="Times New Roman" w:hAnsi="Times New Roman" w:cs="Times New Roman"/>
          <w:i/>
          <w:iCs/>
          <w:sz w:val="24"/>
          <w:szCs w:val="24"/>
        </w:rPr>
        <w:t xml:space="preserve"> an extensive program of ESPA, (NSRF) which provides €1.5 million in medical technology, with a new CT scanner. </w:t>
      </w:r>
      <w:r w:rsidR="00D515EA" w:rsidRPr="00D515EA">
        <w:rPr>
          <w:rFonts w:ascii="Times New Roman" w:eastAsia="Times New Roman" w:hAnsi="Times New Roman" w:cs="Times New Roman"/>
          <w:i/>
          <w:sz w:val="24"/>
          <w:szCs w:val="24"/>
          <w:lang w:eastAsia="el-GR"/>
        </w:rPr>
        <w:t>The competition is still in the phase of completion. Due to the government and the bureaucracy in ESPA, we raise our hands. It is moving at a snail's pace. And this thing does not depend on us. And of course, there are big interests. Once in a while the competition stops with interim measures, with courts and so on (manager3).</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This hospital has a computerised system but the electronic health records have not been integrated yet. These should have been installed in 2006 via a competition that was organised by a European programme for six regional hospitals but the competition has been stuck for seven years. The government is in litigation with the contractors because the project was submitted unfinished. The result is that six hospitals still have not electronically integrated their services (manager4).</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are delays because of the bureaucratic and time-consuming procedures, and is not only the Greek state responsible but also Brussels. ESPA procedures should be accelerated (policymaker2).</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Other inefficiencies caused by bureaucracy are concerned with the shortage of information as a means of controlling, monitoring and evaluating the system. A </w:t>
      </w:r>
      <w:r w:rsidRPr="00D515EA">
        <w:rPr>
          <w:rFonts w:ascii="Times New Roman" w:eastAsia="Times New Roman" w:hAnsi="Times New Roman" w:cs="Times New Roman"/>
          <w:sz w:val="24"/>
          <w:szCs w:val="24"/>
          <w:lang w:eastAsia="el-GR"/>
        </w:rPr>
        <w:lastRenderedPageBreak/>
        <w:t>manager denotes the lack of substantial information systems from Greek hospitals. A policymaker depicts the lack of medical protocols. They claim that:</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were hospitals which did not have a double entry general accounting system. I will not say that they did not even have a single-entry book keeping. Anyway we didn't have a picture of their financial situation. So, if the economic information is not available, imagine that it was a luxury to have the clinical information. In other words, if we don't have the clinical or the financial information, I do not know what we can manage. Basically it was a bureaucratic procedure, either in a hospital or at regional level, also at the level of social security funds, with papers spread out at right and left. […] for example, if a product cost €100, I could easily buy it for €1,000. I only had to follow the right procedures. It was the institutional framework in priority and not the price. So a manager operates within the limitations of what the legislator requires. This was never discussed (manager1).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was talking yesterday with a colleague who has worked for many years in the UK.  He told me that in order to take a decision in Greece you need to collate 25 laws with their paragraphs in front of the Board of Directors. In the UK they can take a decision by only attaching five protocols. For instance, they declare that according to the protocol of hernia, patients should stay in the clinic three days. If it is to remain three days more, I should hire one more nurse. And it’s done (policymaker4).</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Both interviewees, apart from the absence of important information, refer to the attachment of the system to formalism and legalism which diffuse bureaucratic procedures and burden the new reforms (Sotiropoulos, 2004). As far as the accounting </w:t>
      </w:r>
      <w:r w:rsidRPr="00D515EA">
        <w:rPr>
          <w:rFonts w:ascii="Times New Roman" w:eastAsia="Times New Roman" w:hAnsi="Times New Roman" w:cs="Times New Roman"/>
          <w:sz w:val="24"/>
          <w:szCs w:val="24"/>
          <w:lang w:eastAsia="el-GR"/>
        </w:rPr>
        <w:lastRenderedPageBreak/>
        <w:t xml:space="preserve">methods are concerned, until recently, the Greek NHS </w:t>
      </w:r>
      <w:r w:rsidR="00613E20">
        <w:rPr>
          <w:rFonts w:ascii="Times New Roman" w:hAnsi="Times New Roman" w:cs="Times New Roman"/>
          <w:sz w:val="24"/>
          <w:szCs w:val="24"/>
        </w:rPr>
        <w:t xml:space="preserve">was not in possession of an updated accounting system </w:t>
      </w:r>
      <w:r w:rsidRPr="00D515EA">
        <w:rPr>
          <w:rFonts w:ascii="Times New Roman" w:eastAsia="Times New Roman" w:hAnsi="Times New Roman" w:cs="Times New Roman"/>
          <w:sz w:val="24"/>
          <w:szCs w:val="24"/>
          <w:lang w:eastAsia="el-GR"/>
        </w:rPr>
        <w:t>or an integrated information system in most of its hospitals (Sissouras, 2012)</w:t>
      </w:r>
      <w:proofErr w:type="gramStart"/>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hence, this hindered its growth. </w:t>
      </w:r>
      <w:r w:rsidR="00613E20">
        <w:rPr>
          <w:rFonts w:ascii="Times New Roman" w:hAnsi="Times New Roman" w:cs="Times New Roman"/>
          <w:sz w:val="24"/>
          <w:szCs w:val="24"/>
        </w:rPr>
        <w:t xml:space="preserve">The literature of NPM makes a specific reference to </w:t>
      </w:r>
      <w:r w:rsidR="00931F1A">
        <w:rPr>
          <w:rFonts w:ascii="Times New Roman" w:hAnsi="Times New Roman" w:cs="Times New Roman"/>
          <w:sz w:val="24"/>
          <w:szCs w:val="24"/>
        </w:rPr>
        <w:t>managerial</w:t>
      </w:r>
      <w:r w:rsidR="00613E20">
        <w:rPr>
          <w:rFonts w:ascii="Times New Roman" w:hAnsi="Times New Roman" w:cs="Times New Roman"/>
          <w:sz w:val="24"/>
          <w:szCs w:val="24"/>
        </w:rPr>
        <w:t xml:space="preserve"> techniques which include synchronised accounting methods (Le Grand and Bartlett, 1993) that monitor the resources in a better way and provide financial efficiency in the public sector (Bolton, 2002).</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issue of Regional Health </w:t>
      </w:r>
      <w:r w:rsidR="00751465">
        <w:rPr>
          <w:rFonts w:ascii="Times New Roman" w:eastAsia="Times New Roman" w:hAnsi="Times New Roman" w:cs="Times New Roman"/>
          <w:sz w:val="24"/>
          <w:szCs w:val="24"/>
          <w:lang w:eastAsia="el-GR"/>
        </w:rPr>
        <w:t>A</w:t>
      </w:r>
      <w:r w:rsidR="00766DF5">
        <w:rPr>
          <w:rFonts w:ascii="Times New Roman" w:eastAsia="Times New Roman" w:hAnsi="Times New Roman" w:cs="Times New Roman"/>
          <w:sz w:val="24"/>
          <w:szCs w:val="24"/>
          <w:lang w:eastAsia="el-GR"/>
        </w:rPr>
        <w:t>d</w:t>
      </w:r>
      <w:r w:rsidR="00751465">
        <w:rPr>
          <w:rFonts w:ascii="Times New Roman" w:eastAsia="Times New Roman" w:hAnsi="Times New Roman" w:cs="Times New Roman"/>
          <w:sz w:val="24"/>
          <w:szCs w:val="24"/>
          <w:lang w:eastAsia="el-GR"/>
        </w:rPr>
        <w:t>ministration</w:t>
      </w:r>
      <w:r w:rsidRPr="00D515EA">
        <w:rPr>
          <w:rFonts w:ascii="Times New Roman" w:eastAsia="Times New Roman" w:hAnsi="Times New Roman" w:cs="Times New Roman"/>
          <w:sz w:val="24"/>
          <w:szCs w:val="24"/>
          <w:lang w:eastAsia="el-GR"/>
        </w:rPr>
        <w:t>s (</w:t>
      </w:r>
      <w:r w:rsidR="00751465">
        <w:rPr>
          <w:rFonts w:ascii="Times New Roman" w:eastAsia="Times New Roman" w:hAnsi="Times New Roman" w:cs="Times New Roman"/>
          <w:sz w:val="24"/>
          <w:szCs w:val="24"/>
          <w:lang w:eastAsia="el-GR"/>
        </w:rPr>
        <w:t>D</w:t>
      </w:r>
      <w:r w:rsidRPr="00D515EA">
        <w:rPr>
          <w:rFonts w:ascii="Times New Roman" w:eastAsia="Times New Roman" w:hAnsi="Times New Roman" w:cs="Times New Roman"/>
          <w:sz w:val="24"/>
          <w:szCs w:val="24"/>
          <w:lang w:eastAsia="el-GR"/>
        </w:rPr>
        <w:t>YPEs) and their lightweight role has been addressed by policymakers. As they discuss: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role of each </w:t>
      </w:r>
      <w:r w:rsidR="00751465">
        <w:rPr>
          <w:rFonts w:ascii="Times New Roman" w:eastAsia="Times New Roman" w:hAnsi="Times New Roman" w:cs="Times New Roman"/>
          <w:i/>
          <w:sz w:val="24"/>
          <w:szCs w:val="24"/>
          <w:lang w:eastAsia="el-GR"/>
        </w:rPr>
        <w:t>D</w:t>
      </w:r>
      <w:r w:rsidRPr="00D515EA">
        <w:rPr>
          <w:rFonts w:ascii="Times New Roman" w:eastAsia="Times New Roman" w:hAnsi="Times New Roman" w:cs="Times New Roman"/>
          <w:i/>
          <w:sz w:val="24"/>
          <w:szCs w:val="24"/>
          <w:lang w:eastAsia="el-GR"/>
        </w:rPr>
        <w:t>YPE is to monitor the developments in Public Health, in the hospital’s network, and in the regional Health Centres. The system is decentralised but the competences have not been authorised yet. Therefore the system remains ministry-centred (policymaker1).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role of </w:t>
      </w:r>
      <w:r w:rsidR="00751465">
        <w:rPr>
          <w:rFonts w:ascii="Times New Roman" w:eastAsia="Times New Roman" w:hAnsi="Times New Roman" w:cs="Times New Roman"/>
          <w:i/>
          <w:sz w:val="24"/>
          <w:szCs w:val="24"/>
          <w:lang w:eastAsia="el-GR"/>
        </w:rPr>
        <w:t>D</w:t>
      </w:r>
      <w:r w:rsidRPr="00D515EA">
        <w:rPr>
          <w:rFonts w:ascii="Times New Roman" w:eastAsia="Times New Roman" w:hAnsi="Times New Roman" w:cs="Times New Roman"/>
          <w:i/>
          <w:sz w:val="24"/>
          <w:szCs w:val="24"/>
          <w:lang w:eastAsia="el-GR"/>
        </w:rPr>
        <w:t>YPEs is quite undermined. I believe they should definitely be more strengthened otherwise there is no reason to exist. They constitute one more grinding wheel of bureaucracy (policymaker2).</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Each health periphery has specific responsibilities which are determined by the institutional framework. Of course, we still have not reached the degree of the system decentralisation that could satisfy us. At the moment the regional health peripheries represent the intermediary between the Ministry and the hospitals (policymaker3).</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It follows from the narratives that the efficient decentralisation of the Greek NHS has not yet been achieved. The paradox is that it has been attempted since the inception of the NHS 30 years ago. It can then be assumed that the government’s mechanisms are </w:t>
      </w:r>
      <w:r w:rsidRPr="00D515EA">
        <w:rPr>
          <w:rFonts w:ascii="Times New Roman" w:eastAsia="Times New Roman" w:hAnsi="Times New Roman" w:cs="Times New Roman"/>
          <w:sz w:val="24"/>
          <w:szCs w:val="24"/>
          <w:lang w:eastAsia="el-GR"/>
        </w:rPr>
        <w:lastRenderedPageBreak/>
        <w:t>inefficient, cumbersome and ministry-centred. Even though the Regional Health Peripheries have been built and staffed, their role is not</w:t>
      </w:r>
      <w:r w:rsidR="00613E20">
        <w:rPr>
          <w:rFonts w:ascii="Times New Roman" w:eastAsia="Times New Roman" w:hAnsi="Times New Roman" w:cs="Times New Roman"/>
          <w:sz w:val="24"/>
          <w:szCs w:val="24"/>
          <w:lang w:eastAsia="el-GR"/>
        </w:rPr>
        <w:t xml:space="preserve"> that</w:t>
      </w:r>
      <w:r w:rsidRPr="00D515EA">
        <w:rPr>
          <w:rFonts w:ascii="Times New Roman" w:eastAsia="Times New Roman" w:hAnsi="Times New Roman" w:cs="Times New Roman"/>
          <w:sz w:val="24"/>
          <w:szCs w:val="24"/>
          <w:lang w:eastAsia="el-GR"/>
        </w:rPr>
        <w:t xml:space="preserve"> of critical infrastructure. As a policymaker argues, initiatives have not been given to local authorities due to poor planning. This is in direct contradiction with the managerial spirit of NPM reforms, which suggests more decentralised and flexible structures with cross-boundary collaboration (Diefenbach, 2009a). It is worth noting that Spain has made successful efforts in developing a regional health service at an autonomous level (Sunol, 2006) and Italy has created a health regional network to support local needs (Del Torso et al., 1997). However, </w:t>
      </w:r>
      <w:r w:rsidR="00613E20">
        <w:rPr>
          <w:rFonts w:ascii="Times New Roman" w:hAnsi="Times New Roman" w:cs="Times New Roman"/>
          <w:sz w:val="24"/>
          <w:szCs w:val="24"/>
        </w:rPr>
        <w:t xml:space="preserve">let it be said </w:t>
      </w:r>
      <w:r w:rsidRPr="00D515EA">
        <w:rPr>
          <w:rFonts w:ascii="Times New Roman" w:eastAsia="Times New Roman" w:hAnsi="Times New Roman" w:cs="Times New Roman"/>
          <w:sz w:val="24"/>
          <w:szCs w:val="24"/>
          <w:lang w:eastAsia="el-GR"/>
        </w:rPr>
        <w:t>that there are countries which developed health reforms in a more centralised way than others (Groot and Budding, 2008).</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i/>
          <w:sz w:val="28"/>
          <w:szCs w:val="28"/>
          <w:lang w:eastAsia="el-GR"/>
        </w:rPr>
      </w:pPr>
      <w:r w:rsidRPr="00D515EA">
        <w:rPr>
          <w:rFonts w:ascii="Times New Roman" w:eastAsia="Times New Roman" w:hAnsi="Times New Roman" w:cs="Times New Roman"/>
          <w:i/>
          <w:sz w:val="28"/>
          <w:szCs w:val="28"/>
          <w:lang w:eastAsia="el-GR"/>
        </w:rPr>
        <w:t>Political Distortion</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Another issue that might explain the failures of the Greek NHS in implementing management reforms is political distortion. Empirical material shows that almost all interviewees indicate insufficient political will and personal political interests as the main causes of reform failure in the health sector (Davaki and Mossialos, 2005). </w:t>
      </w:r>
      <w:r w:rsidR="00613E20">
        <w:rPr>
          <w:rFonts w:ascii="Times New Roman" w:hAnsi="Times New Roman" w:cs="Times New Roman"/>
          <w:sz w:val="24"/>
          <w:szCs w:val="24"/>
        </w:rPr>
        <w:t>The power of political parties and trade unions burdened the health policy implementation (Polyzos et al., 2008) due to the conflicting interests and reactions from lobbies and unions. As a result, political willingness was not strong enough to bring about drastic changes (Pelagidis, 2005). Key actors of the NHS discuss: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is lack of political will. And because the system is distorted, many people take advantage of it. These are the people who react to changes. For instance a very good NHS does not include the private sector to a large degree. The one part does not want the other (doctor1).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I believe that policymakers receive refuted information from different persons with different interests. </w:t>
      </w:r>
      <w:proofErr w:type="gramStart"/>
      <w:r w:rsidRPr="00D515EA">
        <w:rPr>
          <w:rFonts w:ascii="Times New Roman" w:eastAsia="Times New Roman" w:hAnsi="Times New Roman" w:cs="Times New Roman"/>
          <w:i/>
          <w:sz w:val="24"/>
          <w:szCs w:val="24"/>
          <w:lang w:eastAsia="el-GR"/>
        </w:rPr>
        <w:t>The project that you are doing now, if it could include a very big sample of doctors, and a very big sample of interviews, it could reach the ears of some people in charge.</w:t>
      </w:r>
      <w:proofErr w:type="gramEnd"/>
      <w:r w:rsidRPr="00D515EA">
        <w:rPr>
          <w:rFonts w:ascii="Times New Roman" w:eastAsia="Times New Roman" w:hAnsi="Times New Roman" w:cs="Times New Roman"/>
          <w:i/>
          <w:sz w:val="24"/>
          <w:szCs w:val="24"/>
          <w:lang w:eastAsia="el-GR"/>
        </w:rPr>
        <w:t xml:space="preserve"> I don’t think this project ever happened before […]</w:t>
      </w:r>
      <w:r w:rsidR="00463376">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i/>
          <w:sz w:val="24"/>
          <w:szCs w:val="24"/>
          <w:lang w:eastAsia="el-GR"/>
        </w:rPr>
        <w:t>I believe that the consultants of the occasional Ministers and Secretary-Generals have certain types of personalities who care only about making good public relations. They are the most unreliable people and the least working employees within hospitals (doctor10).</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In Greece, public hospitals have the worker unions and the doctors’ unions. In this sense, the political parties’ infiltration predominates. This means that the limits are not set because of the mission, the vision and the goals of the hospital but because of political interests of small teams. On the one hand you have the financial interests of the lobby groups such as doctors, nurses, physiotherapists and pharmacists, and on the other you have the political interests (a grab bag). Then, I </w:t>
      </w:r>
      <w:r w:rsidR="00613E20">
        <w:rPr>
          <w:rFonts w:ascii="Times New Roman" w:hAnsi="Times New Roman" w:cs="Times New Roman"/>
          <w:sz w:val="24"/>
          <w:szCs w:val="24"/>
        </w:rPr>
        <w:t>[as a hospital manager]</w:t>
      </w:r>
      <w:r w:rsidR="00463376">
        <w:rPr>
          <w:rFonts w:ascii="Times New Roman" w:hAnsi="Times New Roman" w:cs="Times New Roman"/>
          <w:sz w:val="24"/>
          <w:szCs w:val="24"/>
        </w:rPr>
        <w:t xml:space="preserve"> </w:t>
      </w:r>
      <w:r w:rsidRPr="00D515EA">
        <w:rPr>
          <w:rFonts w:ascii="Times New Roman" w:eastAsia="Times New Roman" w:hAnsi="Times New Roman" w:cs="Times New Roman"/>
          <w:i/>
          <w:sz w:val="24"/>
          <w:szCs w:val="24"/>
          <w:lang w:eastAsia="el-GR"/>
        </w:rPr>
        <w:t xml:space="preserve">am called upon to manage all of these and to succeed in my goals for the first time after 2009.  Until 2009, we didn’t care, we were not affected, and we were pleasant to all. We did not have a problem to solve. We were saying ″ </w:t>
      </w:r>
      <w:proofErr w:type="gramStart"/>
      <w:r w:rsidRPr="00D515EA">
        <w:rPr>
          <w:rFonts w:ascii="Times New Roman" w:eastAsia="Times New Roman" w:hAnsi="Times New Roman" w:cs="Times New Roman"/>
          <w:i/>
          <w:sz w:val="24"/>
          <w:szCs w:val="24"/>
          <w:lang w:eastAsia="el-GR"/>
        </w:rPr>
        <w:t>What</w:t>
      </w:r>
      <w:proofErr w:type="gramEnd"/>
      <w:r w:rsidRPr="00D515EA">
        <w:rPr>
          <w:rFonts w:ascii="Times New Roman" w:eastAsia="Times New Roman" w:hAnsi="Times New Roman" w:cs="Times New Roman"/>
          <w:i/>
          <w:sz w:val="24"/>
          <w:szCs w:val="24"/>
          <w:lang w:eastAsia="el-GR"/>
        </w:rPr>
        <w:t xml:space="preserve"> do you want? </w:t>
      </w:r>
      <w:proofErr w:type="gramStart"/>
      <w:r w:rsidRPr="00D515EA">
        <w:rPr>
          <w:rFonts w:ascii="Times New Roman" w:eastAsia="Times New Roman" w:hAnsi="Times New Roman" w:cs="Times New Roman"/>
          <w:i/>
          <w:sz w:val="24"/>
          <w:szCs w:val="24"/>
          <w:lang w:eastAsia="el-GR"/>
        </w:rPr>
        <w:t>This?</w:t>
      </w:r>
      <w:proofErr w:type="gramEnd"/>
      <w:r w:rsidRPr="00D515EA">
        <w:rPr>
          <w:rFonts w:ascii="Times New Roman" w:eastAsia="Times New Roman" w:hAnsi="Times New Roman" w:cs="Times New Roman"/>
          <w:i/>
          <w:sz w:val="24"/>
          <w:szCs w:val="24"/>
          <w:lang w:eastAsia="el-GR"/>
        </w:rPr>
        <w:t xml:space="preserve"> Take it and take this as well</w:t>
      </w:r>
      <w:r w:rsidR="00613E20">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w:t>
      </w:r>
      <w:r w:rsidR="00613E20">
        <w:rPr>
          <w:rFonts w:ascii="Times New Roman" w:hAnsi="Times New Roman" w:cs="Times New Roman"/>
          <w:i/>
          <w:iCs/>
          <w:sz w:val="24"/>
          <w:szCs w:val="24"/>
        </w:rPr>
        <w:t xml:space="preserve">On top of that we were also given a bonus. That </w:t>
      </w:r>
      <w:r w:rsidRPr="00D515EA">
        <w:rPr>
          <w:rFonts w:ascii="Times New Roman" w:eastAsia="Times New Roman" w:hAnsi="Times New Roman" w:cs="Times New Roman"/>
          <w:i/>
          <w:sz w:val="24"/>
          <w:szCs w:val="24"/>
          <w:lang w:eastAsia="el-GR"/>
        </w:rPr>
        <w:t>was the way things were working; but with borrowed money (manager1).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is no political will. If there is one, everything moves. Without it, even if we break the eggs we will not make an omelette. In Greece there is inactivity </w:t>
      </w:r>
      <w:r w:rsidRPr="00D515EA">
        <w:rPr>
          <w:rFonts w:ascii="Times New Roman" w:eastAsia="Times New Roman" w:hAnsi="Times New Roman" w:cs="Times New Roman"/>
          <w:i/>
          <w:sz w:val="24"/>
          <w:szCs w:val="24"/>
          <w:lang w:eastAsia="el-GR"/>
        </w:rPr>
        <w:lastRenderedPageBreak/>
        <w:t xml:space="preserve">for many years. </w:t>
      </w:r>
      <w:proofErr w:type="gramStart"/>
      <w:r w:rsidRPr="00D515EA">
        <w:rPr>
          <w:rFonts w:ascii="Times New Roman" w:eastAsia="Times New Roman" w:hAnsi="Times New Roman" w:cs="Times New Roman"/>
          <w:i/>
          <w:sz w:val="24"/>
          <w:szCs w:val="24"/>
          <w:lang w:eastAsia="el-GR"/>
        </w:rPr>
        <w:t>Because they did not want to change the system.</w:t>
      </w:r>
      <w:proofErr w:type="gramEnd"/>
      <w:r w:rsidRPr="00D515EA">
        <w:rPr>
          <w:rFonts w:ascii="Times New Roman" w:eastAsia="Times New Roman" w:hAnsi="Times New Roman" w:cs="Times New Roman"/>
          <w:i/>
          <w:sz w:val="24"/>
          <w:szCs w:val="24"/>
          <w:lang w:eastAsia="el-GR"/>
        </w:rPr>
        <w:t xml:space="preserve"> We are the </w:t>
      </w:r>
      <w:r w:rsidR="00613E20">
        <w:rPr>
          <w:rFonts w:ascii="Times New Roman" w:eastAsia="Times New Roman" w:hAnsi="Times New Roman" w:cs="Times New Roman"/>
          <w:i/>
          <w:sz w:val="24"/>
          <w:szCs w:val="24"/>
          <w:lang w:eastAsia="el-GR"/>
        </w:rPr>
        <w:t xml:space="preserve">only state, </w:t>
      </w:r>
      <w:r w:rsidR="00463376">
        <w:rPr>
          <w:rFonts w:ascii="Times New Roman" w:eastAsia="Times New Roman" w:hAnsi="Times New Roman" w:cs="Times New Roman"/>
          <w:i/>
          <w:sz w:val="24"/>
          <w:szCs w:val="24"/>
          <w:lang w:eastAsia="el-GR"/>
        </w:rPr>
        <w:t xml:space="preserve">where </w:t>
      </w:r>
      <w:r w:rsidR="00463376" w:rsidRPr="00D515EA">
        <w:rPr>
          <w:rFonts w:ascii="Times New Roman" w:eastAsia="Times New Roman" w:hAnsi="Times New Roman" w:cs="Times New Roman"/>
          <w:i/>
          <w:sz w:val="24"/>
          <w:szCs w:val="24"/>
          <w:lang w:eastAsia="el-GR"/>
        </w:rPr>
        <w:t>health</w:t>
      </w:r>
      <w:r w:rsidRPr="00D515EA">
        <w:rPr>
          <w:rFonts w:ascii="Times New Roman" w:eastAsia="Times New Roman" w:hAnsi="Times New Roman" w:cs="Times New Roman"/>
          <w:i/>
          <w:sz w:val="24"/>
          <w:szCs w:val="24"/>
          <w:lang w:eastAsia="el-GR"/>
        </w:rPr>
        <w:t xml:space="preserve"> is centralised. We are like a Soviet state (manager7).</w:t>
      </w:r>
    </w:p>
    <w:p w:rsidR="00D515EA" w:rsidRPr="00D515EA" w:rsidRDefault="00D515EA" w:rsidP="00D515EA">
      <w:pPr>
        <w:spacing w:before="240" w:after="240" w:line="480" w:lineRule="auto"/>
        <w:jc w:val="both"/>
        <w:textAlignment w:val="baseline"/>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Political instability constitutes another factor that has affected reform progress. The political environment has been characterised by strong battles between the two main parties, especially in the first ten years since the creation of the Greek NHS (Mouzelis et al. 2005, Sissouras 2012). A doctor explains that this battle faded away as time passed so that both parties could gain mutual benefits. A policymaker describes that the short tenure of Ministers and their administrations has impaired the efforts to reform (Theodrou 2002, OECD 2009a). In this regard, there is wastage of effort and resources because politicians abandon their plans after a short period of time. As a result citizens express their misconception and mistrust.</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think reforms are difficult to be implemented, very difficult because there is no institutional memory. There is no continuation in administrations. Managers are changing, political leadership is changing and everything beneficial that was created by the previous one, it is changing by the next one. The right thing would be that the next one maintains the previous work and adds something new. Ministers stay on average 1.5 years and Secretary-Generals for 2.5 years. This should change tomorrow morning for Secretary-Generals. Troika proposed to change it to four years and everyone agreed (policymaker6).</w:t>
      </w:r>
    </w:p>
    <w:p w:rsidR="00D515EA" w:rsidRPr="00D515EA" w:rsidRDefault="00D515EA" w:rsidP="00D515EA">
      <w:pPr>
        <w:spacing w:before="240" w:after="240" w:line="480" w:lineRule="auto"/>
        <w:jc w:val="both"/>
        <w:textAlignment w:val="baseline"/>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 xml:space="preserve">Political patronage and favouritism is widespread within the Greek public sector. Empirical data offer some valuable insights that reflect the degree </w:t>
      </w:r>
      <w:r w:rsidR="00F93365">
        <w:rPr>
          <w:rFonts w:ascii="Times New Roman" w:eastAsia="Times New Roman" w:hAnsi="Times New Roman" w:cs="Times New Roman"/>
          <w:sz w:val="24"/>
          <w:szCs w:val="24"/>
          <w:lang w:eastAsia="el-GR"/>
        </w:rPr>
        <w:t>to which</w:t>
      </w:r>
      <w:r w:rsidRPr="00D515EA">
        <w:rPr>
          <w:rFonts w:ascii="Times New Roman" w:eastAsia="Times New Roman" w:hAnsi="Times New Roman" w:cs="Times New Roman"/>
          <w:sz w:val="24"/>
          <w:szCs w:val="24"/>
          <w:lang w:eastAsia="el-GR"/>
        </w:rPr>
        <w:t xml:space="preserve"> this immoral practice has been embedded in the public services of the Greek state. </w:t>
      </w:r>
      <w:r w:rsidRPr="00D515EA">
        <w:rPr>
          <w:rFonts w:ascii="Times New Roman" w:eastAsia="Times New Roman" w:hAnsi="Times New Roman" w:cs="Times New Roman"/>
          <w:sz w:val="24"/>
          <w:szCs w:val="24"/>
          <w:lang w:eastAsia="el-GR"/>
        </w:rPr>
        <w:lastRenderedPageBreak/>
        <w:t>Interestingly, a doctor combines political patronage with the power of the state. He argues:</w:t>
      </w:r>
    </w:p>
    <w:p w:rsidR="00D515EA" w:rsidRPr="00D515EA" w:rsidRDefault="00D515EA" w:rsidP="00D515EA">
      <w:pPr>
        <w:spacing w:before="240" w:after="240" w:line="480" w:lineRule="auto"/>
        <w:ind w:left="720"/>
        <w:jc w:val="both"/>
        <w:textAlignment w:val="baseline"/>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partisans controlled the public sector with inconspicuous participation. They made lots of things, thanks to their party. They lived from their party. Someone who did not have a political connection he had to work. He could not avoid working. Okay, doctors are working now, they do not sit anymore. But there have been other disgraceful people. These were the parties. They were the wound of Greece and they will continue to be as long as the State continues to have such a big share. That is why the State should disappear. I do not mean to completely disappear, but not to be that powerful. Not to be a monopoly. State is not necessary to sell its companies. If they are profitable and good, why should they be sold? I do not have liberal ideologies. I just see what pays off. Public health must exist anyway. However, I believe that P</w:t>
      </w:r>
      <w:r w:rsidR="00E06E74">
        <w:rPr>
          <w:rFonts w:ascii="Times New Roman" w:eastAsia="Times New Roman" w:hAnsi="Times New Roman" w:cs="Times New Roman"/>
          <w:i/>
          <w:sz w:val="24"/>
          <w:szCs w:val="24"/>
          <w:lang w:eastAsia="el-GR"/>
        </w:rPr>
        <w:t xml:space="preserve">ASOK </w:t>
      </w:r>
      <w:r w:rsidRPr="00D515EA">
        <w:rPr>
          <w:rFonts w:ascii="Times New Roman" w:eastAsia="Times New Roman" w:hAnsi="Times New Roman" w:cs="Times New Roman"/>
          <w:i/>
          <w:sz w:val="24"/>
          <w:szCs w:val="24"/>
          <w:lang w:eastAsia="el-GR"/>
        </w:rPr>
        <w:t xml:space="preserve">created a big monopoly </w:t>
      </w:r>
      <w:r w:rsidR="00F93365">
        <w:rPr>
          <w:rFonts w:ascii="Times New Roman" w:eastAsia="Times New Roman" w:hAnsi="Times New Roman" w:cs="Times New Roman"/>
          <w:i/>
          <w:sz w:val="24"/>
          <w:szCs w:val="24"/>
          <w:lang w:eastAsia="el-GR"/>
        </w:rPr>
        <w:t>o</w:t>
      </w:r>
      <w:r w:rsidRPr="00D515EA">
        <w:rPr>
          <w:rFonts w:ascii="Times New Roman" w:eastAsia="Times New Roman" w:hAnsi="Times New Roman" w:cs="Times New Roman"/>
          <w:i/>
          <w:sz w:val="24"/>
          <w:szCs w:val="24"/>
          <w:lang w:eastAsia="el-GR"/>
        </w:rPr>
        <w:t>n health. You couldn’t make a career inside a public hospital if you were not connected with P</w:t>
      </w:r>
      <w:r w:rsidR="00E06E74">
        <w:rPr>
          <w:rFonts w:ascii="Times New Roman" w:eastAsia="Times New Roman" w:hAnsi="Times New Roman" w:cs="Times New Roman"/>
          <w:i/>
          <w:sz w:val="24"/>
          <w:szCs w:val="24"/>
          <w:lang w:eastAsia="el-GR"/>
        </w:rPr>
        <w:t>ASOK</w:t>
      </w:r>
      <w:r w:rsidRPr="00D515EA">
        <w:rPr>
          <w:rFonts w:ascii="Times New Roman" w:eastAsia="Times New Roman" w:hAnsi="Times New Roman" w:cs="Times New Roman"/>
          <w:i/>
          <w:sz w:val="24"/>
          <w:szCs w:val="24"/>
          <w:lang w:eastAsia="el-GR"/>
        </w:rPr>
        <w:t xml:space="preserve"> (doctor1).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Not surprisingly, patronage and favouritism is inherent in hospitals’ daily operations. It</w:t>
      </w:r>
      <w:r w:rsidR="008369FE">
        <w:rPr>
          <w:rFonts w:ascii="Times New Roman" w:eastAsia="Times New Roman" w:hAnsi="Times New Roman" w:cs="Times New Roman"/>
          <w:sz w:val="24"/>
          <w:szCs w:val="24"/>
          <w:lang w:eastAsia="el-GR"/>
        </w:rPr>
        <w:t xml:space="preserve"> also</w:t>
      </w:r>
      <w:r w:rsidRPr="00D515EA">
        <w:rPr>
          <w:rFonts w:ascii="Times New Roman" w:eastAsia="Times New Roman" w:hAnsi="Times New Roman" w:cs="Times New Roman"/>
          <w:sz w:val="24"/>
          <w:szCs w:val="24"/>
          <w:lang w:eastAsia="el-GR"/>
        </w:rPr>
        <w:t xml:space="preserve"> seems that the social and economic crisis precipitate such phenomena (Spanou, 2008) as the need for public services has grown. Doctors and a policymaker provide some anecdotal stories.</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Our hospital is a distinct hospital because it is well organised. The problem is that each bitter politician was employed like a manager here, regardless of his qualifications. And the political parties still interfere. This is the problem of Greece. This is the cancer of Greece. Once, I received a call from the Health Minister’s Office in order to make a mammogram to a specifi</w:t>
      </w:r>
      <w:r w:rsidR="00F93365">
        <w:rPr>
          <w:rFonts w:ascii="Times New Roman" w:eastAsia="Times New Roman" w:hAnsi="Times New Roman" w:cs="Times New Roman"/>
          <w:i/>
          <w:sz w:val="24"/>
          <w:szCs w:val="24"/>
          <w:lang w:eastAsia="el-GR"/>
        </w:rPr>
        <w:t xml:space="preserve">c patient and to </w:t>
      </w:r>
      <w:r w:rsidR="00F93365">
        <w:rPr>
          <w:rFonts w:ascii="Times New Roman" w:eastAsia="Times New Roman" w:hAnsi="Times New Roman" w:cs="Times New Roman"/>
          <w:i/>
          <w:sz w:val="24"/>
          <w:szCs w:val="24"/>
          <w:lang w:eastAsia="el-GR"/>
        </w:rPr>
        <w:lastRenderedPageBreak/>
        <w:t xml:space="preserve">put her in </w:t>
      </w:r>
      <w:r w:rsidRPr="00D515EA">
        <w:rPr>
          <w:rFonts w:ascii="Times New Roman" w:eastAsia="Times New Roman" w:hAnsi="Times New Roman" w:cs="Times New Roman"/>
          <w:i/>
          <w:sz w:val="24"/>
          <w:szCs w:val="24"/>
          <w:lang w:eastAsia="el-GR"/>
        </w:rPr>
        <w:t>surgery. People are stupid. They go and beg</w:t>
      </w:r>
      <w:r w:rsidR="00F93365">
        <w:rPr>
          <w:rFonts w:ascii="Times New Roman" w:eastAsia="Times New Roman" w:hAnsi="Times New Roman" w:cs="Times New Roman"/>
          <w:i/>
          <w:sz w:val="24"/>
          <w:szCs w:val="24"/>
          <w:lang w:eastAsia="el-GR"/>
        </w:rPr>
        <w:t xml:space="preserve"> an MP in order to put them in</w:t>
      </w:r>
      <w:r w:rsidRPr="00D515EA">
        <w:rPr>
          <w:rFonts w:ascii="Times New Roman" w:eastAsia="Times New Roman" w:hAnsi="Times New Roman" w:cs="Times New Roman"/>
          <w:i/>
          <w:sz w:val="24"/>
          <w:szCs w:val="24"/>
          <w:lang w:eastAsia="el-GR"/>
        </w:rPr>
        <w:t xml:space="preserve"> hospital. Instead they should beat him up because they don’t have the opportunity to be hospitalised. I know people are used to this mentality. But it is not always like this. Go cuff him in the head and ask him ‘Why my friend</w:t>
      </w:r>
      <w:r w:rsidR="00F93365">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am I not served? I voted you to serve me. Not to beg you (doctor1).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Problems will continue to increase because the bribery governs. They call me from the administration and they tell me “this is my man, take care of him”. As if the other</w:t>
      </w:r>
      <w:r w:rsidR="00F93365">
        <w:rPr>
          <w:rFonts w:ascii="Times New Roman" w:eastAsia="Times New Roman" w:hAnsi="Times New Roman" w:cs="Times New Roman"/>
          <w:i/>
          <w:sz w:val="24"/>
          <w:szCs w:val="24"/>
          <w:lang w:eastAsia="el-GR"/>
        </w:rPr>
        <w:t xml:space="preserve"> patients have peed in the well</w:t>
      </w:r>
      <w:r w:rsidR="00EB2612">
        <w:rPr>
          <w:rFonts w:ascii="Times New Roman" w:eastAsia="Times New Roman" w:hAnsi="Times New Roman" w:cs="Times New Roman"/>
          <w:i/>
          <w:sz w:val="24"/>
          <w:szCs w:val="24"/>
          <w:lang w:eastAsia="el-GR"/>
        </w:rPr>
        <w:t xml:space="preserve"> </w:t>
      </w:r>
      <w:r w:rsidR="00F93365">
        <w:rPr>
          <w:rFonts w:ascii="Times New Roman" w:hAnsi="Times New Roman" w:cs="Times New Roman"/>
          <w:sz w:val="24"/>
          <w:szCs w:val="24"/>
        </w:rPr>
        <w:t>[Gr. idiom: they don’t deserve my attention]</w:t>
      </w:r>
      <w:r w:rsidR="00F93365">
        <w:rPr>
          <w:rFonts w:ascii="Times New Roman" w:hAnsi="Times New Roman" w:cs="Times New Roman"/>
          <w:i/>
          <w:iCs/>
          <w:sz w:val="24"/>
          <w:szCs w:val="24"/>
        </w:rPr>
        <w:t xml:space="preserve">. </w:t>
      </w:r>
      <w:r w:rsidRPr="00D515EA">
        <w:rPr>
          <w:rFonts w:ascii="Times New Roman" w:eastAsia="Times New Roman" w:hAnsi="Times New Roman" w:cs="Times New Roman"/>
          <w:i/>
          <w:sz w:val="24"/>
          <w:szCs w:val="24"/>
          <w:lang w:eastAsia="el-GR"/>
        </w:rPr>
        <w:t>These people are not willing to solve problems. They want to disdain the Greek NHS (doctor17).</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consultant called the manager and told him that Mr X will be hospitalised during August so his son could go for vacations. In another case, Mr X was hospitalised so his son could go and harvest the olives. Now you know why regional hospitals are over-crowded during </w:t>
      </w:r>
      <w:r w:rsidR="00463376" w:rsidRPr="00D515EA">
        <w:rPr>
          <w:rFonts w:ascii="Times New Roman" w:eastAsia="Times New Roman" w:hAnsi="Times New Roman" w:cs="Times New Roman"/>
          <w:i/>
          <w:sz w:val="24"/>
          <w:szCs w:val="24"/>
          <w:lang w:eastAsia="el-GR"/>
        </w:rPr>
        <w:t>the olives</w:t>
      </w:r>
      <w:r w:rsidRPr="00D515EA">
        <w:rPr>
          <w:rFonts w:ascii="Times New Roman" w:eastAsia="Times New Roman" w:hAnsi="Times New Roman" w:cs="Times New Roman"/>
          <w:i/>
          <w:sz w:val="24"/>
          <w:szCs w:val="24"/>
          <w:lang w:eastAsia="el-GR"/>
        </w:rPr>
        <w:t xml:space="preserve"> harvest season (policymaker4).</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Political clientelism is characterised as a common Southern European phenomenon attributed to similar historical traditions (Sotiropoulos, 2004). It is also responsible for illegal recruitment because politicians offer jobs in the public sector as rewards to political appointees. Obviously th</w:t>
      </w:r>
      <w:r w:rsidR="00F93365">
        <w:rPr>
          <w:rFonts w:ascii="Times New Roman" w:eastAsia="Times New Roman" w:hAnsi="Times New Roman" w:cs="Times New Roman"/>
          <w:sz w:val="24"/>
          <w:szCs w:val="24"/>
          <w:lang w:eastAsia="el-GR"/>
        </w:rPr>
        <w:t>at</w:t>
      </w:r>
      <w:r w:rsidRPr="00D515EA">
        <w:rPr>
          <w:rFonts w:ascii="Times New Roman" w:eastAsia="Times New Roman" w:hAnsi="Times New Roman" w:cs="Times New Roman"/>
          <w:sz w:val="24"/>
          <w:szCs w:val="24"/>
          <w:lang w:eastAsia="el-GR"/>
        </w:rPr>
        <w:t xml:space="preserve"> practice does not foster productivity and efficiency in the public sector. In th</w:t>
      </w:r>
      <w:r w:rsidR="00F93365">
        <w:rPr>
          <w:rFonts w:ascii="Times New Roman" w:eastAsia="Times New Roman" w:hAnsi="Times New Roman" w:cs="Times New Roman"/>
          <w:sz w:val="24"/>
          <w:szCs w:val="24"/>
          <w:lang w:eastAsia="el-GR"/>
        </w:rPr>
        <w:t xml:space="preserve">at </w:t>
      </w:r>
      <w:r w:rsidRPr="00D515EA">
        <w:rPr>
          <w:rFonts w:ascii="Times New Roman" w:eastAsia="Times New Roman" w:hAnsi="Times New Roman" w:cs="Times New Roman"/>
          <w:sz w:val="24"/>
          <w:szCs w:val="24"/>
          <w:lang w:eastAsia="el-GR"/>
        </w:rPr>
        <w:t xml:space="preserve">light, managers and doctors discuss the extent </w:t>
      </w:r>
      <w:r w:rsidR="00F93365">
        <w:rPr>
          <w:rFonts w:ascii="Times New Roman" w:hAnsi="Times New Roman" w:cs="Times New Roman"/>
          <w:sz w:val="24"/>
          <w:szCs w:val="24"/>
        </w:rPr>
        <w:t>to which public employment in hospitals has been affected by clientelism.</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Obviously I don't want to have a large number of employees and particularly specialties and subspecialties that we do not need. Why? </w:t>
      </w:r>
      <w:proofErr w:type="gramStart"/>
      <w:r w:rsidRPr="00D515EA">
        <w:rPr>
          <w:rFonts w:ascii="Times New Roman" w:eastAsia="Times New Roman" w:hAnsi="Times New Roman" w:cs="Times New Roman"/>
          <w:i/>
          <w:sz w:val="24"/>
          <w:szCs w:val="24"/>
          <w:lang w:eastAsia="el-GR"/>
        </w:rPr>
        <w:t xml:space="preserve">Because not only hospitals but the whole public sector in general had become a melting pot of </w:t>
      </w:r>
      <w:r w:rsidRPr="00D515EA">
        <w:rPr>
          <w:rFonts w:ascii="Times New Roman" w:eastAsia="Times New Roman" w:hAnsi="Times New Roman" w:cs="Times New Roman"/>
          <w:i/>
          <w:sz w:val="24"/>
          <w:szCs w:val="24"/>
          <w:lang w:eastAsia="el-GR"/>
        </w:rPr>
        <w:lastRenderedPageBreak/>
        <w:t>political parties.</w:t>
      </w:r>
      <w:proofErr w:type="gramEnd"/>
      <w:r w:rsidRPr="00D515EA">
        <w:rPr>
          <w:rFonts w:ascii="Times New Roman" w:eastAsia="Times New Roman" w:hAnsi="Times New Roman" w:cs="Times New Roman"/>
          <w:i/>
          <w:sz w:val="24"/>
          <w:szCs w:val="24"/>
          <w:lang w:eastAsia="el-GR"/>
        </w:rPr>
        <w:t xml:space="preserve"> Every </w:t>
      </w:r>
      <w:r w:rsidR="00755F78">
        <w:rPr>
          <w:rFonts w:ascii="Times New Roman" w:hAnsi="Times New Roman" w:cs="Times New Roman"/>
          <w:i/>
          <w:iCs/>
          <w:sz w:val="24"/>
          <w:szCs w:val="24"/>
        </w:rPr>
        <w:t xml:space="preserve">good-for-nothing </w:t>
      </w:r>
      <w:r w:rsidRPr="00D515EA">
        <w:rPr>
          <w:rFonts w:ascii="Times New Roman" w:eastAsia="Times New Roman" w:hAnsi="Times New Roman" w:cs="Times New Roman"/>
          <w:i/>
          <w:sz w:val="24"/>
          <w:szCs w:val="24"/>
          <w:lang w:eastAsia="el-GR"/>
        </w:rPr>
        <w:t>was seeing a light in the public sector by being recruited through the political parties to work there (manager1).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In our hospital there are no stretcher-bearers. And you know why? Because these people had contacts in New Democracy and P</w:t>
      </w:r>
      <w:r w:rsidR="00E06E74">
        <w:rPr>
          <w:rFonts w:ascii="Times New Roman" w:eastAsia="Times New Roman" w:hAnsi="Times New Roman" w:cs="Times New Roman"/>
          <w:i/>
          <w:sz w:val="24"/>
          <w:szCs w:val="24"/>
          <w:lang w:eastAsia="el-GR"/>
        </w:rPr>
        <w:t xml:space="preserve">ASOK </w:t>
      </w:r>
      <w:r w:rsidRPr="00D515EA">
        <w:rPr>
          <w:rFonts w:ascii="Times New Roman" w:eastAsia="Times New Roman" w:hAnsi="Times New Roman" w:cs="Times New Roman"/>
          <w:i/>
          <w:sz w:val="24"/>
          <w:szCs w:val="24"/>
          <w:lang w:eastAsia="el-GR"/>
        </w:rPr>
        <w:t>and they were reassigned as administration officers, and now they sit all day. Not only here; everywhere in Greece (doctor17).</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If you search the CVs of the 300 administrative employees, you will see that many of them were nursing personnel. And the greatest desire of a nurse is to sit in an office (doctor11).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General Hospital of Athens has three doors and 36 doorkeepers. It is unreasonable. When I was a Registrar Doctor, I was using the hospital's bus service because I did not have a driving licence. It was P</w:t>
      </w:r>
      <w:r w:rsidR="00E06E74">
        <w:rPr>
          <w:rFonts w:ascii="Times New Roman" w:eastAsia="Times New Roman" w:hAnsi="Times New Roman" w:cs="Times New Roman"/>
          <w:i/>
          <w:sz w:val="24"/>
          <w:szCs w:val="24"/>
          <w:lang w:eastAsia="el-GR"/>
        </w:rPr>
        <w:t>ASOK</w:t>
      </w:r>
      <w:r w:rsidRPr="00D515EA">
        <w:rPr>
          <w:rFonts w:ascii="Times New Roman" w:eastAsia="Times New Roman" w:hAnsi="Times New Roman" w:cs="Times New Roman"/>
          <w:i/>
          <w:sz w:val="24"/>
          <w:szCs w:val="24"/>
          <w:lang w:eastAsia="el-GR"/>
        </w:rPr>
        <w:t xml:space="preserve">’s tenure, so innumerable appointees of the party have been settled down in the hospital.  When I was using the bus it was like I was travelling from Agios Nikolaos to Ierapetra </w:t>
      </w:r>
      <w:r w:rsidR="00755F78">
        <w:rPr>
          <w:rFonts w:ascii="Times New Roman" w:hAnsi="Times New Roman" w:cs="Times New Roman"/>
          <w:sz w:val="24"/>
          <w:szCs w:val="24"/>
        </w:rPr>
        <w:t>[towns in Crete]</w:t>
      </w:r>
      <w:r w:rsidR="00755F78">
        <w:rPr>
          <w:rFonts w:ascii="Times New Roman" w:hAnsi="Times New Roman" w:cs="Times New Roman"/>
          <w:i/>
          <w:iCs/>
          <w:sz w:val="24"/>
          <w:szCs w:val="24"/>
        </w:rPr>
        <w:t xml:space="preserve">. </w:t>
      </w:r>
      <w:r w:rsidRPr="00D515EA">
        <w:rPr>
          <w:rFonts w:ascii="Times New Roman" w:eastAsia="Times New Roman" w:hAnsi="Times New Roman" w:cs="Times New Roman"/>
          <w:i/>
          <w:sz w:val="24"/>
          <w:szCs w:val="24"/>
          <w:lang w:eastAsia="el-GR"/>
        </w:rPr>
        <w:t xml:space="preserve">You could only hear the Cretan dialect. Well, someone has to control this huge open door. [..]The thing is that the mergers of the hospital will succeed, </w:t>
      </w:r>
      <w:r w:rsidR="00556DC1">
        <w:rPr>
          <w:rFonts w:ascii="Times New Roman" w:hAnsi="Times New Roman" w:cs="Times New Roman"/>
          <w:i/>
          <w:iCs/>
          <w:sz w:val="24"/>
          <w:szCs w:val="24"/>
        </w:rPr>
        <w:t>but the drones as well as the trade unionists will be in the hospital again</w:t>
      </w:r>
      <w:r w:rsidRPr="00D515EA">
        <w:rPr>
          <w:rFonts w:ascii="Times New Roman" w:eastAsia="Times New Roman" w:hAnsi="Times New Roman" w:cs="Times New Roman"/>
          <w:i/>
          <w:sz w:val="24"/>
          <w:szCs w:val="24"/>
          <w:lang w:eastAsia="el-GR"/>
        </w:rPr>
        <w:t xml:space="preserve">. They take a sick leave because they have access to all doctors as they come from the a, b or c party and they are all known to each other, so they come to the hospital only when we have elections in the union. All the other days </w:t>
      </w:r>
      <w:r w:rsidR="00556DC1">
        <w:rPr>
          <w:rFonts w:ascii="Times New Roman" w:hAnsi="Times New Roman" w:cs="Times New Roman"/>
          <w:i/>
          <w:iCs/>
          <w:sz w:val="24"/>
          <w:szCs w:val="24"/>
        </w:rPr>
        <w:t>they disappear</w:t>
      </w:r>
      <w:r w:rsidRPr="00D515EA">
        <w:rPr>
          <w:rFonts w:ascii="Times New Roman" w:eastAsia="Times New Roman" w:hAnsi="Times New Roman" w:cs="Times New Roman"/>
          <w:i/>
          <w:sz w:val="24"/>
          <w:szCs w:val="24"/>
          <w:lang w:eastAsia="el-GR"/>
        </w:rPr>
        <w:t xml:space="preserve">. And we urge to fill their positions with training programmes for the unemployed people organised by the National Organisation for Employment in Greece (OAED) or with students from the </w:t>
      </w:r>
      <w:r w:rsidRPr="00D515EA">
        <w:rPr>
          <w:rFonts w:ascii="Times New Roman" w:eastAsia="Times New Roman" w:hAnsi="Times New Roman" w:cs="Times New Roman"/>
          <w:i/>
          <w:sz w:val="24"/>
          <w:szCs w:val="24"/>
          <w:lang w:eastAsia="el-GR"/>
        </w:rPr>
        <w:lastRenderedPageBreak/>
        <w:t xml:space="preserve">Institute of Vocational Training </w:t>
      </w:r>
      <w:r w:rsidR="00556DC1">
        <w:rPr>
          <w:rFonts w:ascii="Times New Roman" w:eastAsia="Times New Roman" w:hAnsi="Times New Roman" w:cs="Times New Roman"/>
          <w:i/>
          <w:sz w:val="24"/>
          <w:szCs w:val="24"/>
          <w:lang w:eastAsia="el-GR"/>
        </w:rPr>
        <w:t>who</w:t>
      </w:r>
      <w:r w:rsidRPr="00D515EA">
        <w:rPr>
          <w:rFonts w:ascii="Times New Roman" w:eastAsia="Times New Roman" w:hAnsi="Times New Roman" w:cs="Times New Roman"/>
          <w:i/>
          <w:sz w:val="24"/>
          <w:szCs w:val="24"/>
          <w:lang w:eastAsia="el-GR"/>
        </w:rPr>
        <w:t xml:space="preserve"> want to</w:t>
      </w:r>
      <w:r w:rsidR="00556DC1">
        <w:rPr>
          <w:rFonts w:ascii="Times New Roman" w:hAnsi="Times New Roman" w:cs="Times New Roman"/>
          <w:i/>
          <w:iCs/>
          <w:sz w:val="24"/>
          <w:szCs w:val="24"/>
        </w:rPr>
        <w:t xml:space="preserve"> do their internship</w:t>
      </w:r>
      <w:r w:rsidRPr="00D515EA">
        <w:rPr>
          <w:rFonts w:ascii="Times New Roman" w:eastAsia="Times New Roman" w:hAnsi="Times New Roman" w:cs="Times New Roman"/>
          <w:i/>
          <w:sz w:val="24"/>
          <w:szCs w:val="24"/>
          <w:lang w:eastAsia="el-GR"/>
        </w:rPr>
        <w:t>. They do all the work of the other employees, who are being paid normally but they come only when the Trade Union has elections (doctor15).</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The entrenchment of nepotism occurs in the higher echelons of public administration as well. Surprisingly, some managers admit in their narratives that they have gained their current posts because of their political contacts. A manager denotes that managers in Greek hospitals do not have the power to take initiatives. Another manager asserts that he obtained his job through his contacts</w:t>
      </w:r>
      <w:r w:rsidR="00556DC1">
        <w:rPr>
          <w:rFonts w:ascii="Times New Roman" w:eastAsia="Times New Roman" w:hAnsi="Times New Roman" w:cs="Times New Roman"/>
          <w:sz w:val="24"/>
          <w:szCs w:val="24"/>
          <w:lang w:eastAsia="el-GR"/>
        </w:rPr>
        <w:t xml:space="preserve"> although </w:t>
      </w:r>
      <w:r w:rsidRPr="00D515EA">
        <w:rPr>
          <w:rFonts w:ascii="Times New Roman" w:eastAsia="Times New Roman" w:hAnsi="Times New Roman" w:cs="Times New Roman"/>
          <w:sz w:val="24"/>
          <w:szCs w:val="24"/>
          <w:lang w:eastAsia="el-GR"/>
        </w:rPr>
        <w:t>he does not belong to a political party.</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According to my opinion, the choice of managers in Greece is not merit-based. And I will make a criticism for myself. I have not studied hospital administration. I believe that a person who could have made these studies could offer more. Of course only if there are opportunities to apply policies. If you are limited, whatever you have studied, you can’t make anything. All the policies arrive from the Ministry and the </w:t>
      </w:r>
      <w:r w:rsidR="00751465">
        <w:rPr>
          <w:rFonts w:ascii="Times New Roman" w:eastAsia="Times New Roman" w:hAnsi="Times New Roman" w:cs="Times New Roman"/>
          <w:i/>
          <w:sz w:val="24"/>
          <w:szCs w:val="24"/>
          <w:lang w:eastAsia="el-GR"/>
        </w:rPr>
        <w:t>D</w:t>
      </w:r>
      <w:r w:rsidRPr="00D515EA">
        <w:rPr>
          <w:rFonts w:ascii="Times New Roman" w:eastAsia="Times New Roman" w:hAnsi="Times New Roman" w:cs="Times New Roman"/>
          <w:i/>
          <w:sz w:val="24"/>
          <w:szCs w:val="24"/>
          <w:lang w:eastAsia="el-GR"/>
        </w:rPr>
        <w:t xml:space="preserve">YPE. Generally, I believe the qualifications of managers and their deputies should include special studies </w:t>
      </w:r>
      <w:r w:rsidR="0071299D">
        <w:rPr>
          <w:rFonts w:ascii="Times New Roman" w:eastAsia="Times New Roman" w:hAnsi="Times New Roman" w:cs="Times New Roman"/>
          <w:i/>
          <w:sz w:val="24"/>
          <w:szCs w:val="24"/>
          <w:lang w:eastAsia="el-GR"/>
        </w:rPr>
        <w:t>at</w:t>
      </w:r>
      <w:r w:rsidRPr="00D515EA">
        <w:rPr>
          <w:rFonts w:ascii="Times New Roman" w:eastAsia="Times New Roman" w:hAnsi="Times New Roman" w:cs="Times New Roman"/>
          <w:i/>
          <w:sz w:val="24"/>
          <w:szCs w:val="24"/>
          <w:lang w:eastAsia="el-GR"/>
        </w:rPr>
        <w:t xml:space="preserve"> postgraduate level. However, I doubt if these are taken into serious consideration wh</w:t>
      </w:r>
      <w:r w:rsidR="0071299D">
        <w:rPr>
          <w:rFonts w:ascii="Times New Roman" w:eastAsia="Times New Roman" w:hAnsi="Times New Roman" w:cs="Times New Roman"/>
          <w:i/>
          <w:sz w:val="24"/>
          <w:szCs w:val="24"/>
          <w:lang w:eastAsia="el-GR"/>
        </w:rPr>
        <w:t xml:space="preserve">en they are assessed. Usually, </w:t>
      </w:r>
      <w:r w:rsidRPr="00D515EA">
        <w:rPr>
          <w:rFonts w:ascii="Times New Roman" w:eastAsia="Times New Roman" w:hAnsi="Times New Roman" w:cs="Times New Roman"/>
          <w:i/>
          <w:sz w:val="24"/>
          <w:szCs w:val="24"/>
          <w:lang w:eastAsia="el-GR"/>
        </w:rPr>
        <w:t>an</w:t>
      </w:r>
      <w:r w:rsidR="0071299D">
        <w:rPr>
          <w:rFonts w:ascii="Times New Roman" w:eastAsia="Times New Roman" w:hAnsi="Times New Roman" w:cs="Times New Roman"/>
          <w:i/>
          <w:sz w:val="24"/>
          <w:szCs w:val="24"/>
          <w:lang w:eastAsia="el-GR"/>
        </w:rPr>
        <w:t>d this includes my case as well,</w:t>
      </w:r>
      <w:r w:rsidRPr="00D515EA">
        <w:rPr>
          <w:rFonts w:ascii="Times New Roman" w:eastAsia="Times New Roman" w:hAnsi="Times New Roman" w:cs="Times New Roman"/>
          <w:i/>
          <w:sz w:val="24"/>
          <w:szCs w:val="24"/>
          <w:lang w:eastAsia="el-GR"/>
        </w:rPr>
        <w:t xml:space="preserve"> they first look at the political criteria and then all the rest (manager5).</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Before </w:t>
      </w:r>
      <w:r w:rsidR="0071299D">
        <w:rPr>
          <w:rFonts w:ascii="Times New Roman" w:hAnsi="Times New Roman" w:cs="Times New Roman"/>
          <w:i/>
          <w:iCs/>
          <w:sz w:val="24"/>
          <w:szCs w:val="24"/>
        </w:rPr>
        <w:t>coming to</w:t>
      </w:r>
      <w:r w:rsidRPr="00D515EA">
        <w:rPr>
          <w:rFonts w:ascii="Times New Roman" w:eastAsia="Times New Roman" w:hAnsi="Times New Roman" w:cs="Times New Roman"/>
          <w:i/>
          <w:sz w:val="24"/>
          <w:szCs w:val="24"/>
          <w:lang w:eastAsia="el-GR"/>
        </w:rPr>
        <w:t xml:space="preserve"> this hospital I was a general manager in private companies of the health sector in Greece and abroad. This is my work. I did not get the job of the hospital manager only because of my CV. I took it because I knew 5-10 persons and that was the key. I </w:t>
      </w:r>
      <w:r w:rsidR="0071299D">
        <w:rPr>
          <w:rFonts w:ascii="Times New Roman" w:eastAsia="Times New Roman" w:hAnsi="Times New Roman" w:cs="Times New Roman"/>
          <w:i/>
          <w:sz w:val="24"/>
          <w:szCs w:val="24"/>
          <w:lang w:eastAsia="el-GR"/>
        </w:rPr>
        <w:t>do not belong</w:t>
      </w:r>
      <w:r w:rsidRPr="00D515EA">
        <w:rPr>
          <w:rFonts w:ascii="Times New Roman" w:eastAsia="Times New Roman" w:hAnsi="Times New Roman" w:cs="Times New Roman"/>
          <w:i/>
          <w:sz w:val="24"/>
          <w:szCs w:val="24"/>
          <w:lang w:eastAsia="el-GR"/>
        </w:rPr>
        <w:t xml:space="preserve"> to a political party though. And I dare say that we are few </w:t>
      </w:r>
      <w:r w:rsidR="0071299D">
        <w:rPr>
          <w:rFonts w:ascii="Times New Roman" w:eastAsia="Times New Roman" w:hAnsi="Times New Roman" w:cs="Times New Roman"/>
          <w:i/>
          <w:sz w:val="24"/>
          <w:szCs w:val="24"/>
          <w:lang w:eastAsia="el-GR"/>
        </w:rPr>
        <w:t>who</w:t>
      </w:r>
      <w:r w:rsidRPr="00D515EA">
        <w:rPr>
          <w:rFonts w:ascii="Times New Roman" w:eastAsia="Times New Roman" w:hAnsi="Times New Roman" w:cs="Times New Roman"/>
          <w:i/>
          <w:sz w:val="24"/>
          <w:szCs w:val="24"/>
          <w:lang w:eastAsia="el-GR"/>
        </w:rPr>
        <w:t xml:space="preserve"> are not written</w:t>
      </w:r>
      <w:r w:rsidR="0071299D">
        <w:rPr>
          <w:rFonts w:ascii="Times New Roman" w:eastAsia="Times New Roman" w:hAnsi="Times New Roman" w:cs="Times New Roman"/>
          <w:i/>
          <w:sz w:val="24"/>
          <w:szCs w:val="24"/>
          <w:lang w:eastAsia="el-GR"/>
        </w:rPr>
        <w:t xml:space="preserve"> down</w:t>
      </w:r>
      <w:r w:rsidRPr="00D515EA">
        <w:rPr>
          <w:rFonts w:ascii="Times New Roman" w:eastAsia="Times New Roman" w:hAnsi="Times New Roman" w:cs="Times New Roman"/>
          <w:i/>
          <w:sz w:val="24"/>
          <w:szCs w:val="24"/>
          <w:lang w:eastAsia="el-GR"/>
        </w:rPr>
        <w:t xml:space="preserve"> in the catalogues of </w:t>
      </w:r>
      <w:r w:rsidRPr="00D515EA">
        <w:rPr>
          <w:rFonts w:ascii="Times New Roman" w:eastAsia="Times New Roman" w:hAnsi="Times New Roman" w:cs="Times New Roman"/>
          <w:i/>
          <w:sz w:val="24"/>
          <w:szCs w:val="24"/>
          <w:lang w:eastAsia="el-GR"/>
        </w:rPr>
        <w:lastRenderedPageBreak/>
        <w:t xml:space="preserve">a political party, very few. It should </w:t>
      </w:r>
      <w:r w:rsidR="0071299D">
        <w:rPr>
          <w:rFonts w:ascii="Times New Roman" w:eastAsia="Times New Roman" w:hAnsi="Times New Roman" w:cs="Times New Roman"/>
          <w:i/>
          <w:sz w:val="24"/>
          <w:szCs w:val="24"/>
          <w:lang w:eastAsia="el-GR"/>
        </w:rPr>
        <w:t>be</w:t>
      </w:r>
      <w:r w:rsidRPr="00D515EA">
        <w:rPr>
          <w:rFonts w:ascii="Times New Roman" w:eastAsia="Times New Roman" w:hAnsi="Times New Roman" w:cs="Times New Roman"/>
          <w:i/>
          <w:sz w:val="24"/>
          <w:szCs w:val="24"/>
          <w:lang w:eastAsia="el-GR"/>
        </w:rPr>
        <w:t xml:space="preserve"> completely the opposite. They should recruit people who know the job and if they happen to belong to a party that’s okay. There is some progress to change this but at a very minor level (manager1).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In the same vein several doctors comment upon the manage</w:t>
      </w:r>
      <w:r w:rsidR="0071299D">
        <w:rPr>
          <w:rFonts w:ascii="Times New Roman" w:eastAsia="Times New Roman" w:hAnsi="Times New Roman" w:cs="Times New Roman"/>
          <w:sz w:val="24"/>
          <w:szCs w:val="24"/>
          <w:lang w:eastAsia="el-GR"/>
        </w:rPr>
        <w:t>rs’ non-merit and qualification-</w:t>
      </w:r>
      <w:r w:rsidRPr="00D515EA">
        <w:rPr>
          <w:rFonts w:ascii="Times New Roman" w:eastAsia="Times New Roman" w:hAnsi="Times New Roman" w:cs="Times New Roman"/>
          <w:sz w:val="24"/>
          <w:szCs w:val="24"/>
          <w:lang w:eastAsia="el-GR"/>
        </w:rPr>
        <w:t xml:space="preserve">based process but also on their short tenure in the hospitals. </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As far as I remember many new appointments were taking place each time the governments were changing. All the hospital managers were changing as well. And then it depended on the manager on how good he was and on his willingness to deal with our problems. In other words, there was no constant policy entered into force for all hospitals and it depended on the manager and on what he wanted to implement each time (doctor6).</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First of all, our manager does not have any idea about the problems that a hospital might have. Actually they don't care. No one there has specialised studies. Our manager is a retired doctor and α deputy candidate of a party who was not elected.  Her wage is the only thing that she cares for (doctor7).</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i/>
          <w:sz w:val="24"/>
          <w:szCs w:val="24"/>
          <w:highlight w:val="cyan"/>
          <w:lang w:eastAsia="el-GR"/>
        </w:rPr>
      </w:pPr>
      <w:r w:rsidRPr="00D515EA">
        <w:rPr>
          <w:rFonts w:ascii="Times New Roman" w:eastAsia="Times New Roman" w:hAnsi="Times New Roman" w:cs="Times New Roman"/>
          <w:sz w:val="24"/>
          <w:szCs w:val="24"/>
          <w:lang w:eastAsia="el-GR"/>
        </w:rPr>
        <w:t>The above strongly depict the lightweight role of managers within hospitals. Indeed, the overall picture that is given by doctors is that managers did not bring any significant change within hospitals and this is justified by the fact that most of them are political appointees without the appropriate educational and professional background. Notably, this also depicts some tension between managers and doctors. A doctor makes humorous confession by arguing that their hospital manager was a presenter on the local TV be</w:t>
      </w:r>
      <w:r w:rsidR="00984C22">
        <w:rPr>
          <w:rFonts w:ascii="Times New Roman" w:eastAsia="Times New Roman" w:hAnsi="Times New Roman" w:cs="Times New Roman"/>
          <w:sz w:val="24"/>
          <w:szCs w:val="24"/>
          <w:lang w:eastAsia="el-GR"/>
        </w:rPr>
        <w:t xml:space="preserve">fore his post in the hospital. </w:t>
      </w:r>
      <w:r w:rsidRPr="00D515EA">
        <w:rPr>
          <w:rFonts w:ascii="Times New Roman" w:eastAsia="Times New Roman" w:hAnsi="Times New Roman" w:cs="Times New Roman"/>
          <w:sz w:val="24"/>
          <w:szCs w:val="24"/>
          <w:lang w:eastAsia="el-GR"/>
        </w:rPr>
        <w:t xml:space="preserve">Because of his previous experience he was visiting the wards and was singing local songs with the patients. </w:t>
      </w:r>
      <w:r w:rsidRPr="00D515EA">
        <w:rPr>
          <w:rFonts w:ascii="Times New Roman" w:eastAsia="Times New Roman" w:hAnsi="Times New Roman" w:cs="Times New Roman"/>
          <w:sz w:val="24"/>
          <w:szCs w:val="24"/>
          <w:lang w:eastAsia="el-GR"/>
        </w:rPr>
        <w:lastRenderedPageBreak/>
        <w:t>The narratives also show that because managers are political appointees they change every time the Minister of Health changes. According to OECD (2009a) over the last 25 years the average tenure of the Greek Minister of Health is 18 months.</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Policymakers, on their side, express more positive attitudes about the management in hospitals as an institution, although they do not neglect the political factors. Two of them argue:</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We will have an efficient system of administration when we will have professional managers </w:t>
      </w:r>
      <w:r w:rsidR="0071299D">
        <w:rPr>
          <w:rFonts w:ascii="Times New Roman" w:eastAsia="Times New Roman" w:hAnsi="Times New Roman" w:cs="Times New Roman"/>
          <w:i/>
          <w:sz w:val="24"/>
          <w:szCs w:val="24"/>
          <w:lang w:eastAsia="el-GR"/>
        </w:rPr>
        <w:t>who</w:t>
      </w:r>
      <w:r w:rsidRPr="00D515EA">
        <w:rPr>
          <w:rFonts w:ascii="Times New Roman" w:eastAsia="Times New Roman" w:hAnsi="Times New Roman" w:cs="Times New Roman"/>
          <w:i/>
          <w:sz w:val="24"/>
          <w:szCs w:val="24"/>
          <w:lang w:eastAsia="el-GR"/>
        </w:rPr>
        <w:t xml:space="preserve"> are selected with objective criteria based on merit. At the moment there are good managers in the system, but when the whole mechanism works with political criteria, someone cannot demand more. Hospital management is dominated to a large degree by political criteria and not by criteria of performance appraisal but by economic and managerial ones (policymaker9).</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Managers brought many changes within hospitals, even though they were political appointees. We would prefer a permanent manager. It is not efficient to change the majority of managers each time a different government is formed (policymaker1).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 reason that might explain the above is that policymakers do not have a real picture of the hospitals’ daily operations. According to doctors’ narratives, policymakers</w:t>
      </w:r>
      <w:r w:rsidR="00263809">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like managers</w:t>
      </w:r>
      <w:r w:rsidR="00263809">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follow the short tenure of health ministers and, as a result, there is no policy continuity. There is no institutional memory, as a policymaker, above, argues.</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Empirical material suggests that</w:t>
      </w:r>
      <w:r w:rsidR="00AB2DCB">
        <w:rPr>
          <w:rFonts w:ascii="Times New Roman" w:eastAsia="Times New Roman" w:hAnsi="Times New Roman" w:cs="Times New Roman"/>
          <w:sz w:val="24"/>
          <w:szCs w:val="24"/>
          <w:lang w:eastAsia="el-GR"/>
        </w:rPr>
        <w:t xml:space="preserve"> public healthcare has been a political project between different parties.</w:t>
      </w:r>
      <w:r w:rsidR="00497BF6">
        <w:rPr>
          <w:rFonts w:ascii="Times New Roman" w:eastAsia="Times New Roman" w:hAnsi="Times New Roman" w:cs="Times New Roman"/>
          <w:sz w:val="24"/>
          <w:szCs w:val="24"/>
          <w:lang w:eastAsia="el-GR"/>
        </w:rPr>
        <w:t xml:space="preserve"> </w:t>
      </w:r>
      <w:r w:rsidR="00AB2DCB">
        <w:rPr>
          <w:rFonts w:ascii="Times New Roman" w:eastAsia="Times New Roman" w:hAnsi="Times New Roman" w:cs="Times New Roman"/>
          <w:sz w:val="24"/>
          <w:szCs w:val="24"/>
          <w:lang w:eastAsia="el-GR"/>
        </w:rPr>
        <w:t>T</w:t>
      </w:r>
      <w:r w:rsidRPr="00D515EA">
        <w:rPr>
          <w:rFonts w:ascii="Times New Roman" w:eastAsia="Times New Roman" w:hAnsi="Times New Roman" w:cs="Times New Roman"/>
          <w:sz w:val="24"/>
          <w:szCs w:val="24"/>
          <w:lang w:eastAsia="el-GR"/>
        </w:rPr>
        <w:t xml:space="preserve">here are revelations of democratic illegitimacy attributed to </w:t>
      </w:r>
      <w:r w:rsidRPr="00D515EA">
        <w:rPr>
          <w:rFonts w:ascii="Times New Roman" w:eastAsia="Times New Roman" w:hAnsi="Times New Roman" w:cs="Times New Roman"/>
          <w:sz w:val="24"/>
          <w:szCs w:val="24"/>
          <w:lang w:eastAsia="el-GR"/>
        </w:rPr>
        <w:lastRenderedPageBreak/>
        <w:t xml:space="preserve">political distortion expressed </w:t>
      </w:r>
      <w:r w:rsidR="00263809">
        <w:rPr>
          <w:rFonts w:ascii="Times New Roman" w:eastAsia="Times New Roman" w:hAnsi="Times New Roman" w:cs="Times New Roman"/>
          <w:sz w:val="24"/>
          <w:szCs w:val="24"/>
          <w:lang w:eastAsia="el-GR"/>
        </w:rPr>
        <w:t>through</w:t>
      </w:r>
      <w:r w:rsidRPr="00D515EA">
        <w:rPr>
          <w:rFonts w:ascii="Times New Roman" w:eastAsia="Times New Roman" w:hAnsi="Times New Roman" w:cs="Times New Roman"/>
          <w:sz w:val="24"/>
          <w:szCs w:val="24"/>
          <w:lang w:eastAsia="el-GR"/>
        </w:rPr>
        <w:t xml:space="preserve"> unethical practices. It </w:t>
      </w:r>
      <w:r w:rsidR="00263809">
        <w:rPr>
          <w:rFonts w:ascii="Times New Roman" w:eastAsia="Times New Roman" w:hAnsi="Times New Roman" w:cs="Times New Roman"/>
          <w:sz w:val="24"/>
          <w:szCs w:val="24"/>
          <w:lang w:eastAsia="el-GR"/>
        </w:rPr>
        <w:t xml:space="preserve">may </w:t>
      </w:r>
      <w:r w:rsidRPr="00D515EA">
        <w:rPr>
          <w:rFonts w:ascii="Times New Roman" w:eastAsia="Times New Roman" w:hAnsi="Times New Roman" w:cs="Times New Roman"/>
          <w:sz w:val="24"/>
          <w:szCs w:val="24"/>
          <w:lang w:eastAsia="el-GR"/>
        </w:rPr>
        <w:t>be argued that these practices have negatively affected the proper functioning of the Greek NHS and hospitals. By taking it further, if we are to understand the phenomenon of political clientelism, it is important to look at the prevailing mentalities as well the past history of the nation. These dimensions will be discussed in the following section.</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Culture and Mentality</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Interview data reveal that the factors of culture and mentality have been embedded in the organisational culture of the Greek public entities and have negatively affected their efficiency. It is indicated that public employees are used to working in a specific manner </w:t>
      </w:r>
      <w:r w:rsidR="00CE0C84">
        <w:rPr>
          <w:rFonts w:ascii="Times New Roman" w:eastAsia="Times New Roman" w:hAnsi="Times New Roman" w:cs="Times New Roman"/>
          <w:sz w:val="24"/>
          <w:szCs w:val="24"/>
          <w:lang w:eastAsia="el-GR"/>
        </w:rPr>
        <w:t>having</w:t>
      </w:r>
      <w:r w:rsidRPr="00D515EA">
        <w:rPr>
          <w:rFonts w:ascii="Times New Roman" w:eastAsia="Times New Roman" w:hAnsi="Times New Roman" w:cs="Times New Roman"/>
          <w:sz w:val="24"/>
          <w:szCs w:val="24"/>
          <w:lang w:eastAsia="el-GR"/>
        </w:rPr>
        <w:t xml:space="preserve"> shaped their own ideo</w:t>
      </w:r>
      <w:r w:rsidR="00263809">
        <w:rPr>
          <w:rFonts w:ascii="Times New Roman" w:eastAsia="Times New Roman" w:hAnsi="Times New Roman" w:cs="Times New Roman"/>
          <w:sz w:val="24"/>
          <w:szCs w:val="24"/>
          <w:lang w:eastAsia="el-GR"/>
        </w:rPr>
        <w:t xml:space="preserve">logies be they right or wrong. </w:t>
      </w:r>
      <w:r w:rsidR="00263809">
        <w:rPr>
          <w:rFonts w:ascii="Times New Roman" w:hAnsi="Times New Roman" w:cs="Times New Roman"/>
          <w:sz w:val="24"/>
          <w:szCs w:val="24"/>
        </w:rPr>
        <w:t>It is to be expected that, when a new paradigm interferes in their working lives, changing will be difficult.</w:t>
      </w:r>
      <w:r w:rsidRPr="00D515EA">
        <w:rPr>
          <w:rFonts w:ascii="Times New Roman" w:eastAsia="Times New Roman" w:hAnsi="Times New Roman" w:cs="Times New Roman"/>
          <w:sz w:val="24"/>
          <w:szCs w:val="24"/>
          <w:lang w:eastAsia="el-GR"/>
        </w:rPr>
        <w:t xml:space="preserve"> At first</w:t>
      </w:r>
      <w:r w:rsidR="00263809">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it is important to examine some of the key actors’ opinions concerning the prevailing mentality in the public sector.</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If we had changed our health policy 10-15 years ago and there was rationality and a different culture we could have managed many things now. Because it is a matter of culture: In order to control an organisation, you must control the people that work within it. There should be a particular culture of economy and anyway a culture against the waste. This is the crux of the matter; i.e., the rational use of materials and medicines, which we never had in the national healthcare system before (manager 6).</w:t>
      </w:r>
    </w:p>
    <w:p w:rsidR="00D515EA" w:rsidRPr="00D515EA" w:rsidRDefault="00263809" w:rsidP="00D515EA">
      <w:pPr>
        <w:spacing w:before="240" w:after="240" w:line="480" w:lineRule="auto"/>
        <w:ind w:left="720"/>
        <w:jc w:val="both"/>
        <w:rPr>
          <w:rFonts w:ascii="Times New Roman" w:eastAsia="Times New Roman" w:hAnsi="Times New Roman" w:cs="Times New Roman"/>
          <w:i/>
          <w:sz w:val="24"/>
          <w:szCs w:val="24"/>
          <w:lang w:eastAsia="el-GR"/>
        </w:rPr>
      </w:pPr>
      <w:r>
        <w:rPr>
          <w:rFonts w:ascii="Times New Roman" w:hAnsi="Times New Roman" w:cs="Times New Roman"/>
          <w:i/>
          <w:iCs/>
          <w:sz w:val="24"/>
          <w:szCs w:val="24"/>
        </w:rPr>
        <w:t xml:space="preserve">Changes in the immediate and short-term horizon have already started, but there are also changes that proceed slowly because, at the same time, we need to change the mentality of a </w:t>
      </w:r>
      <w:r w:rsidR="00463376">
        <w:rPr>
          <w:rFonts w:ascii="Times New Roman" w:hAnsi="Times New Roman" w:cs="Times New Roman"/>
          <w:i/>
          <w:iCs/>
          <w:sz w:val="24"/>
          <w:szCs w:val="24"/>
        </w:rPr>
        <w:t>nation.</w:t>
      </w:r>
      <w:r w:rsidR="00463376" w:rsidRPr="00D515EA">
        <w:rPr>
          <w:rFonts w:ascii="Times New Roman" w:eastAsia="Times New Roman" w:hAnsi="Times New Roman" w:cs="Times New Roman"/>
          <w:i/>
          <w:sz w:val="24"/>
          <w:szCs w:val="24"/>
          <w:lang w:eastAsia="el-GR"/>
        </w:rPr>
        <w:t xml:space="preserve"> It</w:t>
      </w:r>
      <w:r w:rsidR="00D515EA" w:rsidRPr="00D515EA">
        <w:rPr>
          <w:rFonts w:ascii="Times New Roman" w:eastAsia="Times New Roman" w:hAnsi="Times New Roman" w:cs="Times New Roman"/>
          <w:i/>
          <w:sz w:val="24"/>
          <w:szCs w:val="24"/>
          <w:lang w:eastAsia="el-GR"/>
        </w:rPr>
        <w:t xml:space="preserve"> is not only the hospital’s employees. We </w:t>
      </w:r>
      <w:r w:rsidR="00D515EA" w:rsidRPr="00D515EA">
        <w:rPr>
          <w:rFonts w:ascii="Times New Roman" w:eastAsia="Times New Roman" w:hAnsi="Times New Roman" w:cs="Times New Roman"/>
          <w:i/>
          <w:sz w:val="24"/>
          <w:szCs w:val="24"/>
          <w:lang w:eastAsia="el-GR"/>
        </w:rPr>
        <w:lastRenderedPageBreak/>
        <w:t>need to change the mentality of “who cares?”, or “leave it for tomorrow” or “we always blame the State”. We should understand that it is obligatory to offer our ser</w:t>
      </w:r>
      <w:r>
        <w:rPr>
          <w:rFonts w:ascii="Times New Roman" w:eastAsia="Times New Roman" w:hAnsi="Times New Roman" w:cs="Times New Roman"/>
          <w:i/>
          <w:sz w:val="24"/>
          <w:szCs w:val="24"/>
          <w:lang w:eastAsia="el-GR"/>
        </w:rPr>
        <w:t>vice in order to get paid the €</w:t>
      </w:r>
      <w:r w:rsidR="00D515EA" w:rsidRPr="00D515EA">
        <w:rPr>
          <w:rFonts w:ascii="Times New Roman" w:eastAsia="Times New Roman" w:hAnsi="Times New Roman" w:cs="Times New Roman"/>
          <w:i/>
          <w:sz w:val="24"/>
          <w:szCs w:val="24"/>
          <w:lang w:eastAsia="el-GR"/>
        </w:rPr>
        <w:t>1,000.</w:t>
      </w:r>
      <w:r>
        <w:rPr>
          <w:rFonts w:ascii="Times New Roman" w:eastAsia="Times New Roman" w:hAnsi="Times New Roman" w:cs="Times New Roman"/>
          <w:i/>
          <w:sz w:val="24"/>
          <w:szCs w:val="24"/>
          <w:lang w:eastAsia="el-GR"/>
        </w:rPr>
        <w:t xml:space="preserve"> I can’t just sit down and be</w:t>
      </w:r>
      <w:r w:rsidR="00D515EA" w:rsidRPr="00D515EA">
        <w:rPr>
          <w:rFonts w:ascii="Times New Roman" w:eastAsia="Times New Roman" w:hAnsi="Times New Roman" w:cs="Times New Roman"/>
          <w:i/>
          <w:sz w:val="24"/>
          <w:szCs w:val="24"/>
          <w:lang w:eastAsia="el-GR"/>
        </w:rPr>
        <w:t xml:space="preserve"> paid against other people. […]</w:t>
      </w:r>
      <w:r>
        <w:rPr>
          <w:rFonts w:ascii="Times New Roman" w:hAnsi="Times New Roman" w:cs="Times New Roman"/>
          <w:i/>
          <w:iCs/>
          <w:sz w:val="24"/>
          <w:szCs w:val="24"/>
        </w:rPr>
        <w:t xml:space="preserve">Imagine that I am having difficulties to move an employee from one office to another or from one department to another within the same building. </w:t>
      </w:r>
      <w:r w:rsidR="00D515EA" w:rsidRPr="00D515EA">
        <w:rPr>
          <w:rFonts w:ascii="Times New Roman" w:eastAsia="Times New Roman" w:hAnsi="Times New Roman" w:cs="Times New Roman"/>
          <w:i/>
          <w:sz w:val="24"/>
          <w:szCs w:val="24"/>
          <w:lang w:eastAsia="el-GR"/>
        </w:rPr>
        <w:t>“No, I am 20 years here and I do not want to chang</w:t>
      </w:r>
      <w:r>
        <w:rPr>
          <w:rFonts w:ascii="Times New Roman" w:eastAsia="Times New Roman" w:hAnsi="Times New Roman" w:cs="Times New Roman"/>
          <w:i/>
          <w:sz w:val="24"/>
          <w:szCs w:val="24"/>
          <w:lang w:eastAsia="el-GR"/>
        </w:rPr>
        <w:t>e.” “Okay, but I need you there”</w:t>
      </w:r>
      <w:r w:rsidR="00D515EA" w:rsidRPr="00D515EA">
        <w:rPr>
          <w:rFonts w:ascii="Times New Roman" w:eastAsia="Times New Roman" w:hAnsi="Times New Roman" w:cs="Times New Roman"/>
          <w:i/>
          <w:sz w:val="24"/>
          <w:szCs w:val="24"/>
          <w:lang w:eastAsia="el-GR"/>
        </w:rPr>
        <w:t xml:space="preserve"> “No I am not moving”. It is a mentality that I can’t understand (manager4).</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proofErr w:type="gramStart"/>
      <w:r w:rsidRPr="00D515EA">
        <w:rPr>
          <w:rFonts w:ascii="Times New Roman" w:eastAsia="Times New Roman" w:hAnsi="Times New Roman" w:cs="Times New Roman"/>
          <w:i/>
          <w:sz w:val="24"/>
          <w:szCs w:val="24"/>
          <w:lang w:eastAsia="el-GR"/>
        </w:rPr>
        <w:t>Tragedy.</w:t>
      </w:r>
      <w:proofErr w:type="gramEnd"/>
      <w:r w:rsidRPr="00D515EA">
        <w:rPr>
          <w:rFonts w:ascii="Times New Roman" w:eastAsia="Times New Roman" w:hAnsi="Times New Roman" w:cs="Times New Roman"/>
          <w:i/>
          <w:sz w:val="24"/>
          <w:szCs w:val="24"/>
          <w:lang w:eastAsia="el-GR"/>
        </w:rPr>
        <w:t xml:space="preserve"> It is tragedy when they cannot relocate someone 3 km far away. They will continue giving you food. And the most probable is that you will not work as you were not working in your previous post (doctor11).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organisational climate that has been developed is not productive. Someone can realise this when he is abroad and comes here or when he leaves here and goes abroad. There are many distortions and wrong approaches and opinions about the way the public sector should function. I don’t want to generalise this but there are regressive and non-productive mentalities (policymaker8).</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If we do not change our mentality, no matter the number of crises and the number of memorandums, nothing will change. We need to change the mentality of spending incessantly for things we don’t really need. We only buy them because of someone’s personal interest. We need to stop grafts as well as the scandals in the supplies. We </w:t>
      </w:r>
      <w:r w:rsidR="00EE25A5">
        <w:rPr>
          <w:rFonts w:ascii="Times New Roman" w:eastAsia="Times New Roman" w:hAnsi="Times New Roman" w:cs="Times New Roman"/>
          <w:i/>
          <w:sz w:val="24"/>
          <w:szCs w:val="24"/>
          <w:lang w:eastAsia="el-GR"/>
        </w:rPr>
        <w:t>have been in</w:t>
      </w:r>
      <w:r w:rsidRPr="00D515EA">
        <w:rPr>
          <w:rFonts w:ascii="Times New Roman" w:eastAsia="Times New Roman" w:hAnsi="Times New Roman" w:cs="Times New Roman"/>
          <w:i/>
          <w:sz w:val="24"/>
          <w:szCs w:val="24"/>
          <w:lang w:eastAsia="el-GR"/>
        </w:rPr>
        <w:t xml:space="preserve"> the crisis for three years and we still hear about scandals. These people are not punished or they are punished much later on (doctor6).</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The above allegations denote the inefficient use of resources and the inflexible systems in the public sector (Tountas et al., 20</w:t>
      </w:r>
      <w:r w:rsidR="00C13874">
        <w:rPr>
          <w:rFonts w:ascii="Times New Roman" w:eastAsia="Times New Roman" w:hAnsi="Times New Roman" w:cs="Times New Roman"/>
          <w:sz w:val="24"/>
          <w:szCs w:val="24"/>
          <w:lang w:eastAsia="el-GR"/>
        </w:rPr>
        <w:t>0</w:t>
      </w:r>
      <w:r w:rsidRPr="00D515EA">
        <w:rPr>
          <w:rFonts w:ascii="Times New Roman" w:eastAsia="Times New Roman" w:hAnsi="Times New Roman" w:cs="Times New Roman"/>
          <w:sz w:val="24"/>
          <w:szCs w:val="24"/>
          <w:lang w:eastAsia="el-GR"/>
        </w:rPr>
        <w:t xml:space="preserve">2). It is interesting to mention that all key actors converge with similar ideas but, apart from that, they express their resentment of how things </w:t>
      </w:r>
      <w:r w:rsidR="00EE25A5">
        <w:rPr>
          <w:rFonts w:ascii="Times New Roman" w:eastAsia="Times New Roman" w:hAnsi="Times New Roman" w:cs="Times New Roman"/>
          <w:sz w:val="24"/>
          <w:szCs w:val="24"/>
          <w:lang w:eastAsia="el-GR"/>
        </w:rPr>
        <w:t>had been</w:t>
      </w:r>
      <w:r w:rsidRPr="00D515EA">
        <w:rPr>
          <w:rFonts w:ascii="Times New Roman" w:eastAsia="Times New Roman" w:hAnsi="Times New Roman" w:cs="Times New Roman"/>
          <w:sz w:val="24"/>
          <w:szCs w:val="24"/>
          <w:lang w:eastAsia="el-GR"/>
        </w:rPr>
        <w:t xml:space="preserve"> functioning so far in the public sector. Th</w:t>
      </w:r>
      <w:r w:rsidR="00EE25A5">
        <w:rPr>
          <w:rFonts w:ascii="Times New Roman" w:eastAsia="Times New Roman" w:hAnsi="Times New Roman" w:cs="Times New Roman"/>
          <w:sz w:val="24"/>
          <w:szCs w:val="24"/>
          <w:lang w:eastAsia="el-GR"/>
        </w:rPr>
        <w:t>at</w:t>
      </w:r>
      <w:r w:rsidRPr="00D515EA">
        <w:rPr>
          <w:rFonts w:ascii="Times New Roman" w:eastAsia="Times New Roman" w:hAnsi="Times New Roman" w:cs="Times New Roman"/>
          <w:sz w:val="24"/>
          <w:szCs w:val="24"/>
          <w:lang w:eastAsia="el-GR"/>
        </w:rPr>
        <w:t xml:space="preserve"> shows the magnitude of the ingrained practices and depicts the need for new reforms and the change of mentality.</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Empirical data also provide evidence that doctors have evolved </w:t>
      </w:r>
      <w:r w:rsidR="00F32691">
        <w:rPr>
          <w:rFonts w:ascii="Times New Roman" w:eastAsia="Times New Roman" w:hAnsi="Times New Roman" w:cs="Times New Roman"/>
          <w:sz w:val="24"/>
          <w:szCs w:val="24"/>
          <w:lang w:eastAsia="el-GR"/>
        </w:rPr>
        <w:t>and</w:t>
      </w:r>
      <w:r w:rsidRPr="00D515EA">
        <w:rPr>
          <w:rFonts w:ascii="Times New Roman" w:eastAsia="Times New Roman" w:hAnsi="Times New Roman" w:cs="Times New Roman"/>
          <w:sz w:val="24"/>
          <w:szCs w:val="24"/>
          <w:lang w:eastAsia="el-GR"/>
        </w:rPr>
        <w:t xml:space="preserve"> become</w:t>
      </w:r>
      <w:r w:rsidR="00F32691">
        <w:rPr>
          <w:rFonts w:ascii="Times New Roman" w:eastAsia="Times New Roman" w:hAnsi="Times New Roman" w:cs="Times New Roman"/>
          <w:sz w:val="24"/>
          <w:szCs w:val="24"/>
          <w:lang w:eastAsia="el-GR"/>
        </w:rPr>
        <w:t xml:space="preserve"> the</w:t>
      </w:r>
      <w:r w:rsidRPr="00D515EA">
        <w:rPr>
          <w:rFonts w:ascii="Times New Roman" w:eastAsia="Times New Roman" w:hAnsi="Times New Roman" w:cs="Times New Roman"/>
          <w:sz w:val="24"/>
          <w:szCs w:val="24"/>
          <w:lang w:eastAsia="el-GR"/>
        </w:rPr>
        <w:t xml:space="preserve"> professional elite of the Greek NHS (at least before the years of the crisis) and </w:t>
      </w:r>
      <w:r w:rsidR="00463376">
        <w:rPr>
          <w:rFonts w:ascii="Times New Roman" w:eastAsia="Times New Roman" w:hAnsi="Times New Roman" w:cs="Times New Roman"/>
          <w:sz w:val="24"/>
          <w:szCs w:val="24"/>
          <w:lang w:eastAsia="el-GR"/>
        </w:rPr>
        <w:t>that has</w:t>
      </w:r>
      <w:r w:rsidR="00F32691">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burdened the successful implementation of reforms (Kaitelidou and Kouli, 2012). A policymaker highlights that in the dialogue for new health policies, other stakeholders apart from politicians and doctors </w:t>
      </w:r>
      <w:r w:rsidR="00F32691">
        <w:rPr>
          <w:rFonts w:ascii="Times New Roman" w:eastAsia="Times New Roman" w:hAnsi="Times New Roman" w:cs="Times New Roman"/>
          <w:sz w:val="24"/>
          <w:szCs w:val="24"/>
          <w:lang w:eastAsia="el-GR"/>
        </w:rPr>
        <w:t>at</w:t>
      </w:r>
      <w:r w:rsidRPr="00D515EA">
        <w:rPr>
          <w:rFonts w:ascii="Times New Roman" w:eastAsia="Times New Roman" w:hAnsi="Times New Roman" w:cs="Times New Roman"/>
          <w:sz w:val="24"/>
          <w:szCs w:val="24"/>
          <w:lang w:eastAsia="el-GR"/>
        </w:rPr>
        <w:t xml:space="preserve"> higher echelons are not included</w:t>
      </w:r>
      <w:r w:rsidR="007C668E">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and a manager talks about the superego of doctors. </w:t>
      </w:r>
      <w:r w:rsidR="00F32691">
        <w:rPr>
          <w:rFonts w:ascii="Times New Roman" w:hAnsi="Times New Roman" w:cs="Times New Roman"/>
          <w:sz w:val="24"/>
          <w:szCs w:val="24"/>
        </w:rPr>
        <w:t>However, as examined in the next section and suggested by a policymaker, the new methods and tools that adhere to NPM restrain doctors’ autocracy because now there is visible evidence, which restricts their irrational decision-making.</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Medical professionalism has features of extremity. Governments as well as the political system discuss health matters only with the medical elite. And from these discussions, doctors, nurses, other health professionals and mainly consumers are absent (policymaker7).</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had the chance to work in a private hospital</w:t>
      </w:r>
      <w:r w:rsidR="00F32691">
        <w:rPr>
          <w:rFonts w:ascii="Times New Roman" w:eastAsia="Times New Roman" w:hAnsi="Times New Roman" w:cs="Times New Roman"/>
          <w:i/>
          <w:sz w:val="24"/>
          <w:szCs w:val="24"/>
          <w:lang w:eastAsia="el-GR"/>
        </w:rPr>
        <w:t xml:space="preserve"> as well,</w:t>
      </w:r>
      <w:r w:rsidRPr="00D515EA">
        <w:rPr>
          <w:rFonts w:ascii="Times New Roman" w:eastAsia="Times New Roman" w:hAnsi="Times New Roman" w:cs="Times New Roman"/>
          <w:i/>
          <w:sz w:val="24"/>
          <w:szCs w:val="24"/>
          <w:lang w:eastAsia="el-GR"/>
        </w:rPr>
        <w:t xml:space="preserve"> and</w:t>
      </w:r>
      <w:r w:rsidR="00F32691">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there</w:t>
      </w:r>
      <w:r w:rsidR="00F32691">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whoever was not harmonised with the organisational culture was automatically fired. Here, each day I spend most of the time trying to solve problems of personnel in order to balance situations. [...] It is also the doctors’ superego. Doctors in the private sector didn’t have any super</w:t>
      </w:r>
      <w:r w:rsidR="00F32691">
        <w:rPr>
          <w:rFonts w:ascii="Times New Roman" w:eastAsia="Times New Roman" w:hAnsi="Times New Roman" w:cs="Times New Roman"/>
          <w:i/>
          <w:sz w:val="24"/>
          <w:szCs w:val="24"/>
          <w:lang w:eastAsia="el-GR"/>
        </w:rPr>
        <w:t xml:space="preserve">ego. </w:t>
      </w:r>
      <w:r w:rsidRPr="00D515EA">
        <w:rPr>
          <w:rFonts w:ascii="Times New Roman" w:eastAsia="Times New Roman" w:hAnsi="Times New Roman" w:cs="Times New Roman"/>
          <w:i/>
          <w:sz w:val="24"/>
          <w:szCs w:val="24"/>
          <w:lang w:eastAsia="el-GR"/>
        </w:rPr>
        <w:t>Most o</w:t>
      </w:r>
      <w:r w:rsidR="00E06E74">
        <w:rPr>
          <w:rFonts w:ascii="Times New Roman" w:eastAsia="Times New Roman" w:hAnsi="Times New Roman" w:cs="Times New Roman"/>
          <w:i/>
          <w:sz w:val="24"/>
          <w:szCs w:val="24"/>
          <w:lang w:eastAsia="el-GR"/>
        </w:rPr>
        <w:t xml:space="preserve">f them in the name of </w:t>
      </w:r>
      <w:r w:rsidR="00E06E74">
        <w:rPr>
          <w:rFonts w:ascii="Times New Roman" w:eastAsia="Times New Roman" w:hAnsi="Times New Roman" w:cs="Times New Roman"/>
          <w:i/>
          <w:sz w:val="24"/>
          <w:szCs w:val="24"/>
          <w:lang w:eastAsia="el-GR"/>
        </w:rPr>
        <w:lastRenderedPageBreak/>
        <w:t xml:space="preserve">Alkisti, </w:t>
      </w:r>
      <w:r w:rsidR="00E06E74" w:rsidRPr="00E06E74">
        <w:rPr>
          <w:rFonts w:ascii="Times New Roman" w:eastAsia="Times New Roman" w:hAnsi="Times New Roman" w:cs="Times New Roman"/>
          <w:sz w:val="24"/>
          <w:szCs w:val="24"/>
          <w:lang w:eastAsia="el-GR"/>
        </w:rPr>
        <w:t>[the medical science]</w:t>
      </w:r>
      <w:r w:rsidRPr="00D515EA">
        <w:rPr>
          <w:rFonts w:ascii="Times New Roman" w:eastAsia="Times New Roman" w:hAnsi="Times New Roman" w:cs="Times New Roman"/>
          <w:i/>
          <w:sz w:val="24"/>
          <w:szCs w:val="24"/>
          <w:lang w:eastAsia="el-GR"/>
        </w:rPr>
        <w:t xml:space="preserve"> that behind this science are hidden many other things, create their own captaincy. What should </w:t>
      </w:r>
      <w:r w:rsidR="00871B90">
        <w:rPr>
          <w:rFonts w:ascii="Times New Roman" w:eastAsia="Times New Roman" w:hAnsi="Times New Roman" w:cs="Times New Roman"/>
          <w:i/>
          <w:sz w:val="24"/>
          <w:szCs w:val="24"/>
          <w:lang w:eastAsia="el-GR"/>
        </w:rPr>
        <w:t>I do? Will I</w:t>
      </w:r>
      <w:r w:rsidRPr="00D515EA">
        <w:rPr>
          <w:rFonts w:ascii="Times New Roman" w:eastAsia="Times New Roman" w:hAnsi="Times New Roman" w:cs="Times New Roman"/>
          <w:i/>
          <w:sz w:val="24"/>
          <w:szCs w:val="24"/>
          <w:lang w:eastAsia="el-GR"/>
        </w:rPr>
        <w:t xml:space="preserve"> declare a war against the whole system? If </w:t>
      </w:r>
      <w:r w:rsidR="00871B90">
        <w:rPr>
          <w:rFonts w:ascii="Times New Roman" w:eastAsia="Times New Roman" w:hAnsi="Times New Roman" w:cs="Times New Roman"/>
          <w:i/>
          <w:sz w:val="24"/>
          <w:szCs w:val="24"/>
          <w:lang w:eastAsia="el-GR"/>
        </w:rPr>
        <w:t>I do this I</w:t>
      </w:r>
      <w:r w:rsidRPr="00D515EA">
        <w:rPr>
          <w:rFonts w:ascii="Times New Roman" w:eastAsia="Times New Roman" w:hAnsi="Times New Roman" w:cs="Times New Roman"/>
          <w:i/>
          <w:sz w:val="24"/>
          <w:szCs w:val="24"/>
          <w:lang w:eastAsia="el-GR"/>
        </w:rPr>
        <w:t xml:space="preserve"> have failed. </w:t>
      </w:r>
      <w:r w:rsidR="00871B90">
        <w:rPr>
          <w:rFonts w:ascii="Times New Roman" w:eastAsia="Times New Roman" w:hAnsi="Times New Roman" w:cs="Times New Roman"/>
          <w:i/>
          <w:sz w:val="24"/>
          <w:szCs w:val="24"/>
          <w:lang w:eastAsia="el-GR"/>
        </w:rPr>
        <w:t>I</w:t>
      </w:r>
      <w:r w:rsidRPr="00D515EA">
        <w:rPr>
          <w:rFonts w:ascii="Times New Roman" w:eastAsia="Times New Roman" w:hAnsi="Times New Roman" w:cs="Times New Roman"/>
          <w:i/>
          <w:sz w:val="24"/>
          <w:szCs w:val="24"/>
          <w:lang w:eastAsia="el-GR"/>
        </w:rPr>
        <w:t xml:space="preserve"> need to show exceptional persistence in order to implement reforms. </w:t>
      </w:r>
      <w:r w:rsidR="00871B90">
        <w:rPr>
          <w:rFonts w:ascii="Times New Roman" w:eastAsia="Times New Roman" w:hAnsi="Times New Roman" w:cs="Times New Roman"/>
          <w:i/>
          <w:sz w:val="24"/>
          <w:szCs w:val="24"/>
          <w:lang w:eastAsia="el-GR"/>
        </w:rPr>
        <w:t>I</w:t>
      </w:r>
      <w:r w:rsidRPr="00D515EA">
        <w:rPr>
          <w:rFonts w:ascii="Times New Roman" w:eastAsia="Times New Roman" w:hAnsi="Times New Roman" w:cs="Times New Roman"/>
          <w:i/>
          <w:sz w:val="24"/>
          <w:szCs w:val="24"/>
          <w:lang w:eastAsia="el-GR"/>
        </w:rPr>
        <w:t xml:space="preserve"> have to sweeten them a bit (manager5).</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Doctors constituted a team of increased power and influence. We cannot ignore this. Through trade-unions they could succeed with ease whatever they wanted. However, now, in a more objective system of evaluation, and having the Health Map, </w:t>
      </w:r>
      <w:r w:rsidR="00871B90">
        <w:rPr>
          <w:rFonts w:ascii="Times New Roman" w:eastAsia="Times New Roman" w:hAnsi="Times New Roman" w:cs="Times New Roman"/>
          <w:i/>
          <w:sz w:val="24"/>
          <w:szCs w:val="24"/>
          <w:lang w:eastAsia="el-GR"/>
        </w:rPr>
        <w:t>I</w:t>
      </w:r>
      <w:r w:rsidRPr="00D515EA">
        <w:rPr>
          <w:rFonts w:ascii="Times New Roman" w:eastAsia="Times New Roman" w:hAnsi="Times New Roman" w:cs="Times New Roman"/>
          <w:i/>
          <w:sz w:val="24"/>
          <w:szCs w:val="24"/>
          <w:lang w:eastAsia="el-GR"/>
        </w:rPr>
        <w:t xml:space="preserve"> also have the evidence to confront a doctor. Therefore, now </w:t>
      </w:r>
      <w:r w:rsidR="00871B90">
        <w:rPr>
          <w:rFonts w:ascii="Times New Roman" w:eastAsia="Times New Roman" w:hAnsi="Times New Roman" w:cs="Times New Roman"/>
          <w:i/>
          <w:sz w:val="24"/>
          <w:szCs w:val="24"/>
          <w:lang w:eastAsia="el-GR"/>
        </w:rPr>
        <w:t xml:space="preserve">I </w:t>
      </w:r>
      <w:r w:rsidRPr="00D515EA">
        <w:rPr>
          <w:rFonts w:ascii="Times New Roman" w:eastAsia="Times New Roman" w:hAnsi="Times New Roman" w:cs="Times New Roman"/>
          <w:i/>
          <w:sz w:val="24"/>
          <w:szCs w:val="24"/>
          <w:lang w:eastAsia="el-GR"/>
        </w:rPr>
        <w:t>can limit hi</w:t>
      </w:r>
      <w:r w:rsidR="00871B90">
        <w:rPr>
          <w:rFonts w:ascii="Times New Roman" w:eastAsia="Times New Roman" w:hAnsi="Times New Roman" w:cs="Times New Roman"/>
          <w:i/>
          <w:sz w:val="24"/>
          <w:szCs w:val="24"/>
          <w:lang w:eastAsia="el-GR"/>
        </w:rPr>
        <w:t>s power a little or at least I</w:t>
      </w:r>
      <w:r w:rsidRPr="00D515EA">
        <w:rPr>
          <w:rFonts w:ascii="Times New Roman" w:eastAsia="Times New Roman" w:hAnsi="Times New Roman" w:cs="Times New Roman"/>
          <w:i/>
          <w:sz w:val="24"/>
          <w:szCs w:val="24"/>
          <w:lang w:eastAsia="el-GR"/>
        </w:rPr>
        <w:t xml:space="preserve"> can give him answers back. Previously, he could </w:t>
      </w:r>
      <w:r w:rsidR="00871B90">
        <w:rPr>
          <w:rFonts w:ascii="Times New Roman" w:eastAsia="Times New Roman" w:hAnsi="Times New Roman" w:cs="Times New Roman"/>
          <w:i/>
          <w:sz w:val="24"/>
          <w:szCs w:val="24"/>
          <w:lang w:eastAsia="el-GR"/>
        </w:rPr>
        <w:t xml:space="preserve">stick me in </w:t>
      </w:r>
      <w:r w:rsidRPr="00D515EA">
        <w:rPr>
          <w:rFonts w:ascii="Times New Roman" w:eastAsia="Times New Roman" w:hAnsi="Times New Roman" w:cs="Times New Roman"/>
          <w:i/>
          <w:sz w:val="24"/>
          <w:szCs w:val="24"/>
          <w:lang w:eastAsia="el-GR"/>
        </w:rPr>
        <w:t xml:space="preserve">the wall and </w:t>
      </w:r>
      <w:r w:rsidR="00871B90">
        <w:rPr>
          <w:rFonts w:ascii="Times New Roman" w:eastAsia="Times New Roman" w:hAnsi="Times New Roman" w:cs="Times New Roman"/>
          <w:i/>
          <w:sz w:val="24"/>
          <w:szCs w:val="24"/>
          <w:lang w:eastAsia="el-GR"/>
        </w:rPr>
        <w:t xml:space="preserve">I </w:t>
      </w:r>
      <w:r w:rsidRPr="00D515EA">
        <w:rPr>
          <w:rFonts w:ascii="Times New Roman" w:eastAsia="Times New Roman" w:hAnsi="Times New Roman" w:cs="Times New Roman"/>
          <w:i/>
          <w:sz w:val="24"/>
          <w:szCs w:val="24"/>
          <w:lang w:eastAsia="el-GR"/>
        </w:rPr>
        <w:t xml:space="preserve">couldn’t </w:t>
      </w:r>
      <w:r w:rsidR="00871B90">
        <w:rPr>
          <w:rFonts w:ascii="Times New Roman" w:eastAsia="Times New Roman" w:hAnsi="Times New Roman" w:cs="Times New Roman"/>
          <w:i/>
          <w:sz w:val="24"/>
          <w:szCs w:val="24"/>
          <w:lang w:eastAsia="el-GR"/>
        </w:rPr>
        <w:t>give any answers</w:t>
      </w:r>
      <w:r w:rsidRPr="00D515EA">
        <w:rPr>
          <w:rFonts w:ascii="Times New Roman" w:eastAsia="Times New Roman" w:hAnsi="Times New Roman" w:cs="Times New Roman"/>
          <w:i/>
          <w:sz w:val="24"/>
          <w:szCs w:val="24"/>
          <w:lang w:eastAsia="el-GR"/>
        </w:rPr>
        <w:t xml:space="preserve"> back to him (policymaker4).</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narratives reveal the intrusion of NPM tools and practices within hospitals. It is important to note that despite the power and superego of doctors, it will be shown in the next chapter that only some </w:t>
      </w:r>
      <w:r w:rsidR="00487496" w:rsidRPr="00D515EA">
        <w:rPr>
          <w:rFonts w:ascii="Times New Roman" w:eastAsia="Times New Roman" w:hAnsi="Times New Roman" w:cs="Times New Roman"/>
          <w:sz w:val="24"/>
          <w:szCs w:val="24"/>
          <w:lang w:eastAsia="el-GR"/>
        </w:rPr>
        <w:t>negativism as well as scepticism is</w:t>
      </w:r>
      <w:r w:rsidRPr="00D515EA">
        <w:rPr>
          <w:rFonts w:ascii="Times New Roman" w:eastAsia="Times New Roman" w:hAnsi="Times New Roman" w:cs="Times New Roman"/>
          <w:sz w:val="24"/>
          <w:szCs w:val="24"/>
          <w:lang w:eastAsia="el-GR"/>
        </w:rPr>
        <w:t xml:space="preserve"> expressed while reforms are progressing. This resonates with Fitzgerald and Ferlie (2000) who comment that management in the US controls health professionals’ autonomy and is a strong argument </w:t>
      </w:r>
      <w:r w:rsidR="00487496">
        <w:rPr>
          <w:rFonts w:ascii="Times New Roman" w:eastAsia="Times New Roman" w:hAnsi="Times New Roman" w:cs="Times New Roman"/>
          <w:sz w:val="24"/>
          <w:szCs w:val="24"/>
          <w:lang w:eastAsia="el-GR"/>
        </w:rPr>
        <w:t xml:space="preserve">for </w:t>
      </w:r>
      <w:r w:rsidRPr="00D515EA">
        <w:rPr>
          <w:rFonts w:ascii="Times New Roman" w:eastAsia="Times New Roman" w:hAnsi="Times New Roman" w:cs="Times New Roman"/>
          <w:sz w:val="24"/>
          <w:szCs w:val="24"/>
          <w:lang w:eastAsia="el-GR"/>
        </w:rPr>
        <w:t xml:space="preserve">NPM acting as a powerful ideology. Most probably, NPM reforms are seen as the only lifesaving raft </w:t>
      </w:r>
      <w:r w:rsidR="00487496">
        <w:rPr>
          <w:rFonts w:ascii="Times New Roman" w:hAnsi="Times New Roman" w:cs="Times New Roman"/>
          <w:sz w:val="24"/>
          <w:szCs w:val="24"/>
        </w:rPr>
        <w:t>from a sinking series of malfunctions in the public sector (Stoker 2006,</w:t>
      </w:r>
      <w:r w:rsidR="00871B90">
        <w:rPr>
          <w:rFonts w:ascii="Times New Roman" w:hAnsi="Times New Roman" w:cs="Times New Roman"/>
          <w:sz w:val="24"/>
          <w:szCs w:val="24"/>
        </w:rPr>
        <w:t xml:space="preserve"> Harvey 2007, Diefenbach 2009a). D</w:t>
      </w:r>
      <w:r w:rsidR="00487496">
        <w:rPr>
          <w:rFonts w:ascii="Times New Roman" w:hAnsi="Times New Roman" w:cs="Times New Roman"/>
          <w:sz w:val="24"/>
          <w:szCs w:val="24"/>
        </w:rPr>
        <w:t>octors</w:t>
      </w:r>
      <w:r w:rsidR="00871B90">
        <w:rPr>
          <w:rFonts w:ascii="Times New Roman" w:hAnsi="Times New Roman" w:cs="Times New Roman"/>
          <w:sz w:val="24"/>
          <w:szCs w:val="24"/>
        </w:rPr>
        <w:t xml:space="preserve"> seem to have</w:t>
      </w:r>
      <w:r w:rsidR="00487496">
        <w:rPr>
          <w:rFonts w:ascii="Times New Roman" w:hAnsi="Times New Roman" w:cs="Times New Roman"/>
          <w:sz w:val="24"/>
          <w:szCs w:val="24"/>
        </w:rPr>
        <w:t xml:space="preserve"> realised that if they react negatively the Greek NHS will collapse.</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Some interviewees highlight the power of some doctors and combine it </w:t>
      </w:r>
      <w:r w:rsidR="00487496">
        <w:rPr>
          <w:rFonts w:ascii="Times New Roman" w:hAnsi="Times New Roman" w:cs="Times New Roman"/>
          <w:sz w:val="24"/>
          <w:szCs w:val="24"/>
        </w:rPr>
        <w:t xml:space="preserve">with personal individual interests and corrupt behaviour caused by their beneficial relationships with </w:t>
      </w:r>
      <w:r w:rsidR="00487496">
        <w:rPr>
          <w:rFonts w:ascii="Times New Roman" w:hAnsi="Times New Roman" w:cs="Times New Roman"/>
          <w:sz w:val="24"/>
          <w:szCs w:val="24"/>
        </w:rPr>
        <w:lastRenderedPageBreak/>
        <w:t>the pharmaceutical companies. Empirical data reveal that doctors talk openly about these relationships. The magnitude of the phenomenon is highlighted by a doctor.</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One of the very sinful practices in the NHS was arthroplasty. It was very costly for a number of reasons. First, this was because the pricing of materials was double, triple, and five times higher in comparison with abroad. Secondly, during operations, two or three implants were destroyed because they didn’t fit the patients, something that usually happens in Greece because the orthopaedist has beneficial relations with the private company that supplies the implants. The result was to double and triple charge the insurer whilst using only one implant. Now we have moved to the other extreme.  We will not destroy the implant, because the patient does not have money to spend. […] The cost of the operation is more rational now but the operation never happens. </w:t>
      </w:r>
      <w:r w:rsidR="00487496">
        <w:rPr>
          <w:rFonts w:ascii="Times New Roman" w:hAnsi="Times New Roman" w:cs="Times New Roman"/>
          <w:i/>
          <w:iCs/>
          <w:sz w:val="24"/>
          <w:szCs w:val="24"/>
        </w:rPr>
        <w:t xml:space="preserve">That patient has to suffer from pain while it’s being decided to </w:t>
      </w:r>
      <w:r w:rsidR="00E06E74" w:rsidRPr="00E06E74">
        <w:rPr>
          <w:rFonts w:ascii="Times New Roman" w:hAnsi="Times New Roman" w:cs="Times New Roman"/>
          <w:i/>
          <w:iCs/>
          <w:sz w:val="24"/>
          <w:szCs w:val="24"/>
        </w:rPr>
        <w:t>operate</w:t>
      </w:r>
      <w:r w:rsidR="00487496" w:rsidRPr="00E06E74">
        <w:rPr>
          <w:rFonts w:ascii="Times New Roman" w:hAnsi="Times New Roman" w:cs="Times New Roman"/>
          <w:i/>
          <w:iCs/>
          <w:sz w:val="24"/>
          <w:szCs w:val="24"/>
        </w:rPr>
        <w:t xml:space="preserve"> on him</w:t>
      </w:r>
      <w:r w:rsidR="00463376">
        <w:rPr>
          <w:rFonts w:ascii="Times New Roman" w:hAnsi="Times New Roman" w:cs="Times New Roman"/>
          <w:i/>
          <w:iCs/>
          <w:sz w:val="24"/>
          <w:szCs w:val="24"/>
        </w:rPr>
        <w:t xml:space="preserve"> </w:t>
      </w:r>
      <w:r w:rsidRPr="00D515EA">
        <w:rPr>
          <w:rFonts w:ascii="Times New Roman" w:eastAsia="Times New Roman" w:hAnsi="Times New Roman" w:cs="Times New Roman"/>
          <w:i/>
          <w:sz w:val="24"/>
          <w:szCs w:val="24"/>
          <w:lang w:eastAsia="el-GR"/>
        </w:rPr>
        <w:t>(doctor11).</w:t>
      </w:r>
    </w:p>
    <w:p w:rsidR="00D515EA" w:rsidRPr="00D515EA" w:rsidRDefault="00487496"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Doctors’ corrupt</w:t>
      </w:r>
      <w:r w:rsidR="00D515EA" w:rsidRPr="00D515EA">
        <w:rPr>
          <w:rFonts w:ascii="Times New Roman" w:eastAsia="Times New Roman" w:hAnsi="Times New Roman" w:cs="Times New Roman"/>
          <w:sz w:val="24"/>
          <w:szCs w:val="24"/>
          <w:lang w:eastAsia="el-GR"/>
        </w:rPr>
        <w:t xml:space="preserve"> behaviour in Greece is also expressed with informal bribes given by the patients. </w:t>
      </w:r>
      <w:r>
        <w:rPr>
          <w:rFonts w:ascii="Times New Roman" w:hAnsi="Times New Roman" w:cs="Times New Roman"/>
          <w:sz w:val="24"/>
          <w:szCs w:val="24"/>
        </w:rPr>
        <w:t xml:space="preserve">These ‘under-the-table’ payments (aka </w:t>
      </w:r>
      <w:r>
        <w:rPr>
          <w:rFonts w:ascii="Times New Roman" w:hAnsi="Times New Roman" w:cs="Times New Roman"/>
          <w:i/>
          <w:iCs/>
          <w:sz w:val="24"/>
          <w:szCs w:val="24"/>
        </w:rPr>
        <w:t>fakelaki</w:t>
      </w:r>
      <w:r>
        <w:rPr>
          <w:rFonts w:ascii="Times New Roman" w:hAnsi="Times New Roman" w:cs="Times New Roman"/>
          <w:sz w:val="24"/>
          <w:szCs w:val="24"/>
        </w:rPr>
        <w:t xml:space="preserve"> in Greek) are not taxed and they make up for a substantial extra income for doctors (Dent 2003b). </w:t>
      </w:r>
      <w:r w:rsidR="00D515EA" w:rsidRPr="00D515EA">
        <w:rPr>
          <w:rFonts w:ascii="Times New Roman" w:eastAsia="Times New Roman" w:hAnsi="Times New Roman" w:cs="Times New Roman"/>
          <w:sz w:val="24"/>
          <w:szCs w:val="24"/>
          <w:lang w:eastAsia="el-GR"/>
        </w:rPr>
        <w:t xml:space="preserve">However, </w:t>
      </w:r>
      <w:r>
        <w:rPr>
          <w:rFonts w:ascii="Times New Roman" w:hAnsi="Times New Roman" w:cs="Times New Roman"/>
          <w:sz w:val="24"/>
          <w:szCs w:val="24"/>
        </w:rPr>
        <w:t xml:space="preserve">through that </w:t>
      </w:r>
      <w:r w:rsidR="00D515EA" w:rsidRPr="00D515EA">
        <w:rPr>
          <w:rFonts w:ascii="Times New Roman" w:eastAsia="Times New Roman" w:hAnsi="Times New Roman" w:cs="Times New Roman"/>
          <w:sz w:val="24"/>
          <w:szCs w:val="24"/>
          <w:lang w:eastAsia="el-GR"/>
        </w:rPr>
        <w:t xml:space="preserve">unethical practice, inequity is strengthened against poor people who cannot pay money </w:t>
      </w:r>
      <w:r>
        <w:rPr>
          <w:rFonts w:ascii="Times New Roman" w:eastAsia="Times New Roman" w:hAnsi="Times New Roman" w:cs="Times New Roman"/>
          <w:sz w:val="24"/>
          <w:szCs w:val="24"/>
          <w:lang w:eastAsia="el-GR"/>
        </w:rPr>
        <w:t>to</w:t>
      </w:r>
      <w:r w:rsidR="00D515EA" w:rsidRPr="00D515EA">
        <w:rPr>
          <w:rFonts w:ascii="Times New Roman" w:eastAsia="Times New Roman" w:hAnsi="Times New Roman" w:cs="Times New Roman"/>
          <w:sz w:val="24"/>
          <w:szCs w:val="24"/>
          <w:lang w:eastAsia="el-GR"/>
        </w:rPr>
        <w:t xml:space="preserve"> receiv</w:t>
      </w:r>
      <w:r>
        <w:rPr>
          <w:rFonts w:ascii="Times New Roman" w:eastAsia="Times New Roman" w:hAnsi="Times New Roman" w:cs="Times New Roman"/>
          <w:sz w:val="24"/>
          <w:szCs w:val="24"/>
          <w:lang w:eastAsia="el-GR"/>
        </w:rPr>
        <w:t>e</w:t>
      </w:r>
      <w:r w:rsidR="00D515EA" w:rsidRPr="00D515EA">
        <w:rPr>
          <w:rFonts w:ascii="Times New Roman" w:eastAsia="Times New Roman" w:hAnsi="Times New Roman" w:cs="Times New Roman"/>
          <w:sz w:val="24"/>
          <w:szCs w:val="24"/>
          <w:lang w:eastAsia="el-GR"/>
        </w:rPr>
        <w:t xml:space="preserve"> better treatment (Liaropoulos et al., 2008). </w:t>
      </w:r>
      <w:r>
        <w:rPr>
          <w:rFonts w:ascii="Times New Roman" w:eastAsia="Times New Roman" w:hAnsi="Times New Roman" w:cs="Times New Roman"/>
          <w:sz w:val="24"/>
          <w:szCs w:val="24"/>
          <w:lang w:eastAsia="el-GR"/>
        </w:rPr>
        <w:t xml:space="preserve">The accounts </w:t>
      </w:r>
      <w:r w:rsidR="00D515EA" w:rsidRPr="00D515EA">
        <w:rPr>
          <w:rFonts w:ascii="Times New Roman" w:eastAsia="Times New Roman" w:hAnsi="Times New Roman" w:cs="Times New Roman"/>
          <w:sz w:val="24"/>
          <w:szCs w:val="24"/>
          <w:lang w:eastAsia="el-GR"/>
        </w:rPr>
        <w:t xml:space="preserve">below highlight that the phenomenon of informal payments is attributed to the </w:t>
      </w:r>
      <w:r w:rsidR="00D515EA" w:rsidRPr="001A6C91">
        <w:rPr>
          <w:rFonts w:ascii="Times New Roman" w:eastAsia="Times New Roman" w:hAnsi="Times New Roman" w:cs="Times New Roman"/>
          <w:sz w:val="24"/>
          <w:szCs w:val="24"/>
          <w:lang w:eastAsia="el-GR"/>
        </w:rPr>
        <w:t>doctors’ low wages.</w:t>
      </w:r>
      <w:r w:rsidR="00B35976" w:rsidRPr="001A6C91">
        <w:rPr>
          <w:rFonts w:ascii="Times New Roman" w:eastAsia="Times New Roman" w:hAnsi="Times New Roman" w:cs="Times New Roman"/>
          <w:sz w:val="24"/>
          <w:szCs w:val="24"/>
          <w:lang w:eastAsia="el-GR"/>
        </w:rPr>
        <w:t xml:space="preserve"> </w:t>
      </w:r>
      <w:r w:rsidR="00B35976" w:rsidRPr="001A6C91">
        <w:rPr>
          <w:rFonts w:ascii="Times New Roman" w:hAnsi="Times New Roman" w:cs="Times New Roman"/>
          <w:color w:val="000000"/>
          <w:sz w:val="24"/>
          <w:szCs w:val="24"/>
          <w:shd w:val="clear" w:color="auto" w:fill="FFFFFF"/>
        </w:rPr>
        <w:t xml:space="preserve">It is also evident that politicians have no intention of resolving the problem. Their reluctance to do so clearly alludes to the second dimension of political power which decrees that certain thorny issues be left out of the political agenda. </w:t>
      </w:r>
      <w:r w:rsidR="00D515EA" w:rsidRPr="001A6C91">
        <w:rPr>
          <w:rFonts w:ascii="Times New Roman" w:eastAsia="Times New Roman" w:hAnsi="Times New Roman" w:cs="Times New Roman"/>
          <w:sz w:val="24"/>
          <w:szCs w:val="24"/>
          <w:lang w:eastAsia="el-GR"/>
        </w:rPr>
        <w:t>Interestingly, a doctor denotes the need for appraisal and competition</w:t>
      </w:r>
      <w:r w:rsidR="00D515EA" w:rsidRPr="00D515EA">
        <w:rPr>
          <w:rFonts w:ascii="Times New Roman" w:eastAsia="Times New Roman" w:hAnsi="Times New Roman" w:cs="Times New Roman"/>
          <w:sz w:val="24"/>
          <w:szCs w:val="24"/>
          <w:lang w:eastAsia="el-GR"/>
        </w:rPr>
        <w:t xml:space="preserve"> </w:t>
      </w:r>
      <w:r w:rsidR="00D515EA" w:rsidRPr="00D515EA">
        <w:rPr>
          <w:rFonts w:ascii="Times New Roman" w:eastAsia="Times New Roman" w:hAnsi="Times New Roman" w:cs="Times New Roman"/>
          <w:sz w:val="24"/>
          <w:szCs w:val="24"/>
          <w:lang w:eastAsia="el-GR"/>
        </w:rPr>
        <w:lastRenderedPageBreak/>
        <w:t>between doctors and clinics for a more efficient system. A policymaker illustrates that because of the crisis, patients</w:t>
      </w:r>
      <w:r>
        <w:rPr>
          <w:rFonts w:ascii="Times New Roman" w:eastAsia="Times New Roman" w:hAnsi="Times New Roman" w:cs="Times New Roman"/>
          <w:sz w:val="24"/>
          <w:szCs w:val="24"/>
          <w:lang w:eastAsia="el-GR"/>
        </w:rPr>
        <w:t xml:space="preserve"> cannot pay ‘under the table’. </w:t>
      </w:r>
      <w:r w:rsidR="00D515EA" w:rsidRPr="00D515EA">
        <w:rPr>
          <w:rFonts w:ascii="Times New Roman" w:eastAsia="Times New Roman" w:hAnsi="Times New Roman" w:cs="Times New Roman"/>
          <w:sz w:val="24"/>
          <w:szCs w:val="24"/>
          <w:lang w:eastAsia="el-GR"/>
        </w:rPr>
        <w:t>Key actors discuss:</w:t>
      </w:r>
    </w:p>
    <w:p w:rsidR="00922DF8" w:rsidRDefault="00D515EA" w:rsidP="00922DF8">
      <w:pPr>
        <w:spacing w:before="240" w:after="240" w:line="480" w:lineRule="auto"/>
        <w:ind w:left="720"/>
        <w:jc w:val="both"/>
        <w:rPr>
          <w:rFonts w:ascii="Times New Roman" w:hAnsi="Times New Roman" w:cs="Times New Roman"/>
          <w:i/>
          <w:iCs/>
          <w:sz w:val="24"/>
          <w:szCs w:val="24"/>
        </w:rPr>
      </w:pPr>
      <w:r w:rsidRPr="00D515EA">
        <w:rPr>
          <w:rFonts w:ascii="Times New Roman" w:eastAsia="Times New Roman" w:hAnsi="Times New Roman" w:cs="Times New Roman"/>
          <w:i/>
          <w:sz w:val="24"/>
          <w:szCs w:val="24"/>
          <w:lang w:eastAsia="el-GR"/>
        </w:rPr>
        <w:t xml:space="preserve">Here in Greece we have had the fakelaki for many years now and this might never stop simply because no politician has ever dealt with it in the right way. When a new government is created the classic thing that happens is the new Minister gives an interview </w:t>
      </w:r>
      <w:r w:rsidR="00487496">
        <w:rPr>
          <w:rFonts w:ascii="Times New Roman" w:eastAsia="Times New Roman" w:hAnsi="Times New Roman" w:cs="Times New Roman"/>
          <w:i/>
          <w:sz w:val="24"/>
          <w:szCs w:val="24"/>
          <w:lang w:eastAsia="el-GR"/>
        </w:rPr>
        <w:t>on</w:t>
      </w:r>
      <w:r w:rsidRPr="00D515EA">
        <w:rPr>
          <w:rFonts w:ascii="Times New Roman" w:eastAsia="Times New Roman" w:hAnsi="Times New Roman" w:cs="Times New Roman"/>
          <w:i/>
          <w:sz w:val="24"/>
          <w:szCs w:val="24"/>
          <w:lang w:eastAsia="el-GR"/>
        </w:rPr>
        <w:t xml:space="preserve"> TV and says “we will fight the fakelaki”.  It is the biggest hypocrisy in the world. It is like he says to doctors “Keep taking it”. For this simple reason: in order to fight it, you have to control the patient that gives the fakelaki and the doctor that accepts it. Punish the doctor but first give him good rewards. We forget the basic thing. It is not possible to deal with human lives with so many responsibilities and get the same wage with an office employee if we exclude on-call times </w:t>
      </w:r>
      <w:r w:rsidR="00922DF8">
        <w:rPr>
          <w:rFonts w:ascii="Times New Roman" w:eastAsia="Times New Roman" w:hAnsi="Times New Roman" w:cs="Times New Roman"/>
          <w:i/>
          <w:sz w:val="24"/>
          <w:szCs w:val="24"/>
          <w:lang w:eastAsia="el-GR"/>
        </w:rPr>
        <w:t>during</w:t>
      </w:r>
      <w:r w:rsidRPr="00D515EA">
        <w:rPr>
          <w:rFonts w:ascii="Times New Roman" w:eastAsia="Times New Roman" w:hAnsi="Times New Roman" w:cs="Times New Roman"/>
          <w:i/>
          <w:sz w:val="24"/>
          <w:szCs w:val="24"/>
          <w:lang w:eastAsia="el-GR"/>
        </w:rPr>
        <w:t xml:space="preserve"> which</w:t>
      </w:r>
      <w:r w:rsidR="00922DF8">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however</w:t>
      </w:r>
      <w:r w:rsidR="00922DF8">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you are absent from the house, which is priceless. </w:t>
      </w:r>
      <w:r w:rsidR="00922DF8">
        <w:rPr>
          <w:rFonts w:ascii="Times New Roman" w:hAnsi="Times New Roman" w:cs="Times New Roman"/>
          <w:i/>
          <w:iCs/>
          <w:sz w:val="24"/>
          <w:szCs w:val="24"/>
        </w:rPr>
        <w:t>Consequently, if you really want to stop the fakelaki, you have to give salaries according to what they pay abroad. That is to say, three to five times the wage that the medium civil servant gets. In Italy for example junior doctors do not get the €900 that they get here (doctor11).</w:t>
      </w:r>
    </w:p>
    <w:p w:rsidR="00D515EA" w:rsidRPr="00D515EA" w:rsidRDefault="00D515EA" w:rsidP="00922DF8">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They cannot stop the fakelaki. They are fooling people </w:t>
      </w:r>
      <w:r w:rsidR="00922DF8">
        <w:rPr>
          <w:rFonts w:ascii="Times New Roman" w:eastAsia="Times New Roman" w:hAnsi="Times New Roman" w:cs="Times New Roman"/>
          <w:i/>
          <w:sz w:val="24"/>
          <w:szCs w:val="24"/>
          <w:lang w:eastAsia="el-GR"/>
        </w:rPr>
        <w:t>about</w:t>
      </w:r>
      <w:r w:rsidRPr="00D515EA">
        <w:rPr>
          <w:rFonts w:ascii="Times New Roman" w:eastAsia="Times New Roman" w:hAnsi="Times New Roman" w:cs="Times New Roman"/>
          <w:i/>
          <w:sz w:val="24"/>
          <w:szCs w:val="24"/>
          <w:lang w:eastAsia="el-GR"/>
        </w:rPr>
        <w:t xml:space="preserve"> it. Everyone knows the fakelaki. Without it the system could not work. I am 62 years old and I get €1,600. How could my family live if my wife wouldn’t work? </w:t>
      </w:r>
      <w:proofErr w:type="gramStart"/>
      <w:r w:rsidRPr="00D515EA">
        <w:rPr>
          <w:rFonts w:ascii="Times New Roman" w:eastAsia="Times New Roman" w:hAnsi="Times New Roman" w:cs="Times New Roman"/>
          <w:i/>
          <w:sz w:val="24"/>
          <w:szCs w:val="24"/>
          <w:lang w:eastAsia="el-GR"/>
        </w:rPr>
        <w:t xml:space="preserve">With only €1,600 and </w:t>
      </w:r>
      <w:r w:rsidR="00922DF8">
        <w:rPr>
          <w:rFonts w:ascii="Times New Roman" w:eastAsia="Times New Roman" w:hAnsi="Times New Roman" w:cs="Times New Roman"/>
          <w:i/>
          <w:sz w:val="24"/>
          <w:szCs w:val="24"/>
          <w:lang w:eastAsia="el-GR"/>
        </w:rPr>
        <w:t xml:space="preserve">by </w:t>
      </w:r>
      <w:r w:rsidRPr="00D515EA">
        <w:rPr>
          <w:rFonts w:ascii="Times New Roman" w:eastAsia="Times New Roman" w:hAnsi="Times New Roman" w:cs="Times New Roman"/>
          <w:i/>
          <w:sz w:val="24"/>
          <w:szCs w:val="24"/>
          <w:lang w:eastAsia="el-GR"/>
        </w:rPr>
        <w:t>being a doctor?</w:t>
      </w:r>
      <w:proofErr w:type="gramEnd"/>
      <w:r w:rsidRPr="00D515EA">
        <w:rPr>
          <w:rFonts w:ascii="Times New Roman" w:eastAsia="Times New Roman" w:hAnsi="Times New Roman" w:cs="Times New Roman"/>
          <w:i/>
          <w:sz w:val="24"/>
          <w:szCs w:val="24"/>
          <w:lang w:eastAsia="el-GR"/>
        </w:rPr>
        <w:t xml:space="preserve"> (doctor1).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director of my clinic </w:t>
      </w:r>
      <w:r w:rsidR="00922DF8">
        <w:rPr>
          <w:rFonts w:ascii="Times New Roman" w:eastAsia="Times New Roman" w:hAnsi="Times New Roman" w:cs="Times New Roman"/>
          <w:i/>
          <w:sz w:val="24"/>
          <w:szCs w:val="24"/>
          <w:lang w:eastAsia="el-GR"/>
        </w:rPr>
        <w:t xml:space="preserve">has been </w:t>
      </w:r>
      <w:r w:rsidRPr="00D515EA">
        <w:rPr>
          <w:rFonts w:ascii="Times New Roman" w:eastAsia="Times New Roman" w:hAnsi="Times New Roman" w:cs="Times New Roman"/>
          <w:i/>
          <w:sz w:val="24"/>
          <w:szCs w:val="24"/>
          <w:lang w:eastAsia="el-GR"/>
        </w:rPr>
        <w:t>permanent since 1987. Since then</w:t>
      </w:r>
      <w:r w:rsidR="00922DF8">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he </w:t>
      </w:r>
      <w:r w:rsidR="00922DF8">
        <w:rPr>
          <w:rFonts w:ascii="Times New Roman" w:eastAsia="Times New Roman" w:hAnsi="Times New Roman" w:cs="Times New Roman"/>
          <w:i/>
          <w:sz w:val="24"/>
          <w:szCs w:val="24"/>
          <w:lang w:eastAsia="el-GR"/>
        </w:rPr>
        <w:t>has</w:t>
      </w:r>
      <w:r w:rsidRPr="00D515EA">
        <w:rPr>
          <w:rFonts w:ascii="Times New Roman" w:eastAsia="Times New Roman" w:hAnsi="Times New Roman" w:cs="Times New Roman"/>
          <w:i/>
          <w:sz w:val="24"/>
          <w:szCs w:val="24"/>
          <w:lang w:eastAsia="el-GR"/>
        </w:rPr>
        <w:t xml:space="preserve"> never </w:t>
      </w:r>
      <w:r w:rsidR="00463376">
        <w:rPr>
          <w:rFonts w:ascii="Times New Roman" w:eastAsia="Times New Roman" w:hAnsi="Times New Roman" w:cs="Times New Roman"/>
          <w:i/>
          <w:sz w:val="24"/>
          <w:szCs w:val="24"/>
          <w:lang w:eastAsia="el-GR"/>
        </w:rPr>
        <w:t>been</w:t>
      </w:r>
      <w:r w:rsidR="00922DF8">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i/>
          <w:sz w:val="24"/>
          <w:szCs w:val="24"/>
          <w:lang w:eastAsia="el-GR"/>
        </w:rPr>
        <w:t xml:space="preserve">evaluated again. He doesn’t want to have good assistants because they will steal his clientele. You see how nice the system works? There is </w:t>
      </w:r>
      <w:r w:rsidRPr="00D515EA">
        <w:rPr>
          <w:rFonts w:ascii="Times New Roman" w:eastAsia="Times New Roman" w:hAnsi="Times New Roman" w:cs="Times New Roman"/>
          <w:i/>
          <w:sz w:val="24"/>
          <w:szCs w:val="24"/>
          <w:lang w:eastAsia="el-GR"/>
        </w:rPr>
        <w:lastRenderedPageBreak/>
        <w:t xml:space="preserve">private practice behind, black money, everything. </w:t>
      </w:r>
      <w:proofErr w:type="gramStart"/>
      <w:r w:rsidRPr="00D515EA">
        <w:rPr>
          <w:rFonts w:ascii="Times New Roman" w:eastAsia="Times New Roman" w:hAnsi="Times New Roman" w:cs="Times New Roman"/>
          <w:i/>
          <w:sz w:val="24"/>
          <w:szCs w:val="24"/>
          <w:lang w:eastAsia="el-GR"/>
        </w:rPr>
        <w:t>All right?</w:t>
      </w:r>
      <w:proofErr w:type="gramEnd"/>
      <w:r w:rsidRPr="00D515EA">
        <w:rPr>
          <w:rFonts w:ascii="Times New Roman" w:eastAsia="Times New Roman" w:hAnsi="Times New Roman" w:cs="Times New Roman"/>
          <w:i/>
          <w:sz w:val="24"/>
          <w:szCs w:val="24"/>
          <w:lang w:eastAsia="el-GR"/>
        </w:rPr>
        <w:t xml:space="preserve"> Therefore the system cannot work like this. </w:t>
      </w:r>
      <w:r w:rsidR="00922DF8">
        <w:rPr>
          <w:rFonts w:ascii="Times New Roman" w:hAnsi="Times New Roman" w:cs="Times New Roman"/>
          <w:i/>
          <w:iCs/>
          <w:sz w:val="24"/>
          <w:szCs w:val="24"/>
        </w:rPr>
        <w:t xml:space="preserve">If profit, and especially personal profit won’t be eliminated and if there is no open competition i.e. what is the performance of your clinic?, How much does it spend? What complications does it have? Then you can’t appraise the system </w:t>
      </w:r>
      <w:r w:rsidRPr="00D515EA">
        <w:rPr>
          <w:rFonts w:ascii="Times New Roman" w:eastAsia="Times New Roman" w:hAnsi="Times New Roman" w:cs="Times New Roman"/>
          <w:i/>
          <w:sz w:val="24"/>
          <w:szCs w:val="24"/>
          <w:lang w:eastAsia="el-GR"/>
        </w:rPr>
        <w:t>(doctor1).</w:t>
      </w:r>
    </w:p>
    <w:p w:rsidR="00D515EA" w:rsidRPr="00D515EA" w:rsidRDefault="00D515EA" w:rsidP="00D515EA">
      <w:pPr>
        <w:spacing w:before="240" w:after="240" w:line="480" w:lineRule="auto"/>
        <w:ind w:left="720" w:firstLine="6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It is well known that the salaries of doctors are not the best. And this has functioned as an alibi and as an excuse for the fakelaki. Right or wrong that’s another discussion. […] The problem, that has been created now… however I do not have data to prove it, just from what I hear and see, is that the current curtailments, the general and the salary ones, have reduced doctors’ wages, and this works as a motive for the continuation of the phenomenon, particularly in a harsh moment. However, the patients have also difficulties and they cannot respond to the requirements of certain doctors for extra wages, for the fakelaki. In this case there is a cost shifting to the patient (policymaker9).</w:t>
      </w:r>
    </w:p>
    <w:p w:rsidR="00D515EA" w:rsidRPr="00D515EA" w:rsidRDefault="001878D3"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Some of the interviewees refer to the history of Greece in order to explain the inefficiencies of the present. </w:t>
      </w:r>
      <w:r w:rsidR="00D515EA" w:rsidRPr="00D515EA">
        <w:rPr>
          <w:rFonts w:ascii="Times New Roman" w:eastAsia="Times New Roman" w:hAnsi="Times New Roman" w:cs="Times New Roman"/>
          <w:sz w:val="24"/>
          <w:szCs w:val="24"/>
          <w:lang w:eastAsia="el-GR"/>
        </w:rPr>
        <w:t xml:space="preserve">Indeed, a nation’s history shapes deeply rooted mentalities and cultural dynamics that radically impact </w:t>
      </w:r>
      <w:r>
        <w:rPr>
          <w:rFonts w:ascii="Times New Roman" w:eastAsia="Times New Roman" w:hAnsi="Times New Roman" w:cs="Times New Roman"/>
          <w:sz w:val="24"/>
          <w:szCs w:val="24"/>
          <w:lang w:eastAsia="el-GR"/>
        </w:rPr>
        <w:t xml:space="preserve">on </w:t>
      </w:r>
      <w:r w:rsidR="00D515EA" w:rsidRPr="00D515EA">
        <w:rPr>
          <w:rFonts w:ascii="Times New Roman" w:eastAsia="Times New Roman" w:hAnsi="Times New Roman" w:cs="Times New Roman"/>
          <w:sz w:val="24"/>
          <w:szCs w:val="24"/>
          <w:lang w:eastAsia="el-GR"/>
        </w:rPr>
        <w:t xml:space="preserve">its development and are quite difficult to change (Ongaro 2008; 2009). Greece has been strongly affected by the 400 year Ottoman rule where clientelistic </w:t>
      </w:r>
      <w:r w:rsidR="00D515EA" w:rsidRPr="001878D3">
        <w:rPr>
          <w:rFonts w:ascii="Times New Roman" w:eastAsia="Times New Roman" w:hAnsi="Times New Roman" w:cs="Times New Roman"/>
          <w:sz w:val="24"/>
          <w:szCs w:val="24"/>
          <w:lang w:eastAsia="el-GR"/>
        </w:rPr>
        <w:t>practices</w:t>
      </w:r>
      <w:r w:rsidR="00D515EA" w:rsidRPr="00D515EA">
        <w:rPr>
          <w:rFonts w:ascii="Times New Roman" w:eastAsia="Times New Roman" w:hAnsi="Times New Roman" w:cs="Times New Roman"/>
          <w:sz w:val="24"/>
          <w:szCs w:val="24"/>
          <w:lang w:eastAsia="el-GR"/>
        </w:rPr>
        <w:t xml:space="preserve"> and corruption were part of everyday life (Dent, 2003a). A policymaker reflects on the context of ingrained mentalities. Other doctors point out the Turkish influence and link it </w:t>
      </w:r>
      <w:r>
        <w:rPr>
          <w:rFonts w:ascii="Times New Roman" w:eastAsia="Times New Roman" w:hAnsi="Times New Roman" w:cs="Times New Roman"/>
          <w:sz w:val="24"/>
          <w:szCs w:val="24"/>
          <w:lang w:eastAsia="el-GR"/>
        </w:rPr>
        <w:t>to</w:t>
      </w:r>
      <w:r w:rsidR="00D515EA" w:rsidRPr="00D515EA">
        <w:rPr>
          <w:rFonts w:ascii="Times New Roman" w:eastAsia="Times New Roman" w:hAnsi="Times New Roman" w:cs="Times New Roman"/>
          <w:sz w:val="24"/>
          <w:szCs w:val="24"/>
          <w:lang w:eastAsia="el-GR"/>
        </w:rPr>
        <w:t xml:space="preserve"> Greek history. They provide some evidence that the Greek mentality did not change even when there have been opportunities to do so in the past.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There are difficulties of establishing reforms and changes within the Greek NHS and the public sector because there are traditional and profound conditions that are difficult to change (policymaker1).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 believe it is a matter of culture the idea that the governed and the governors have about the State. I think the governed have not changed the philosophy they had towards the Ottoman conqueror. For instance administration is something that we will take advantage of, we will worship it, we will blackmail it, </w:t>
      </w:r>
      <w:proofErr w:type="gramStart"/>
      <w:r w:rsidRPr="00D515EA">
        <w:rPr>
          <w:rFonts w:ascii="Times New Roman" w:eastAsia="Times New Roman" w:hAnsi="Times New Roman" w:cs="Times New Roman"/>
          <w:i/>
          <w:sz w:val="24"/>
          <w:szCs w:val="24"/>
          <w:lang w:eastAsia="el-GR"/>
        </w:rPr>
        <w:t>we</w:t>
      </w:r>
      <w:proofErr w:type="gramEnd"/>
      <w:r w:rsidRPr="00D515EA">
        <w:rPr>
          <w:rFonts w:ascii="Times New Roman" w:eastAsia="Times New Roman" w:hAnsi="Times New Roman" w:cs="Times New Roman"/>
          <w:i/>
          <w:sz w:val="24"/>
          <w:szCs w:val="24"/>
          <w:lang w:eastAsia="el-GR"/>
        </w:rPr>
        <w:t xml:space="preserve"> will bribe it. </w:t>
      </w:r>
      <w:r w:rsidR="001878D3">
        <w:rPr>
          <w:rFonts w:ascii="Times New Roman" w:hAnsi="Times New Roman" w:cs="Times New Roman"/>
          <w:i/>
          <w:iCs/>
          <w:sz w:val="24"/>
          <w:szCs w:val="24"/>
        </w:rPr>
        <w:t xml:space="preserve">We still use Turkish words like “baksheesh” </w:t>
      </w:r>
      <w:r w:rsidR="001878D3">
        <w:rPr>
          <w:rFonts w:ascii="Times New Roman" w:hAnsi="Times New Roman" w:cs="Times New Roman"/>
          <w:sz w:val="24"/>
          <w:szCs w:val="24"/>
        </w:rPr>
        <w:t>[tip, extra money for service]</w:t>
      </w:r>
      <w:r w:rsidR="001878D3">
        <w:rPr>
          <w:rFonts w:ascii="Times New Roman" w:hAnsi="Times New Roman" w:cs="Times New Roman"/>
          <w:i/>
          <w:iCs/>
          <w:sz w:val="24"/>
          <w:szCs w:val="24"/>
        </w:rPr>
        <w:t>, and “h</w:t>
      </w:r>
      <w:r w:rsidR="001878D3">
        <w:rPr>
          <w:rFonts w:ascii="Times New Roman" w:hAnsi="Times New Roman" w:cs="Times New Roman"/>
          <w:i/>
          <w:iCs/>
          <w:sz w:val="24"/>
          <w:szCs w:val="24"/>
          <w:shd w:val="clear" w:color="auto" w:fill="FFFFFF"/>
        </w:rPr>
        <w:t>araç</w:t>
      </w:r>
      <w:r w:rsidR="001878D3">
        <w:rPr>
          <w:rFonts w:ascii="Times New Roman" w:hAnsi="Times New Roman" w:cs="Times New Roman"/>
          <w:i/>
          <w:iCs/>
          <w:sz w:val="24"/>
          <w:szCs w:val="24"/>
        </w:rPr>
        <w:t xml:space="preserve">” </w:t>
      </w:r>
      <w:r w:rsidR="001878D3">
        <w:rPr>
          <w:rFonts w:ascii="Times New Roman" w:hAnsi="Times New Roman" w:cs="Times New Roman"/>
          <w:sz w:val="24"/>
          <w:szCs w:val="24"/>
        </w:rPr>
        <w:t>[forced tax]</w:t>
      </w:r>
      <w:r w:rsidR="001878D3">
        <w:rPr>
          <w:rFonts w:ascii="Times New Roman" w:hAnsi="Times New Roman" w:cs="Times New Roman"/>
          <w:i/>
          <w:iCs/>
          <w:sz w:val="24"/>
          <w:szCs w:val="24"/>
        </w:rPr>
        <w:t xml:space="preserve"> left over from the Ottoman époque. Simultaneously, the Greek managers and administrators consider that the political party is always the State in Greece. Even nowadays, the ability of an employee is not of great importance. What really matters is the party that he or she is voting for </w:t>
      </w:r>
      <w:r w:rsidRPr="00D515EA">
        <w:rPr>
          <w:rFonts w:ascii="Times New Roman" w:eastAsia="Times New Roman" w:hAnsi="Times New Roman" w:cs="Times New Roman"/>
          <w:i/>
          <w:sz w:val="24"/>
          <w:szCs w:val="24"/>
          <w:lang w:eastAsia="el-GR"/>
        </w:rPr>
        <w:t>(doctor3).</w:t>
      </w:r>
    </w:p>
    <w:p w:rsidR="00D515EA" w:rsidRPr="00D515EA" w:rsidRDefault="001878D3" w:rsidP="00D515EA">
      <w:pPr>
        <w:spacing w:before="240" w:after="240" w:line="480" w:lineRule="auto"/>
        <w:ind w:left="720"/>
        <w:jc w:val="both"/>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At</w:t>
      </w:r>
      <w:r w:rsidR="00D515EA" w:rsidRPr="00D515EA">
        <w:rPr>
          <w:rFonts w:ascii="Times New Roman" w:eastAsia="Times New Roman" w:hAnsi="Times New Roman" w:cs="Times New Roman"/>
          <w:i/>
          <w:sz w:val="24"/>
          <w:szCs w:val="24"/>
          <w:lang w:eastAsia="el-GR"/>
        </w:rPr>
        <w:t xml:space="preserve"> the slightest occasion we will think </w:t>
      </w:r>
      <w:r>
        <w:rPr>
          <w:rFonts w:ascii="Times New Roman" w:eastAsia="Times New Roman" w:hAnsi="Times New Roman" w:cs="Times New Roman"/>
          <w:i/>
          <w:sz w:val="24"/>
          <w:szCs w:val="24"/>
          <w:lang w:eastAsia="el-GR"/>
        </w:rPr>
        <w:t xml:space="preserve">of </w:t>
      </w:r>
      <w:r w:rsidR="00D515EA" w:rsidRPr="00D515EA">
        <w:rPr>
          <w:rFonts w:ascii="Times New Roman" w:eastAsia="Times New Roman" w:hAnsi="Times New Roman" w:cs="Times New Roman"/>
          <w:i/>
          <w:sz w:val="24"/>
          <w:szCs w:val="24"/>
          <w:lang w:eastAsia="el-GR"/>
        </w:rPr>
        <w:t xml:space="preserve">how to bypass any legal obstacles in our work. We have transformed ourselves to Orientals. We will seek the </w:t>
      </w:r>
      <w:r>
        <w:rPr>
          <w:rFonts w:ascii="Times New Roman" w:hAnsi="Times New Roman" w:cs="Times New Roman"/>
          <w:i/>
          <w:iCs/>
          <w:sz w:val="24"/>
          <w:szCs w:val="24"/>
        </w:rPr>
        <w:t xml:space="preserve">“baksheesh” </w:t>
      </w:r>
      <w:r w:rsidR="00D515EA" w:rsidRPr="00D515EA">
        <w:rPr>
          <w:rFonts w:ascii="Times New Roman" w:eastAsia="Times New Roman" w:hAnsi="Times New Roman" w:cs="Times New Roman"/>
          <w:i/>
          <w:sz w:val="24"/>
          <w:szCs w:val="24"/>
          <w:lang w:eastAsia="el-GR"/>
        </w:rPr>
        <w:t>that we have adopted from the Turkish people (manager5).</w:t>
      </w:r>
    </w:p>
    <w:p w:rsidR="00D515EA" w:rsidRPr="00D515EA" w:rsidRDefault="002277BB" w:rsidP="00D515EA">
      <w:pPr>
        <w:spacing w:before="240" w:after="240" w:line="480" w:lineRule="auto"/>
        <w:ind w:left="720"/>
        <w:jc w:val="both"/>
        <w:rPr>
          <w:rFonts w:ascii="Times New Roman" w:eastAsia="Times New Roman" w:hAnsi="Times New Roman" w:cs="Times New Roman"/>
          <w:i/>
          <w:sz w:val="24"/>
          <w:szCs w:val="24"/>
          <w:lang w:eastAsia="el-GR"/>
        </w:rPr>
      </w:pPr>
      <w:r>
        <w:rPr>
          <w:rFonts w:ascii="Times New Roman" w:hAnsi="Times New Roman" w:cs="Times New Roman"/>
          <w:i/>
          <w:iCs/>
          <w:sz w:val="24"/>
          <w:szCs w:val="24"/>
        </w:rPr>
        <w:t xml:space="preserve">The problem of mentality is long-lasting. When </w:t>
      </w:r>
      <w:r>
        <w:rPr>
          <w:rFonts w:ascii="Times New Roman" w:hAnsi="Times New Roman" w:cs="Times New Roman"/>
          <w:sz w:val="24"/>
          <w:szCs w:val="24"/>
        </w:rPr>
        <w:t xml:space="preserve">[Governor] </w:t>
      </w:r>
      <w:r>
        <w:rPr>
          <w:rFonts w:ascii="Times New Roman" w:hAnsi="Times New Roman" w:cs="Times New Roman"/>
          <w:i/>
          <w:iCs/>
          <w:sz w:val="24"/>
          <w:szCs w:val="24"/>
        </w:rPr>
        <w:t xml:space="preserve">Kapodistrias came to Greece he was a reformer. When </w:t>
      </w:r>
      <w:r>
        <w:rPr>
          <w:rFonts w:ascii="Times New Roman" w:hAnsi="Times New Roman" w:cs="Times New Roman"/>
          <w:sz w:val="24"/>
          <w:szCs w:val="24"/>
        </w:rPr>
        <w:t xml:space="preserve">[King] </w:t>
      </w:r>
      <w:r>
        <w:rPr>
          <w:rFonts w:ascii="Times New Roman" w:hAnsi="Times New Roman" w:cs="Times New Roman"/>
          <w:i/>
          <w:iCs/>
          <w:sz w:val="24"/>
          <w:szCs w:val="24"/>
        </w:rPr>
        <w:t xml:space="preserve">Otto came, he was a reformer as well. Both of them got into trouble. Kapodistrias was killed by the small landowners and then they brought Otto together with the army. Otto had the Bavarians on his side, the most developed area in Europe. He wanted to rationalise things in Greece but he could not achieve it because there were many interests. He wanted to allocate the government-owned ground fields but he couldn’t, they were saying to him “make me general officer because I was </w:t>
      </w:r>
      <w:r>
        <w:rPr>
          <w:rFonts w:ascii="Times New Roman" w:hAnsi="Times New Roman" w:cs="Times New Roman"/>
          <w:i/>
          <w:iCs/>
          <w:sz w:val="24"/>
          <w:szCs w:val="24"/>
        </w:rPr>
        <w:lastRenderedPageBreak/>
        <w:t xml:space="preserve">in the war and this is the certificate”, and all this stuff. But if we look at it from his side we can anticipate a rational way of thinking, a Troika that was working quite efficiently. And if you read the history of '52 in Greece, you will shudder. Instead of the Troika we had the Americans who were talking about corrupt personnel, about the Greek rich people who did not pay taxes and they plundered the country. By now we should have a better tax system, but nothing happened. History repeats itself to such a great level that you say “go to hell people, you are spoilt”. This means that mentality needs many years to change </w:t>
      </w:r>
      <w:r w:rsidR="00D515EA" w:rsidRPr="00D515EA">
        <w:rPr>
          <w:rFonts w:ascii="Times New Roman" w:eastAsia="Times New Roman" w:hAnsi="Times New Roman" w:cs="Times New Roman"/>
          <w:i/>
          <w:sz w:val="24"/>
          <w:szCs w:val="24"/>
          <w:lang w:eastAsia="el-GR"/>
        </w:rPr>
        <w:t>(doctor1).</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 manager raises another aspect relevant to the Greek mentality. He discusses the public nature of health in Greece and believes that the social character of the Greek people will not let the private paradigm embed into the system. </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believe that Greek people will support the system of health because they are deeply social people. Gr</w:t>
      </w:r>
      <w:r w:rsidR="002277BB">
        <w:rPr>
          <w:rFonts w:ascii="Times New Roman" w:eastAsia="Times New Roman" w:hAnsi="Times New Roman" w:cs="Times New Roman"/>
          <w:i/>
          <w:sz w:val="24"/>
          <w:szCs w:val="24"/>
          <w:lang w:eastAsia="el-GR"/>
        </w:rPr>
        <w:t>eece is a deeply social state –</w:t>
      </w:r>
      <w:r w:rsidRPr="00D515EA">
        <w:rPr>
          <w:rFonts w:ascii="Times New Roman" w:eastAsia="Times New Roman" w:hAnsi="Times New Roman" w:cs="Times New Roman"/>
          <w:i/>
          <w:sz w:val="24"/>
          <w:szCs w:val="24"/>
          <w:lang w:eastAsia="el-GR"/>
        </w:rPr>
        <w:t>misunderstood the</w:t>
      </w:r>
      <w:r w:rsidR="002277BB">
        <w:rPr>
          <w:rFonts w:ascii="Times New Roman" w:eastAsia="Times New Roman" w:hAnsi="Times New Roman" w:cs="Times New Roman"/>
          <w:i/>
          <w:sz w:val="24"/>
          <w:szCs w:val="24"/>
          <w:lang w:eastAsia="el-GR"/>
        </w:rPr>
        <w:t>se</w:t>
      </w:r>
      <w:r w:rsidRPr="00D515EA">
        <w:rPr>
          <w:rFonts w:ascii="Times New Roman" w:eastAsia="Times New Roman" w:hAnsi="Times New Roman" w:cs="Times New Roman"/>
          <w:i/>
          <w:sz w:val="24"/>
          <w:szCs w:val="24"/>
          <w:lang w:eastAsia="el-GR"/>
        </w:rPr>
        <w:t xml:space="preserve"> last years because there have been uncontrollable social benefits such as pensions in fake-blind people etc. But I believe that the Greek as an individual has a deeply social character and this has reflections in the politicians. So, as far as the health sector is concerned they will anticipate the real problems they will cope with them and they will support the system. I do not think that the Greek politicians will easily throw health in the private sector, as </w:t>
      </w:r>
      <w:r w:rsidR="002277BB">
        <w:rPr>
          <w:rFonts w:ascii="Times New Roman" w:eastAsia="Times New Roman" w:hAnsi="Times New Roman" w:cs="Times New Roman"/>
          <w:i/>
          <w:sz w:val="24"/>
          <w:szCs w:val="24"/>
          <w:lang w:eastAsia="el-GR"/>
        </w:rPr>
        <w:t xml:space="preserve">it </w:t>
      </w:r>
      <w:r w:rsidRPr="00D515EA">
        <w:rPr>
          <w:rFonts w:ascii="Times New Roman" w:eastAsia="Times New Roman" w:hAnsi="Times New Roman" w:cs="Times New Roman"/>
          <w:i/>
          <w:sz w:val="24"/>
          <w:szCs w:val="24"/>
          <w:lang w:eastAsia="el-GR"/>
        </w:rPr>
        <w:t>happened with the system of America, where the public hospitals do not count at all but only the private ones (manager8).</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lastRenderedPageBreak/>
        <w:t>Irrational use of Resources Drives to Resource Constraints</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So far</w:t>
      </w:r>
      <w:r w:rsidR="002277BB">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empirical material has shown that the public health environment is surrounded by corruption, indifference, bureaucracy as well as anachronistic perceptions of the past. In such an environment the final result could not be different than money and resource wastefulness. In the current section</w:t>
      </w:r>
      <w:r w:rsidR="002277BB">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NHS actors discuss the level of excessive spending that has occurred so far. A manager admits that there was significant cost reduction in his hospital during the previous years without this affecting the health service. A doctor also states that her salary, as well as the salary of other public employees, was extremely high some years ago. Another doctor comments about the irrational spending habits of some hospital colleagues. Her narrative portrays a positive attitude towards the existence of a private company that could avoid these behaviours. In the same vein, another physician explains that doctors are the final decision makers on the use of resources. So far</w:t>
      </w:r>
      <w:r w:rsidR="002277BB">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they </w:t>
      </w:r>
      <w:r w:rsidR="002277BB">
        <w:rPr>
          <w:rFonts w:ascii="Times New Roman" w:eastAsia="Times New Roman" w:hAnsi="Times New Roman" w:cs="Times New Roman"/>
          <w:sz w:val="24"/>
          <w:szCs w:val="24"/>
          <w:lang w:eastAsia="el-GR"/>
        </w:rPr>
        <w:t xml:space="preserve">had been </w:t>
      </w:r>
      <w:r w:rsidRPr="00D515EA">
        <w:rPr>
          <w:rFonts w:ascii="Times New Roman" w:eastAsia="Times New Roman" w:hAnsi="Times New Roman" w:cs="Times New Roman"/>
          <w:sz w:val="24"/>
          <w:szCs w:val="24"/>
          <w:lang w:eastAsia="el-GR"/>
        </w:rPr>
        <w:t xml:space="preserve">spending them </w:t>
      </w:r>
      <w:r w:rsidR="002277BB">
        <w:rPr>
          <w:rFonts w:ascii="Times New Roman" w:hAnsi="Times New Roman" w:cs="Times New Roman"/>
          <w:sz w:val="24"/>
          <w:szCs w:val="24"/>
        </w:rPr>
        <w:t xml:space="preserve">irrationally, </w:t>
      </w:r>
      <w:r w:rsidRPr="00D515EA">
        <w:rPr>
          <w:rFonts w:ascii="Times New Roman" w:eastAsia="Times New Roman" w:hAnsi="Times New Roman" w:cs="Times New Roman"/>
          <w:sz w:val="24"/>
          <w:szCs w:val="24"/>
          <w:lang w:eastAsia="el-GR"/>
        </w:rPr>
        <w:t>denoting in th</w:t>
      </w:r>
      <w:r w:rsidR="002277BB">
        <w:rPr>
          <w:rFonts w:ascii="Times New Roman" w:eastAsia="Times New Roman" w:hAnsi="Times New Roman" w:cs="Times New Roman"/>
          <w:sz w:val="24"/>
          <w:szCs w:val="24"/>
          <w:lang w:eastAsia="el-GR"/>
        </w:rPr>
        <w:t>at</w:t>
      </w:r>
      <w:r w:rsidRPr="00D515EA">
        <w:rPr>
          <w:rFonts w:ascii="Times New Roman" w:eastAsia="Times New Roman" w:hAnsi="Times New Roman" w:cs="Times New Roman"/>
          <w:sz w:val="24"/>
          <w:szCs w:val="24"/>
          <w:lang w:eastAsia="el-GR"/>
        </w:rPr>
        <w:t xml:space="preserve"> way the medical subjectivity</w:t>
      </w:r>
      <w:r w:rsidRPr="00D515EA">
        <w:rPr>
          <w:rFonts w:ascii="Times New Roman" w:eastAsia="Times New Roman" w:hAnsi="Times New Roman" w:cs="Times New Roman"/>
          <w:sz w:val="24"/>
          <w:szCs w:val="24"/>
          <w:vertAlign w:val="superscript"/>
          <w:lang w:eastAsia="el-GR"/>
        </w:rPr>
        <w:footnoteReference w:id="25"/>
      </w:r>
      <w:r w:rsidRPr="00D515EA">
        <w:rPr>
          <w:rFonts w:ascii="Times New Roman" w:eastAsia="Times New Roman" w:hAnsi="Times New Roman" w:cs="Times New Roman"/>
          <w:sz w:val="24"/>
          <w:szCs w:val="24"/>
          <w:lang w:eastAsia="el-GR"/>
        </w:rPr>
        <w:t xml:space="preserve"> that exists in the Greek NHS (Minogiannis, 2012).</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Our hospital, spent €60 million in 2009. In 2011 and 2012 we spent less than 40 million despite the fact that there was a 15% rise of patients. The average cost of hospitalisation per patient decreased by 42-43%. In absolute numbers, 33% lower costs. This shows that there w</w:t>
      </w:r>
      <w:r w:rsidR="00033748">
        <w:rPr>
          <w:rFonts w:ascii="Times New Roman" w:eastAsia="Times New Roman" w:hAnsi="Times New Roman" w:cs="Times New Roman"/>
          <w:i/>
          <w:sz w:val="24"/>
          <w:szCs w:val="24"/>
          <w:lang w:eastAsia="el-GR"/>
        </w:rPr>
        <w:t xml:space="preserve">as </w:t>
      </w:r>
      <w:r w:rsidRPr="00D515EA">
        <w:rPr>
          <w:rFonts w:ascii="Times New Roman" w:eastAsia="Times New Roman" w:hAnsi="Times New Roman" w:cs="Times New Roman"/>
          <w:i/>
          <w:sz w:val="24"/>
          <w:szCs w:val="24"/>
          <w:lang w:eastAsia="el-GR"/>
        </w:rPr>
        <w:t>extra fat because as a hospital we did not lack resources. However, you will see that in other hospitals there are many deficiencies because of the crisis (manager1).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Some years ago our wages were exorbitant. Even ourselves we were wondering where do they find and give us that much money. Our salaries were extravagant, I mean scandalously high for civil servants. However, some people say that there were civil servants who were gaining much more than us. In any case, I believe that if you do not work in the primary production and you are only in services, it is not possible to receive a salary of five and six thousands per month as a public servant. </w:t>
      </w:r>
      <w:r w:rsidR="00033748">
        <w:rPr>
          <w:rFonts w:ascii="Times New Roman" w:eastAsia="Times New Roman" w:hAnsi="Times New Roman" w:cs="Times New Roman"/>
          <w:i/>
          <w:sz w:val="24"/>
          <w:szCs w:val="24"/>
          <w:lang w:eastAsia="el-GR"/>
        </w:rPr>
        <w:t>The t</w:t>
      </w:r>
      <w:r w:rsidRPr="00D515EA">
        <w:rPr>
          <w:rFonts w:ascii="Times New Roman" w:eastAsia="Times New Roman" w:hAnsi="Times New Roman" w:cs="Times New Roman"/>
          <w:i/>
          <w:sz w:val="24"/>
          <w:szCs w:val="24"/>
          <w:lang w:eastAsia="el-GR"/>
        </w:rPr>
        <w:t>ruth</w:t>
      </w:r>
      <w:r w:rsidR="00033748">
        <w:rPr>
          <w:rFonts w:ascii="Times New Roman" w:eastAsia="Times New Roman" w:hAnsi="Times New Roman" w:cs="Times New Roman"/>
          <w:i/>
          <w:sz w:val="24"/>
          <w:szCs w:val="24"/>
          <w:lang w:eastAsia="el-GR"/>
        </w:rPr>
        <w:t xml:space="preserve"> must</w:t>
      </w:r>
      <w:r w:rsidRPr="00D515EA">
        <w:rPr>
          <w:rFonts w:ascii="Times New Roman" w:eastAsia="Times New Roman" w:hAnsi="Times New Roman" w:cs="Times New Roman"/>
          <w:i/>
          <w:sz w:val="24"/>
          <w:szCs w:val="24"/>
          <w:lang w:eastAsia="el-GR"/>
        </w:rPr>
        <w:t xml:space="preserve"> be told. We had reached very high standards (doctor10).</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was waste of resources but this does not mean we should end up in horizontal reductions. </w:t>
      </w:r>
      <w:r w:rsidR="00DC2BD5">
        <w:rPr>
          <w:rFonts w:ascii="Times New Roman" w:hAnsi="Times New Roman" w:cs="Times New Roman"/>
          <w:i/>
          <w:iCs/>
          <w:sz w:val="24"/>
          <w:szCs w:val="24"/>
        </w:rPr>
        <w:t xml:space="preserve">I believe that if we had a private management company, everything would be much better. I mean, it is not possible for a colleague of mine to use two bottles of antiseptic because he has an obsession with it. If that money was taken from his salary it would be much better. Nor is it possible for another junior doctor to use sterile gauzes in order to dry her hands because she cannot find other tissues. These are our own errors </w:t>
      </w:r>
      <w:r w:rsidRPr="00D515EA">
        <w:rPr>
          <w:rFonts w:ascii="Times New Roman" w:eastAsia="Times New Roman" w:hAnsi="Times New Roman" w:cs="Times New Roman"/>
          <w:i/>
          <w:sz w:val="24"/>
          <w:szCs w:val="24"/>
          <w:lang w:eastAsia="el-GR"/>
        </w:rPr>
        <w:t>(doctor16).</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Doctors are the ones who manage, better say “waste”, hospital’s resources. How they are spending them? </w:t>
      </w:r>
      <w:proofErr w:type="gramStart"/>
      <w:r w:rsidRPr="00D515EA">
        <w:rPr>
          <w:rFonts w:ascii="Times New Roman" w:eastAsia="Times New Roman" w:hAnsi="Times New Roman" w:cs="Times New Roman"/>
          <w:i/>
          <w:sz w:val="24"/>
          <w:szCs w:val="24"/>
          <w:lang w:eastAsia="el-GR"/>
        </w:rPr>
        <w:t>By asking for examinations, by deciding if someone will be hospitalised or not, and by undertaking operations.</w:t>
      </w:r>
      <w:proofErr w:type="gramEnd"/>
      <w:r w:rsidRPr="00D515EA">
        <w:rPr>
          <w:rFonts w:ascii="Times New Roman" w:eastAsia="Times New Roman" w:hAnsi="Times New Roman" w:cs="Times New Roman"/>
          <w:i/>
          <w:sz w:val="24"/>
          <w:szCs w:val="24"/>
          <w:lang w:eastAsia="el-GR"/>
        </w:rPr>
        <w:t xml:space="preserve"> If the doctor could work with rules then he would know, “How much money do I have to spend? </w:t>
      </w:r>
      <w:proofErr w:type="gramStart"/>
      <w:r w:rsidRPr="00D515EA">
        <w:rPr>
          <w:rFonts w:ascii="Times New Roman" w:eastAsia="Times New Roman" w:hAnsi="Times New Roman" w:cs="Times New Roman"/>
          <w:i/>
          <w:sz w:val="24"/>
          <w:szCs w:val="24"/>
          <w:lang w:eastAsia="el-GR"/>
        </w:rPr>
        <w:t>That much.</w:t>
      </w:r>
      <w:proofErr w:type="gramEnd"/>
      <w:r w:rsidRPr="00D515EA">
        <w:rPr>
          <w:rFonts w:ascii="Times New Roman" w:eastAsia="Times New Roman" w:hAnsi="Times New Roman" w:cs="Times New Roman"/>
          <w:i/>
          <w:sz w:val="24"/>
          <w:szCs w:val="24"/>
          <w:lang w:eastAsia="el-GR"/>
        </w:rPr>
        <w:t xml:space="preserve"> Perfect”. And as a result I could work with better criteria and I could decide If the examined patient needs to have a hepatitis test or not. Because you know, we are used to taking a paper and saying “You need to </w:t>
      </w:r>
      <w:r w:rsidR="00DC2BD5">
        <w:rPr>
          <w:rFonts w:ascii="Times New Roman" w:eastAsia="Times New Roman" w:hAnsi="Times New Roman" w:cs="Times New Roman"/>
          <w:i/>
          <w:sz w:val="24"/>
          <w:szCs w:val="24"/>
          <w:lang w:eastAsia="el-GR"/>
        </w:rPr>
        <w:t>do</w:t>
      </w:r>
      <w:r w:rsidRPr="00D515EA">
        <w:rPr>
          <w:rFonts w:ascii="Times New Roman" w:eastAsia="Times New Roman" w:hAnsi="Times New Roman" w:cs="Times New Roman"/>
          <w:i/>
          <w:sz w:val="24"/>
          <w:szCs w:val="24"/>
          <w:lang w:eastAsia="el-GR"/>
        </w:rPr>
        <w:t xml:space="preserve"> 100 examinations” We don’t care who pays. Did anyone come to </w:t>
      </w:r>
      <w:r w:rsidRPr="00D515EA">
        <w:rPr>
          <w:rFonts w:ascii="Times New Roman" w:eastAsia="Times New Roman" w:hAnsi="Times New Roman" w:cs="Times New Roman"/>
          <w:i/>
          <w:sz w:val="24"/>
          <w:szCs w:val="24"/>
          <w:lang w:eastAsia="el-GR"/>
        </w:rPr>
        <w:lastRenderedPageBreak/>
        <w:t>check me? Did anyone come to tell me “Hey, why do you ask this from th</w:t>
      </w:r>
      <w:r w:rsidR="00DC2BD5">
        <w:rPr>
          <w:rFonts w:ascii="Times New Roman" w:eastAsia="Times New Roman" w:hAnsi="Times New Roman" w:cs="Times New Roman"/>
          <w:i/>
          <w:sz w:val="24"/>
          <w:szCs w:val="24"/>
          <w:lang w:eastAsia="el-GR"/>
        </w:rPr>
        <w:t xml:space="preserve">at </w:t>
      </w:r>
      <w:r w:rsidRPr="00D515EA">
        <w:rPr>
          <w:rFonts w:ascii="Times New Roman" w:eastAsia="Times New Roman" w:hAnsi="Times New Roman" w:cs="Times New Roman"/>
          <w:i/>
          <w:sz w:val="24"/>
          <w:szCs w:val="24"/>
          <w:lang w:eastAsia="el-GR"/>
        </w:rPr>
        <w:t xml:space="preserve">patient?” I mean you put a patient in a hospital for acute tonsillitis, why do you ask him to do this examination? Do you base it somewhere? Or it just came into your mind? </w:t>
      </w:r>
      <w:proofErr w:type="gramStart"/>
      <w:r w:rsidRPr="00D515EA">
        <w:rPr>
          <w:rFonts w:ascii="Times New Roman" w:eastAsia="Times New Roman" w:hAnsi="Times New Roman" w:cs="Times New Roman"/>
          <w:i/>
          <w:sz w:val="24"/>
          <w:szCs w:val="24"/>
          <w:lang w:eastAsia="el-GR"/>
        </w:rPr>
        <w:t>Because if it just came into your mind, and you did it, you are not a good doctor.</w:t>
      </w:r>
      <w:proofErr w:type="gramEnd"/>
      <w:r w:rsidRPr="00D515EA">
        <w:rPr>
          <w:rFonts w:ascii="Times New Roman" w:eastAsia="Times New Roman" w:hAnsi="Times New Roman" w:cs="Times New Roman"/>
          <w:i/>
          <w:sz w:val="24"/>
          <w:szCs w:val="24"/>
          <w:lang w:eastAsia="el-GR"/>
        </w:rPr>
        <w:t xml:space="preserve"> If you base it on something valid then do it (doctor5).</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In the discussion above, the high level of waste behaviour is attributed to the lack of monitoring and control mechanisms. Even though a manager </w:t>
      </w:r>
      <w:r w:rsidR="00CA6CC8">
        <w:rPr>
          <w:rFonts w:ascii="Times New Roman" w:eastAsia="Times New Roman" w:hAnsi="Times New Roman" w:cs="Times New Roman"/>
          <w:sz w:val="24"/>
          <w:szCs w:val="24"/>
          <w:lang w:eastAsia="el-GR"/>
        </w:rPr>
        <w:t>informs</w:t>
      </w:r>
      <w:r w:rsidRPr="00D515EA">
        <w:rPr>
          <w:rFonts w:ascii="Times New Roman" w:eastAsia="Times New Roman" w:hAnsi="Times New Roman" w:cs="Times New Roman"/>
          <w:sz w:val="24"/>
          <w:szCs w:val="24"/>
          <w:lang w:eastAsia="el-GR"/>
        </w:rPr>
        <w:t xml:space="preserve"> that cost reduction has not caused any deficiencies to his hospital, his narrative</w:t>
      </w:r>
      <w:r w:rsidR="00CA6CC8">
        <w:rPr>
          <w:rFonts w:ascii="Times New Roman" w:eastAsia="Times New Roman" w:hAnsi="Times New Roman" w:cs="Times New Roman"/>
          <w:sz w:val="24"/>
          <w:szCs w:val="24"/>
          <w:lang w:eastAsia="el-GR"/>
        </w:rPr>
        <w:t xml:space="preserve"> indicates that</w:t>
      </w:r>
      <w:r w:rsidRPr="00D515EA">
        <w:rPr>
          <w:rFonts w:ascii="Times New Roman" w:eastAsia="Times New Roman" w:hAnsi="Times New Roman" w:cs="Times New Roman"/>
          <w:sz w:val="24"/>
          <w:szCs w:val="24"/>
          <w:lang w:eastAsia="el-GR"/>
        </w:rPr>
        <w:t xml:space="preserve"> </w:t>
      </w:r>
      <w:r w:rsidR="00CA6CC8">
        <w:rPr>
          <w:rFonts w:ascii="Times New Roman" w:eastAsia="Times New Roman" w:hAnsi="Times New Roman" w:cs="Times New Roman"/>
          <w:sz w:val="24"/>
          <w:szCs w:val="24"/>
          <w:lang w:eastAsia="el-GR"/>
        </w:rPr>
        <w:t>this practice</w:t>
      </w:r>
      <w:r w:rsidRPr="00D515EA">
        <w:rPr>
          <w:rFonts w:ascii="Times New Roman" w:eastAsia="Times New Roman" w:hAnsi="Times New Roman" w:cs="Times New Roman"/>
          <w:sz w:val="24"/>
          <w:szCs w:val="24"/>
          <w:lang w:eastAsia="el-GR"/>
        </w:rPr>
        <w:t xml:space="preserve"> might not be an optimal solu</w:t>
      </w:r>
      <w:r w:rsidR="00A918A2">
        <w:rPr>
          <w:rFonts w:ascii="Times New Roman" w:eastAsia="Times New Roman" w:hAnsi="Times New Roman" w:cs="Times New Roman"/>
          <w:sz w:val="24"/>
          <w:szCs w:val="24"/>
          <w:lang w:eastAsia="el-GR"/>
        </w:rPr>
        <w:t xml:space="preserve">tion for other hospitals. </w:t>
      </w:r>
      <w:r w:rsidRPr="00D515EA">
        <w:rPr>
          <w:rFonts w:ascii="Times New Roman" w:eastAsia="Times New Roman" w:hAnsi="Times New Roman" w:cs="Times New Roman"/>
          <w:sz w:val="24"/>
          <w:szCs w:val="24"/>
          <w:lang w:eastAsia="el-GR"/>
        </w:rPr>
        <w:t xml:space="preserve">Troika’s changes will be explored in more depth in the next chapter. </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unnecessary spending is attributed to personal interests of the system’s stakeholders. Doctors argue that these practices burden the hospital operations. A manager contends that the uncontrollable prescription by doctors (for their own benefit) increased enormously the pharmaceutical consumption and expenditure in Greece (Liaropoulos et al., 2012) and a doctor provides anecdotal evidence related to the extremely high number of antibiotics that the Greek population </w:t>
      </w:r>
      <w:r w:rsidR="00DC2BD5">
        <w:rPr>
          <w:rFonts w:ascii="Times New Roman" w:hAnsi="Times New Roman" w:cs="Times New Roman"/>
          <w:sz w:val="24"/>
          <w:szCs w:val="24"/>
        </w:rPr>
        <w:t>consumes.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What actually should happen is the reduction of wastage. Definitely, there are lots of expenses because it is not right to offer inferior services to patients but there is another type of waste. This has to do with the system of supplies in hospitals. It has always been a perforated system. There was never sufficient control from the hospital administration nor from the ministry directly either. The latter made things worse because urgently needed supplies were delayed. Also these people had the means to buy unnecessary things for hospitals and </w:t>
      </w:r>
      <w:r w:rsidRPr="00D515EA">
        <w:rPr>
          <w:rFonts w:ascii="Times New Roman" w:eastAsia="Times New Roman" w:hAnsi="Times New Roman" w:cs="Times New Roman"/>
          <w:i/>
          <w:sz w:val="24"/>
          <w:szCs w:val="24"/>
          <w:lang w:eastAsia="el-GR"/>
        </w:rPr>
        <w:lastRenderedPageBreak/>
        <w:t xml:space="preserve">served their own interests. Unfortunately the phenomena of corruption and graft created the problem in the past and now. If these phenomena </w:t>
      </w:r>
      <w:r w:rsidR="00EE189C">
        <w:rPr>
          <w:rFonts w:ascii="Times New Roman" w:eastAsia="Times New Roman" w:hAnsi="Times New Roman" w:cs="Times New Roman"/>
          <w:i/>
          <w:sz w:val="24"/>
          <w:szCs w:val="24"/>
          <w:lang w:eastAsia="el-GR"/>
        </w:rPr>
        <w:t>were</w:t>
      </w:r>
      <w:r w:rsidRPr="00D515EA">
        <w:rPr>
          <w:rFonts w:ascii="Times New Roman" w:eastAsia="Times New Roman" w:hAnsi="Times New Roman" w:cs="Times New Roman"/>
          <w:i/>
          <w:sz w:val="24"/>
          <w:szCs w:val="24"/>
          <w:lang w:eastAsia="el-GR"/>
        </w:rPr>
        <w:t xml:space="preserve"> restricted then I believe that the hospital expenditure is not excessive (doctor6).</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was an incredible waste in public health, and as everyone says “a party has been organised by pharmaceutical companies, by administrators, by doctors, by everyone who was joining this party”. Now the thing is that there are many shortages, caused by reductions we shouldn’t have made; that is to say, the need for reduction of expenses swept out everything without absolute rationalisation (doctor10).</w:t>
      </w:r>
    </w:p>
    <w:p w:rsidR="00D515EA" w:rsidRPr="00D515EA" w:rsidRDefault="00EE189C"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Pr>
          <w:rFonts w:ascii="Times New Roman" w:hAnsi="Times New Roman" w:cs="Times New Roman"/>
          <w:i/>
          <w:iCs/>
          <w:sz w:val="24"/>
          <w:szCs w:val="24"/>
        </w:rPr>
        <w:t xml:space="preserve">Actually, I don’t remember how many more antibiotics we take, compared with the proportion of the British population. I think it is eight times more. This means that either our doctors are not good enough, which I don’t believe it, or there are other financial interests hidden behind it </w:t>
      </w:r>
      <w:r w:rsidR="00D515EA" w:rsidRPr="00D515EA">
        <w:rPr>
          <w:rFonts w:ascii="Times New Roman" w:eastAsia="Times New Roman" w:hAnsi="Times New Roman" w:cs="Times New Roman"/>
          <w:i/>
          <w:sz w:val="24"/>
          <w:szCs w:val="24"/>
          <w:lang w:eastAsia="el-GR"/>
        </w:rPr>
        <w:t>(doctor3).</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Unnecessary spending was also caused by other malfunctions of the health system such as the lack of primary healthcare. The first level of care was never well organised in the Greek NHS (Lionis et al., 2009) so hospitals were always overcrowded as there were no gatekeepers. Unnecessary examinations and labour’s overtime have added costs to the existing </w:t>
      </w:r>
      <w:r w:rsidR="00EE189C">
        <w:rPr>
          <w:rFonts w:ascii="Times New Roman" w:eastAsia="Times New Roman" w:hAnsi="Times New Roman" w:cs="Times New Roman"/>
          <w:sz w:val="24"/>
          <w:szCs w:val="24"/>
          <w:lang w:eastAsia="el-GR"/>
        </w:rPr>
        <w:t>grave</w:t>
      </w:r>
      <w:r w:rsidRPr="00D515EA">
        <w:rPr>
          <w:rFonts w:ascii="Times New Roman" w:eastAsia="Times New Roman" w:hAnsi="Times New Roman" w:cs="Times New Roman"/>
          <w:sz w:val="24"/>
          <w:szCs w:val="24"/>
          <w:lang w:eastAsia="el-GR"/>
        </w:rPr>
        <w:t xml:space="preserve"> financial situation. Evidence from other European countries has shown that the organisation of primary care benefited the national health systems (Saltman et al. 2002, Sunol 2006, Simonet 2008). The absence of primary care in Greece and its drawbacks are discussed by the interviewees. </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We were wasting lots of money and no one </w:t>
      </w:r>
      <w:r w:rsidR="00EE189C">
        <w:rPr>
          <w:rFonts w:ascii="Times New Roman" w:eastAsia="Times New Roman" w:hAnsi="Times New Roman" w:cs="Times New Roman"/>
          <w:i/>
          <w:sz w:val="24"/>
          <w:szCs w:val="24"/>
          <w:lang w:eastAsia="el-GR"/>
        </w:rPr>
        <w:t xml:space="preserve">had </w:t>
      </w:r>
      <w:r w:rsidRPr="00D515EA">
        <w:rPr>
          <w:rFonts w:ascii="Times New Roman" w:eastAsia="Times New Roman" w:hAnsi="Times New Roman" w:cs="Times New Roman"/>
          <w:i/>
          <w:sz w:val="24"/>
          <w:szCs w:val="24"/>
          <w:lang w:eastAsia="el-GR"/>
        </w:rPr>
        <w:t>cared so far. For instance people are going to hospitals even for a hangnail and they block the whole system. Security funds are paying unnecessary medical examinations and X-rays, and serious cases such as heart attacks are delayed because patients cannot reach a general doctor, a regional health centre as there are no personnel. And the whole system is blocked. Then we spend lots of money for useless things. We have many machines for kidneys’ haemodialysis and for ultrasounds but we do not have personnel. In the hospital of Thiva</w:t>
      </w:r>
      <w:r w:rsidR="0050764D">
        <w:rPr>
          <w:rFonts w:ascii="Times New Roman" w:eastAsia="Times New Roman" w:hAnsi="Times New Roman" w:cs="Times New Roman"/>
          <w:i/>
          <w:sz w:val="24"/>
          <w:szCs w:val="24"/>
          <w:lang w:eastAsia="el-GR"/>
        </w:rPr>
        <w:t xml:space="preserve"> </w:t>
      </w:r>
      <w:r w:rsidR="0050764D">
        <w:rPr>
          <w:rFonts w:ascii="Times New Roman" w:hAnsi="Times New Roman" w:cs="Times New Roman"/>
          <w:sz w:val="24"/>
          <w:szCs w:val="24"/>
        </w:rPr>
        <w:t>[a town near Athens]</w:t>
      </w:r>
      <w:r w:rsidRPr="00D515EA">
        <w:rPr>
          <w:rFonts w:ascii="Times New Roman" w:eastAsia="Times New Roman" w:hAnsi="Times New Roman" w:cs="Times New Roman"/>
          <w:i/>
          <w:sz w:val="24"/>
          <w:szCs w:val="24"/>
          <w:lang w:eastAsia="el-GR"/>
        </w:rPr>
        <w:t>, as well as in many other hospitals they have machines for which t</w:t>
      </w:r>
      <w:r w:rsidR="00EE189C">
        <w:rPr>
          <w:rFonts w:ascii="Times New Roman" w:eastAsia="Times New Roman" w:hAnsi="Times New Roman" w:cs="Times New Roman"/>
          <w:i/>
          <w:sz w:val="24"/>
          <w:szCs w:val="24"/>
          <w:lang w:eastAsia="el-GR"/>
        </w:rPr>
        <w:t xml:space="preserve">hey spend lots of money to buy </w:t>
      </w:r>
      <w:r w:rsidRPr="00D515EA">
        <w:rPr>
          <w:rFonts w:ascii="Times New Roman" w:eastAsia="Times New Roman" w:hAnsi="Times New Roman" w:cs="Times New Roman"/>
          <w:i/>
          <w:sz w:val="24"/>
          <w:szCs w:val="24"/>
          <w:lang w:eastAsia="el-GR"/>
        </w:rPr>
        <w:t>but they do not have personnel to operate them. And they come t</w:t>
      </w:r>
      <w:r w:rsidR="00E06E74">
        <w:rPr>
          <w:rFonts w:ascii="Times New Roman" w:eastAsia="Times New Roman" w:hAnsi="Times New Roman" w:cs="Times New Roman"/>
          <w:i/>
          <w:sz w:val="24"/>
          <w:szCs w:val="24"/>
          <w:lang w:eastAsia="el-GR"/>
        </w:rPr>
        <w:t>o hospitals of Athens or Chalkida</w:t>
      </w:r>
      <w:r w:rsidRPr="00D515EA">
        <w:rPr>
          <w:rFonts w:ascii="Times New Roman" w:eastAsia="Times New Roman" w:hAnsi="Times New Roman" w:cs="Times New Roman"/>
          <w:i/>
          <w:sz w:val="24"/>
          <w:szCs w:val="24"/>
          <w:lang w:eastAsia="el-GR"/>
        </w:rPr>
        <w:t xml:space="preserve"> </w:t>
      </w:r>
      <w:r w:rsidR="00EE189C">
        <w:rPr>
          <w:rFonts w:ascii="Times New Roman" w:hAnsi="Times New Roman" w:cs="Times New Roman"/>
          <w:sz w:val="24"/>
          <w:szCs w:val="24"/>
        </w:rPr>
        <w:t>[a town near Athens]</w:t>
      </w:r>
      <w:r w:rsidR="00E06E74">
        <w:rPr>
          <w:rFonts w:ascii="Times New Roman" w:hAnsi="Times New Roman" w:cs="Times New Roman"/>
          <w:sz w:val="24"/>
          <w:szCs w:val="24"/>
        </w:rPr>
        <w:t xml:space="preserve"> </w:t>
      </w:r>
      <w:r w:rsidRPr="00D515EA">
        <w:rPr>
          <w:rFonts w:ascii="Times New Roman" w:eastAsia="Times New Roman" w:hAnsi="Times New Roman" w:cs="Times New Roman"/>
          <w:i/>
          <w:sz w:val="24"/>
          <w:szCs w:val="24"/>
          <w:lang w:eastAsia="el-GR"/>
        </w:rPr>
        <w:t xml:space="preserve">to give birth because there is no gynaecologist </w:t>
      </w:r>
      <w:r w:rsidR="00EE189C">
        <w:rPr>
          <w:rFonts w:ascii="Times New Roman" w:hAnsi="Times New Roman" w:cs="Times New Roman"/>
          <w:sz w:val="24"/>
          <w:szCs w:val="24"/>
        </w:rPr>
        <w:t>[in Thiva hospitals]</w:t>
      </w:r>
      <w:r w:rsidR="0050764D">
        <w:rPr>
          <w:rFonts w:ascii="Times New Roman" w:hAnsi="Times New Roman" w:cs="Times New Roman"/>
          <w:sz w:val="24"/>
          <w:szCs w:val="24"/>
        </w:rPr>
        <w:t xml:space="preserve"> </w:t>
      </w:r>
      <w:r w:rsidRPr="00D515EA">
        <w:rPr>
          <w:rFonts w:ascii="Times New Roman" w:eastAsia="Times New Roman" w:hAnsi="Times New Roman" w:cs="Times New Roman"/>
          <w:i/>
          <w:sz w:val="24"/>
          <w:szCs w:val="24"/>
          <w:lang w:eastAsia="el-GR"/>
        </w:rPr>
        <w:t>but there is a unit of nurslings (doctor14).</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It is not possible to visit a hospital because you are fat and your diabetes has increased a little bit. It does not happen anywhere in the world. If we change this, we will have the possibility of releasing resources that will be used in the primary care of public health (policymaker7).</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People often come to the hospital but obviously they shouldn’t be here. However, someone has to explain it to them. </w:t>
      </w:r>
      <w:r w:rsidR="00B544C3">
        <w:rPr>
          <w:rFonts w:ascii="Times New Roman" w:hAnsi="Times New Roman" w:cs="Times New Roman"/>
          <w:i/>
          <w:iCs/>
          <w:sz w:val="24"/>
          <w:szCs w:val="24"/>
        </w:rPr>
        <w:t xml:space="preserve">This usually happens in outpatient care. That’s the way the system works here in Greece and people visit the hospital at the slightest pretext […] However, some patients come here determined that they must be hospitalised. And if the doctor has a different opinion, a conflict or disagreement starts between the two </w:t>
      </w:r>
      <w:r w:rsidRPr="00D515EA">
        <w:rPr>
          <w:rFonts w:ascii="Times New Roman" w:eastAsia="Times New Roman" w:hAnsi="Times New Roman" w:cs="Times New Roman"/>
          <w:i/>
          <w:sz w:val="24"/>
          <w:szCs w:val="24"/>
          <w:lang w:eastAsia="el-GR"/>
        </w:rPr>
        <w:t>(doctor5).</w:t>
      </w:r>
    </w:p>
    <w:p w:rsidR="00B544C3" w:rsidRDefault="00B544C3" w:rsidP="00B544C3">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above factors as discussed, together with the current abysmal financial crisis in the country, have caused a large number of shortages in Greek hospitals. Two doctors point out the reduction of beds in healthcare organisations and the lack of hospital supplies. Another doctor provides an anecdotal story about the delay in getting paid their salaries.</w:t>
      </w:r>
    </w:p>
    <w:p w:rsidR="00D515EA" w:rsidRPr="00D515EA" w:rsidRDefault="00D515EA" w:rsidP="00B544C3">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am advising all my acquaintances in Athens not to get sick at the moment   because apart from the enormous shortages in hospital resources, there are also shortages of hospital beds as many wards have been closed. There are approximately minus 200 beds in Athens. This is a big number (doctor16).</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Definitely there are needs of medical equipment in my hospital; in my specialty too. First, the machines that stop working cannot be replaced. One week ago the c-arm machine which is used by the orthopaedists and neurosurgeons broke down so we could not make operations in patients’ spines, and our hospital is a big regional University Hospital. This is important because it covers a big part of the population, more than one million individuals. Hospital supplies are also limited and sometimes our own health can be at risk.  For instance, we do not have gloves; we do not have needle holders so we are forced to sew by hand. We do not have sterile gauzes. We open a packet of sterile gauzes and we share it between two patients which is not the best hygiene option. Five years ago I was not anticipating such a big problem. As time passes the problem becomes bigger (doctor2).</w:t>
      </w:r>
    </w:p>
    <w:p w:rsidR="00D515EA" w:rsidRPr="00D515EA" w:rsidRDefault="00D515EA" w:rsidP="00D515EA">
      <w:pPr>
        <w:tabs>
          <w:tab w:val="left" w:pos="2880"/>
        </w:tabs>
        <w:spacing w:before="240" w:after="240" w:line="480" w:lineRule="auto"/>
        <w:ind w:left="720"/>
        <w:jc w:val="both"/>
        <w:rPr>
          <w:rFonts w:ascii="Times New Roman" w:eastAsia="Arial Unicode MS" w:hAnsi="Times New Roman" w:cs="Times New Roman"/>
          <w:bCs/>
          <w:i/>
          <w:iCs/>
          <w:sz w:val="24"/>
          <w:szCs w:val="24"/>
          <w:lang w:eastAsia="el-GR"/>
        </w:rPr>
      </w:pPr>
      <w:r w:rsidRPr="00D515EA">
        <w:rPr>
          <w:rFonts w:ascii="Times New Roman" w:eastAsia="Times New Roman" w:hAnsi="Times New Roman" w:cs="Times New Roman"/>
          <w:bCs/>
          <w:i/>
          <w:iCs/>
          <w:sz w:val="24"/>
          <w:szCs w:val="24"/>
          <w:lang w:eastAsia="el-GR"/>
        </w:rPr>
        <w:t xml:space="preserve">Some months ago we were demanding the money of our on-call times. We also wanted to know the exact percentage of reduction we had. They told us that </w:t>
      </w:r>
      <w:r w:rsidRPr="00D515EA">
        <w:rPr>
          <w:rFonts w:ascii="Times New Roman" w:eastAsia="Times New Roman" w:hAnsi="Times New Roman" w:cs="Times New Roman"/>
          <w:bCs/>
          <w:i/>
          <w:iCs/>
          <w:sz w:val="24"/>
          <w:szCs w:val="24"/>
          <w:lang w:eastAsia="el-GR"/>
        </w:rPr>
        <w:lastRenderedPageBreak/>
        <w:t xml:space="preserve">they don’t have any information and that they don’t know the actual amount. </w:t>
      </w:r>
      <w:r w:rsidR="00B544C3">
        <w:rPr>
          <w:rFonts w:ascii="Times New Roman" w:eastAsia="Arial Unicode MS" w:hAnsi="Times New Roman" w:cs="Times New Roman"/>
          <w:i/>
          <w:iCs/>
          <w:sz w:val="24"/>
          <w:szCs w:val="24"/>
        </w:rPr>
        <w:t xml:space="preserve">Then, they told us that there was no paper in Central State so as to print the salary slips </w:t>
      </w:r>
      <w:r w:rsidRPr="00D515EA">
        <w:rPr>
          <w:rFonts w:ascii="Times New Roman" w:eastAsia="Arial Unicode MS" w:hAnsi="Times New Roman" w:cs="Times New Roman"/>
          <w:bCs/>
          <w:i/>
          <w:iCs/>
          <w:sz w:val="24"/>
          <w:szCs w:val="24"/>
          <w:lang w:eastAsia="el-GR"/>
        </w:rPr>
        <w:t>(doctor14).</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bCs/>
          <w:i/>
          <w:iCs/>
          <w:sz w:val="24"/>
          <w:szCs w:val="24"/>
          <w:lang w:eastAsia="el-GR"/>
        </w:rPr>
      </w:pPr>
      <w:r w:rsidRPr="00D515EA">
        <w:rPr>
          <w:rFonts w:ascii="Times New Roman" w:eastAsia="Times New Roman" w:hAnsi="Times New Roman" w:cs="Times New Roman"/>
          <w:bCs/>
          <w:iCs/>
          <w:sz w:val="24"/>
          <w:szCs w:val="24"/>
          <w:lang w:eastAsia="el-GR"/>
        </w:rPr>
        <w:t>As far as the adequacy of medical equipment is concerned, many of the narratives coincide with the fact that even though there is no shortage of medical equipment (heavy machines) in hospitals</w:t>
      </w:r>
      <w:r w:rsidR="00B544C3">
        <w:rPr>
          <w:rFonts w:ascii="Times New Roman" w:eastAsia="Times New Roman" w:hAnsi="Times New Roman" w:cs="Times New Roman"/>
          <w:bCs/>
          <w:iCs/>
          <w:sz w:val="24"/>
          <w:szCs w:val="24"/>
          <w:lang w:eastAsia="el-GR"/>
        </w:rPr>
        <w:t>,</w:t>
      </w:r>
      <w:r w:rsidR="00463376">
        <w:rPr>
          <w:rFonts w:ascii="Times New Roman" w:eastAsia="Times New Roman" w:hAnsi="Times New Roman" w:cs="Times New Roman"/>
          <w:bCs/>
          <w:iCs/>
          <w:sz w:val="24"/>
          <w:szCs w:val="24"/>
          <w:lang w:eastAsia="el-GR"/>
        </w:rPr>
        <w:t xml:space="preserve"> </w:t>
      </w:r>
      <w:r w:rsidR="00B544C3">
        <w:rPr>
          <w:rFonts w:ascii="Times New Roman" w:hAnsi="Times New Roman" w:cs="Times New Roman"/>
          <w:sz w:val="24"/>
          <w:szCs w:val="24"/>
        </w:rPr>
        <w:t>the equipment that does exist is not functioning efficiently</w:t>
      </w:r>
      <w:r w:rsidR="00463376">
        <w:rPr>
          <w:rFonts w:ascii="Times New Roman" w:hAnsi="Times New Roman" w:cs="Times New Roman"/>
          <w:sz w:val="24"/>
          <w:szCs w:val="24"/>
        </w:rPr>
        <w:t xml:space="preserve">. </w:t>
      </w:r>
      <w:r w:rsidRPr="00D515EA">
        <w:rPr>
          <w:rFonts w:ascii="Times New Roman" w:eastAsia="Times New Roman" w:hAnsi="Times New Roman" w:cs="Times New Roman"/>
          <w:bCs/>
          <w:iCs/>
          <w:sz w:val="24"/>
          <w:szCs w:val="24"/>
          <w:lang w:eastAsia="el-GR"/>
        </w:rPr>
        <w:t xml:space="preserve">The machines are either old-fashioned or they </w:t>
      </w:r>
      <w:r w:rsidR="00B544C3">
        <w:rPr>
          <w:rFonts w:ascii="Times New Roman" w:eastAsia="Times New Roman" w:hAnsi="Times New Roman" w:cs="Times New Roman"/>
          <w:bCs/>
          <w:iCs/>
          <w:sz w:val="24"/>
          <w:szCs w:val="24"/>
          <w:lang w:eastAsia="el-GR"/>
        </w:rPr>
        <w:t>have</w:t>
      </w:r>
      <w:r w:rsidRPr="00D515EA">
        <w:rPr>
          <w:rFonts w:ascii="Times New Roman" w:eastAsia="Times New Roman" w:hAnsi="Times New Roman" w:cs="Times New Roman"/>
          <w:bCs/>
          <w:iCs/>
          <w:sz w:val="24"/>
          <w:szCs w:val="24"/>
          <w:lang w:eastAsia="el-GR"/>
        </w:rPr>
        <w:t xml:space="preserve"> broken</w:t>
      </w:r>
      <w:r w:rsidR="00B544C3">
        <w:rPr>
          <w:rFonts w:ascii="Times New Roman" w:eastAsia="Times New Roman" w:hAnsi="Times New Roman" w:cs="Times New Roman"/>
          <w:bCs/>
          <w:iCs/>
          <w:sz w:val="24"/>
          <w:szCs w:val="24"/>
          <w:lang w:eastAsia="el-GR"/>
        </w:rPr>
        <w:t xml:space="preserve"> down</w:t>
      </w:r>
      <w:r w:rsidRPr="00D515EA">
        <w:rPr>
          <w:rFonts w:ascii="Times New Roman" w:eastAsia="Times New Roman" w:hAnsi="Times New Roman" w:cs="Times New Roman"/>
          <w:bCs/>
          <w:iCs/>
          <w:sz w:val="24"/>
          <w:szCs w:val="24"/>
          <w:lang w:eastAsia="el-GR"/>
        </w:rPr>
        <w:t xml:space="preserve"> and the hospital does not have the money to pay the private companies for </w:t>
      </w:r>
      <w:r w:rsidR="00B544C3">
        <w:rPr>
          <w:rFonts w:ascii="Times New Roman" w:eastAsia="Times New Roman" w:hAnsi="Times New Roman" w:cs="Times New Roman"/>
          <w:bCs/>
          <w:iCs/>
          <w:sz w:val="24"/>
          <w:szCs w:val="24"/>
          <w:lang w:eastAsia="el-GR"/>
        </w:rPr>
        <w:t xml:space="preserve">the </w:t>
      </w:r>
      <w:r w:rsidR="00B544C3">
        <w:rPr>
          <w:rFonts w:ascii="Times New Roman" w:hAnsi="Times New Roman" w:cs="Times New Roman"/>
          <w:sz w:val="24"/>
          <w:szCs w:val="24"/>
        </w:rPr>
        <w:t xml:space="preserve">machinery’s maintenance. </w:t>
      </w:r>
      <w:r w:rsidRPr="00D515EA">
        <w:rPr>
          <w:rFonts w:ascii="Times New Roman" w:eastAsia="Times New Roman" w:hAnsi="Times New Roman" w:cs="Times New Roman"/>
          <w:bCs/>
          <w:iCs/>
          <w:sz w:val="24"/>
          <w:szCs w:val="24"/>
          <w:lang w:eastAsia="el-GR"/>
        </w:rPr>
        <w:t>Notably, narratives also focus on the shortage of consumables such as gloves, needles, gauzes, etc.</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think the main problem has to do with the non-working of equipment rather than the shortage of it. Because when machines break down, technicians of the private companies do not come to fix them as we cannot completely pay the companies. As a result there are machines with very little damage and they remain inactive because we don’t have the money to appoint a technician to fix them (doctor3).</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As far as the equipment is concerned we are in good standards. However, if there is not going to be a replacement of medical equipment in the next two years we will be in trouble. We will be out of the market in the sense that we will be using outdated methods. And you know you need to invest in medicine and new technologies in order to have a good result (manager 6).</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is a problem with hospital budgets. We need more money in order to cover the needs for consumables (manager8).</w:t>
      </w:r>
    </w:p>
    <w:p w:rsidR="00D515EA" w:rsidRPr="00D515EA" w:rsidRDefault="00E55754"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lastRenderedPageBreak/>
        <w:t xml:space="preserve">Further narratives highlight the lack of personnel in hospitals. Indeed, the problem of staffing has always existed in the Greek NHS especially as far as the shortages in nurses are concerned. However, more problems arise due to unfavourable conditions that the crisis has caused in the working environment such as salary cuts, lay-offs, and hiring freezes (Kalafati, 2012). </w:t>
      </w:r>
      <w:r w:rsidR="00B544C3">
        <w:rPr>
          <w:rFonts w:ascii="Times New Roman" w:hAnsi="Times New Roman" w:cs="Times New Roman"/>
          <w:sz w:val="24"/>
          <w:szCs w:val="24"/>
        </w:rPr>
        <w:t>A policymaker outlines the staff shortages and, with regard to the staff allocation in rural areas, focuses his narrative on poor planning. A doctor talks about the lack of administrative staff and complains about the hiring freezes which prevent young doctors from getting jobs in public hospitals. Another policymaker reveals the shortage of staff with managerial skills and another doctor provides evidence of the scarcity of nurses in Greece.</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We have lots of vacant places that we cannot cover because we cannot recruit people. Also there are personnel who leave from the public sector. I believe that it is not only a matter of quantity but also a matter of human resources management. We have so many scattered hospitals in Greece, at a distance of 20km one from each other, which do not operate with modern models of administration, and they do not evaluate the health profile of their local area, so they do not know their staff needs in terms of numbers and specialties. Therefore, even if we had thousands of personnel we could not cover the actual needs because we are not organised (policymaker8).</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is no administrative </w:t>
      </w:r>
      <w:proofErr w:type="gramStart"/>
      <w:r w:rsidRPr="00D515EA">
        <w:rPr>
          <w:rFonts w:ascii="Times New Roman" w:eastAsia="Times New Roman" w:hAnsi="Times New Roman" w:cs="Times New Roman"/>
          <w:i/>
          <w:sz w:val="24"/>
          <w:szCs w:val="24"/>
          <w:lang w:eastAsia="el-GR"/>
        </w:rPr>
        <w:t>staff</w:t>
      </w:r>
      <w:proofErr w:type="gramEnd"/>
      <w:r w:rsidRPr="00D515EA">
        <w:rPr>
          <w:rFonts w:ascii="Times New Roman" w:eastAsia="Times New Roman" w:hAnsi="Times New Roman" w:cs="Times New Roman"/>
          <w:i/>
          <w:sz w:val="24"/>
          <w:szCs w:val="24"/>
          <w:lang w:eastAsia="el-GR"/>
        </w:rPr>
        <w:t>, so there is no administrative support in the clinics and, as a result, the quality of care is degrad</w:t>
      </w:r>
      <w:r w:rsidR="00E55754">
        <w:rPr>
          <w:rFonts w:ascii="Times New Roman" w:eastAsia="Times New Roman" w:hAnsi="Times New Roman" w:cs="Times New Roman"/>
          <w:i/>
          <w:sz w:val="24"/>
          <w:szCs w:val="24"/>
          <w:lang w:eastAsia="el-GR"/>
        </w:rPr>
        <w:t xml:space="preserve">ed. People are retiring, and no </w:t>
      </w:r>
      <w:r w:rsidRPr="00D515EA">
        <w:rPr>
          <w:rFonts w:ascii="Times New Roman" w:eastAsia="Times New Roman" w:hAnsi="Times New Roman" w:cs="Times New Roman"/>
          <w:i/>
          <w:sz w:val="24"/>
          <w:szCs w:val="24"/>
          <w:lang w:eastAsia="el-GR"/>
        </w:rPr>
        <w:t>one cares about the administrative staff. I mean, at the moment</w:t>
      </w:r>
      <w:r w:rsidR="00E55754">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we do not have a complete archive. That is a significant loss. At the moment, we have one secretary and we share her between five departments. Okay, we will have </w:t>
      </w:r>
      <w:r w:rsidRPr="00D515EA">
        <w:rPr>
          <w:rFonts w:ascii="Times New Roman" w:eastAsia="Times New Roman" w:hAnsi="Times New Roman" w:cs="Times New Roman"/>
          <w:i/>
          <w:sz w:val="24"/>
          <w:szCs w:val="24"/>
          <w:lang w:eastAsia="el-GR"/>
        </w:rPr>
        <w:lastRenderedPageBreak/>
        <w:t>nurses now with the mergers, and doctors as well. However, there are no young doctors. They do not recruit any. The Greek NHS will end in five years. It will collapse. If my generation leave</w:t>
      </w:r>
      <w:r w:rsidR="00E55754">
        <w:rPr>
          <w:rFonts w:ascii="Times New Roman" w:eastAsia="Times New Roman" w:hAnsi="Times New Roman" w:cs="Times New Roman"/>
          <w:i/>
          <w:sz w:val="24"/>
          <w:szCs w:val="24"/>
          <w:lang w:eastAsia="el-GR"/>
        </w:rPr>
        <w:t>s</w:t>
      </w:r>
      <w:r w:rsidRPr="00D515EA">
        <w:rPr>
          <w:rFonts w:ascii="Times New Roman" w:eastAsia="Times New Roman" w:hAnsi="Times New Roman" w:cs="Times New Roman"/>
          <w:i/>
          <w:sz w:val="24"/>
          <w:szCs w:val="24"/>
          <w:lang w:eastAsia="el-GR"/>
        </w:rPr>
        <w:t xml:space="preserve"> hospitals there will be no one inside. We did not train anyone to take our places. It’s over (doctor1).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Greek NHS did not develop executives with managerial capacity </w:t>
      </w:r>
      <w:proofErr w:type="gramStart"/>
      <w:r w:rsidRPr="00D515EA">
        <w:rPr>
          <w:rFonts w:ascii="Times New Roman" w:eastAsia="Times New Roman" w:hAnsi="Times New Roman" w:cs="Times New Roman"/>
          <w:i/>
          <w:sz w:val="24"/>
          <w:szCs w:val="24"/>
          <w:lang w:eastAsia="el-GR"/>
        </w:rPr>
        <w:t>who</w:t>
      </w:r>
      <w:proofErr w:type="gramEnd"/>
      <w:r w:rsidRPr="00D515EA">
        <w:rPr>
          <w:rFonts w:ascii="Times New Roman" w:eastAsia="Times New Roman" w:hAnsi="Times New Roman" w:cs="Times New Roman"/>
          <w:i/>
          <w:sz w:val="24"/>
          <w:szCs w:val="24"/>
          <w:lang w:eastAsia="el-GR"/>
        </w:rPr>
        <w:t xml:space="preserve"> could be capable of charring out and actualising the reforms. These executives were incorporated with bureaucracy and were distorted. As a result there is a problem in resource management and reductions of expenditure (policymaker1).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We need more nurses because I realise that they cannot take all their days-off. Sometimes the clinic works with one or two individuals in the morning shift. Of course</w:t>
      </w:r>
      <w:r w:rsidR="00E55754">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the two of them cannot cope with 25 patients. It is a very demanding clinic (doctor2).</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Lack of Performance Appraisal and Measurement</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 available evidence suggests that in the Greek NHS there is no </w:t>
      </w:r>
      <w:r w:rsidR="00E55754">
        <w:rPr>
          <w:rFonts w:ascii="Times New Roman" w:eastAsia="Times New Roman" w:hAnsi="Times New Roman" w:cs="Times New Roman"/>
          <w:sz w:val="24"/>
          <w:szCs w:val="24"/>
          <w:lang w:eastAsia="el-GR"/>
        </w:rPr>
        <w:t>satisfactory</w:t>
      </w:r>
      <w:r w:rsidRPr="00D515EA">
        <w:rPr>
          <w:rFonts w:ascii="Times New Roman" w:eastAsia="Times New Roman" w:hAnsi="Times New Roman" w:cs="Times New Roman"/>
          <w:sz w:val="24"/>
          <w:szCs w:val="24"/>
          <w:lang w:eastAsia="el-GR"/>
        </w:rPr>
        <w:t xml:space="preserve"> performance appraisal system in human resources (Civil Service Union 1996, OECD 2009c). A doctor admits that patronage has been embedded in this sector as well. In the same vein, another doctor feels very suspicious about the objectivity of the evaluation methods and, interestingly, suggests new applications of international standards. On the other hand, a different docto</w:t>
      </w:r>
      <w:r w:rsidR="007C78D8">
        <w:rPr>
          <w:rFonts w:ascii="Times New Roman" w:eastAsia="Times New Roman" w:hAnsi="Times New Roman" w:cs="Times New Roman"/>
          <w:sz w:val="24"/>
          <w:szCs w:val="24"/>
          <w:lang w:eastAsia="el-GR"/>
        </w:rPr>
        <w:t>r believes that his colleagues –</w:t>
      </w:r>
      <w:r w:rsidRPr="00D515EA">
        <w:rPr>
          <w:rFonts w:ascii="Times New Roman" w:eastAsia="Times New Roman" w:hAnsi="Times New Roman" w:cs="Times New Roman"/>
          <w:sz w:val="24"/>
          <w:szCs w:val="24"/>
          <w:lang w:eastAsia="el-GR"/>
        </w:rPr>
        <w:t xml:space="preserve">and </w:t>
      </w:r>
      <w:r w:rsidR="00E55754">
        <w:rPr>
          <w:rFonts w:ascii="Times New Roman" w:eastAsia="Times New Roman" w:hAnsi="Times New Roman" w:cs="Times New Roman"/>
          <w:sz w:val="24"/>
          <w:szCs w:val="24"/>
          <w:lang w:eastAsia="el-GR"/>
        </w:rPr>
        <w:t>especially the oldest ones</w:t>
      </w:r>
      <w:r w:rsidR="007C78D8">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do not easily accept appraisal as they do not feel very competitive in relation with the younger ones.</w:t>
      </w:r>
    </w:p>
    <w:p w:rsidR="00D515EA" w:rsidRPr="00D515EA" w:rsidRDefault="00D515EA" w:rsidP="00F25468">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No way, there is no performance appraisal. I do not know if there is one for the nurses. Due to the fact that nurses were very rare, they were recruiting them all. There is nowhere in the world with a more partisan system than this one. I don’t know if you have seen abroad, they say that Yale has a relevant high percentage of employment. Here there is the sector of Pasok and the sector of New Democracy. They have defeated Yale, Cambridge and Harvard in percentages. Since the directors of clin</w:t>
      </w:r>
      <w:r w:rsidR="00F25468">
        <w:rPr>
          <w:rFonts w:ascii="Times New Roman" w:eastAsia="Times New Roman" w:hAnsi="Times New Roman" w:cs="Times New Roman"/>
          <w:i/>
          <w:sz w:val="24"/>
          <w:szCs w:val="24"/>
          <w:lang w:eastAsia="el-GR"/>
        </w:rPr>
        <w:t xml:space="preserve">ics are not appraised to such a </w:t>
      </w:r>
      <w:r w:rsidRPr="00D515EA">
        <w:rPr>
          <w:rFonts w:ascii="Times New Roman" w:eastAsia="Times New Roman" w:hAnsi="Times New Roman" w:cs="Times New Roman"/>
          <w:i/>
          <w:sz w:val="24"/>
          <w:szCs w:val="24"/>
          <w:lang w:eastAsia="el-GR"/>
        </w:rPr>
        <w:t>degree that it could be possible to get fired, nothing can be corrected (doctor1).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No. I definitely believe there is no objective performance appraisal system. It is like a year allowance. It is like an increase in your salary every time you </w:t>
      </w:r>
      <w:r w:rsidR="00E55754">
        <w:rPr>
          <w:rFonts w:ascii="Times New Roman" w:eastAsia="Times New Roman" w:hAnsi="Times New Roman" w:cs="Times New Roman"/>
          <w:i/>
          <w:sz w:val="24"/>
          <w:szCs w:val="24"/>
          <w:lang w:eastAsia="el-GR"/>
        </w:rPr>
        <w:t xml:space="preserve">complete </w:t>
      </w:r>
      <w:r w:rsidRPr="00D515EA">
        <w:rPr>
          <w:rFonts w:ascii="Times New Roman" w:eastAsia="Times New Roman" w:hAnsi="Times New Roman" w:cs="Times New Roman"/>
          <w:i/>
          <w:sz w:val="24"/>
          <w:szCs w:val="24"/>
          <w:lang w:eastAsia="el-GR"/>
        </w:rPr>
        <w:t>three years in the public service. The same thing happens with promotion. It is a bureaucratic process. It has no value. Even if evaluation was successful I wouldn’t believe in it because I consider that there are thousands of undercurrents. I would like it to be more objective. And in order to be more objective there should be examinations according to job grade and years of service. Αnd these examinations should be regularly held by international organisations (doctor15).</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 believe that there are doctors who do not want to be </w:t>
      </w:r>
      <w:proofErr w:type="gramStart"/>
      <w:r w:rsidRPr="00D515EA">
        <w:rPr>
          <w:rFonts w:ascii="Times New Roman" w:eastAsia="Times New Roman" w:hAnsi="Times New Roman" w:cs="Times New Roman"/>
          <w:i/>
          <w:sz w:val="24"/>
          <w:szCs w:val="24"/>
          <w:lang w:eastAsia="el-GR"/>
        </w:rPr>
        <w:t>appraised</w:t>
      </w:r>
      <w:proofErr w:type="gramEnd"/>
      <w:r w:rsidRPr="00D515EA">
        <w:rPr>
          <w:rFonts w:ascii="Times New Roman" w:eastAsia="Times New Roman" w:hAnsi="Times New Roman" w:cs="Times New Roman"/>
          <w:i/>
          <w:sz w:val="24"/>
          <w:szCs w:val="24"/>
          <w:lang w:eastAsia="el-GR"/>
        </w:rPr>
        <w:t>. This process wouldn’t be in their interests because, you know, in Greece there has been an established system which indicates that “the oldest is the best, the most capable, and the one t</w:t>
      </w:r>
      <w:r w:rsidR="007C78D8">
        <w:rPr>
          <w:rFonts w:ascii="Times New Roman" w:eastAsia="Times New Roman" w:hAnsi="Times New Roman" w:cs="Times New Roman"/>
          <w:i/>
          <w:sz w:val="24"/>
          <w:szCs w:val="24"/>
          <w:lang w:eastAsia="el-GR"/>
        </w:rPr>
        <w:t xml:space="preserve">hat will have the best places”. </w:t>
      </w:r>
      <w:proofErr w:type="gramStart"/>
      <w:r w:rsidRPr="00D515EA">
        <w:rPr>
          <w:rFonts w:ascii="Times New Roman" w:eastAsia="Times New Roman" w:hAnsi="Times New Roman" w:cs="Times New Roman"/>
          <w:i/>
          <w:sz w:val="24"/>
          <w:szCs w:val="24"/>
          <w:lang w:eastAsia="el-GR"/>
        </w:rPr>
        <w:t xml:space="preserve">And all </w:t>
      </w:r>
      <w:r w:rsidR="0042054B">
        <w:rPr>
          <w:rFonts w:ascii="Times New Roman" w:eastAsia="Times New Roman" w:hAnsi="Times New Roman" w:cs="Times New Roman"/>
          <w:i/>
          <w:sz w:val="24"/>
          <w:szCs w:val="24"/>
          <w:lang w:eastAsia="el-GR"/>
        </w:rPr>
        <w:t>this</w:t>
      </w:r>
      <w:r w:rsidRPr="00D515EA">
        <w:rPr>
          <w:rFonts w:ascii="Times New Roman" w:eastAsia="Times New Roman" w:hAnsi="Times New Roman" w:cs="Times New Roman"/>
          <w:i/>
          <w:sz w:val="24"/>
          <w:szCs w:val="24"/>
          <w:lang w:eastAsia="el-GR"/>
        </w:rPr>
        <w:t xml:space="preserve"> because an evaluation never</w:t>
      </w:r>
      <w:r w:rsidR="00463376">
        <w:rPr>
          <w:rFonts w:ascii="Times New Roman" w:eastAsia="Times New Roman" w:hAnsi="Times New Roman" w:cs="Times New Roman"/>
          <w:i/>
          <w:sz w:val="24"/>
          <w:szCs w:val="24"/>
          <w:lang w:eastAsia="el-GR"/>
        </w:rPr>
        <w:t xml:space="preserve"> </w:t>
      </w:r>
      <w:r w:rsidR="0042054B">
        <w:rPr>
          <w:rFonts w:ascii="Times New Roman" w:hAnsi="Times New Roman" w:cs="Times New Roman"/>
          <w:i/>
          <w:iCs/>
          <w:sz w:val="24"/>
          <w:szCs w:val="24"/>
        </w:rPr>
        <w:t>took place</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i/>
          <w:sz w:val="24"/>
          <w:szCs w:val="24"/>
          <w:lang w:eastAsia="el-GR"/>
        </w:rPr>
        <w:t xml:space="preserve"> I believe that if old doctors were to be evaluated with objective criteria, under the form of written exams or in any other form of </w:t>
      </w:r>
      <w:r w:rsidRPr="00D515EA">
        <w:rPr>
          <w:rFonts w:ascii="Times New Roman" w:eastAsia="Times New Roman" w:hAnsi="Times New Roman" w:cs="Times New Roman"/>
          <w:i/>
          <w:sz w:val="24"/>
          <w:szCs w:val="24"/>
          <w:lang w:eastAsia="el-GR"/>
        </w:rPr>
        <w:lastRenderedPageBreak/>
        <w:t xml:space="preserve">medical subjects, they would have failed. This would also happen for many of the new doctors. However, everyone should be evaluated but not always with the final result </w:t>
      </w:r>
      <w:r w:rsidR="0042054B">
        <w:rPr>
          <w:rFonts w:ascii="Times New Roman" w:eastAsia="Times New Roman" w:hAnsi="Times New Roman" w:cs="Times New Roman"/>
          <w:i/>
          <w:sz w:val="24"/>
          <w:szCs w:val="24"/>
          <w:lang w:eastAsia="el-GR"/>
        </w:rPr>
        <w:t xml:space="preserve">being </w:t>
      </w:r>
      <w:r w:rsidRPr="00D515EA">
        <w:rPr>
          <w:rFonts w:ascii="Times New Roman" w:eastAsia="Times New Roman" w:hAnsi="Times New Roman" w:cs="Times New Roman"/>
          <w:i/>
          <w:sz w:val="24"/>
          <w:szCs w:val="24"/>
          <w:lang w:eastAsia="el-GR"/>
        </w:rPr>
        <w:t>to fire someone or make him suffer; at the beginning just simply to improve his knowledge (doctor5).</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It </w:t>
      </w:r>
      <w:r w:rsidR="0042054B">
        <w:rPr>
          <w:rFonts w:ascii="Times New Roman" w:eastAsia="Times New Roman" w:hAnsi="Times New Roman" w:cs="Times New Roman"/>
          <w:sz w:val="24"/>
          <w:szCs w:val="24"/>
          <w:lang w:eastAsia="el-GR"/>
        </w:rPr>
        <w:t>appears</w:t>
      </w:r>
      <w:r w:rsidRPr="00D515EA">
        <w:rPr>
          <w:rFonts w:ascii="Times New Roman" w:eastAsia="Times New Roman" w:hAnsi="Times New Roman" w:cs="Times New Roman"/>
          <w:sz w:val="24"/>
          <w:szCs w:val="24"/>
          <w:lang w:eastAsia="el-GR"/>
        </w:rPr>
        <w:t xml:space="preserve"> that the entrenched customs and practices do not contribute to the efficiency of the system. Therefore, the majority of Greek doctors express favourable attitudes towards evaluation methods. This context is in contrast with UK health professionals who expressed their resentment with appraisal and auditing instruments imposed by the agents of managerial values at the beginning of the NPM era in the UK (McGivern and Ferlie 2007, Mannion et. al 2007). One reason that might explain the tolerance of Greek doctors is the intrusion of nepotism within the system that has obviously </w:t>
      </w:r>
      <w:r w:rsidR="00A815E0">
        <w:rPr>
          <w:rFonts w:ascii="Times New Roman" w:eastAsia="Times New Roman" w:hAnsi="Times New Roman" w:cs="Times New Roman"/>
          <w:sz w:val="24"/>
          <w:szCs w:val="24"/>
          <w:lang w:eastAsia="el-GR"/>
        </w:rPr>
        <w:t xml:space="preserve">exceeded </w:t>
      </w:r>
      <w:r w:rsidRPr="00D515EA">
        <w:rPr>
          <w:rFonts w:ascii="Times New Roman" w:eastAsia="Times New Roman" w:hAnsi="Times New Roman" w:cs="Times New Roman"/>
          <w:sz w:val="24"/>
          <w:szCs w:val="24"/>
          <w:lang w:eastAsia="el-GR"/>
        </w:rPr>
        <w:t xml:space="preserve">the limits so the consequences of the crisis surfaced. Furthermore, doctors anticipate that the absence of evaluation burdens their jobs in hospitals. As expected, there is no adequate evaluation system of the hospital services as well. This is inherent in </w:t>
      </w:r>
      <w:r w:rsidR="0042054B">
        <w:rPr>
          <w:rFonts w:ascii="Times New Roman" w:eastAsia="Times New Roman" w:hAnsi="Times New Roman" w:cs="Times New Roman"/>
          <w:sz w:val="24"/>
          <w:szCs w:val="24"/>
          <w:lang w:eastAsia="el-GR"/>
        </w:rPr>
        <w:t xml:space="preserve">the </w:t>
      </w:r>
      <w:r w:rsidRPr="00D515EA">
        <w:rPr>
          <w:rFonts w:ascii="Times New Roman" w:eastAsia="Times New Roman" w:hAnsi="Times New Roman" w:cs="Times New Roman"/>
          <w:sz w:val="24"/>
          <w:szCs w:val="24"/>
          <w:lang w:eastAsia="el-GR"/>
        </w:rPr>
        <w:t>interviewees’ narratives.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appraisal system needs lots of improvements. No, I would not say that the system that evaluates and promotes the public servants is the best possible</w:t>
      </w:r>
      <w:r w:rsidR="007C78D8">
        <w:rPr>
          <w:rFonts w:ascii="Times New Roman" w:eastAsia="Times New Roman" w:hAnsi="Times New Roman" w:cs="Times New Roman"/>
          <w:i/>
          <w:sz w:val="24"/>
          <w:szCs w:val="24"/>
          <w:lang w:eastAsia="el-GR"/>
        </w:rPr>
        <w:t>. It needs special regulations. There are</w:t>
      </w:r>
      <w:r w:rsidRPr="00D515EA">
        <w:rPr>
          <w:rFonts w:ascii="Times New Roman" w:eastAsia="Times New Roman" w:hAnsi="Times New Roman" w:cs="Times New Roman"/>
          <w:i/>
          <w:sz w:val="24"/>
          <w:szCs w:val="24"/>
          <w:lang w:eastAsia="el-GR"/>
        </w:rPr>
        <w:t xml:space="preserve"> so many different departments inside hospitals. It is not possible to appraise with the same criteria the Psychiatric Clinic, the Unit of Intensive Care, the Cardiac Surgery Clinic and the Patholog</w:t>
      </w:r>
      <w:r w:rsidR="0042054B">
        <w:rPr>
          <w:rFonts w:ascii="Times New Roman" w:eastAsia="Times New Roman" w:hAnsi="Times New Roman" w:cs="Times New Roman"/>
          <w:i/>
          <w:sz w:val="24"/>
          <w:szCs w:val="24"/>
          <w:lang w:eastAsia="el-GR"/>
        </w:rPr>
        <w:t>y</w:t>
      </w:r>
      <w:r w:rsidRPr="00D515EA">
        <w:rPr>
          <w:rFonts w:ascii="Times New Roman" w:eastAsia="Times New Roman" w:hAnsi="Times New Roman" w:cs="Times New Roman"/>
          <w:i/>
          <w:sz w:val="24"/>
          <w:szCs w:val="24"/>
          <w:lang w:eastAsia="el-GR"/>
        </w:rPr>
        <w:t xml:space="preserve"> Department. There is room for improvements (policymaker4).</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No, I do not think there is an evaluation of services within hospitals. This definitely causes problems. There are waiting lists of five and six months for a health problem that, if not treated within two to three months, will get worse. </w:t>
      </w:r>
      <w:r w:rsidRPr="00D515EA">
        <w:rPr>
          <w:rFonts w:ascii="Times New Roman" w:eastAsia="Times New Roman" w:hAnsi="Times New Roman" w:cs="Times New Roman"/>
          <w:i/>
          <w:sz w:val="24"/>
          <w:szCs w:val="24"/>
          <w:lang w:eastAsia="el-GR"/>
        </w:rPr>
        <w:lastRenderedPageBreak/>
        <w:t>This forces the patient to go to the private doctor, and sell his small field in the village so he can pay for his treatment in order to feel better (doctor3).</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Recently there was a need to accredit laboratories and clinics and we have started the process; however, because it is time-consuming, arduous and it really requires lots of work, it has not advanced as it should. We have accredited this laboratory after too many efforts and after two years of very systematic work. Because the hospital did not provide us with the money </w:t>
      </w:r>
      <w:r w:rsidR="0042054B">
        <w:rPr>
          <w:rFonts w:ascii="Times New Roman" w:eastAsia="Times New Roman" w:hAnsi="Times New Roman" w:cs="Times New Roman"/>
          <w:i/>
          <w:sz w:val="24"/>
          <w:szCs w:val="24"/>
          <w:lang w:eastAsia="el-GR"/>
        </w:rPr>
        <w:t>for</w:t>
      </w:r>
      <w:r w:rsidRPr="00D515EA">
        <w:rPr>
          <w:rFonts w:ascii="Times New Roman" w:eastAsia="Times New Roman" w:hAnsi="Times New Roman" w:cs="Times New Roman"/>
          <w:i/>
          <w:sz w:val="24"/>
          <w:szCs w:val="24"/>
          <w:lang w:eastAsia="el-GR"/>
        </w:rPr>
        <w:t xml:space="preserve"> the work to be done by a committee outside hospital, we </w:t>
      </w:r>
      <w:r w:rsidR="0042054B">
        <w:rPr>
          <w:rFonts w:ascii="Times New Roman" w:eastAsia="Times New Roman" w:hAnsi="Times New Roman" w:cs="Times New Roman"/>
          <w:i/>
          <w:sz w:val="24"/>
          <w:szCs w:val="24"/>
          <w:lang w:eastAsia="el-GR"/>
        </w:rPr>
        <w:t>did</w:t>
      </w:r>
      <w:r w:rsidRPr="00D515EA">
        <w:rPr>
          <w:rFonts w:ascii="Times New Roman" w:eastAsia="Times New Roman" w:hAnsi="Times New Roman" w:cs="Times New Roman"/>
          <w:i/>
          <w:sz w:val="24"/>
          <w:szCs w:val="24"/>
          <w:lang w:eastAsia="el-GR"/>
        </w:rPr>
        <w:t xml:space="preserve"> the work ourselves and the National System of Accreditation came and set its quality regulations. This has happened for all the laboratories of our hospital and is </w:t>
      </w:r>
      <w:r w:rsidR="0042054B">
        <w:rPr>
          <w:rFonts w:ascii="Times New Roman" w:eastAsia="Times New Roman" w:hAnsi="Times New Roman" w:cs="Times New Roman"/>
          <w:i/>
          <w:sz w:val="24"/>
          <w:szCs w:val="24"/>
          <w:lang w:eastAsia="el-GR"/>
        </w:rPr>
        <w:t xml:space="preserve">underway </w:t>
      </w:r>
      <w:r w:rsidRPr="00D515EA">
        <w:rPr>
          <w:rFonts w:ascii="Times New Roman" w:eastAsia="Times New Roman" w:hAnsi="Times New Roman" w:cs="Times New Roman"/>
          <w:i/>
          <w:sz w:val="24"/>
          <w:szCs w:val="24"/>
          <w:lang w:eastAsia="el-GR"/>
        </w:rPr>
        <w:t>at the moment in Evangelismos</w:t>
      </w:r>
      <w:r w:rsidR="007C78D8">
        <w:rPr>
          <w:rFonts w:ascii="Times New Roman" w:eastAsia="Times New Roman" w:hAnsi="Times New Roman" w:cs="Times New Roman"/>
          <w:i/>
          <w:sz w:val="24"/>
          <w:szCs w:val="24"/>
          <w:lang w:eastAsia="el-GR"/>
        </w:rPr>
        <w:t xml:space="preserve"> </w:t>
      </w:r>
      <w:r w:rsidR="0042054B">
        <w:rPr>
          <w:rFonts w:ascii="Times New Roman" w:hAnsi="Times New Roman" w:cs="Times New Roman"/>
          <w:sz w:val="24"/>
          <w:szCs w:val="24"/>
        </w:rPr>
        <w:t>[main Athens</w:t>
      </w:r>
      <w:r w:rsidR="00A815E0">
        <w:rPr>
          <w:rFonts w:ascii="Times New Roman" w:hAnsi="Times New Roman" w:cs="Times New Roman"/>
          <w:sz w:val="24"/>
          <w:szCs w:val="24"/>
        </w:rPr>
        <w:t xml:space="preserve"> state</w:t>
      </w:r>
      <w:r w:rsidR="0042054B">
        <w:rPr>
          <w:rFonts w:ascii="Times New Roman" w:hAnsi="Times New Roman" w:cs="Times New Roman"/>
          <w:sz w:val="24"/>
          <w:szCs w:val="24"/>
        </w:rPr>
        <w:t xml:space="preserve"> hospital]</w:t>
      </w:r>
      <w:r w:rsidRPr="00D515EA">
        <w:rPr>
          <w:rFonts w:ascii="Times New Roman" w:eastAsia="Times New Roman" w:hAnsi="Times New Roman" w:cs="Times New Roman"/>
          <w:i/>
          <w:sz w:val="24"/>
          <w:szCs w:val="24"/>
          <w:lang w:eastAsia="el-GR"/>
        </w:rPr>
        <w:t xml:space="preserve"> and in two other big hospitals. We are still a long way from implementing it to all health organisations (doctor10).</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Apparently, the accreditation of hospital services is based on the employees’ initiatives and it is not included on the main aims of the hospital. Th</w:t>
      </w:r>
      <w:r w:rsidR="000E707D">
        <w:rPr>
          <w:rFonts w:ascii="Times New Roman" w:eastAsia="Times New Roman" w:hAnsi="Times New Roman" w:cs="Times New Roman"/>
          <w:sz w:val="24"/>
          <w:szCs w:val="24"/>
          <w:lang w:eastAsia="el-GR"/>
        </w:rPr>
        <w:t>at</w:t>
      </w:r>
      <w:r w:rsidRPr="00D515EA">
        <w:rPr>
          <w:rFonts w:ascii="Times New Roman" w:eastAsia="Times New Roman" w:hAnsi="Times New Roman" w:cs="Times New Roman"/>
          <w:sz w:val="24"/>
          <w:szCs w:val="24"/>
          <w:lang w:eastAsia="el-GR"/>
        </w:rPr>
        <w:t xml:space="preserve"> could downgrade the quality of care as the proper coordination of resources is difficult to achieve and, as a result, the patients’ health and financial situation </w:t>
      </w:r>
      <w:r w:rsidR="000E707D">
        <w:rPr>
          <w:rFonts w:ascii="Times New Roman" w:eastAsia="Times New Roman" w:hAnsi="Times New Roman" w:cs="Times New Roman"/>
          <w:sz w:val="24"/>
          <w:szCs w:val="24"/>
          <w:lang w:eastAsia="el-GR"/>
        </w:rPr>
        <w:t>worsen</w:t>
      </w:r>
      <w:r w:rsidRPr="00D515EA">
        <w:rPr>
          <w:rFonts w:ascii="Times New Roman" w:eastAsia="Times New Roman" w:hAnsi="Times New Roman" w:cs="Times New Roman"/>
          <w:sz w:val="24"/>
          <w:szCs w:val="24"/>
          <w:lang w:eastAsia="el-GR"/>
        </w:rPr>
        <w:t xml:space="preserve"> (Sissouras, 2012). Even though there was an effort to increase quality within hospitals through the establishment of the ‘Quality Office’, narratives suggest that this institution has waned. As a policymaker notes: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is one office in each hospital that is called “Quality Office” but there is no systematic quality assurance. And the word systematic is of high importance. Some hospitals certify some of their units with the ISO. For instance they say the microbiological unit is certified in terms of quality. But </w:t>
      </w:r>
      <w:r w:rsidRPr="00D515EA">
        <w:rPr>
          <w:rFonts w:ascii="Times New Roman" w:eastAsia="Times New Roman" w:hAnsi="Times New Roman" w:cs="Times New Roman"/>
          <w:i/>
          <w:sz w:val="24"/>
          <w:szCs w:val="24"/>
          <w:lang w:eastAsia="el-GR"/>
        </w:rPr>
        <w:lastRenderedPageBreak/>
        <w:t>there is no systematic system that monitors quality. The quality control has certain methods. These are the quality assurance methods. There are certain rules. You measure the medical errors, for instance. What we have now is not a coordinated and fully operational system (policymaker1).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Ample evidence has been provided </w:t>
      </w:r>
      <w:r w:rsidR="000E707D">
        <w:rPr>
          <w:rFonts w:ascii="Times New Roman" w:eastAsia="Times New Roman" w:hAnsi="Times New Roman" w:cs="Times New Roman"/>
          <w:sz w:val="24"/>
          <w:szCs w:val="24"/>
          <w:lang w:eastAsia="el-GR"/>
        </w:rPr>
        <w:t>up to this point</w:t>
      </w:r>
      <w:r w:rsidRPr="00D515EA">
        <w:rPr>
          <w:rFonts w:ascii="Times New Roman" w:eastAsia="Times New Roman" w:hAnsi="Times New Roman" w:cs="Times New Roman"/>
          <w:sz w:val="24"/>
          <w:szCs w:val="24"/>
          <w:lang w:eastAsia="el-GR"/>
        </w:rPr>
        <w:t xml:space="preserve"> to indicate the lack of performance and measuring mechanisms in the Greek NHS. Th</w:t>
      </w:r>
      <w:r w:rsidR="000E707D">
        <w:rPr>
          <w:rFonts w:ascii="Times New Roman" w:eastAsia="Times New Roman" w:hAnsi="Times New Roman" w:cs="Times New Roman"/>
          <w:sz w:val="24"/>
          <w:szCs w:val="24"/>
          <w:lang w:eastAsia="el-GR"/>
        </w:rPr>
        <w:t>o</w:t>
      </w:r>
      <w:r w:rsidRPr="00D515EA">
        <w:rPr>
          <w:rFonts w:ascii="Times New Roman" w:eastAsia="Times New Roman" w:hAnsi="Times New Roman" w:cs="Times New Roman"/>
          <w:sz w:val="24"/>
          <w:szCs w:val="24"/>
          <w:lang w:eastAsia="el-GR"/>
        </w:rPr>
        <w:t>se two represent managerial tools of the NPM paradigm (Diefenbach 2009a) but it can be deduced that they have not been a priority in the Greek reform agenda so far. A manager and a policymaker also discuss the lack of controlling and monitoring methods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As far as I know, the European Statistical Office indicated that the Greek economic growth of 25-30% was credited to the health sector between the years 2005 and 2010. These growth rates had to do with the healthcare system. But what kind of healthcare did we have? We had a health system which actually did not control, did not measure, and was not managed. Basically, the Greek NHS on the one hand contributed a lot to create such a big financial gap in the country, and on the other, the public health system is what we need in times</w:t>
      </w:r>
      <w:r w:rsidR="000E707D">
        <w:rPr>
          <w:rFonts w:ascii="Times New Roman" w:eastAsia="Times New Roman" w:hAnsi="Times New Roman" w:cs="Times New Roman"/>
          <w:i/>
          <w:sz w:val="24"/>
          <w:szCs w:val="24"/>
          <w:lang w:eastAsia="el-GR"/>
        </w:rPr>
        <w:t xml:space="preserve"> of crisis in order to support </w:t>
      </w:r>
      <w:r w:rsidR="000E707D" w:rsidRPr="00D515EA">
        <w:rPr>
          <w:rFonts w:ascii="Times New Roman" w:eastAsia="Times New Roman" w:hAnsi="Times New Roman" w:cs="Times New Roman"/>
          <w:i/>
          <w:sz w:val="24"/>
          <w:szCs w:val="24"/>
          <w:lang w:eastAsia="el-GR"/>
        </w:rPr>
        <w:t>society</w:t>
      </w:r>
      <w:r w:rsidRPr="00D515EA">
        <w:rPr>
          <w:rFonts w:ascii="Times New Roman" w:eastAsia="Times New Roman" w:hAnsi="Times New Roman" w:cs="Times New Roman"/>
          <w:i/>
          <w:sz w:val="24"/>
          <w:szCs w:val="24"/>
          <w:lang w:eastAsia="el-GR"/>
        </w:rPr>
        <w:t>. Otherwise</w:t>
      </w:r>
      <w:r w:rsidR="000E707D">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it has no reason to exist. This is a very difficult equation, firstly because things were highly uncontrolled. In 2009 the number of expenses and the way we spent them were not in accordance with the Greek demographic data (manager 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He continues,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believe that we were all equally expedited not to lose clinical efficacy, but the matter of fact is that we do not count it. And we do not count it because we don't have the culture or the tools to do it (manager 1).</w:t>
      </w:r>
    </w:p>
    <w:p w:rsidR="00D515EA" w:rsidRPr="00D515EA" w:rsidRDefault="00D515EA" w:rsidP="00D515EA">
      <w:pPr>
        <w:spacing w:before="240" w:after="240" w:line="480" w:lineRule="auto"/>
        <w:ind w:left="720"/>
        <w:jc w:val="both"/>
        <w:rPr>
          <w:rFonts w:ascii="Times New Roman" w:eastAsia="Times New Roman" w:hAnsi="Times New Roman" w:cs="Times New Roman"/>
          <w:sz w:val="23"/>
          <w:szCs w:val="23"/>
          <w:lang w:eastAsia="el-GR"/>
        </w:rPr>
      </w:pPr>
      <w:r w:rsidRPr="00D515EA">
        <w:rPr>
          <w:rFonts w:ascii="Times New Roman" w:eastAsia="Times New Roman" w:hAnsi="Times New Roman" w:cs="Times New Roman"/>
          <w:i/>
          <w:sz w:val="24"/>
          <w:szCs w:val="24"/>
          <w:lang w:eastAsia="el-GR"/>
        </w:rPr>
        <w:lastRenderedPageBreak/>
        <w:t xml:space="preserve">The Greek NHS did not develop a mechanism of documenting and evaluating its progress in order to be able to intervene. That is to say, you evaluate the work of a clinic and then you intervene. This was never made as we never created evidence and documentation so we never evaluated the work and the progress. Therefore, all these accumulated and they did not leave space for any reform to succeed whenever it was attempted. Someone could blame the economic factors. </w:t>
      </w:r>
      <w:proofErr w:type="gramStart"/>
      <w:r w:rsidRPr="00D515EA">
        <w:rPr>
          <w:rFonts w:ascii="Times New Roman" w:eastAsia="Times New Roman" w:hAnsi="Times New Roman" w:cs="Times New Roman"/>
          <w:i/>
          <w:sz w:val="24"/>
          <w:szCs w:val="24"/>
          <w:lang w:eastAsia="el-GR"/>
        </w:rPr>
        <w:t>Because, obviously, a reform costs.</w:t>
      </w:r>
      <w:proofErr w:type="gramEnd"/>
      <w:r w:rsidRPr="00D515EA">
        <w:rPr>
          <w:rFonts w:ascii="Times New Roman" w:eastAsia="Times New Roman" w:hAnsi="Times New Roman" w:cs="Times New Roman"/>
          <w:i/>
          <w:sz w:val="24"/>
          <w:szCs w:val="24"/>
          <w:lang w:eastAsia="el-GR"/>
        </w:rPr>
        <w:t xml:space="preserve"> But here the paradox is that we did not carry out reforms even when we could </w:t>
      </w:r>
      <w:r w:rsidR="000E707D">
        <w:rPr>
          <w:rFonts w:ascii="Times New Roman" w:eastAsia="Times New Roman" w:hAnsi="Times New Roman" w:cs="Times New Roman"/>
          <w:i/>
          <w:sz w:val="24"/>
          <w:szCs w:val="24"/>
          <w:lang w:eastAsia="el-GR"/>
        </w:rPr>
        <w:t>financially</w:t>
      </w:r>
      <w:r w:rsidRPr="00D515EA">
        <w:rPr>
          <w:rFonts w:ascii="Times New Roman" w:eastAsia="Times New Roman" w:hAnsi="Times New Roman" w:cs="Times New Roman"/>
          <w:i/>
          <w:sz w:val="24"/>
          <w:szCs w:val="24"/>
          <w:lang w:eastAsia="el-GR"/>
        </w:rPr>
        <w:t xml:space="preserve"> support them. A good example is primary healthcare. We proved that it could cost less because it will decongest hospitals from the patients’ influx, but they did not want to understand it. They wanted to leave it as it is because of all these interests. They did not want us to create networks that would include private doctors or anything else (policymaker1).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In th</w:t>
      </w:r>
      <w:r w:rsidR="00E42E7E">
        <w:rPr>
          <w:rFonts w:ascii="Times New Roman" w:eastAsia="Times New Roman" w:hAnsi="Times New Roman" w:cs="Times New Roman"/>
          <w:sz w:val="24"/>
          <w:szCs w:val="24"/>
          <w:lang w:eastAsia="el-GR"/>
        </w:rPr>
        <w:t xml:space="preserve">at context it may be argued </w:t>
      </w:r>
      <w:r w:rsidR="00463376">
        <w:rPr>
          <w:rFonts w:ascii="Times New Roman" w:eastAsia="Times New Roman" w:hAnsi="Times New Roman" w:cs="Times New Roman"/>
          <w:sz w:val="24"/>
          <w:szCs w:val="24"/>
          <w:lang w:eastAsia="el-GR"/>
        </w:rPr>
        <w:t xml:space="preserve">that </w:t>
      </w:r>
      <w:r w:rsidR="00463376" w:rsidRPr="00D515EA">
        <w:rPr>
          <w:rFonts w:ascii="Times New Roman" w:eastAsia="Times New Roman" w:hAnsi="Times New Roman" w:cs="Times New Roman"/>
          <w:sz w:val="24"/>
          <w:szCs w:val="24"/>
          <w:lang w:eastAsia="el-GR"/>
        </w:rPr>
        <w:t>no</w:t>
      </w:r>
      <w:r w:rsidRPr="00D515EA">
        <w:rPr>
          <w:rFonts w:ascii="Times New Roman" w:eastAsia="Times New Roman" w:hAnsi="Times New Roman" w:cs="Times New Roman"/>
          <w:sz w:val="24"/>
          <w:szCs w:val="24"/>
          <w:lang w:eastAsia="el-GR"/>
        </w:rPr>
        <w:t xml:space="preserve"> mentality of cost efficiency and of evaluation </w:t>
      </w:r>
      <w:r w:rsidR="00E42E7E">
        <w:rPr>
          <w:rFonts w:ascii="Times New Roman" w:eastAsia="Times New Roman" w:hAnsi="Times New Roman" w:cs="Times New Roman"/>
          <w:sz w:val="24"/>
          <w:szCs w:val="24"/>
          <w:lang w:eastAsia="el-GR"/>
        </w:rPr>
        <w:t xml:space="preserve">exists </w:t>
      </w:r>
      <w:r w:rsidRPr="00D515EA">
        <w:rPr>
          <w:rFonts w:ascii="Times New Roman" w:eastAsia="Times New Roman" w:hAnsi="Times New Roman" w:cs="Times New Roman"/>
          <w:sz w:val="24"/>
          <w:szCs w:val="24"/>
          <w:lang w:eastAsia="el-GR"/>
        </w:rPr>
        <w:t xml:space="preserve">in the Greek public sector; therefore, it is impossible to avoid unnecessary spending. According to a manager, </w:t>
      </w:r>
      <w:r w:rsidR="00E42E7E">
        <w:rPr>
          <w:rFonts w:ascii="Times New Roman" w:hAnsi="Times New Roman" w:cs="Times New Roman"/>
          <w:sz w:val="24"/>
          <w:szCs w:val="24"/>
        </w:rPr>
        <w:t xml:space="preserve">exorbitant amounts </w:t>
      </w:r>
      <w:r w:rsidRPr="00D515EA">
        <w:rPr>
          <w:rFonts w:ascii="Times New Roman" w:eastAsia="Times New Roman" w:hAnsi="Times New Roman" w:cs="Times New Roman"/>
          <w:sz w:val="24"/>
          <w:szCs w:val="24"/>
          <w:lang w:eastAsia="el-GR"/>
        </w:rPr>
        <w:t>of money w</w:t>
      </w:r>
      <w:r w:rsidR="00E42E7E">
        <w:rPr>
          <w:rFonts w:ascii="Times New Roman" w:eastAsia="Times New Roman" w:hAnsi="Times New Roman" w:cs="Times New Roman"/>
          <w:sz w:val="24"/>
          <w:szCs w:val="24"/>
          <w:lang w:eastAsia="el-GR"/>
        </w:rPr>
        <w:t>ere</w:t>
      </w:r>
      <w:r w:rsidRPr="00D515EA">
        <w:rPr>
          <w:rFonts w:ascii="Times New Roman" w:eastAsia="Times New Roman" w:hAnsi="Times New Roman" w:cs="Times New Roman"/>
          <w:sz w:val="24"/>
          <w:szCs w:val="24"/>
          <w:lang w:eastAsia="el-GR"/>
        </w:rPr>
        <w:t xml:space="preserve"> invested in the health sector </w:t>
      </w:r>
      <w:r w:rsidR="00E42E7E">
        <w:rPr>
          <w:rFonts w:ascii="Times New Roman" w:hAnsi="Times New Roman" w:cs="Times New Roman"/>
          <w:sz w:val="24"/>
          <w:szCs w:val="24"/>
        </w:rPr>
        <w:t>without, however, being managed effectively</w:t>
      </w:r>
      <w:r w:rsidRPr="00D515EA">
        <w:rPr>
          <w:rFonts w:ascii="Times New Roman" w:eastAsia="Times New Roman" w:hAnsi="Times New Roman" w:cs="Times New Roman"/>
          <w:sz w:val="24"/>
          <w:szCs w:val="24"/>
          <w:lang w:eastAsia="el-GR"/>
        </w:rPr>
        <w:t>. A policymaker points out the hidden interests that did not leave any space for the development of primary healthcare (</w:t>
      </w:r>
      <w:r w:rsidR="00E42E7E">
        <w:rPr>
          <w:rFonts w:ascii="Times New Roman" w:hAnsi="Times New Roman" w:cs="Times New Roman"/>
          <w:sz w:val="24"/>
          <w:szCs w:val="24"/>
        </w:rPr>
        <w:t>Gr. PFY) which could have contributed in saving costs and efficiency. Empirical evidence also suggests that the absence of strategic planning did not contribute to the efficiency of the system. As interviewees point out:</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 won’t say that we have good or bad planning; I will say that we have no planning because we </w:t>
      </w:r>
      <w:r w:rsidR="00E42E7E">
        <w:rPr>
          <w:rFonts w:ascii="Times New Roman" w:eastAsia="Times New Roman" w:hAnsi="Times New Roman" w:cs="Times New Roman"/>
          <w:i/>
          <w:sz w:val="24"/>
          <w:szCs w:val="24"/>
          <w:lang w:eastAsia="el-GR"/>
        </w:rPr>
        <w:t xml:space="preserve">lack </w:t>
      </w:r>
      <w:r w:rsidRPr="00D515EA">
        <w:rPr>
          <w:rFonts w:ascii="Times New Roman" w:eastAsia="Times New Roman" w:hAnsi="Times New Roman" w:cs="Times New Roman"/>
          <w:i/>
          <w:sz w:val="24"/>
          <w:szCs w:val="24"/>
          <w:lang w:eastAsia="el-GR"/>
        </w:rPr>
        <w:t xml:space="preserve">the available data.  And we do not have planning because it is not included in someone’s best interest. </w:t>
      </w:r>
      <w:proofErr w:type="gramStart"/>
      <w:r w:rsidRPr="00D515EA">
        <w:rPr>
          <w:rFonts w:ascii="Times New Roman" w:eastAsia="Times New Roman" w:hAnsi="Times New Roman" w:cs="Times New Roman"/>
          <w:i/>
          <w:sz w:val="24"/>
          <w:szCs w:val="24"/>
          <w:lang w:eastAsia="el-GR"/>
        </w:rPr>
        <w:t xml:space="preserve">Because, if we start </w:t>
      </w:r>
      <w:r w:rsidRPr="00D515EA">
        <w:rPr>
          <w:rFonts w:ascii="Times New Roman" w:eastAsia="Times New Roman" w:hAnsi="Times New Roman" w:cs="Times New Roman"/>
          <w:i/>
          <w:sz w:val="24"/>
          <w:szCs w:val="24"/>
          <w:lang w:eastAsia="el-GR"/>
        </w:rPr>
        <w:lastRenderedPageBreak/>
        <w:t>planning we will not have the opportunity to recruit our brother-in-law as a director (policymaker4).</w:t>
      </w:r>
      <w:proofErr w:type="gramEnd"/>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Even if we put the best managers in hospitals from the biggest to the smallest nothing will change because the hospital structure and composition remains the same. I mean, we have all hospitals concentrate</w:t>
      </w:r>
      <w:r w:rsidR="00D713E0">
        <w:rPr>
          <w:rFonts w:ascii="Times New Roman" w:eastAsia="Times New Roman" w:hAnsi="Times New Roman" w:cs="Times New Roman"/>
          <w:i/>
          <w:sz w:val="24"/>
          <w:szCs w:val="24"/>
          <w:lang w:eastAsia="el-GR"/>
        </w:rPr>
        <w:t>d in the centre of Athens, 50%</w:t>
      </w:r>
      <w:r w:rsidR="00E42E7E">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i/>
          <w:sz w:val="24"/>
          <w:szCs w:val="24"/>
          <w:lang w:eastAsia="el-GR"/>
        </w:rPr>
        <w:t>of hospital beds in the country are based in the centre of Athens. We have half the hospitals in the periphery of Greece. That is to say they have few clinics, few doctors, and no nurses. There is also the phenomenon of four hospitals in the same Prefecture with a distance of twenty kilometres from each other. We have 200 health centres in the country, a very dense network of PFY services that actually doesn’t work. It is a matter of not having established the right managerial and organisational measures in order to make it work (policymaker5).</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It is made clear that there is no sufficient strategic thinking in the NHS (Sotiropoulos 1996, Pelagidis 2005, OECD 2009c). The fact that there were no measurement and monitoring systems already established did not help the authorities in </w:t>
      </w:r>
      <w:r w:rsidR="00E42E7E">
        <w:rPr>
          <w:rFonts w:ascii="Times New Roman" w:eastAsia="Times New Roman" w:hAnsi="Times New Roman" w:cs="Times New Roman"/>
          <w:sz w:val="24"/>
          <w:szCs w:val="24"/>
          <w:lang w:eastAsia="el-GR"/>
        </w:rPr>
        <w:t>obtaining</w:t>
      </w:r>
      <w:r w:rsidRPr="00D515EA">
        <w:rPr>
          <w:rFonts w:ascii="Times New Roman" w:eastAsia="Times New Roman" w:hAnsi="Times New Roman" w:cs="Times New Roman"/>
          <w:sz w:val="24"/>
          <w:szCs w:val="24"/>
          <w:lang w:eastAsia="el-GR"/>
        </w:rPr>
        <w:t xml:space="preserve"> the available evidence in order to strategically allocate the resources. As a result, hospitals in Athens are overcrowded and health centres in regional Greece understaffed (T</w:t>
      </w:r>
      <w:r w:rsidR="00E42E7E">
        <w:rPr>
          <w:rFonts w:ascii="Times New Roman" w:eastAsia="Times New Roman" w:hAnsi="Times New Roman" w:cs="Times New Roman"/>
          <w:sz w:val="24"/>
          <w:szCs w:val="24"/>
          <w:lang w:eastAsia="el-GR"/>
        </w:rPr>
        <w:t xml:space="preserve">elloglou 2011, Kalafati 2012). </w:t>
      </w:r>
      <w:r w:rsidR="00E42E7E">
        <w:rPr>
          <w:rFonts w:ascii="Times New Roman" w:hAnsi="Times New Roman" w:cs="Times New Roman"/>
          <w:sz w:val="24"/>
          <w:szCs w:val="24"/>
        </w:rPr>
        <w:t xml:space="preserve">In that respect, developing NPM reforms in Greece was a Herculean labour </w:t>
      </w:r>
      <w:r w:rsidRPr="00D515EA">
        <w:rPr>
          <w:rFonts w:ascii="Times New Roman" w:eastAsia="Times New Roman" w:hAnsi="Times New Roman" w:cs="Times New Roman"/>
          <w:sz w:val="24"/>
          <w:szCs w:val="24"/>
          <w:lang w:eastAsia="el-GR"/>
        </w:rPr>
        <w:t>(Philippidou et al., 2004).</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All the past inefficiencies</w:t>
      </w:r>
      <w:r w:rsidR="00463376">
        <w:rPr>
          <w:rFonts w:ascii="Times New Roman" w:eastAsia="Times New Roman" w:hAnsi="Times New Roman" w:cs="Times New Roman"/>
          <w:sz w:val="24"/>
          <w:szCs w:val="24"/>
          <w:lang w:eastAsia="el-GR"/>
        </w:rPr>
        <w:t xml:space="preserve"> </w:t>
      </w:r>
      <w:r w:rsidR="00E42E7E">
        <w:rPr>
          <w:rFonts w:ascii="Times New Roman" w:hAnsi="Times New Roman" w:cs="Times New Roman"/>
          <w:sz w:val="24"/>
          <w:szCs w:val="24"/>
        </w:rPr>
        <w:t>described were brought</w:t>
      </w:r>
      <w:r w:rsidR="00463376">
        <w:rPr>
          <w:rFonts w:ascii="Times New Roman" w:hAnsi="Times New Roman" w:cs="Times New Roman"/>
          <w:sz w:val="24"/>
          <w:szCs w:val="24"/>
        </w:rPr>
        <w:t xml:space="preserve"> </w:t>
      </w:r>
      <w:r w:rsidRPr="00D515EA">
        <w:rPr>
          <w:rFonts w:ascii="Times New Roman" w:eastAsia="Times New Roman" w:hAnsi="Times New Roman" w:cs="Times New Roman"/>
          <w:sz w:val="24"/>
          <w:szCs w:val="24"/>
          <w:lang w:eastAsia="el-GR"/>
        </w:rPr>
        <w:t>about</w:t>
      </w:r>
      <w:r w:rsidR="00E42E7E">
        <w:rPr>
          <w:rFonts w:ascii="Times New Roman" w:eastAsia="Times New Roman" w:hAnsi="Times New Roman" w:cs="Times New Roman"/>
          <w:sz w:val="24"/>
          <w:szCs w:val="24"/>
          <w:lang w:eastAsia="el-GR"/>
        </w:rPr>
        <w:t xml:space="preserve"> by</w:t>
      </w:r>
      <w:r w:rsidRPr="00D515EA">
        <w:rPr>
          <w:rFonts w:ascii="Times New Roman" w:eastAsia="Times New Roman" w:hAnsi="Times New Roman" w:cs="Times New Roman"/>
          <w:sz w:val="24"/>
          <w:szCs w:val="24"/>
          <w:lang w:eastAsia="el-GR"/>
        </w:rPr>
        <w:t xml:space="preserve"> the harsh economic situation in the country. </w:t>
      </w:r>
      <w:r w:rsidR="00E42E7E">
        <w:rPr>
          <w:rFonts w:ascii="Times New Roman" w:eastAsia="Times New Roman" w:hAnsi="Times New Roman" w:cs="Times New Roman"/>
          <w:sz w:val="24"/>
          <w:szCs w:val="24"/>
          <w:lang w:eastAsia="el-GR"/>
        </w:rPr>
        <w:t>In fact,</w:t>
      </w:r>
      <w:r w:rsidRPr="00D515EA">
        <w:rPr>
          <w:rFonts w:ascii="Times New Roman" w:eastAsia="Times New Roman" w:hAnsi="Times New Roman" w:cs="Times New Roman"/>
          <w:sz w:val="24"/>
          <w:szCs w:val="24"/>
          <w:lang w:eastAsia="el-GR"/>
        </w:rPr>
        <w:t xml:space="preserve"> the state was </w:t>
      </w:r>
      <w:r w:rsidR="00463376" w:rsidRPr="00D515EA">
        <w:rPr>
          <w:rFonts w:ascii="Times New Roman" w:eastAsia="Times New Roman" w:hAnsi="Times New Roman" w:cs="Times New Roman"/>
          <w:sz w:val="24"/>
          <w:szCs w:val="24"/>
          <w:lang w:eastAsia="el-GR"/>
        </w:rPr>
        <w:t>not</w:t>
      </w:r>
      <w:r w:rsidR="00463376">
        <w:rPr>
          <w:rFonts w:ascii="Times New Roman" w:hAnsi="Times New Roman" w:cs="Times New Roman"/>
          <w:sz w:val="24"/>
          <w:szCs w:val="24"/>
        </w:rPr>
        <w:t xml:space="preserve"> sufficiently</w:t>
      </w:r>
      <w:r w:rsidRPr="00D515EA">
        <w:rPr>
          <w:rFonts w:ascii="Times New Roman" w:eastAsia="Times New Roman" w:hAnsi="Times New Roman" w:cs="Times New Roman"/>
          <w:sz w:val="24"/>
          <w:szCs w:val="24"/>
          <w:lang w:eastAsia="el-GR"/>
        </w:rPr>
        <w:t xml:space="preserve"> “armed” </w:t>
      </w:r>
      <w:r w:rsidR="00A251CB">
        <w:rPr>
          <w:rFonts w:ascii="Times New Roman" w:eastAsia="Times New Roman" w:hAnsi="Times New Roman" w:cs="Times New Roman"/>
          <w:sz w:val="24"/>
          <w:szCs w:val="24"/>
          <w:lang w:eastAsia="el-GR"/>
        </w:rPr>
        <w:t>against</w:t>
      </w:r>
      <w:r w:rsidRPr="00D515EA">
        <w:rPr>
          <w:rFonts w:ascii="Times New Roman" w:eastAsia="Times New Roman" w:hAnsi="Times New Roman" w:cs="Times New Roman"/>
          <w:sz w:val="24"/>
          <w:szCs w:val="24"/>
          <w:lang w:eastAsia="el-GR"/>
        </w:rPr>
        <w:t xml:space="preserve"> the crisis’s challenges. </w:t>
      </w:r>
      <w:r w:rsidR="00A251CB">
        <w:rPr>
          <w:rFonts w:ascii="Times New Roman" w:hAnsi="Times New Roman" w:cs="Times New Roman"/>
          <w:sz w:val="24"/>
          <w:szCs w:val="24"/>
        </w:rPr>
        <w:t xml:space="preserve">As a matter of fact, in Greece and, indeed, the rest of the world, the profound intensification of the financial crisis and the failure of the State to take </w:t>
      </w:r>
      <w:r w:rsidR="00A251CB">
        <w:rPr>
          <w:rFonts w:ascii="Times New Roman" w:hAnsi="Times New Roman" w:cs="Times New Roman"/>
          <w:sz w:val="24"/>
          <w:szCs w:val="24"/>
        </w:rPr>
        <w:lastRenderedPageBreak/>
        <w:t>preventive measures caused a domino of reactions with the most important ones affecting the mental and physical health of citizens. In the next section an overall picture of the crisis consequences in the public health of Greece will be given.</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Economic Downturn and Public Health</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Health Level</w:t>
      </w:r>
      <w:r w:rsidR="00E34B75">
        <w:rPr>
          <w:rFonts w:ascii="Cambria" w:eastAsia="Times New Roman" w:hAnsi="Cambria" w:cs="Times New Roman"/>
          <w:bCs/>
          <w:i/>
          <w:sz w:val="28"/>
          <w:szCs w:val="28"/>
          <w:lang w:eastAsia="el-GR"/>
        </w:rPr>
        <w:t xml:space="preserve"> of the Population</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One of the main consequences of the economic crisis in Greece was the deterioration of the population’s health indexes. Empirical material provides evidence of the above. As two policymakers discuss:</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During the last two years</w:t>
      </w:r>
      <w:r w:rsidR="0016431C">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the Greek population’s health has worsened. First of all there is an increase of psychiatric cases, i.e., depression and suicides. There is also the appearance and spread of certain contagious diseases which came from the past such as tuberculosis and other infectious diseases. These of course are not only attributed to the economic crisis, but also to the massive influx of illegal immigrants in the country. One example is the reappearance of malaria. There is also the radical increase of HIV cases and of drug users which is quite worr</w:t>
      </w:r>
      <w:r w:rsidR="0016431C">
        <w:rPr>
          <w:rFonts w:ascii="Times New Roman" w:eastAsia="Times New Roman" w:hAnsi="Times New Roman" w:cs="Times New Roman"/>
          <w:i/>
          <w:sz w:val="24"/>
          <w:szCs w:val="24"/>
          <w:lang w:eastAsia="el-GR"/>
        </w:rPr>
        <w:t>isome</w:t>
      </w:r>
      <w:r w:rsidRPr="00D515EA">
        <w:rPr>
          <w:rFonts w:ascii="Times New Roman" w:eastAsia="Times New Roman" w:hAnsi="Times New Roman" w:cs="Times New Roman"/>
          <w:i/>
          <w:sz w:val="24"/>
          <w:szCs w:val="24"/>
          <w:lang w:eastAsia="el-GR"/>
        </w:rPr>
        <w:t xml:space="preserve">. Regarding the level of immunisation and vaccinations, we have taken special measures so there will </w:t>
      </w:r>
      <w:r w:rsidR="0016431C">
        <w:rPr>
          <w:rFonts w:ascii="Times New Roman" w:eastAsia="Times New Roman" w:hAnsi="Times New Roman" w:cs="Times New Roman"/>
          <w:i/>
          <w:sz w:val="24"/>
          <w:szCs w:val="24"/>
          <w:lang w:eastAsia="el-GR"/>
        </w:rPr>
        <w:t>be no</w:t>
      </w:r>
      <w:r w:rsidRPr="00D515EA">
        <w:rPr>
          <w:rFonts w:ascii="Times New Roman" w:eastAsia="Times New Roman" w:hAnsi="Times New Roman" w:cs="Times New Roman"/>
          <w:i/>
          <w:sz w:val="24"/>
          <w:szCs w:val="24"/>
          <w:lang w:eastAsia="el-GR"/>
        </w:rPr>
        <w:t xml:space="preserve"> unvaccinated children towards common diseases. We have also taken measures, in order for the uninsured patients whose number has dramatically increased because of the long-lasting unemployment, to have access to healthcare (policymaker5).</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have been certain studies published in the international journals which show that some health indicators have deteriorated, and the demand for health services has increased as </w:t>
      </w:r>
      <w:r w:rsidR="0016431C">
        <w:rPr>
          <w:rFonts w:ascii="Times New Roman" w:eastAsia="Times New Roman" w:hAnsi="Times New Roman" w:cs="Times New Roman"/>
          <w:i/>
          <w:sz w:val="24"/>
          <w:szCs w:val="24"/>
          <w:lang w:eastAsia="el-GR"/>
        </w:rPr>
        <w:t xml:space="preserve">it </w:t>
      </w:r>
      <w:r w:rsidRPr="00D515EA">
        <w:rPr>
          <w:rFonts w:ascii="Times New Roman" w:eastAsia="Times New Roman" w:hAnsi="Times New Roman" w:cs="Times New Roman"/>
          <w:i/>
          <w:sz w:val="24"/>
          <w:szCs w:val="24"/>
          <w:lang w:eastAsia="el-GR"/>
        </w:rPr>
        <w:t xml:space="preserve">usually happens during an economic crisis. </w:t>
      </w:r>
      <w:r w:rsidRPr="00D515EA">
        <w:rPr>
          <w:rFonts w:ascii="Times New Roman" w:eastAsia="Times New Roman" w:hAnsi="Times New Roman" w:cs="Times New Roman"/>
          <w:i/>
          <w:sz w:val="24"/>
          <w:szCs w:val="24"/>
          <w:lang w:eastAsia="el-GR"/>
        </w:rPr>
        <w:lastRenderedPageBreak/>
        <w:t>Overall, the attendance of patients within the Greek NHS has increased by 20% and 30%. This is the result of two main tendencies: One is that people leave from the private sector and seek services in public hospitals. The other one is that lots of stress occurs during the crisis. Therefore, suicides increased also. The number of HIV cases has increased as well (policymaker8).</w:t>
      </w:r>
    </w:p>
    <w:p w:rsidR="0016431C" w:rsidRDefault="0016431C" w:rsidP="0016431C">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As illustrated, many are the aspects which have changed in the health level of the Greek population due to the harsh economic conditions. Previous research has also shown that the IMF’s policies in a country negatively affect the citizens’ health conditions (Stuckler and Basu, 2009). It should be noted that, according to the accounts above, the state tries to provide free access to health services for unemployed people </w:t>
      </w:r>
      <w:r w:rsidRPr="00A815E0">
        <w:rPr>
          <w:rFonts w:ascii="Times New Roman" w:hAnsi="Times New Roman" w:cs="Times New Roman"/>
          <w:sz w:val="24"/>
          <w:szCs w:val="24"/>
        </w:rPr>
        <w:t>but</w:t>
      </w:r>
      <w:r w:rsidR="00572D8E">
        <w:rPr>
          <w:rFonts w:ascii="Times New Roman" w:hAnsi="Times New Roman" w:cs="Times New Roman"/>
          <w:sz w:val="24"/>
          <w:szCs w:val="24"/>
        </w:rPr>
        <w:t xml:space="preserve"> only</w:t>
      </w:r>
      <w:r w:rsidRPr="00A815E0">
        <w:rPr>
          <w:rFonts w:ascii="Times New Roman" w:hAnsi="Times New Roman" w:cs="Times New Roman"/>
          <w:sz w:val="24"/>
          <w:szCs w:val="24"/>
        </w:rPr>
        <w:t xml:space="preserve"> </w:t>
      </w:r>
      <w:r w:rsidR="00A815E0" w:rsidRPr="00A815E0">
        <w:rPr>
          <w:rFonts w:ascii="Times New Roman" w:hAnsi="Times New Roman" w:cs="Times New Roman"/>
          <w:sz w:val="24"/>
          <w:szCs w:val="24"/>
        </w:rPr>
        <w:t>subject to eligibility</w:t>
      </w:r>
      <w:r w:rsidR="00572D8E">
        <w:rPr>
          <w:rFonts w:ascii="Times New Roman" w:hAnsi="Times New Roman" w:cs="Times New Roman"/>
          <w:sz w:val="24"/>
          <w:szCs w:val="24"/>
        </w:rPr>
        <w:t xml:space="preserve"> standards</w:t>
      </w:r>
      <w:r w:rsidR="00A815E0">
        <w:rPr>
          <w:rFonts w:ascii="Times New Roman" w:hAnsi="Times New Roman" w:cs="Times New Roman"/>
          <w:sz w:val="24"/>
          <w:szCs w:val="24"/>
        </w:rPr>
        <w:t>.</w:t>
      </w:r>
    </w:p>
    <w:p w:rsidR="00D515EA" w:rsidRPr="00D515EA" w:rsidRDefault="00D515EA" w:rsidP="0016431C">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Hospitals</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As far as hospitals are concerned almost all participants of the study argue that their quality has diminished due to cuts in spending and understaffing. Key actors of the NHS observe:</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current financial crisis has increased the imports in hospitals and the measurements so far have shown that the pressure in the hospital sector has increased by 30% in outpatient care and hospitalisations. We understand, therefore, that one more problem is added with the 30% increase and this has to do with disease management. Patients are not going to private clinics anymore and we do not have primary healthcare, so everyone runs to the hospital (policymaker1).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At the moment hospitals undergo a violent budgetary and financial adaptation. Definitely there was financial grease attributed to the system’s pathogenies. An effort has begun two to three years after 2009 and has substantially reduced the costs. However, at the moment we function at the borderline. And the forecasts are ominous, as far as compliance with the budget imposed by the ministry is concerned. The other major problem is about the sufficiency of human resources. Many people have retired and they have not been replaced (manager5).</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There is shortage of supplies. I have not seen the Tuberculin Skin Test Mantoux inside the</w:t>
      </w:r>
      <w:r w:rsidR="00BF3366">
        <w:rPr>
          <w:rFonts w:ascii="Times New Roman" w:eastAsia="Times New Roman" w:hAnsi="Times New Roman" w:cs="Times New Roman"/>
          <w:i/>
          <w:sz w:val="24"/>
          <w:szCs w:val="24"/>
          <w:lang w:eastAsia="el-GR"/>
        </w:rPr>
        <w:t xml:space="preserve"> hospital for one month now. That </w:t>
      </w:r>
      <w:r w:rsidRPr="00D515EA">
        <w:rPr>
          <w:rFonts w:ascii="Times New Roman" w:eastAsia="Times New Roman" w:hAnsi="Times New Roman" w:cs="Times New Roman"/>
          <w:i/>
          <w:sz w:val="24"/>
          <w:szCs w:val="24"/>
          <w:lang w:eastAsia="el-GR"/>
        </w:rPr>
        <w:t>is one example. Everyday something is missing. For a long time we did not have cups for medical tests. In terms of antibiotics you never find the ones you want. We have also seen differences in the effectiveness of antibiotics because they give generic antibiotics in hospitals. Okay, there are some cheap ones that are good enough but the majority of them are not. We have anticipated that infections are dragging on. This might be attributed to antibiotics. Oncotherapies might not be as effective as the previous ones because the chemotherapeutics are also generic. It is also impossible to find the ones we want. For instance we might want to do platinum-based chemotherapy today and the hospital might not have it. So we postpone it. These all are terrible costs to the patients (doctor17).</w:t>
      </w:r>
    </w:p>
    <w:p w:rsidR="00BF3366" w:rsidRDefault="00BF3366" w:rsidP="00BF3366">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As observed above, apart from the increased demand for public hospital services, there are other disturbing problems that burden hospital operations because of the economic turmoil in the country. A manager asserts that big cuts in the hospitals’ </w:t>
      </w:r>
      <w:r>
        <w:rPr>
          <w:rFonts w:ascii="Times New Roman" w:hAnsi="Times New Roman" w:cs="Times New Roman"/>
          <w:sz w:val="24"/>
          <w:szCs w:val="24"/>
        </w:rPr>
        <w:lastRenderedPageBreak/>
        <w:t>expenditure were achieved as part of reforms; however, the operation of his hospital is at risk because of underfunding and understaffing (Telloglou 2011, Kalafati 2012). Similarly, a doctor admits that her hospital has huge shortages in medicines and supplies of vital importance something which could jeopardise the patients’ safety and life.</w:t>
      </w:r>
    </w:p>
    <w:p w:rsidR="00BF3366" w:rsidRDefault="00BF3366" w:rsidP="00BF3366">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One interesting element is that, according to the narratives, the situation in regional hospitals is better in comparison to that in city hospitals, simply because regional hospitals do not attract many patients because of understaffing.</w:t>
      </w:r>
    </w:p>
    <w:p w:rsidR="00D515EA" w:rsidRPr="00D515EA" w:rsidRDefault="00D515EA" w:rsidP="00BF3366">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do not think that the situation is worse in regional hospitals than it is in central ones for the simple reason that regional hospitals are poorly functioning so patients are forced to visit more central ones (doctor3).</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problem is concentrated in Athens. Second </w:t>
      </w:r>
      <w:proofErr w:type="gramStart"/>
      <w:r w:rsidRPr="00D515EA">
        <w:rPr>
          <w:rFonts w:ascii="Times New Roman" w:eastAsia="Times New Roman" w:hAnsi="Times New Roman" w:cs="Times New Roman"/>
          <w:i/>
          <w:sz w:val="24"/>
          <w:szCs w:val="24"/>
          <w:lang w:eastAsia="el-GR"/>
        </w:rPr>
        <w:t>comes</w:t>
      </w:r>
      <w:proofErr w:type="gramEnd"/>
      <w:r w:rsidRPr="00D515EA">
        <w:rPr>
          <w:rFonts w:ascii="Times New Roman" w:eastAsia="Times New Roman" w:hAnsi="Times New Roman" w:cs="Times New Roman"/>
          <w:i/>
          <w:sz w:val="24"/>
          <w:szCs w:val="24"/>
          <w:lang w:eastAsia="el-GR"/>
        </w:rPr>
        <w:t xml:space="preserve"> Thessalonica and then the six or seven big university hospitals as they accept all the patients and workload from the remaining regions. I believe we should reduce the number of hospitals in Athens and in Thessalonica and merge the small hospitals with the big regional ones (policymaker6).</w:t>
      </w:r>
    </w:p>
    <w:p w:rsidR="00D515EA" w:rsidRPr="00D515EA" w:rsidRDefault="00BF3366"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Pr>
          <w:rFonts w:ascii="Times New Roman" w:hAnsi="Times New Roman" w:cs="Times New Roman"/>
          <w:i/>
          <w:iCs/>
          <w:sz w:val="24"/>
          <w:szCs w:val="24"/>
        </w:rPr>
        <w:t xml:space="preserve">There are shortages of all specialties in regional hospitals. There is the problem with staff’s unequal distribution. Actually, there is no system structure based on real needs. I mean, we have not examined a Region or a Prefecture in terms of its population and its age distribution in order to have an idea about the epidemiological profile of the local population </w:t>
      </w:r>
      <w:r w:rsidR="00D515EA" w:rsidRPr="00D515EA">
        <w:rPr>
          <w:rFonts w:ascii="Times New Roman" w:eastAsia="Times New Roman" w:hAnsi="Times New Roman" w:cs="Times New Roman"/>
          <w:i/>
          <w:sz w:val="24"/>
          <w:szCs w:val="24"/>
          <w:lang w:eastAsia="el-GR"/>
        </w:rPr>
        <w:t>(policymaker5).</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lastRenderedPageBreak/>
        <w:t>Patients</w:t>
      </w:r>
    </w:p>
    <w:p w:rsidR="00BF3366" w:rsidRDefault="00BF3366" w:rsidP="00BF3366">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Every day, those interviewed experience the adverse effects of the recession on the population and on users of the Greek NHS in particular. In fact, a doctor bemoans the reduced quality of hospitals because of the increased demand for hospital services. A manager talks of the social welfare and state’s efforts to cover the healthcare needs of unemployed people. Last, a policymaker reveals the efforts to tackle pharmaceutical expenditure by transferring the cost to patients through an increase in their pharmaceutical contributions.</w:t>
      </w:r>
    </w:p>
    <w:p w:rsidR="00D515EA" w:rsidRPr="00D515EA" w:rsidRDefault="00D515EA" w:rsidP="00BF3366">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cost is mainly transferred to the patient. Apart from seeing much more stressed patients in the hospital we also realise that they spend a bigger percentage for their medicines compared with the past. More than that, their discomfort has </w:t>
      </w:r>
      <w:r w:rsidR="00463376" w:rsidRPr="00D515EA">
        <w:rPr>
          <w:rFonts w:ascii="Times New Roman" w:eastAsia="Times New Roman" w:hAnsi="Times New Roman" w:cs="Times New Roman"/>
          <w:i/>
          <w:sz w:val="24"/>
          <w:szCs w:val="24"/>
          <w:lang w:eastAsia="el-GR"/>
        </w:rPr>
        <w:t>increased extremely</w:t>
      </w:r>
      <w:r w:rsidRPr="00D515EA">
        <w:rPr>
          <w:rFonts w:ascii="Times New Roman" w:eastAsia="Times New Roman" w:hAnsi="Times New Roman" w:cs="Times New Roman"/>
          <w:i/>
          <w:sz w:val="24"/>
          <w:szCs w:val="24"/>
          <w:lang w:eastAsia="el-GR"/>
        </w:rPr>
        <w:t xml:space="preserve"> because they are all forced to visit the outpatient care of hospitals as it is cheaper compared with the private practices. Also the quality of care has deteriorated because the number of patients has increased. And the hospitals so far could not cope and achieve good quality with the personnel they had. This becomes worse as time passes (doctor12).</w:t>
      </w:r>
    </w:p>
    <w:p w:rsidR="00D515EA" w:rsidRPr="00D515EA" w:rsidRDefault="00D515EA" w:rsidP="00A815E0">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Many patients are uninsured. It is a tragic story. The ministry announced an institutio</w:t>
      </w:r>
      <w:r w:rsidR="00BF3366">
        <w:rPr>
          <w:rFonts w:ascii="Times New Roman" w:eastAsia="Times New Roman" w:hAnsi="Times New Roman" w:cs="Times New Roman"/>
          <w:i/>
          <w:sz w:val="24"/>
          <w:szCs w:val="24"/>
          <w:lang w:eastAsia="el-GR"/>
        </w:rPr>
        <w:t xml:space="preserve">n with vouchers. In particular, </w:t>
      </w:r>
      <w:r w:rsidRPr="00D515EA">
        <w:rPr>
          <w:rFonts w:ascii="Times New Roman" w:eastAsia="Times New Roman" w:hAnsi="Times New Roman" w:cs="Times New Roman"/>
          <w:i/>
          <w:sz w:val="24"/>
          <w:szCs w:val="24"/>
          <w:lang w:eastAsia="el-GR"/>
        </w:rPr>
        <w:t>society tries by itself to respond to challenges. Have you heard about the social clinics? We</w:t>
      </w:r>
      <w:r w:rsidR="00BF3366">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as a hospital</w:t>
      </w:r>
      <w:r w:rsidR="00BF3366">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have taken the decision to contribute to all these initiatives as long as there is no cost of materials. That is to say, we have given permission to some hospital doctors to participate in the social clinic of our region (manager5).</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One measure that has been imposed by the Troika is the increase </w:t>
      </w:r>
      <w:r w:rsidR="005435D5">
        <w:rPr>
          <w:rFonts w:ascii="Times New Roman" w:eastAsia="Times New Roman" w:hAnsi="Times New Roman" w:cs="Times New Roman"/>
          <w:i/>
          <w:sz w:val="24"/>
          <w:szCs w:val="24"/>
          <w:lang w:eastAsia="el-GR"/>
        </w:rPr>
        <w:t>in</w:t>
      </w:r>
      <w:r w:rsidRPr="00D515EA">
        <w:rPr>
          <w:rFonts w:ascii="Times New Roman" w:eastAsia="Times New Roman" w:hAnsi="Times New Roman" w:cs="Times New Roman"/>
          <w:i/>
          <w:sz w:val="24"/>
          <w:szCs w:val="24"/>
          <w:lang w:eastAsia="el-GR"/>
        </w:rPr>
        <w:t xml:space="preserve"> patients’ </w:t>
      </w:r>
      <w:r w:rsidR="005435D5">
        <w:rPr>
          <w:rFonts w:ascii="Times New Roman" w:eastAsia="Times New Roman" w:hAnsi="Times New Roman" w:cs="Times New Roman"/>
          <w:i/>
          <w:sz w:val="24"/>
          <w:szCs w:val="24"/>
          <w:lang w:eastAsia="el-GR"/>
        </w:rPr>
        <w:t>contribution to the cost of</w:t>
      </w:r>
      <w:r w:rsidRPr="00D515EA">
        <w:rPr>
          <w:rFonts w:ascii="Times New Roman" w:eastAsia="Times New Roman" w:hAnsi="Times New Roman" w:cs="Times New Roman"/>
          <w:i/>
          <w:sz w:val="24"/>
          <w:szCs w:val="24"/>
          <w:lang w:eastAsia="el-GR"/>
        </w:rPr>
        <w:t xml:space="preserve"> medicines. Definitely there is an escalation that protects the pensioners, the low income earners and the special medicines of chronic diseases. They have other percentages… but generally speaking, there is a tendency towards increases. For instance, in rheumatoid arthritis the co-payment has reached 27%. Yesterday, the Minister announced that uninsured patients will get their medicines for free from the pharmacies of EOPYY (policymaker1).</w:t>
      </w:r>
    </w:p>
    <w:p w:rsidR="00D515EA" w:rsidRPr="00D515EA" w:rsidRDefault="00D515EA"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Cost cutting policies as remedies to the crisis in the health sector worsen patients’ lives </w:t>
      </w:r>
      <w:r w:rsidR="005435D5">
        <w:rPr>
          <w:rFonts w:ascii="Times New Roman" w:eastAsia="Times New Roman" w:hAnsi="Times New Roman" w:cs="Times New Roman"/>
          <w:sz w:val="24"/>
          <w:szCs w:val="24"/>
          <w:lang w:eastAsia="el-GR"/>
        </w:rPr>
        <w:t>as they lower</w:t>
      </w:r>
      <w:r w:rsidRPr="00D515EA">
        <w:rPr>
          <w:rFonts w:ascii="Times New Roman" w:eastAsia="Times New Roman" w:hAnsi="Times New Roman" w:cs="Times New Roman"/>
          <w:sz w:val="24"/>
          <w:szCs w:val="24"/>
          <w:lang w:eastAsia="el-GR"/>
        </w:rPr>
        <w:t xml:space="preserve"> the quality o</w:t>
      </w:r>
      <w:r w:rsidR="005435D5">
        <w:rPr>
          <w:rFonts w:ascii="Times New Roman" w:eastAsia="Times New Roman" w:hAnsi="Times New Roman" w:cs="Times New Roman"/>
          <w:sz w:val="24"/>
          <w:szCs w:val="24"/>
          <w:lang w:eastAsia="el-GR"/>
        </w:rPr>
        <w:t>f health services and increase</w:t>
      </w:r>
      <w:r w:rsidRPr="00D515EA">
        <w:rPr>
          <w:rFonts w:ascii="Times New Roman" w:eastAsia="Times New Roman" w:hAnsi="Times New Roman" w:cs="Times New Roman"/>
          <w:sz w:val="24"/>
          <w:szCs w:val="24"/>
          <w:lang w:eastAsia="el-GR"/>
        </w:rPr>
        <w:t xml:space="preserve"> medicine contributions (Kentikelenis et al</w:t>
      </w:r>
      <w:r w:rsidR="005435D5">
        <w:rPr>
          <w:rFonts w:ascii="Times New Roman" w:eastAsia="Times New Roman" w:hAnsi="Times New Roman" w:cs="Times New Roman"/>
          <w:sz w:val="24"/>
          <w:szCs w:val="24"/>
          <w:lang w:eastAsia="el-GR"/>
        </w:rPr>
        <w:t xml:space="preserve">., 2011). Behind the narratives, </w:t>
      </w:r>
      <w:r w:rsidRPr="00D515EA">
        <w:rPr>
          <w:rFonts w:ascii="Times New Roman" w:eastAsia="Times New Roman" w:hAnsi="Times New Roman" w:cs="Times New Roman"/>
          <w:sz w:val="24"/>
          <w:szCs w:val="24"/>
          <w:lang w:eastAsia="el-GR"/>
        </w:rPr>
        <w:t xml:space="preserve">there are signs of the neoliberal spirit that </w:t>
      </w:r>
      <w:r w:rsidR="005435D5">
        <w:rPr>
          <w:rFonts w:ascii="Times New Roman" w:eastAsia="Times New Roman" w:hAnsi="Times New Roman" w:cs="Times New Roman"/>
          <w:sz w:val="24"/>
          <w:szCs w:val="24"/>
          <w:lang w:eastAsia="el-GR"/>
        </w:rPr>
        <w:t xml:space="preserve">urges </w:t>
      </w:r>
      <w:r w:rsidRPr="00D515EA">
        <w:rPr>
          <w:rFonts w:ascii="Times New Roman" w:eastAsia="Times New Roman" w:hAnsi="Times New Roman" w:cs="Times New Roman"/>
          <w:sz w:val="24"/>
          <w:szCs w:val="24"/>
          <w:lang w:eastAsia="el-GR"/>
        </w:rPr>
        <w:t xml:space="preserve">cost cutting but to the detriment of patients. However, </w:t>
      </w:r>
      <w:r w:rsidR="005435D5">
        <w:rPr>
          <w:rFonts w:ascii="Times New Roman" w:eastAsia="Times New Roman" w:hAnsi="Times New Roman" w:cs="Times New Roman"/>
          <w:sz w:val="24"/>
          <w:szCs w:val="24"/>
          <w:lang w:eastAsia="el-GR"/>
        </w:rPr>
        <w:t>to be fare the state has indeed built up</w:t>
      </w:r>
      <w:r w:rsidRPr="00D515EA">
        <w:rPr>
          <w:rFonts w:ascii="Times New Roman" w:eastAsia="Times New Roman" w:hAnsi="Times New Roman" w:cs="Times New Roman"/>
          <w:sz w:val="24"/>
          <w:szCs w:val="24"/>
          <w:lang w:eastAsia="el-GR"/>
        </w:rPr>
        <w:t xml:space="preserve"> some welfare policies in order to preserve the basic health services and protect the poor and unemployed. Some of these policies include free access </w:t>
      </w:r>
      <w:r w:rsidR="005435D5">
        <w:rPr>
          <w:rFonts w:ascii="Times New Roman" w:hAnsi="Times New Roman" w:cs="Times New Roman"/>
          <w:sz w:val="24"/>
          <w:szCs w:val="24"/>
        </w:rPr>
        <w:t>by the unemployed and the uninsured to health organisations and private practices under contract to EOPYY; and reduced co-payments to medicines for vulnerable social groups.</w:t>
      </w:r>
    </w:p>
    <w:p w:rsidR="00D515EA" w:rsidRPr="00D515EA" w:rsidRDefault="00D515EA" w:rsidP="00D515EA">
      <w:pPr>
        <w:keepNext/>
        <w:spacing w:before="240" w:after="240" w:line="480" w:lineRule="auto"/>
        <w:outlineLvl w:val="2"/>
        <w:rPr>
          <w:rFonts w:ascii="Cambria" w:eastAsia="Times New Roman" w:hAnsi="Cambria" w:cs="Times New Roman"/>
          <w:bCs/>
          <w:i/>
          <w:sz w:val="28"/>
          <w:szCs w:val="28"/>
          <w:lang w:eastAsia="el-GR"/>
        </w:rPr>
      </w:pPr>
      <w:r w:rsidRPr="00D515EA">
        <w:rPr>
          <w:rFonts w:ascii="Cambria" w:eastAsia="Times New Roman" w:hAnsi="Cambria" w:cs="Times New Roman"/>
          <w:bCs/>
          <w:i/>
          <w:sz w:val="28"/>
          <w:szCs w:val="28"/>
          <w:lang w:eastAsia="el-GR"/>
        </w:rPr>
        <w:t>Doctors</w:t>
      </w:r>
    </w:p>
    <w:p w:rsidR="005435D5" w:rsidRDefault="005435D5" w:rsidP="005435D5">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The economic downturn has affected the doctors’ work and personal lives. For one thing, the stress their occupation involves and, for another, the unfavourable working conditions due to the crisis have decreased their morale. As doctors discuss:</w:t>
      </w:r>
    </w:p>
    <w:p w:rsidR="00D515EA" w:rsidRPr="00D515EA" w:rsidRDefault="00D515EA" w:rsidP="005435D5">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Employees have lots of complaints about the hospital administration as they don’t see them working for the benefit of the hospital but as the ministry’s </w:t>
      </w:r>
      <w:r w:rsidRPr="00D515EA">
        <w:rPr>
          <w:rFonts w:ascii="Times New Roman" w:eastAsia="Times New Roman" w:hAnsi="Times New Roman" w:cs="Times New Roman"/>
          <w:i/>
          <w:sz w:val="24"/>
          <w:szCs w:val="24"/>
          <w:lang w:eastAsia="el-GR"/>
        </w:rPr>
        <w:lastRenderedPageBreak/>
        <w:t xml:space="preserve">lever of pressure </w:t>
      </w:r>
      <w:r w:rsidR="005435D5">
        <w:rPr>
          <w:rFonts w:ascii="Times New Roman" w:hAnsi="Times New Roman" w:cs="Times New Roman"/>
          <w:i/>
          <w:iCs/>
          <w:sz w:val="24"/>
          <w:szCs w:val="24"/>
        </w:rPr>
        <w:t>for cutting down on expenses</w:t>
      </w:r>
      <w:r w:rsidRPr="00D515EA">
        <w:rPr>
          <w:rFonts w:ascii="Times New Roman" w:eastAsia="Times New Roman" w:hAnsi="Times New Roman" w:cs="Times New Roman"/>
          <w:i/>
          <w:sz w:val="24"/>
          <w:szCs w:val="24"/>
          <w:lang w:eastAsia="el-GR"/>
        </w:rPr>
        <w:t>. Moreover, patients are not totally satisfied because they cannot enjoy the quality of health they are expecting (doctor2).</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medical profession is influenced by many factors such as the </w:t>
      </w:r>
      <w:r w:rsidR="00716410">
        <w:rPr>
          <w:rFonts w:ascii="Times New Roman" w:eastAsia="Times New Roman" w:hAnsi="Times New Roman" w:cs="Times New Roman"/>
          <w:i/>
          <w:sz w:val="24"/>
          <w:szCs w:val="24"/>
          <w:lang w:eastAsia="el-GR"/>
        </w:rPr>
        <w:t>severe</w:t>
      </w:r>
      <w:r w:rsidRPr="00D515EA">
        <w:rPr>
          <w:rFonts w:ascii="Times New Roman" w:eastAsia="Times New Roman" w:hAnsi="Times New Roman" w:cs="Times New Roman"/>
          <w:i/>
          <w:sz w:val="24"/>
          <w:szCs w:val="24"/>
          <w:lang w:eastAsia="el-GR"/>
        </w:rPr>
        <w:t xml:space="preserve"> economic conditions, the patients’ dramatic increase and patients’ requirements. Also</w:t>
      </w:r>
      <w:r w:rsidR="00716410">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doctors’ psychology has worsened because of the financial pressure. We work extra hours without sufficient staff and we are getting paid much less than before. However I don’t believe that our work performance has been affected. When you want to work you will work. Okay, this sometimes depends on the doctor’s personality. But when you are in an emergency unit or in the surgery you will do what you must do. The question is how you go back home when you leave the hospital. It is a matter of psychology (doctor4).</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Our salary has been reduced by 60%. Some lost their appetite for work. Most work with these conditions because medicine is a passion. However I realise that they are unhappy. I see them murmuring all the time. They work more than before because patients’ attendance has been increased; however, they feel disappointed. And there is no way out (doctor1).</w:t>
      </w:r>
    </w:p>
    <w:p w:rsidR="00D515EA" w:rsidRPr="00D515EA" w:rsidRDefault="00D515EA" w:rsidP="00D515EA">
      <w:pPr>
        <w:tabs>
          <w:tab w:val="left" w:pos="2880"/>
        </w:tabs>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believe that doctors are trying to do the best for their patients because their job is not a simple job, it has to do with peoples’ lives and we have to do the best for them, even if we are not paid well. But the fatigue, the excess</w:t>
      </w:r>
      <w:r w:rsidR="00716410">
        <w:rPr>
          <w:rFonts w:ascii="Times New Roman" w:eastAsia="Times New Roman" w:hAnsi="Times New Roman" w:cs="Times New Roman"/>
          <w:i/>
          <w:sz w:val="24"/>
          <w:szCs w:val="24"/>
          <w:lang w:eastAsia="el-GR"/>
        </w:rPr>
        <w:t>ive</w:t>
      </w:r>
      <w:r w:rsidRPr="00D515EA">
        <w:rPr>
          <w:rFonts w:ascii="Times New Roman" w:eastAsia="Times New Roman" w:hAnsi="Times New Roman" w:cs="Times New Roman"/>
          <w:i/>
          <w:sz w:val="24"/>
          <w:szCs w:val="24"/>
          <w:lang w:eastAsia="el-GR"/>
        </w:rPr>
        <w:t xml:space="preserve"> hours and emotional factors might influence the output of doctors. We can’t rule out this possibility (doctor6).</w:t>
      </w:r>
    </w:p>
    <w:p w:rsidR="00D515EA" w:rsidRPr="00D515EA" w:rsidRDefault="00716410"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lastRenderedPageBreak/>
        <w:t xml:space="preserve">It would not be unreasonable to deduce that, </w:t>
      </w:r>
      <w:r w:rsidR="00D515EA" w:rsidRPr="00D515EA">
        <w:rPr>
          <w:rFonts w:ascii="Times New Roman" w:eastAsia="Times New Roman" w:hAnsi="Times New Roman" w:cs="Times New Roman"/>
          <w:sz w:val="24"/>
          <w:szCs w:val="24"/>
          <w:lang w:eastAsia="el-GR"/>
        </w:rPr>
        <w:t xml:space="preserve">after the salary cuts doctors felt unappreciated (Karamanoli, 2011). </w:t>
      </w:r>
      <w:r>
        <w:rPr>
          <w:rFonts w:ascii="Times New Roman" w:hAnsi="Times New Roman" w:cs="Times New Roman"/>
          <w:sz w:val="24"/>
          <w:szCs w:val="24"/>
        </w:rPr>
        <w:t xml:space="preserve">As it happened with doctors in the UK when NPM arrived (Pollock, 2005), their morale decreased. </w:t>
      </w:r>
      <w:r w:rsidR="00D515EA" w:rsidRPr="00D515EA">
        <w:rPr>
          <w:rFonts w:ascii="Times New Roman" w:eastAsia="Times New Roman" w:hAnsi="Times New Roman" w:cs="Times New Roman"/>
          <w:sz w:val="24"/>
          <w:szCs w:val="24"/>
          <w:lang w:eastAsia="el-GR"/>
        </w:rPr>
        <w:t xml:space="preserve">However, Greek doctors are forced to work </w:t>
      </w:r>
      <w:r>
        <w:rPr>
          <w:rFonts w:ascii="Times New Roman" w:hAnsi="Times New Roman" w:cs="Times New Roman"/>
          <w:sz w:val="24"/>
          <w:szCs w:val="24"/>
        </w:rPr>
        <w:t xml:space="preserve">longer and harder </w:t>
      </w:r>
      <w:r w:rsidR="00D515EA" w:rsidRPr="00D515EA">
        <w:rPr>
          <w:rFonts w:ascii="Times New Roman" w:eastAsia="Times New Roman" w:hAnsi="Times New Roman" w:cs="Times New Roman"/>
          <w:sz w:val="24"/>
          <w:szCs w:val="24"/>
          <w:lang w:eastAsia="el-GR"/>
        </w:rPr>
        <w:t>as demand for health services increases but hospital personnel decrease</w:t>
      </w:r>
      <w:r>
        <w:rPr>
          <w:rFonts w:ascii="Times New Roman" w:eastAsia="Times New Roman" w:hAnsi="Times New Roman" w:cs="Times New Roman"/>
          <w:sz w:val="24"/>
          <w:szCs w:val="24"/>
          <w:lang w:eastAsia="el-GR"/>
        </w:rPr>
        <w:t>s</w:t>
      </w:r>
      <w:r w:rsidR="00D515EA" w:rsidRPr="00D515EA">
        <w:rPr>
          <w:rFonts w:ascii="Times New Roman" w:eastAsia="Times New Roman" w:hAnsi="Times New Roman" w:cs="Times New Roman"/>
          <w:sz w:val="24"/>
          <w:szCs w:val="24"/>
          <w:lang w:eastAsia="el-GR"/>
        </w:rPr>
        <w:t xml:space="preserve"> because of the hiring freezes. </w:t>
      </w:r>
      <w:r>
        <w:rPr>
          <w:rFonts w:ascii="Times New Roman" w:hAnsi="Times New Roman" w:cs="Times New Roman"/>
          <w:sz w:val="24"/>
          <w:szCs w:val="24"/>
        </w:rPr>
        <w:t>Based on their narratives, doctors let it be shown that the changes have affected their job performance; however, they do their best to continue offering their services. One doctor has explained that it is a matter of each individual’s character</w:t>
      </w:r>
      <w:r w:rsidR="00D515EA" w:rsidRPr="00D515EA">
        <w:rPr>
          <w:rFonts w:ascii="Times New Roman" w:eastAsia="Times New Roman" w:hAnsi="Times New Roman" w:cs="Times New Roman"/>
          <w:sz w:val="24"/>
          <w:szCs w:val="24"/>
          <w:lang w:eastAsia="el-GR"/>
        </w:rPr>
        <w:t xml:space="preserve">. </w:t>
      </w:r>
      <w:r>
        <w:rPr>
          <w:rFonts w:ascii="Times New Roman" w:hAnsi="Times New Roman" w:cs="Times New Roman"/>
          <w:sz w:val="24"/>
          <w:szCs w:val="24"/>
        </w:rPr>
        <w:t>Another doctor expressed his resentment against hospital administration which acts as the State’s agent of change (Diefenbach, 2009b). That approach seems to point at signs of conflict between doctors, managers, and the State (Exworthy and Halford 1998, Lapsley 2009).</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Conclusion</w:t>
      </w:r>
    </w:p>
    <w:p w:rsidR="00716410" w:rsidRDefault="00716410" w:rsidP="00716410">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present chapter has discussed the past inefficiencies of the Greek NHS alongside with the ramifications of the economic downturn in the health sector. The literature on NPM and its trajectories from other countries has suggested that there are ‘leader’ countries which have adopted a more holistic approach of NPM reforms and ‘laggard’ countries which are slower in that regard (Hood, 1995).  According to the accounts as narrated by the key actors of the Greek NHS there were no strong signs of such a </w:t>
      </w:r>
      <w:r w:rsidR="00463376">
        <w:rPr>
          <w:rFonts w:ascii="Times New Roman" w:hAnsi="Times New Roman" w:cs="Times New Roman"/>
          <w:sz w:val="24"/>
          <w:szCs w:val="24"/>
        </w:rPr>
        <w:t>business-like</w:t>
      </w:r>
      <w:r>
        <w:rPr>
          <w:rFonts w:ascii="Times New Roman" w:hAnsi="Times New Roman" w:cs="Times New Roman"/>
          <w:sz w:val="24"/>
          <w:szCs w:val="24"/>
        </w:rPr>
        <w:t xml:space="preserve"> paradigm used in the Greek system’s operations and services so far (Zampetakis and Moustakis 2007, Spanou 2008). It may then be argued that Greece has </w:t>
      </w:r>
      <w:r w:rsidR="00463376">
        <w:rPr>
          <w:rFonts w:ascii="Times New Roman" w:hAnsi="Times New Roman" w:cs="Times New Roman"/>
          <w:sz w:val="24"/>
          <w:szCs w:val="24"/>
        </w:rPr>
        <w:t>been</w:t>
      </w:r>
      <w:r>
        <w:rPr>
          <w:rFonts w:ascii="Times New Roman" w:hAnsi="Times New Roman" w:cs="Times New Roman"/>
          <w:sz w:val="24"/>
          <w:szCs w:val="24"/>
        </w:rPr>
        <w:t xml:space="preserve"> a ‘laggard’ as far as NPM reforms are concerned.</w:t>
      </w:r>
    </w:p>
    <w:p w:rsidR="00716410" w:rsidRDefault="00716410" w:rsidP="00716410">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Ample evidence also explains the reasons that the Greek state did not respond to the major challenges of the health sector by initiating reforms. To begin with, </w:t>
      </w:r>
      <w:r w:rsidRPr="00A815E0">
        <w:rPr>
          <w:rFonts w:ascii="Times New Roman" w:hAnsi="Times New Roman" w:cs="Times New Roman"/>
          <w:sz w:val="24"/>
          <w:szCs w:val="24"/>
        </w:rPr>
        <w:t>the very nature of the public sector</w:t>
      </w:r>
      <w:r>
        <w:rPr>
          <w:rFonts w:ascii="Times New Roman" w:hAnsi="Times New Roman" w:cs="Times New Roman"/>
          <w:sz w:val="24"/>
          <w:szCs w:val="24"/>
        </w:rPr>
        <w:t xml:space="preserve"> in all its bureaucratic glory was a major obstacle in itself to </w:t>
      </w:r>
      <w:r>
        <w:rPr>
          <w:rFonts w:ascii="Times New Roman" w:hAnsi="Times New Roman" w:cs="Times New Roman"/>
          <w:sz w:val="24"/>
          <w:szCs w:val="24"/>
        </w:rPr>
        <w:lastRenderedPageBreak/>
        <w:t>reforms which, inevitably, did not flourish. Second, the permanent tenure of public employees and the lack of an organised appraisal system dispensing motives and disincentives acted in a manner inhibitory to job efficacy. Third, the strongly centralised health system and the lightweight role of Regional Health Peripheries did not provide a sound planning situation which could ensure the efficient use of resources. Fourth, the competition between regional hospitals was never strengthened as it happened in other European countries (Himmel et al. 2000, Sunol 2006) Moreover, the lack of new managerial methods in the NHS such as a cutting edge accounting system and the provision of scientific information (i.e., therapeutic protocols) did not promote efficiency</w:t>
      </w:r>
      <w:r w:rsidR="00E6156C">
        <w:rPr>
          <w:rFonts w:ascii="Times New Roman" w:hAnsi="Times New Roman" w:cs="Times New Roman"/>
          <w:sz w:val="24"/>
          <w:szCs w:val="24"/>
        </w:rPr>
        <w:t xml:space="preserve"> so far</w:t>
      </w:r>
      <w:r>
        <w:rPr>
          <w:rFonts w:ascii="Times New Roman" w:hAnsi="Times New Roman" w:cs="Times New Roman"/>
          <w:sz w:val="24"/>
          <w:szCs w:val="24"/>
        </w:rPr>
        <w:t>. Last, the worshipful adher</w:t>
      </w:r>
      <w:r w:rsidR="00E6156C">
        <w:rPr>
          <w:rFonts w:ascii="Times New Roman" w:hAnsi="Times New Roman" w:cs="Times New Roman"/>
          <w:sz w:val="24"/>
          <w:szCs w:val="24"/>
        </w:rPr>
        <w:t>ence to legalism and formalism –</w:t>
      </w:r>
      <w:r>
        <w:rPr>
          <w:rFonts w:ascii="Times New Roman" w:hAnsi="Times New Roman" w:cs="Times New Roman"/>
          <w:sz w:val="24"/>
          <w:szCs w:val="24"/>
        </w:rPr>
        <w:t>a characteristic</w:t>
      </w:r>
      <w:r w:rsidR="00A7453F">
        <w:rPr>
          <w:rFonts w:ascii="Times New Roman" w:hAnsi="Times New Roman" w:cs="Times New Roman"/>
          <w:sz w:val="24"/>
          <w:szCs w:val="24"/>
        </w:rPr>
        <w:t xml:space="preserve"> of Southern European countries</w:t>
      </w:r>
      <w:r>
        <w:rPr>
          <w:rFonts w:ascii="Times New Roman" w:hAnsi="Times New Roman" w:cs="Times New Roman"/>
          <w:sz w:val="24"/>
          <w:szCs w:val="24"/>
        </w:rPr>
        <w:t xml:space="preserve"> </w:t>
      </w:r>
      <w:r w:rsidR="00A7453F">
        <w:rPr>
          <w:rFonts w:ascii="Times New Roman" w:hAnsi="Times New Roman" w:cs="Times New Roman"/>
          <w:sz w:val="24"/>
          <w:szCs w:val="24"/>
        </w:rPr>
        <w:t>–</w:t>
      </w:r>
      <w:r>
        <w:rPr>
          <w:rFonts w:ascii="Times New Roman" w:hAnsi="Times New Roman" w:cs="Times New Roman"/>
          <w:sz w:val="24"/>
          <w:szCs w:val="24"/>
        </w:rPr>
        <w:t xml:space="preserve">led to the inability to offer initiatives, adopt innovation, and foster growth (Sotiropoulos, 2004). </w:t>
      </w:r>
    </w:p>
    <w:p w:rsidR="00D87857" w:rsidRDefault="00D87857" w:rsidP="00D87857">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Inherent in formalism and legalism is the political power which, according to the narratives, holds sway in Greece and seems to control each and every aspect of the </w:t>
      </w:r>
      <w:r w:rsidRPr="001A6C91">
        <w:rPr>
          <w:rFonts w:ascii="Times New Roman" w:hAnsi="Times New Roman" w:cs="Times New Roman"/>
          <w:sz w:val="24"/>
          <w:szCs w:val="24"/>
        </w:rPr>
        <w:t>system. In particular, there is strong evidence of the second dimension of power: politicians acting as puppet masters of the political agenda by intentionally choosing to omit crucial issues so as to either avoid the political cost or to promote their own personal interests (Lukes, 2005). The political passing of the proverbial buck between Greece’s two main parties; and the disastrously short tenure of Health Ministers were also highlighted in interviewee accounts as reasons behind the prevention of successful policy implementation (Theodorou 2002, OECD 2009c).</w:t>
      </w:r>
      <w:r w:rsidR="00E6156C" w:rsidRPr="001A6C91">
        <w:rPr>
          <w:rFonts w:ascii="Times New Roman" w:hAnsi="Times New Roman" w:cs="Times New Roman"/>
          <w:sz w:val="24"/>
          <w:szCs w:val="24"/>
        </w:rPr>
        <w:t xml:space="preserve"> This also proves that public healthcare has been a political project with much steering but not rowing. </w:t>
      </w:r>
      <w:r w:rsidRPr="001A6C91">
        <w:rPr>
          <w:rFonts w:ascii="Times New Roman" w:hAnsi="Times New Roman" w:cs="Times New Roman"/>
          <w:sz w:val="24"/>
          <w:szCs w:val="24"/>
        </w:rPr>
        <w:t xml:space="preserve"> Lest we forget, political nepotism is so deeply entrenched in the Greek NHS that not only are hospital employees kowtowing to politicians so that they can get promoted to better posts, but patients as well ask for favours relating to their m</w:t>
      </w:r>
      <w:r>
        <w:rPr>
          <w:rFonts w:ascii="Times New Roman" w:hAnsi="Times New Roman" w:cs="Times New Roman"/>
          <w:sz w:val="24"/>
          <w:szCs w:val="24"/>
        </w:rPr>
        <w:t xml:space="preserve">edical treatment and </w:t>
      </w:r>
      <w:r>
        <w:rPr>
          <w:rFonts w:ascii="Times New Roman" w:hAnsi="Times New Roman" w:cs="Times New Roman"/>
          <w:sz w:val="24"/>
          <w:szCs w:val="24"/>
        </w:rPr>
        <w:lastRenderedPageBreak/>
        <w:t xml:space="preserve">hospitalisation. Were we to consider that the founding law of the NHS stipulates and ensures that access to it is free and equal for all,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we may safely be talking of a severe malfunction of the Greek health system (Kyriopoulos and Niakas 1993, Theodorou et al. 2001).</w:t>
      </w:r>
    </w:p>
    <w:p w:rsidR="00D515EA" w:rsidRPr="00D515EA" w:rsidRDefault="00D515EA" w:rsidP="00D87857">
      <w:pPr>
        <w:tabs>
          <w:tab w:val="left" w:pos="2880"/>
        </w:tabs>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All the above factors contributed to excessive spending and wasta</w:t>
      </w:r>
      <w:r w:rsidR="00BE5C5C">
        <w:rPr>
          <w:rFonts w:ascii="Times New Roman" w:eastAsia="Times New Roman" w:hAnsi="Times New Roman" w:cs="Times New Roman"/>
          <w:sz w:val="24"/>
          <w:szCs w:val="24"/>
          <w:lang w:eastAsia="el-GR"/>
        </w:rPr>
        <w:t>ge of resources in the NHS</w:t>
      </w:r>
      <w:r w:rsidR="00D87857">
        <w:rPr>
          <w:rFonts w:ascii="Times New Roman" w:eastAsia="Times New Roman" w:hAnsi="Times New Roman" w:cs="Times New Roman"/>
          <w:sz w:val="24"/>
          <w:szCs w:val="24"/>
          <w:lang w:eastAsia="el-GR"/>
        </w:rPr>
        <w:t>. T</w:t>
      </w:r>
      <w:r w:rsidR="00D87857">
        <w:rPr>
          <w:rFonts w:ascii="Times New Roman" w:hAnsi="Times New Roman" w:cs="Times New Roman"/>
          <w:sz w:val="24"/>
          <w:szCs w:val="24"/>
        </w:rPr>
        <w:t>ogether with the fiscal constraints, they brought the health sector of the country to its knees. In that respect, the health indices of the country plummeted as many people remained unemployed and without social security benefits. The hospitals’ conditions worsened not only due to the considerable shortages in supplies but also because of an increased demand for public health services and an ever-decreasing number in hospital personnel.</w:t>
      </w:r>
    </w:p>
    <w:p w:rsidR="00D515EA" w:rsidRPr="00D515EA" w:rsidRDefault="00BE5C5C" w:rsidP="00D515EA">
      <w:pPr>
        <w:tabs>
          <w:tab w:val="left" w:pos="2880"/>
        </w:tabs>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Quite a few of the narratives make it clear that some doctors took advantage of their professional status to create beneficial relationships with the pharmaceutical companies. As a result, they evolved into professional elite which protected their interests by prescribing unnecessary medicines and examinations. Consequently, pharmaceutical expenditure became exorbitant due to the lack in managerial applications which could otherwise control it (Liaropoulos et al., 2012). Equally lamentable, are the accounts talking of the doctors’ informal p</w:t>
      </w:r>
      <w:r w:rsidR="00A815E0">
        <w:rPr>
          <w:rFonts w:ascii="Times New Roman" w:hAnsi="Times New Roman" w:cs="Times New Roman"/>
          <w:sz w:val="24"/>
          <w:szCs w:val="24"/>
        </w:rPr>
        <w:t>ayments from patients known as ‘fakelaki’</w:t>
      </w:r>
      <w:r>
        <w:rPr>
          <w:rFonts w:ascii="Times New Roman" w:hAnsi="Times New Roman" w:cs="Times New Roman"/>
          <w:sz w:val="24"/>
          <w:szCs w:val="24"/>
        </w:rPr>
        <w:t xml:space="preserve">, an element blatantly denoting the unorthodox practices that exist in the Greek NHS. </w:t>
      </w:r>
      <w:r w:rsidR="00D515EA" w:rsidRPr="00D515EA">
        <w:rPr>
          <w:rFonts w:ascii="Times New Roman" w:eastAsia="Times New Roman" w:hAnsi="Times New Roman" w:cs="Times New Roman"/>
          <w:sz w:val="24"/>
          <w:szCs w:val="24"/>
          <w:lang w:eastAsia="el-GR"/>
        </w:rPr>
        <w:t xml:space="preserve">The paradox is that the majority of the interviewees and the majority of doctors believe </w:t>
      </w:r>
      <w:r>
        <w:rPr>
          <w:rFonts w:ascii="Times New Roman" w:hAnsi="Times New Roman" w:cs="Times New Roman"/>
          <w:sz w:val="24"/>
          <w:szCs w:val="24"/>
        </w:rPr>
        <w:t>that there is no such thing as an objective evaluation system and that they are in favour of establishing appraisal mechanisms within hospitals</w:t>
      </w:r>
      <w:r w:rsidR="00D515EA" w:rsidRPr="00D515EA">
        <w:rPr>
          <w:rFonts w:ascii="Times New Roman" w:eastAsia="Times New Roman" w:hAnsi="Times New Roman" w:cs="Times New Roman"/>
          <w:sz w:val="24"/>
          <w:szCs w:val="24"/>
          <w:lang w:eastAsia="el-GR"/>
        </w:rPr>
        <w:t xml:space="preserve">. </w:t>
      </w:r>
      <w:r>
        <w:rPr>
          <w:rFonts w:ascii="Times New Roman" w:hAnsi="Times New Roman" w:cs="Times New Roman"/>
          <w:sz w:val="24"/>
          <w:szCs w:val="24"/>
        </w:rPr>
        <w:t xml:space="preserve">In contrast, doctors in the UK did not welcome auditing and evaluation practices of NPM because they felt that their dominance was threatened (McGivern </w:t>
      </w:r>
      <w:r>
        <w:rPr>
          <w:rFonts w:ascii="Times New Roman" w:hAnsi="Times New Roman" w:cs="Times New Roman"/>
          <w:sz w:val="24"/>
          <w:szCs w:val="24"/>
        </w:rPr>
        <w:lastRenderedPageBreak/>
        <w:t xml:space="preserve">and Ferlie, 2007). As far as the Greek case is concerned, it may be argued that Greek doctors are fully aware that lack of monitoring systems and their colleagues’ corrupt behaviour lead to undesirable conditions for all, such as hiring freezes, excessive hours of work, salary reductions, increased stress, and more. In that sense, they would </w:t>
      </w:r>
      <w:r w:rsidRPr="00BE5C5C">
        <w:rPr>
          <w:rFonts w:ascii="Times New Roman" w:hAnsi="Times New Roman" w:cs="Times New Roman"/>
          <w:sz w:val="24"/>
          <w:szCs w:val="24"/>
        </w:rPr>
        <w:t>prefer to see the situation reversed.</w:t>
      </w:r>
    </w:p>
    <w:p w:rsidR="00BE5C5C" w:rsidRDefault="00BE5C5C" w:rsidP="00BE5C5C">
      <w:pPr>
        <w:tabs>
          <w:tab w:val="left" w:pos="288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In conclusion, the Greek health sector could not turn to its unethical past as fertile ground for reforms. However, some minor improvements in that area did take place, such as the introduction of managers in hospitals; and the establishment of the regional health authorities, even though both institutions were given a limited scope for initiatives.</w:t>
      </w:r>
    </w:p>
    <w:p w:rsidR="00D515EA" w:rsidRPr="00D515EA" w:rsidRDefault="00D515EA" w:rsidP="00BE5C5C">
      <w:pPr>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br w:type="page"/>
      </w:r>
    </w:p>
    <w:p w:rsidR="00D515EA" w:rsidRPr="00D515EA" w:rsidRDefault="00D515EA" w:rsidP="00D515EA">
      <w:pPr>
        <w:keepNext/>
        <w:keepLines/>
        <w:spacing w:before="240" w:after="240" w:line="480" w:lineRule="auto"/>
        <w:jc w:val="center"/>
        <w:outlineLvl w:val="0"/>
        <w:rPr>
          <w:rFonts w:asciiTheme="majorHAnsi" w:eastAsiaTheme="majorEastAsia" w:hAnsiTheme="majorHAnsi" w:cstheme="majorBidi"/>
          <w:b/>
          <w:color w:val="000000" w:themeColor="text1"/>
          <w:sz w:val="40"/>
          <w:szCs w:val="40"/>
          <w:lang w:eastAsia="el-GR"/>
        </w:rPr>
      </w:pPr>
      <w:r w:rsidRPr="00D515EA">
        <w:rPr>
          <w:rFonts w:asciiTheme="majorHAnsi" w:eastAsiaTheme="majorEastAsia" w:hAnsiTheme="majorHAnsi" w:cstheme="majorBidi"/>
          <w:b/>
          <w:color w:val="000000" w:themeColor="text1"/>
          <w:sz w:val="40"/>
          <w:szCs w:val="40"/>
          <w:lang w:eastAsia="el-GR"/>
        </w:rPr>
        <w:lastRenderedPageBreak/>
        <w:t>Chapter 7: Managing Changes and the Perspectives of Key Actors</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Introduction</w:t>
      </w:r>
    </w:p>
    <w:p w:rsidR="00783020" w:rsidRPr="007D7F24" w:rsidRDefault="00783020" w:rsidP="00783020">
      <w:pPr>
        <w:tabs>
          <w:tab w:val="left" w:pos="4950"/>
        </w:tabs>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Chapter </w:t>
      </w:r>
      <w:r>
        <w:rPr>
          <w:rFonts w:ascii="Times New Roman" w:hAnsi="Times New Roman" w:cs="Times New Roman"/>
          <w:sz w:val="24"/>
          <w:szCs w:val="24"/>
        </w:rPr>
        <w:t>7</w:t>
      </w:r>
      <w:r w:rsidRPr="007D7F24">
        <w:rPr>
          <w:rFonts w:ascii="Times New Roman" w:hAnsi="Times New Roman" w:cs="Times New Roman"/>
          <w:sz w:val="24"/>
          <w:szCs w:val="24"/>
        </w:rPr>
        <w:t xml:space="preserve"> is the second chapter on findings and investigates how the Greek government, together with the Troika, have responded to the country</w:t>
      </w:r>
      <w:r>
        <w:rPr>
          <w:rFonts w:ascii="Times New Roman" w:hAnsi="Times New Roman" w:cs="Times New Roman"/>
          <w:sz w:val="24"/>
          <w:szCs w:val="24"/>
        </w:rPr>
        <w:t>’</w:t>
      </w:r>
      <w:r w:rsidRPr="007D7F24">
        <w:rPr>
          <w:rFonts w:ascii="Times New Roman" w:hAnsi="Times New Roman" w:cs="Times New Roman"/>
          <w:sz w:val="24"/>
          <w:szCs w:val="24"/>
        </w:rPr>
        <w:t>s economic crisis. In particular, it analyses the most important reforms, which relegate to the neoliberal spirit of NPM and seem to have intruded into the public sector of Greece during the recuperation period. It also evaluates the effectiveness of the changes based on how the key health sector players have experienced them. Last, the chapter looks at the respondents</w:t>
      </w:r>
      <w:r>
        <w:rPr>
          <w:rFonts w:ascii="Times New Roman" w:hAnsi="Times New Roman" w:cs="Times New Roman"/>
          <w:sz w:val="24"/>
          <w:szCs w:val="24"/>
        </w:rPr>
        <w:t>’</w:t>
      </w:r>
      <w:r w:rsidRPr="007D7F24">
        <w:rPr>
          <w:rFonts w:ascii="Times New Roman" w:hAnsi="Times New Roman" w:cs="Times New Roman"/>
          <w:sz w:val="24"/>
          <w:szCs w:val="24"/>
        </w:rPr>
        <w:t xml:space="preserve"> views on NPM ideology and practices and reveals how that managerial approach new to Greece affects their everyday work.</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 xml:space="preserve">Perspectives of Participants on </w:t>
      </w:r>
      <w:r w:rsidR="00D921F9">
        <w:rPr>
          <w:rFonts w:ascii="Times New Roman" w:eastAsia="Times New Roman" w:hAnsi="Times New Roman" w:cs="Times New Roman"/>
          <w:b/>
          <w:bCs/>
          <w:sz w:val="28"/>
          <w:szCs w:val="28"/>
          <w:lang w:eastAsia="el-GR"/>
        </w:rPr>
        <w:t xml:space="preserve">the </w:t>
      </w:r>
      <w:r w:rsidRPr="00D515EA">
        <w:rPr>
          <w:rFonts w:ascii="Times New Roman" w:eastAsia="Times New Roman" w:hAnsi="Times New Roman" w:cs="Times New Roman"/>
          <w:b/>
          <w:bCs/>
          <w:sz w:val="28"/>
          <w:szCs w:val="28"/>
          <w:lang w:eastAsia="el-GR"/>
        </w:rPr>
        <w:t>Troika and Changes</w:t>
      </w:r>
    </w:p>
    <w:p w:rsidR="00783020" w:rsidRPr="007D7F24" w:rsidRDefault="00783020" w:rsidP="00783020">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In framing the overall climate prevalent in Greece after the arrival of the Troika (IMF, EC, ECB), it can be asserted that, at the fiscal level, significant progress has been made. Stringent austerity measures such as pension and salary cuts, special taxes, public sector lay-offs, and a lowering of budget deficits were </w:t>
      </w:r>
      <w:r w:rsidRPr="00783020">
        <w:rPr>
          <w:rFonts w:ascii="Times New Roman" w:hAnsi="Times New Roman" w:cs="Times New Roman"/>
          <w:sz w:val="24"/>
          <w:szCs w:val="24"/>
        </w:rPr>
        <w:t>demanded by the</w:t>
      </w:r>
      <w:r w:rsidRPr="007D7F24">
        <w:rPr>
          <w:rFonts w:ascii="Times New Roman" w:hAnsi="Times New Roman" w:cs="Times New Roman"/>
          <w:sz w:val="24"/>
          <w:szCs w:val="24"/>
        </w:rPr>
        <w:t xml:space="preserve"> Troika in the name of stabili</w:t>
      </w:r>
      <w:r>
        <w:rPr>
          <w:rFonts w:ascii="Times New Roman" w:hAnsi="Times New Roman" w:cs="Times New Roman"/>
          <w:sz w:val="24"/>
          <w:szCs w:val="24"/>
        </w:rPr>
        <w:t>s</w:t>
      </w:r>
      <w:r w:rsidRPr="007D7F24">
        <w:rPr>
          <w:rFonts w:ascii="Times New Roman" w:hAnsi="Times New Roman" w:cs="Times New Roman"/>
          <w:sz w:val="24"/>
          <w:szCs w:val="24"/>
        </w:rPr>
        <w:t>ing the country</w:t>
      </w:r>
      <w:r>
        <w:rPr>
          <w:rFonts w:ascii="Times New Roman" w:hAnsi="Times New Roman" w:cs="Times New Roman"/>
          <w:sz w:val="24"/>
          <w:szCs w:val="24"/>
        </w:rPr>
        <w:t>’</w:t>
      </w:r>
      <w:r w:rsidR="00E55C14">
        <w:rPr>
          <w:rFonts w:ascii="Times New Roman" w:hAnsi="Times New Roman" w:cs="Times New Roman"/>
          <w:sz w:val="24"/>
          <w:szCs w:val="24"/>
        </w:rPr>
        <w:t>s economy (Vasilopoulou et al.,</w:t>
      </w:r>
      <w:r w:rsidRPr="007D7F24">
        <w:rPr>
          <w:rFonts w:ascii="Times New Roman" w:hAnsi="Times New Roman" w:cs="Times New Roman"/>
          <w:sz w:val="24"/>
          <w:szCs w:val="24"/>
        </w:rPr>
        <w:t xml:space="preserve"> 2014). Two policymakers discuss:</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Whatever was emanating from the Memorandum and the Troika, it was focusing 90% and above on budgetary and fiscal policy measures.  Government had to impose the measures because Troika was coming back </w:t>
      </w:r>
      <w:r w:rsidRPr="00D515EA">
        <w:rPr>
          <w:rFonts w:ascii="Times New Roman" w:eastAsia="Times New Roman" w:hAnsi="Times New Roman" w:cs="Times New Roman"/>
          <w:i/>
          <w:sz w:val="24"/>
          <w:szCs w:val="24"/>
          <w:lang w:eastAsia="el-GR"/>
        </w:rPr>
        <w:lastRenderedPageBreak/>
        <w:t xml:space="preserve">each six months to check if we achieved the objectives of reducing the expenses. However, the government </w:t>
      </w:r>
      <w:r w:rsidR="00783020" w:rsidRPr="007D7F24">
        <w:rPr>
          <w:rFonts w:ascii="Times New Roman" w:hAnsi="Times New Roman" w:cs="Times New Roman"/>
          <w:sz w:val="24"/>
          <w:szCs w:val="24"/>
        </w:rPr>
        <w:t>[centre-left]</w:t>
      </w:r>
      <w:r w:rsidR="00856E1B">
        <w:rPr>
          <w:rFonts w:ascii="Times New Roman" w:hAnsi="Times New Roman" w:cs="Times New Roman"/>
          <w:sz w:val="24"/>
          <w:szCs w:val="24"/>
        </w:rPr>
        <w:t xml:space="preserve"> </w:t>
      </w:r>
      <w:r w:rsidRPr="00D515EA">
        <w:rPr>
          <w:rFonts w:ascii="Times New Roman" w:eastAsia="Times New Roman" w:hAnsi="Times New Roman" w:cs="Times New Roman"/>
          <w:i/>
          <w:sz w:val="24"/>
          <w:szCs w:val="24"/>
          <w:lang w:eastAsia="el-GR"/>
        </w:rPr>
        <w:t xml:space="preserve">and more specifically the Secretariat of the Ministry of Health, </w:t>
      </w:r>
      <w:r w:rsidR="00783020">
        <w:rPr>
          <w:rFonts w:ascii="Times New Roman" w:eastAsia="Times New Roman" w:hAnsi="Times New Roman" w:cs="Times New Roman"/>
          <w:i/>
          <w:sz w:val="24"/>
          <w:szCs w:val="24"/>
          <w:lang w:eastAsia="el-GR"/>
        </w:rPr>
        <w:t xml:space="preserve">had </w:t>
      </w:r>
      <w:r w:rsidRPr="00D515EA">
        <w:rPr>
          <w:rFonts w:ascii="Times New Roman" w:eastAsia="Times New Roman" w:hAnsi="Times New Roman" w:cs="Times New Roman"/>
          <w:i/>
          <w:sz w:val="24"/>
          <w:szCs w:val="24"/>
          <w:lang w:eastAsia="el-GR"/>
        </w:rPr>
        <w:t xml:space="preserve">applied mechanisms and tools </w:t>
      </w:r>
      <w:r w:rsidR="00783020" w:rsidRPr="007D7F24">
        <w:rPr>
          <w:rFonts w:ascii="Times New Roman" w:hAnsi="Times New Roman" w:cs="Times New Roman"/>
          <w:sz w:val="24"/>
          <w:szCs w:val="24"/>
        </w:rPr>
        <w:t>[before the Troika</w:t>
      </w:r>
      <w:r w:rsidR="00783020">
        <w:rPr>
          <w:rFonts w:ascii="Times New Roman" w:hAnsi="Times New Roman" w:cs="Times New Roman"/>
          <w:sz w:val="24"/>
          <w:szCs w:val="24"/>
        </w:rPr>
        <w:t>’</w:t>
      </w:r>
      <w:r w:rsidR="00783020" w:rsidRPr="007D7F24">
        <w:rPr>
          <w:rFonts w:ascii="Times New Roman" w:hAnsi="Times New Roman" w:cs="Times New Roman"/>
          <w:sz w:val="24"/>
          <w:szCs w:val="24"/>
        </w:rPr>
        <w:t>s arrival]</w:t>
      </w:r>
      <w:r w:rsidR="00783020" w:rsidRPr="007D7F24">
        <w:rPr>
          <w:rFonts w:ascii="Times New Roman" w:hAnsi="Times New Roman" w:cs="Times New Roman"/>
          <w:i/>
          <w:iCs/>
          <w:sz w:val="24"/>
          <w:szCs w:val="24"/>
        </w:rPr>
        <w:t xml:space="preserve">, </w:t>
      </w:r>
      <w:r w:rsidRPr="00D515EA">
        <w:rPr>
          <w:rFonts w:ascii="Times New Roman" w:eastAsia="Times New Roman" w:hAnsi="Times New Roman" w:cs="Times New Roman"/>
          <w:i/>
          <w:sz w:val="24"/>
          <w:szCs w:val="24"/>
          <w:lang w:eastAsia="el-GR"/>
        </w:rPr>
        <w:t>which helped in the rationalisation of the expenses. This is the crux of the matter (policymaker1).</w:t>
      </w:r>
    </w:p>
    <w:p w:rsidR="00D515EA" w:rsidRPr="00D515EA" w:rsidRDefault="00783020" w:rsidP="00D515EA">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t xml:space="preserve">The measures that were proposed over the last two and a half years can be characterised as a stopgap. </w:t>
      </w:r>
      <w:r w:rsidR="00D515EA" w:rsidRPr="00D515EA">
        <w:rPr>
          <w:rFonts w:ascii="Times New Roman" w:eastAsia="Times New Roman" w:hAnsi="Times New Roman" w:cs="Times New Roman"/>
          <w:i/>
          <w:sz w:val="24"/>
          <w:szCs w:val="24"/>
          <w:lang w:eastAsia="el-GR"/>
        </w:rPr>
        <w:t xml:space="preserve">They were not measures of reconstructing the health sector and of radical reforms. They were measures aiming to decrease the pharmaceutical expenditure which was raised a lot by 2009. </w:t>
      </w:r>
      <w:proofErr w:type="gramStart"/>
      <w:r w:rsidR="00D515EA" w:rsidRPr="00D515EA">
        <w:rPr>
          <w:rFonts w:ascii="Times New Roman" w:eastAsia="Times New Roman" w:hAnsi="Times New Roman" w:cs="Times New Roman"/>
          <w:i/>
          <w:sz w:val="24"/>
          <w:szCs w:val="24"/>
          <w:lang w:eastAsia="el-GR"/>
        </w:rPr>
        <w:t xml:space="preserve">Measures in order to decrease the operating expenses and the supplies of various consumables in order that the system could start </w:t>
      </w:r>
      <w:r w:rsidR="00463376" w:rsidRPr="00D515EA">
        <w:rPr>
          <w:rFonts w:ascii="Times New Roman" w:eastAsia="Times New Roman" w:hAnsi="Times New Roman" w:cs="Times New Roman"/>
          <w:i/>
          <w:sz w:val="24"/>
          <w:szCs w:val="24"/>
          <w:lang w:eastAsia="el-GR"/>
        </w:rPr>
        <w:t>functioning.</w:t>
      </w:r>
      <w:proofErr w:type="gramEnd"/>
      <w:r w:rsidR="00463376" w:rsidRPr="007D7F24">
        <w:rPr>
          <w:rFonts w:ascii="Times New Roman" w:hAnsi="Times New Roman" w:cs="Times New Roman"/>
          <w:i/>
          <w:iCs/>
          <w:sz w:val="24"/>
          <w:szCs w:val="24"/>
        </w:rPr>
        <w:t xml:space="preserve"> Measures</w:t>
      </w:r>
      <w:r w:rsidRPr="007D7F24">
        <w:rPr>
          <w:rFonts w:ascii="Times New Roman" w:hAnsi="Times New Roman" w:cs="Times New Roman"/>
          <w:i/>
          <w:iCs/>
          <w:sz w:val="24"/>
          <w:szCs w:val="24"/>
        </w:rPr>
        <w:t xml:space="preserve"> concerned with horizontal curtailments in employees</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 wages such as those of doctors and of other heal</w:t>
      </w:r>
      <w:r>
        <w:rPr>
          <w:rFonts w:ascii="Times New Roman" w:hAnsi="Times New Roman" w:cs="Times New Roman"/>
          <w:i/>
          <w:iCs/>
          <w:sz w:val="24"/>
          <w:szCs w:val="24"/>
        </w:rPr>
        <w:t>th professionals</w:t>
      </w:r>
      <w:r w:rsidR="00D515EA" w:rsidRPr="00D515EA">
        <w:rPr>
          <w:rFonts w:ascii="Times New Roman" w:eastAsia="Times New Roman" w:hAnsi="Times New Roman" w:cs="Times New Roman"/>
          <w:i/>
          <w:sz w:val="24"/>
          <w:szCs w:val="24"/>
          <w:lang w:eastAsia="el-GR"/>
        </w:rPr>
        <w:t>. We had very few measures that were aiming at a reform horizon of the health sector. And these measures were incomplete or they were done in a hurry. They were taken under conditions of tremendous pressure and they did not bring the expected results (policymaker5).</w:t>
      </w:r>
    </w:p>
    <w:p w:rsidR="00D515EA" w:rsidRPr="00D515EA" w:rsidRDefault="00783020" w:rsidP="00D515EA">
      <w:pPr>
        <w:spacing w:before="240" w:after="240" w:line="480" w:lineRule="auto"/>
        <w:jc w:val="both"/>
        <w:rPr>
          <w:rFonts w:ascii="Times New Roman" w:eastAsia="Times New Roman" w:hAnsi="Times New Roman" w:cs="Times New Roman"/>
          <w:sz w:val="24"/>
          <w:szCs w:val="24"/>
          <w:lang w:eastAsia="el-GR"/>
        </w:rPr>
      </w:pPr>
      <w:r w:rsidRPr="007D7F24">
        <w:rPr>
          <w:rFonts w:ascii="Times New Roman" w:hAnsi="Times New Roman" w:cs="Times New Roman"/>
          <w:sz w:val="24"/>
          <w:szCs w:val="24"/>
        </w:rPr>
        <w:t xml:space="preserve">In fact, </w:t>
      </w:r>
      <w:r w:rsidR="00D515EA" w:rsidRPr="00D515EA">
        <w:rPr>
          <w:rFonts w:ascii="Times New Roman" w:eastAsia="Times New Roman" w:hAnsi="Times New Roman" w:cs="Times New Roman"/>
          <w:sz w:val="24"/>
          <w:szCs w:val="24"/>
          <w:lang w:eastAsia="el-GR"/>
        </w:rPr>
        <w:t xml:space="preserve">many of the participants in the study </w:t>
      </w:r>
      <w:r>
        <w:rPr>
          <w:rFonts w:ascii="Times New Roman" w:eastAsia="Times New Roman" w:hAnsi="Times New Roman" w:cs="Times New Roman"/>
          <w:sz w:val="24"/>
          <w:szCs w:val="24"/>
          <w:lang w:eastAsia="el-GR"/>
        </w:rPr>
        <w:t xml:space="preserve">feel </w:t>
      </w:r>
      <w:r w:rsidR="00D515EA" w:rsidRPr="00D515EA">
        <w:rPr>
          <w:rFonts w:ascii="Times New Roman" w:eastAsia="Times New Roman" w:hAnsi="Times New Roman" w:cs="Times New Roman"/>
          <w:sz w:val="24"/>
          <w:szCs w:val="24"/>
          <w:lang w:eastAsia="el-GR"/>
        </w:rPr>
        <w:t xml:space="preserve">that the Troika’s </w:t>
      </w:r>
      <w:r w:rsidR="00463376" w:rsidRPr="00D515EA">
        <w:rPr>
          <w:rFonts w:ascii="Times New Roman" w:eastAsia="Times New Roman" w:hAnsi="Times New Roman" w:cs="Times New Roman"/>
          <w:sz w:val="24"/>
          <w:szCs w:val="24"/>
          <w:lang w:eastAsia="el-GR"/>
        </w:rPr>
        <w:t xml:space="preserve">efforts </w:t>
      </w:r>
      <w:r w:rsidRPr="00D515EA">
        <w:rPr>
          <w:rFonts w:ascii="Times New Roman" w:eastAsia="Times New Roman" w:hAnsi="Times New Roman" w:cs="Times New Roman"/>
          <w:sz w:val="24"/>
          <w:szCs w:val="24"/>
          <w:lang w:eastAsia="el-GR"/>
        </w:rPr>
        <w:t>focus</w:t>
      </w:r>
      <w:r w:rsidR="00A815E0">
        <w:rPr>
          <w:rFonts w:ascii="Times New Roman" w:eastAsia="Times New Roman" w:hAnsi="Times New Roman" w:cs="Times New Roman"/>
          <w:sz w:val="24"/>
          <w:szCs w:val="24"/>
          <w:lang w:eastAsia="el-GR"/>
        </w:rPr>
        <w:t xml:space="preserve"> mainly on the economic aspect</w:t>
      </w:r>
      <w:r w:rsidR="00D515EA" w:rsidRPr="00D515EA">
        <w:rPr>
          <w:rFonts w:ascii="Times New Roman" w:eastAsia="Times New Roman" w:hAnsi="Times New Roman" w:cs="Times New Roman"/>
          <w:sz w:val="24"/>
          <w:szCs w:val="24"/>
          <w:lang w:eastAsia="el-GR"/>
        </w:rPr>
        <w:t xml:space="preserve">. As a policymaker argues, the measures do not have any structural nature that could strengthen the way the public sector operates. </w:t>
      </w:r>
      <w:r>
        <w:rPr>
          <w:rFonts w:ascii="Times New Roman" w:eastAsia="Times New Roman" w:hAnsi="Times New Roman" w:cs="Times New Roman"/>
          <w:sz w:val="24"/>
          <w:szCs w:val="24"/>
          <w:lang w:eastAsia="el-GR"/>
        </w:rPr>
        <w:t>A</w:t>
      </w:r>
      <w:r w:rsidR="00D515EA" w:rsidRPr="00D515EA">
        <w:rPr>
          <w:rFonts w:ascii="Times New Roman" w:eastAsia="Times New Roman" w:hAnsi="Times New Roman" w:cs="Times New Roman"/>
          <w:sz w:val="24"/>
          <w:szCs w:val="24"/>
          <w:lang w:eastAsia="el-GR"/>
        </w:rPr>
        <w:t xml:space="preserve">nother policymaker asserts that many initiatives and measures were proactively taken by the centre-left government </w:t>
      </w:r>
      <w:r w:rsidRPr="007D7F24">
        <w:rPr>
          <w:rFonts w:ascii="Times New Roman" w:hAnsi="Times New Roman" w:cs="Times New Roman"/>
          <w:sz w:val="24"/>
          <w:szCs w:val="24"/>
        </w:rPr>
        <w:t>prior to the Troika</w:t>
      </w:r>
      <w:r>
        <w:rPr>
          <w:rFonts w:ascii="Times New Roman" w:hAnsi="Times New Roman" w:cs="Times New Roman"/>
          <w:sz w:val="24"/>
          <w:szCs w:val="24"/>
        </w:rPr>
        <w:t>’</w:t>
      </w:r>
      <w:r w:rsidRPr="007D7F24">
        <w:rPr>
          <w:rFonts w:ascii="Times New Roman" w:hAnsi="Times New Roman" w:cs="Times New Roman"/>
          <w:sz w:val="24"/>
          <w:szCs w:val="24"/>
        </w:rPr>
        <w:t xml:space="preserve">s tenure </w:t>
      </w:r>
      <w:r w:rsidR="00D515EA" w:rsidRPr="00D515EA">
        <w:rPr>
          <w:rFonts w:ascii="Times New Roman" w:eastAsia="Times New Roman" w:hAnsi="Times New Roman" w:cs="Times New Roman"/>
          <w:sz w:val="24"/>
          <w:szCs w:val="24"/>
          <w:lang w:eastAsia="el-GR"/>
        </w:rPr>
        <w:t xml:space="preserve">and contributed to the efforts of overcoming the country’s serious financial constraints. </w:t>
      </w:r>
      <w:r w:rsidRPr="007D7F24">
        <w:rPr>
          <w:rFonts w:ascii="Times New Roman" w:hAnsi="Times New Roman" w:cs="Times New Roman"/>
          <w:sz w:val="24"/>
          <w:szCs w:val="24"/>
        </w:rPr>
        <w:t xml:space="preserve">His narrative, on the one side, mirrors his political favouritism towards the left-centre government and especially the </w:t>
      </w:r>
      <w:r w:rsidRPr="007D7F24">
        <w:rPr>
          <w:rFonts w:ascii="Times New Roman" w:hAnsi="Times New Roman" w:cs="Times New Roman"/>
          <w:sz w:val="24"/>
          <w:szCs w:val="24"/>
        </w:rPr>
        <w:lastRenderedPageBreak/>
        <w:t>Secretariat of the Ministry of Health and, on the other, it confirms that the left-wing government rationalises expenses with managerial tools and mechanisms.</w:t>
      </w:r>
    </w:p>
    <w:p w:rsidR="00783020" w:rsidRPr="007D7F24" w:rsidRDefault="00783020" w:rsidP="00783020">
      <w:pPr>
        <w:spacing w:before="240" w:after="240" w:line="480" w:lineRule="auto"/>
        <w:jc w:val="both"/>
        <w:rPr>
          <w:rFonts w:ascii="Times New Roman" w:hAnsi="Times New Roman" w:cs="Times New Roman"/>
          <w:sz w:val="24"/>
          <w:szCs w:val="24"/>
          <w:u w:val="single"/>
        </w:rPr>
      </w:pPr>
      <w:r w:rsidRPr="007D7F24">
        <w:rPr>
          <w:rFonts w:ascii="Times New Roman" w:hAnsi="Times New Roman" w:cs="Times New Roman"/>
          <w:sz w:val="24"/>
          <w:szCs w:val="24"/>
        </w:rPr>
        <w:t>Many of the interviewees express their positive attitudes towards the Troika. As a matter of fact, a policymaker explains in his narrative that there was an agreement between the Troika and Greek authorities not to expand the notion to the public that all changes are imposed by the Troika, so as not to induce fear and provoke reactions. They hoped that by that tactic they could avoid a hostile climate. In that light, a hospital manager puts his trust in the Troika because of their know-how and disputes the Health Ministry</w:t>
      </w:r>
      <w:r>
        <w:rPr>
          <w:rFonts w:ascii="Times New Roman" w:hAnsi="Times New Roman" w:cs="Times New Roman"/>
          <w:sz w:val="24"/>
          <w:szCs w:val="24"/>
        </w:rPr>
        <w:t>’</w:t>
      </w:r>
      <w:r w:rsidRPr="007D7F24">
        <w:rPr>
          <w:rFonts w:ascii="Times New Roman" w:hAnsi="Times New Roman" w:cs="Times New Roman"/>
          <w:sz w:val="24"/>
          <w:szCs w:val="24"/>
        </w:rPr>
        <w:t>s consultants. Another manager agrees with Troika</w:t>
      </w:r>
      <w:r>
        <w:rPr>
          <w:rFonts w:ascii="Times New Roman" w:hAnsi="Times New Roman" w:cs="Times New Roman"/>
          <w:sz w:val="24"/>
          <w:szCs w:val="24"/>
        </w:rPr>
        <w:t>’</w:t>
      </w:r>
      <w:r w:rsidRPr="007D7F24">
        <w:rPr>
          <w:rFonts w:ascii="Times New Roman" w:hAnsi="Times New Roman" w:cs="Times New Roman"/>
          <w:sz w:val="24"/>
          <w:szCs w:val="24"/>
        </w:rPr>
        <w:t>s proposals but worries about the implementation of the reforms by the Greek authorities. Last, a policymaker explains that the Troika is a necessary evil, implying that Greece really needs someone with expertise to handle its economy in a better way. They point out that: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We should stop taking suggestions from the Ministry’s consultants, because they don’t know. Since there is Troika and Task force they are more specialised and they can better judge who is good and who is not, because they have experiences from abroad and from other successful healthcare systems (manager10).</w:t>
      </w:r>
    </w:p>
    <w:p w:rsidR="00D515EA" w:rsidRPr="00D515EA" w:rsidRDefault="0063072A" w:rsidP="00D515EA">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t>Certainly the reforms proposed by the Troika have solved or will solve some of the problems in the health sector. First of all, everything it has imposed is correct in principle. The problem lies now on how the Ministry and the hospitals</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 administration will implement them properly and not apply them fragmentarily without examining what the main goal is </w:t>
      </w:r>
      <w:r w:rsidR="00D515EA" w:rsidRPr="00D515EA">
        <w:rPr>
          <w:rFonts w:ascii="Times New Roman" w:eastAsia="Times New Roman" w:hAnsi="Times New Roman" w:cs="Times New Roman"/>
          <w:i/>
          <w:sz w:val="24"/>
          <w:szCs w:val="24"/>
          <w:lang w:eastAsia="el-GR"/>
        </w:rPr>
        <w:t>(manager5).</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Unreservedly, Troika contributed to the improvement of the situation in the country. Because of </w:t>
      </w:r>
      <w:r w:rsidR="0063072A">
        <w:rPr>
          <w:rFonts w:ascii="Times New Roman" w:eastAsia="Times New Roman" w:hAnsi="Times New Roman" w:cs="Times New Roman"/>
          <w:i/>
          <w:sz w:val="24"/>
          <w:szCs w:val="24"/>
          <w:lang w:eastAsia="el-GR"/>
        </w:rPr>
        <w:t xml:space="preserve">the </w:t>
      </w:r>
      <w:r w:rsidRPr="00D515EA">
        <w:rPr>
          <w:rFonts w:ascii="Times New Roman" w:eastAsia="Times New Roman" w:hAnsi="Times New Roman" w:cs="Times New Roman"/>
          <w:i/>
          <w:sz w:val="24"/>
          <w:szCs w:val="24"/>
          <w:lang w:eastAsia="el-GR"/>
        </w:rPr>
        <w:t xml:space="preserve">Troika, lots of things were achieved which had failed before. There are many people, </w:t>
      </w:r>
      <w:r w:rsidR="0063072A">
        <w:rPr>
          <w:rFonts w:ascii="Times New Roman" w:eastAsia="Times New Roman" w:hAnsi="Times New Roman" w:cs="Times New Roman"/>
          <w:i/>
          <w:sz w:val="24"/>
          <w:szCs w:val="24"/>
          <w:lang w:eastAsia="el-GR"/>
        </w:rPr>
        <w:t>like</w:t>
      </w:r>
      <w:r w:rsidRPr="00D515EA">
        <w:rPr>
          <w:rFonts w:ascii="Times New Roman" w:eastAsia="Times New Roman" w:hAnsi="Times New Roman" w:cs="Times New Roman"/>
          <w:i/>
          <w:sz w:val="24"/>
          <w:szCs w:val="24"/>
          <w:lang w:eastAsia="el-GR"/>
        </w:rPr>
        <w:t xml:space="preserve"> myself, who support that if </w:t>
      </w:r>
      <w:r w:rsidR="0063072A">
        <w:rPr>
          <w:rFonts w:ascii="Times New Roman" w:eastAsia="Times New Roman" w:hAnsi="Times New Roman" w:cs="Times New Roman"/>
          <w:i/>
          <w:sz w:val="24"/>
          <w:szCs w:val="24"/>
          <w:lang w:eastAsia="el-GR"/>
        </w:rPr>
        <w:t xml:space="preserve">the </w:t>
      </w:r>
      <w:r w:rsidRPr="00D515EA">
        <w:rPr>
          <w:rFonts w:ascii="Times New Roman" w:eastAsia="Times New Roman" w:hAnsi="Times New Roman" w:cs="Times New Roman"/>
          <w:i/>
          <w:sz w:val="24"/>
          <w:szCs w:val="24"/>
          <w:lang w:eastAsia="el-GR"/>
        </w:rPr>
        <w:t xml:space="preserve">Troika wasn’t coming we had to bring it into the country, implying that we could not manage to change ourselves therefore someone was needed to put the knife </w:t>
      </w:r>
      <w:r w:rsidR="0063072A">
        <w:rPr>
          <w:rFonts w:ascii="Times New Roman" w:eastAsia="Times New Roman" w:hAnsi="Times New Roman" w:cs="Times New Roman"/>
          <w:i/>
          <w:sz w:val="24"/>
          <w:szCs w:val="24"/>
          <w:lang w:eastAsia="el-GR"/>
        </w:rPr>
        <w:t>to</w:t>
      </w:r>
      <w:r w:rsidRPr="00D515EA">
        <w:rPr>
          <w:rFonts w:ascii="Times New Roman" w:eastAsia="Times New Roman" w:hAnsi="Times New Roman" w:cs="Times New Roman"/>
          <w:i/>
          <w:sz w:val="24"/>
          <w:szCs w:val="24"/>
          <w:lang w:eastAsia="el-GR"/>
        </w:rPr>
        <w:t xml:space="preserve"> our necks (policymaker8).</w:t>
      </w:r>
    </w:p>
    <w:p w:rsidR="008339B9" w:rsidRPr="007D7F24" w:rsidRDefault="008339B9" w:rsidP="008339B9">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The above claims clearly suggest that it is mainly policymakers and managers who positively portray the Troika and NPM ideology it preaches. However, there are some key actors, mostly doctors, who are </w:t>
      </w:r>
      <w:r w:rsidR="00463376" w:rsidRPr="007D7F24">
        <w:rPr>
          <w:rFonts w:ascii="Times New Roman" w:hAnsi="Times New Roman" w:cs="Times New Roman"/>
          <w:sz w:val="24"/>
          <w:szCs w:val="24"/>
        </w:rPr>
        <w:t>sceptical</w:t>
      </w:r>
      <w:r w:rsidRPr="007D7F24">
        <w:rPr>
          <w:rFonts w:ascii="Times New Roman" w:hAnsi="Times New Roman" w:cs="Times New Roman"/>
          <w:sz w:val="24"/>
          <w:szCs w:val="24"/>
        </w:rPr>
        <w:t xml:space="preserve"> regarding the contribution of the Troika, possibly because it</w:t>
      </w:r>
      <w:r>
        <w:rPr>
          <w:rFonts w:ascii="Times New Roman" w:hAnsi="Times New Roman" w:cs="Times New Roman"/>
          <w:sz w:val="24"/>
          <w:szCs w:val="24"/>
        </w:rPr>
        <w:t>’</w:t>
      </w:r>
      <w:r w:rsidRPr="007D7F24">
        <w:rPr>
          <w:rFonts w:ascii="Times New Roman" w:hAnsi="Times New Roman" w:cs="Times New Roman"/>
          <w:sz w:val="24"/>
          <w:szCs w:val="24"/>
        </w:rPr>
        <w:t>s mostly their work routine which is directly affected by those changes. A policymaker and two doctors assert: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What bothers me now about </w:t>
      </w:r>
      <w:r w:rsidR="008339B9">
        <w:rPr>
          <w:rFonts w:ascii="Times New Roman" w:eastAsia="Times New Roman" w:hAnsi="Times New Roman" w:cs="Times New Roman"/>
          <w:i/>
          <w:sz w:val="24"/>
          <w:szCs w:val="24"/>
          <w:lang w:eastAsia="el-GR"/>
        </w:rPr>
        <w:t xml:space="preserve">the </w:t>
      </w:r>
      <w:r w:rsidRPr="00D515EA">
        <w:rPr>
          <w:rFonts w:ascii="Times New Roman" w:eastAsia="Times New Roman" w:hAnsi="Times New Roman" w:cs="Times New Roman"/>
          <w:i/>
          <w:sz w:val="24"/>
          <w:szCs w:val="24"/>
          <w:lang w:eastAsia="el-GR"/>
        </w:rPr>
        <w:t>Troika, is that it insists on the reduction of expenses, much more strictly now, and still we have not eval</w:t>
      </w:r>
      <w:r w:rsidR="008339B9">
        <w:rPr>
          <w:rFonts w:ascii="Times New Roman" w:eastAsia="Times New Roman" w:hAnsi="Times New Roman" w:cs="Times New Roman"/>
          <w:i/>
          <w:sz w:val="24"/>
          <w:szCs w:val="24"/>
          <w:lang w:eastAsia="el-GR"/>
        </w:rPr>
        <w:t xml:space="preserve">uated up to which point, what </w:t>
      </w:r>
      <w:r w:rsidR="008339B9" w:rsidRPr="00D515EA">
        <w:rPr>
          <w:rFonts w:ascii="Times New Roman" w:eastAsia="Times New Roman" w:hAnsi="Times New Roman" w:cs="Times New Roman"/>
          <w:i/>
          <w:sz w:val="24"/>
          <w:szCs w:val="24"/>
          <w:lang w:eastAsia="el-GR"/>
        </w:rPr>
        <w:t>the</w:t>
      </w:r>
      <w:r w:rsidRPr="00D515EA">
        <w:rPr>
          <w:rFonts w:ascii="Times New Roman" w:eastAsia="Times New Roman" w:hAnsi="Times New Roman" w:cs="Times New Roman"/>
          <w:i/>
          <w:sz w:val="24"/>
          <w:szCs w:val="24"/>
          <w:lang w:eastAsia="el-GR"/>
        </w:rPr>
        <w:t xml:space="preserve"> lowest </w:t>
      </w:r>
      <w:r w:rsidR="008339B9">
        <w:rPr>
          <w:rFonts w:ascii="Times New Roman" w:eastAsia="Times New Roman" w:hAnsi="Times New Roman" w:cs="Times New Roman"/>
          <w:i/>
          <w:sz w:val="24"/>
          <w:szCs w:val="24"/>
          <w:lang w:eastAsia="el-GR"/>
        </w:rPr>
        <w:t xml:space="preserve">is </w:t>
      </w:r>
      <w:r w:rsidRPr="00D515EA">
        <w:rPr>
          <w:rFonts w:ascii="Times New Roman" w:eastAsia="Times New Roman" w:hAnsi="Times New Roman" w:cs="Times New Roman"/>
          <w:i/>
          <w:sz w:val="24"/>
          <w:szCs w:val="24"/>
          <w:lang w:eastAsia="el-GR"/>
        </w:rPr>
        <w:t>or, let’s say, the “red line” of cutting expenses. And that’s bad because it inte</w:t>
      </w:r>
      <w:r w:rsidR="008339B9">
        <w:rPr>
          <w:rFonts w:ascii="Times New Roman" w:eastAsia="Times New Roman" w:hAnsi="Times New Roman" w:cs="Times New Roman"/>
          <w:i/>
          <w:sz w:val="24"/>
          <w:szCs w:val="24"/>
          <w:lang w:eastAsia="el-GR"/>
        </w:rPr>
        <w:t>rferes</w:t>
      </w:r>
      <w:r w:rsidRPr="00D515EA">
        <w:rPr>
          <w:rFonts w:ascii="Times New Roman" w:eastAsia="Times New Roman" w:hAnsi="Times New Roman" w:cs="Times New Roman"/>
          <w:i/>
          <w:sz w:val="24"/>
          <w:szCs w:val="24"/>
          <w:lang w:eastAsia="el-GR"/>
        </w:rPr>
        <w:t xml:space="preserve"> in the quality of health which we offer (policymaker1).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No, I do not believe that they have solved the problems in the health sector. I believe that the changes were solely focused on the economic part. The saving of resources was achieved, but problems were not solved, on the contrary</w:t>
      </w:r>
      <w:r w:rsidR="008339B9">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they have become bigger because of the lack of financial resources in public hospitals (doctor2).</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We reduced our expenses to a large degree, of more than 25-30%, without interfering with the patient. But there was a potential. Now it starts </w:t>
      </w:r>
      <w:r w:rsidR="008339B9">
        <w:rPr>
          <w:rFonts w:ascii="Times New Roman" w:eastAsia="Times New Roman" w:hAnsi="Times New Roman" w:cs="Times New Roman"/>
          <w:i/>
          <w:sz w:val="24"/>
          <w:szCs w:val="24"/>
          <w:lang w:eastAsia="el-GR"/>
        </w:rPr>
        <w:t>becoming</w:t>
      </w:r>
      <w:r w:rsidRPr="00D515EA">
        <w:rPr>
          <w:rFonts w:ascii="Times New Roman" w:eastAsia="Times New Roman" w:hAnsi="Times New Roman" w:cs="Times New Roman"/>
          <w:i/>
          <w:sz w:val="24"/>
          <w:szCs w:val="24"/>
          <w:lang w:eastAsia="el-GR"/>
        </w:rPr>
        <w:t xml:space="preserve"> a problem. […] Some problems in the NHS will be solved. For instance the e-</w:t>
      </w:r>
      <w:r w:rsidR="008B240F">
        <w:rPr>
          <w:rFonts w:ascii="Times New Roman" w:eastAsia="Times New Roman" w:hAnsi="Times New Roman" w:cs="Times New Roman"/>
          <w:i/>
          <w:sz w:val="24"/>
          <w:szCs w:val="24"/>
          <w:lang w:eastAsia="el-GR"/>
        </w:rPr>
        <w:lastRenderedPageBreak/>
        <w:t>prescription:</w:t>
      </w:r>
      <w:r w:rsidRPr="00D515EA">
        <w:rPr>
          <w:rFonts w:ascii="Times New Roman" w:eastAsia="Times New Roman" w:hAnsi="Times New Roman" w:cs="Times New Roman"/>
          <w:i/>
          <w:sz w:val="24"/>
          <w:szCs w:val="24"/>
          <w:lang w:eastAsia="el-GR"/>
        </w:rPr>
        <w:t xml:space="preserve"> Rationalisation should have been done many years ago. These are proof of </w:t>
      </w:r>
      <w:r w:rsidR="008339B9">
        <w:rPr>
          <w:rFonts w:ascii="Times New Roman" w:eastAsia="Times New Roman" w:hAnsi="Times New Roman" w:cs="Times New Roman"/>
          <w:i/>
          <w:sz w:val="24"/>
          <w:szCs w:val="24"/>
          <w:lang w:eastAsia="el-GR"/>
        </w:rPr>
        <w:t xml:space="preserve">the </w:t>
      </w:r>
      <w:r w:rsidRPr="00D515EA">
        <w:rPr>
          <w:rFonts w:ascii="Times New Roman" w:eastAsia="Times New Roman" w:hAnsi="Times New Roman" w:cs="Times New Roman"/>
          <w:i/>
          <w:sz w:val="24"/>
          <w:szCs w:val="24"/>
          <w:lang w:eastAsia="el-GR"/>
        </w:rPr>
        <w:t>politicians’ impotence. But otherwise, there are measures aimed solely at ensuring the availability of resources, to pay back the borrowed money. They go beyond the limits of rationalisation. This is a mistake of history that it is about to happen (doctor1).</w:t>
      </w:r>
    </w:p>
    <w:p w:rsidR="008339B9" w:rsidRPr="007D7F24" w:rsidRDefault="008339B9" w:rsidP="008339B9">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Interviewees </w:t>
      </w:r>
      <w:r>
        <w:rPr>
          <w:rFonts w:ascii="Times New Roman" w:hAnsi="Times New Roman" w:cs="Times New Roman"/>
          <w:sz w:val="24"/>
          <w:szCs w:val="24"/>
        </w:rPr>
        <w:t xml:space="preserve">also frown on </w:t>
      </w:r>
      <w:r w:rsidRPr="007D7F24">
        <w:rPr>
          <w:rFonts w:ascii="Times New Roman" w:hAnsi="Times New Roman" w:cs="Times New Roman"/>
          <w:sz w:val="24"/>
          <w:szCs w:val="24"/>
        </w:rPr>
        <w:t xml:space="preserve">the cutting policies which, according to the narratives, have </w:t>
      </w:r>
      <w:r>
        <w:rPr>
          <w:rFonts w:ascii="Times New Roman" w:hAnsi="Times New Roman" w:cs="Times New Roman"/>
          <w:sz w:val="24"/>
          <w:szCs w:val="24"/>
        </w:rPr>
        <w:t xml:space="preserve">gone </w:t>
      </w:r>
      <w:r w:rsidRPr="007D7F24">
        <w:rPr>
          <w:rFonts w:ascii="Times New Roman" w:hAnsi="Times New Roman" w:cs="Times New Roman"/>
          <w:sz w:val="24"/>
          <w:szCs w:val="24"/>
        </w:rPr>
        <w:t xml:space="preserve">beyond limits. A policymaker </w:t>
      </w:r>
      <w:r>
        <w:rPr>
          <w:rFonts w:ascii="Times New Roman" w:hAnsi="Times New Roman" w:cs="Times New Roman"/>
          <w:sz w:val="24"/>
          <w:szCs w:val="24"/>
        </w:rPr>
        <w:t xml:space="preserve">notes that through such </w:t>
      </w:r>
      <w:r w:rsidRPr="007D7F24">
        <w:rPr>
          <w:rFonts w:ascii="Times New Roman" w:hAnsi="Times New Roman" w:cs="Times New Roman"/>
          <w:sz w:val="24"/>
          <w:szCs w:val="24"/>
        </w:rPr>
        <w:t xml:space="preserve">phrases </w:t>
      </w:r>
      <w:r w:rsidR="00463376">
        <w:rPr>
          <w:rFonts w:ascii="Times New Roman" w:hAnsi="Times New Roman" w:cs="Times New Roman"/>
          <w:sz w:val="24"/>
          <w:szCs w:val="24"/>
        </w:rPr>
        <w:t xml:space="preserve">as </w:t>
      </w:r>
      <w:r w:rsidR="00463376" w:rsidRPr="007D7F24">
        <w:rPr>
          <w:rFonts w:ascii="Times New Roman" w:hAnsi="Times New Roman" w:cs="Times New Roman"/>
          <w:sz w:val="24"/>
          <w:szCs w:val="24"/>
        </w:rPr>
        <w:t>‘red</w:t>
      </w:r>
      <w:r w:rsidRPr="007D7F24">
        <w:rPr>
          <w:rFonts w:ascii="Times New Roman" w:hAnsi="Times New Roman" w:cs="Times New Roman"/>
          <w:sz w:val="24"/>
          <w:szCs w:val="24"/>
        </w:rPr>
        <w:t xml:space="preserve"> line</w:t>
      </w:r>
      <w:r>
        <w:rPr>
          <w:rFonts w:ascii="Times New Roman" w:hAnsi="Times New Roman" w:cs="Times New Roman"/>
          <w:sz w:val="24"/>
          <w:szCs w:val="24"/>
        </w:rPr>
        <w:t>’</w:t>
      </w:r>
      <w:r w:rsidRPr="007D7F24">
        <w:rPr>
          <w:rFonts w:ascii="Times New Roman" w:hAnsi="Times New Roman" w:cs="Times New Roman"/>
          <w:sz w:val="24"/>
          <w:szCs w:val="24"/>
        </w:rPr>
        <w:t xml:space="preserve"> and </w:t>
      </w:r>
      <w:r>
        <w:rPr>
          <w:rFonts w:ascii="Times New Roman" w:hAnsi="Times New Roman" w:cs="Times New Roman"/>
          <w:sz w:val="24"/>
          <w:szCs w:val="24"/>
        </w:rPr>
        <w:t>‘</w:t>
      </w:r>
      <w:r w:rsidRPr="007D7F24">
        <w:rPr>
          <w:rFonts w:ascii="Times New Roman" w:hAnsi="Times New Roman" w:cs="Times New Roman"/>
          <w:sz w:val="24"/>
          <w:szCs w:val="24"/>
        </w:rPr>
        <w:t>the lowest point</w:t>
      </w:r>
      <w:r>
        <w:rPr>
          <w:rFonts w:ascii="Times New Roman" w:hAnsi="Times New Roman" w:cs="Times New Roman"/>
          <w:sz w:val="24"/>
          <w:szCs w:val="24"/>
        </w:rPr>
        <w:t>’;</w:t>
      </w:r>
      <w:r w:rsidRPr="007D7F24">
        <w:rPr>
          <w:rFonts w:ascii="Times New Roman" w:hAnsi="Times New Roman" w:cs="Times New Roman"/>
          <w:sz w:val="24"/>
          <w:szCs w:val="24"/>
        </w:rPr>
        <w:t xml:space="preserve"> and </w:t>
      </w:r>
      <w:proofErr w:type="gramStart"/>
      <w:r>
        <w:rPr>
          <w:rFonts w:ascii="Times New Roman" w:hAnsi="Times New Roman" w:cs="Times New Roman"/>
          <w:sz w:val="24"/>
          <w:szCs w:val="24"/>
        </w:rPr>
        <w:t xml:space="preserve">a </w:t>
      </w:r>
      <w:r w:rsidRPr="007D7F24">
        <w:rPr>
          <w:rFonts w:ascii="Times New Roman" w:hAnsi="Times New Roman" w:cs="Times New Roman"/>
          <w:sz w:val="24"/>
          <w:szCs w:val="24"/>
        </w:rPr>
        <w:t>doctor talks</w:t>
      </w:r>
      <w:proofErr w:type="gramEnd"/>
      <w:r w:rsidRPr="007D7F24">
        <w:rPr>
          <w:rFonts w:ascii="Times New Roman" w:hAnsi="Times New Roman" w:cs="Times New Roman"/>
          <w:sz w:val="24"/>
          <w:szCs w:val="24"/>
        </w:rPr>
        <w:t xml:space="preserve"> about a mistake in Greek history due to large reductions in health spending. Thus, it </w:t>
      </w:r>
      <w:r>
        <w:rPr>
          <w:rFonts w:ascii="Times New Roman" w:hAnsi="Times New Roman" w:cs="Times New Roman"/>
          <w:sz w:val="24"/>
          <w:szCs w:val="24"/>
        </w:rPr>
        <w:t xml:space="preserve">certainly seems </w:t>
      </w:r>
      <w:r w:rsidRPr="007D7F24">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7D7F24">
        <w:rPr>
          <w:rFonts w:ascii="Times New Roman" w:hAnsi="Times New Roman" w:cs="Times New Roman"/>
          <w:sz w:val="24"/>
          <w:szCs w:val="24"/>
        </w:rPr>
        <w:t xml:space="preserve">Troika has </w:t>
      </w:r>
      <w:r>
        <w:rPr>
          <w:rFonts w:ascii="Times New Roman" w:hAnsi="Times New Roman" w:cs="Times New Roman"/>
          <w:sz w:val="24"/>
          <w:szCs w:val="24"/>
        </w:rPr>
        <w:t xml:space="preserve">gone overboard with regard to reductions in </w:t>
      </w:r>
      <w:r w:rsidRPr="007D7F24">
        <w:rPr>
          <w:rFonts w:ascii="Times New Roman" w:hAnsi="Times New Roman" w:cs="Times New Roman"/>
          <w:sz w:val="24"/>
          <w:szCs w:val="24"/>
        </w:rPr>
        <w:t>fiscal deficits (Spiegel Online, 2013)</w:t>
      </w:r>
      <w:r>
        <w:rPr>
          <w:rFonts w:ascii="Times New Roman" w:hAnsi="Times New Roman" w:cs="Times New Roman"/>
          <w:sz w:val="24"/>
          <w:szCs w:val="24"/>
        </w:rPr>
        <w:t>. As</w:t>
      </w:r>
      <w:r w:rsidRPr="007D7F24">
        <w:rPr>
          <w:rFonts w:ascii="Times New Roman" w:hAnsi="Times New Roman" w:cs="Times New Roman"/>
          <w:sz w:val="24"/>
          <w:szCs w:val="24"/>
        </w:rPr>
        <w:t xml:space="preserve"> a result, the effects of </w:t>
      </w:r>
      <w:r>
        <w:rPr>
          <w:rFonts w:ascii="Times New Roman" w:hAnsi="Times New Roman" w:cs="Times New Roman"/>
          <w:sz w:val="24"/>
          <w:szCs w:val="24"/>
        </w:rPr>
        <w:t xml:space="preserve">those truly </w:t>
      </w:r>
      <w:r w:rsidRPr="007D7F24">
        <w:rPr>
          <w:rFonts w:ascii="Times New Roman" w:hAnsi="Times New Roman" w:cs="Times New Roman"/>
          <w:sz w:val="24"/>
          <w:szCs w:val="24"/>
        </w:rPr>
        <w:t>painful austerity measures have affected the Greek population (Yannopoulos. 2010).</w:t>
      </w:r>
    </w:p>
    <w:p w:rsidR="008339B9" w:rsidRPr="007D7F24" w:rsidRDefault="008339B9" w:rsidP="008339B9">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The next sections of the chapter will analyse some of the major changes implemented in the Greek NHS during the </w:t>
      </w:r>
      <w:r>
        <w:rPr>
          <w:rFonts w:ascii="Times New Roman" w:hAnsi="Times New Roman" w:cs="Times New Roman"/>
          <w:sz w:val="24"/>
          <w:szCs w:val="24"/>
        </w:rPr>
        <w:t xml:space="preserve">recession </w:t>
      </w:r>
      <w:r w:rsidRPr="007D7F24">
        <w:rPr>
          <w:rFonts w:ascii="Times New Roman" w:hAnsi="Times New Roman" w:cs="Times New Roman"/>
          <w:sz w:val="24"/>
          <w:szCs w:val="24"/>
        </w:rPr>
        <w:t xml:space="preserve">in order to help in the restructuring of the country. </w:t>
      </w:r>
      <w:r>
        <w:rPr>
          <w:rFonts w:ascii="Times New Roman" w:hAnsi="Times New Roman" w:cs="Times New Roman"/>
          <w:sz w:val="24"/>
          <w:szCs w:val="24"/>
        </w:rPr>
        <w:t xml:space="preserve">Admittedly, </w:t>
      </w:r>
      <w:r w:rsidRPr="007D7F24">
        <w:rPr>
          <w:rFonts w:ascii="Times New Roman" w:hAnsi="Times New Roman" w:cs="Times New Roman"/>
          <w:sz w:val="24"/>
          <w:szCs w:val="24"/>
        </w:rPr>
        <w:t xml:space="preserve">all </w:t>
      </w:r>
      <w:r>
        <w:rPr>
          <w:rFonts w:ascii="Times New Roman" w:hAnsi="Times New Roman" w:cs="Times New Roman"/>
          <w:sz w:val="24"/>
          <w:szCs w:val="24"/>
        </w:rPr>
        <w:t xml:space="preserve">changes </w:t>
      </w:r>
      <w:r w:rsidRPr="007D7F24">
        <w:rPr>
          <w:rFonts w:ascii="Times New Roman" w:hAnsi="Times New Roman" w:cs="Times New Roman"/>
          <w:sz w:val="24"/>
          <w:szCs w:val="24"/>
        </w:rPr>
        <w:t xml:space="preserve">are within the spirit of the NPM philosophy and have been imposed in line with the recommendations </w:t>
      </w:r>
      <w:r>
        <w:rPr>
          <w:rFonts w:ascii="Times New Roman" w:hAnsi="Times New Roman" w:cs="Times New Roman"/>
          <w:sz w:val="24"/>
          <w:szCs w:val="24"/>
        </w:rPr>
        <w:t xml:space="preserve">of </w:t>
      </w:r>
      <w:r w:rsidRPr="007D7F24">
        <w:rPr>
          <w:rFonts w:ascii="Times New Roman" w:hAnsi="Times New Roman" w:cs="Times New Roman"/>
          <w:sz w:val="24"/>
          <w:szCs w:val="24"/>
        </w:rPr>
        <w:t xml:space="preserve">and control </w:t>
      </w:r>
      <w:r>
        <w:rPr>
          <w:rFonts w:ascii="Times New Roman" w:hAnsi="Times New Roman" w:cs="Times New Roman"/>
          <w:sz w:val="24"/>
          <w:szCs w:val="24"/>
        </w:rPr>
        <w:t xml:space="preserve">by the </w:t>
      </w:r>
      <w:r w:rsidRPr="007D7F24">
        <w:rPr>
          <w:rFonts w:ascii="Times New Roman" w:hAnsi="Times New Roman" w:cs="Times New Roman"/>
          <w:sz w:val="24"/>
          <w:szCs w:val="24"/>
        </w:rPr>
        <w:t>Troika.</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 xml:space="preserve">EOPYY- </w:t>
      </w:r>
      <w:r w:rsidRPr="00D515EA">
        <w:rPr>
          <w:rFonts w:ascii="Times New Roman" w:eastAsiaTheme="majorEastAsia" w:hAnsi="Times New Roman" w:cs="Times New Roman"/>
          <w:b/>
          <w:bCs/>
          <w:sz w:val="28"/>
          <w:szCs w:val="28"/>
          <w:shd w:val="clear" w:color="auto" w:fill="FFFFFF"/>
          <w:lang w:eastAsia="el-GR"/>
        </w:rPr>
        <w:t>National</w:t>
      </w:r>
      <w:r w:rsidRPr="00D515EA">
        <w:rPr>
          <w:rFonts w:ascii="Times New Roman" w:eastAsia="Times New Roman" w:hAnsi="Times New Roman" w:cs="Times New Roman"/>
          <w:b/>
          <w:bCs/>
          <w:sz w:val="28"/>
          <w:szCs w:val="28"/>
          <w:shd w:val="clear" w:color="auto" w:fill="FFFFFF"/>
          <w:lang w:eastAsia="el-GR"/>
        </w:rPr>
        <w:t xml:space="preserve"> Organisation for Provision of Healthcare</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One of the most important changes that took place during the recovery period concerns the abolition of the multiple insurance funds and the development of a new unified health insurance fund, called EOPYY (Goranitis et al., 2014). </w:t>
      </w:r>
      <w:r w:rsidR="008339B9">
        <w:rPr>
          <w:rFonts w:ascii="Times New Roman" w:hAnsi="Times New Roman" w:cs="Times New Roman"/>
          <w:sz w:val="24"/>
          <w:szCs w:val="24"/>
        </w:rPr>
        <w:t xml:space="preserve">The </w:t>
      </w:r>
      <w:r w:rsidR="00463376" w:rsidRPr="007D7F24">
        <w:rPr>
          <w:rFonts w:ascii="Times New Roman" w:hAnsi="Times New Roman" w:cs="Times New Roman"/>
          <w:sz w:val="24"/>
          <w:szCs w:val="24"/>
        </w:rPr>
        <w:t>change</w:t>
      </w:r>
      <w:r w:rsidR="00463376">
        <w:rPr>
          <w:rFonts w:ascii="Times New Roman" w:hAnsi="Times New Roman" w:cs="Times New Roman"/>
          <w:sz w:val="24"/>
          <w:szCs w:val="24"/>
        </w:rPr>
        <w:t>s targeted</w:t>
      </w:r>
      <w:r w:rsidR="008339B9">
        <w:rPr>
          <w:rFonts w:ascii="Times New Roman" w:hAnsi="Times New Roman" w:cs="Times New Roman"/>
          <w:sz w:val="24"/>
          <w:szCs w:val="24"/>
        </w:rPr>
        <w:t xml:space="preserve"> </w:t>
      </w:r>
      <w:r w:rsidR="00E901A4">
        <w:rPr>
          <w:rFonts w:ascii="Times New Roman" w:hAnsi="Times New Roman" w:cs="Times New Roman"/>
          <w:sz w:val="24"/>
          <w:szCs w:val="24"/>
        </w:rPr>
        <w:t xml:space="preserve">at </w:t>
      </w:r>
      <w:r w:rsidR="008339B9" w:rsidRPr="007D7F24">
        <w:rPr>
          <w:rFonts w:ascii="Times New Roman" w:hAnsi="Times New Roman" w:cs="Times New Roman"/>
          <w:sz w:val="24"/>
          <w:szCs w:val="24"/>
        </w:rPr>
        <w:t>better monitor</w:t>
      </w:r>
      <w:r w:rsidR="008339B9">
        <w:rPr>
          <w:rFonts w:ascii="Times New Roman" w:hAnsi="Times New Roman" w:cs="Times New Roman"/>
          <w:sz w:val="24"/>
          <w:szCs w:val="24"/>
        </w:rPr>
        <w:t>ing</w:t>
      </w:r>
      <w:r w:rsidR="008339B9" w:rsidRPr="007D7F24">
        <w:rPr>
          <w:rFonts w:ascii="Times New Roman" w:hAnsi="Times New Roman" w:cs="Times New Roman"/>
          <w:sz w:val="24"/>
          <w:szCs w:val="24"/>
        </w:rPr>
        <w:t xml:space="preserve"> and control </w:t>
      </w:r>
      <w:r w:rsidR="008339B9">
        <w:rPr>
          <w:rFonts w:ascii="Times New Roman" w:hAnsi="Times New Roman" w:cs="Times New Roman"/>
          <w:sz w:val="24"/>
          <w:szCs w:val="24"/>
        </w:rPr>
        <w:t xml:space="preserve">of </w:t>
      </w:r>
      <w:r w:rsidR="008339B9" w:rsidRPr="007D7F24">
        <w:rPr>
          <w:rFonts w:ascii="Times New Roman" w:hAnsi="Times New Roman" w:cs="Times New Roman"/>
          <w:sz w:val="24"/>
          <w:szCs w:val="24"/>
        </w:rPr>
        <w:t xml:space="preserve">health resources as well as </w:t>
      </w:r>
      <w:r w:rsidR="00E901A4">
        <w:rPr>
          <w:rFonts w:ascii="Times New Roman" w:hAnsi="Times New Roman" w:cs="Times New Roman"/>
          <w:sz w:val="24"/>
          <w:szCs w:val="24"/>
        </w:rPr>
        <w:t xml:space="preserve">at </w:t>
      </w:r>
      <w:r w:rsidR="008339B9">
        <w:rPr>
          <w:rFonts w:ascii="Times New Roman" w:hAnsi="Times New Roman" w:cs="Times New Roman"/>
          <w:sz w:val="24"/>
          <w:szCs w:val="24"/>
        </w:rPr>
        <w:t>re-</w:t>
      </w:r>
      <w:r w:rsidR="008339B9" w:rsidRPr="007D7F24">
        <w:rPr>
          <w:rFonts w:ascii="Times New Roman" w:hAnsi="Times New Roman" w:cs="Times New Roman"/>
          <w:sz w:val="24"/>
          <w:szCs w:val="24"/>
        </w:rPr>
        <w:t>organis</w:t>
      </w:r>
      <w:r w:rsidR="008339B9">
        <w:rPr>
          <w:rFonts w:ascii="Times New Roman" w:hAnsi="Times New Roman" w:cs="Times New Roman"/>
          <w:sz w:val="24"/>
          <w:szCs w:val="24"/>
        </w:rPr>
        <w:t xml:space="preserve">ation of the </w:t>
      </w:r>
      <w:r w:rsidR="008339B9" w:rsidRPr="007D7F24">
        <w:rPr>
          <w:rFonts w:ascii="Times New Roman" w:hAnsi="Times New Roman" w:cs="Times New Roman"/>
          <w:sz w:val="24"/>
          <w:szCs w:val="24"/>
        </w:rPr>
        <w:t xml:space="preserve">primary healthcare network </w:t>
      </w:r>
      <w:r w:rsidRPr="00D515EA">
        <w:rPr>
          <w:rFonts w:ascii="Times New Roman" w:eastAsia="Times New Roman" w:hAnsi="Times New Roman" w:cs="Times New Roman"/>
          <w:sz w:val="24"/>
          <w:szCs w:val="24"/>
          <w:lang w:eastAsia="el-GR"/>
        </w:rPr>
        <w:t>(Explanatory Memorandum 3918/2011)</w:t>
      </w:r>
      <w:r w:rsidR="00E901A4">
        <w:rPr>
          <w:rFonts w:ascii="Times New Roman" w:eastAsia="Times New Roman" w:hAnsi="Times New Roman" w:cs="Times New Roman"/>
          <w:sz w:val="24"/>
          <w:szCs w:val="24"/>
          <w:lang w:eastAsia="el-GR"/>
        </w:rPr>
        <w:t>.</w:t>
      </w:r>
      <w:r w:rsidR="00E901A4">
        <w:rPr>
          <w:rFonts w:ascii="Times New Roman" w:hAnsi="Times New Roman" w:cs="Times New Roman"/>
          <w:sz w:val="24"/>
          <w:szCs w:val="24"/>
        </w:rPr>
        <w:t xml:space="preserve">They also meant to ascertain </w:t>
      </w:r>
      <w:r w:rsidR="00E901A4" w:rsidRPr="007D7F24">
        <w:rPr>
          <w:rFonts w:ascii="Times New Roman" w:hAnsi="Times New Roman" w:cs="Times New Roman"/>
          <w:sz w:val="24"/>
          <w:szCs w:val="24"/>
        </w:rPr>
        <w:t xml:space="preserve">the equal provision of health benefits to the </w:t>
      </w:r>
      <w:r w:rsidR="00E901A4" w:rsidRPr="007D7F24">
        <w:rPr>
          <w:rFonts w:ascii="Times New Roman" w:hAnsi="Times New Roman" w:cs="Times New Roman"/>
          <w:sz w:val="24"/>
          <w:szCs w:val="24"/>
        </w:rPr>
        <w:lastRenderedPageBreak/>
        <w:t xml:space="preserve">majority of the Greek population (Antonopoulou, 2014). However, according to the </w:t>
      </w:r>
      <w:r w:rsidR="00463376" w:rsidRPr="007D7F24">
        <w:rPr>
          <w:rFonts w:ascii="Times New Roman" w:hAnsi="Times New Roman" w:cs="Times New Roman"/>
          <w:sz w:val="24"/>
          <w:szCs w:val="24"/>
        </w:rPr>
        <w:t>narratives</w:t>
      </w:r>
      <w:r w:rsidR="00463376">
        <w:rPr>
          <w:rFonts w:ascii="Times New Roman" w:hAnsi="Times New Roman" w:cs="Times New Roman"/>
          <w:sz w:val="24"/>
          <w:szCs w:val="24"/>
        </w:rPr>
        <w:t>, the</w:t>
      </w:r>
      <w:r w:rsidR="00E901A4">
        <w:rPr>
          <w:rFonts w:ascii="Times New Roman" w:hAnsi="Times New Roman" w:cs="Times New Roman"/>
          <w:sz w:val="24"/>
          <w:szCs w:val="24"/>
        </w:rPr>
        <w:t xml:space="preserve"> </w:t>
      </w:r>
      <w:r w:rsidR="00E901A4" w:rsidRPr="007D7F24">
        <w:rPr>
          <w:rFonts w:ascii="Times New Roman" w:hAnsi="Times New Roman" w:cs="Times New Roman"/>
          <w:sz w:val="24"/>
          <w:szCs w:val="24"/>
        </w:rPr>
        <w:t xml:space="preserve">prevailing picture </w:t>
      </w:r>
      <w:r w:rsidR="00E901A4">
        <w:rPr>
          <w:rFonts w:ascii="Times New Roman" w:hAnsi="Times New Roman" w:cs="Times New Roman"/>
          <w:sz w:val="24"/>
          <w:szCs w:val="24"/>
        </w:rPr>
        <w:t xml:space="preserve">is a mixed one when it comes to whether </w:t>
      </w:r>
      <w:r w:rsidR="00E901A4" w:rsidRPr="007D7F24">
        <w:rPr>
          <w:rFonts w:ascii="Times New Roman" w:hAnsi="Times New Roman" w:cs="Times New Roman"/>
          <w:sz w:val="24"/>
          <w:szCs w:val="24"/>
        </w:rPr>
        <w:t>implementation of the new unified fund</w:t>
      </w:r>
      <w:r w:rsidR="00E901A4">
        <w:rPr>
          <w:rFonts w:ascii="Times New Roman" w:hAnsi="Times New Roman" w:cs="Times New Roman"/>
          <w:sz w:val="24"/>
          <w:szCs w:val="24"/>
        </w:rPr>
        <w:t xml:space="preserve"> has been successful</w:t>
      </w:r>
      <w:r w:rsidR="00E901A4" w:rsidRPr="007D7F24">
        <w:rPr>
          <w:rFonts w:ascii="Times New Roman" w:hAnsi="Times New Roman" w:cs="Times New Roman"/>
          <w:sz w:val="24"/>
          <w:szCs w:val="24"/>
        </w:rPr>
        <w:t>. As representatives of the three key actor categories discuss:</w:t>
      </w:r>
    </w:p>
    <w:p w:rsidR="00E901A4" w:rsidRPr="007D7F24" w:rsidRDefault="00E901A4" w:rsidP="00E901A4">
      <w:pPr>
        <w:spacing w:before="240" w:after="240" w:line="480" w:lineRule="auto"/>
        <w:ind w:left="720"/>
        <w:jc w:val="both"/>
        <w:rPr>
          <w:rFonts w:ascii="Times New Roman" w:hAnsi="Times New Roman" w:cs="Times New Roman"/>
          <w:i/>
          <w:iCs/>
          <w:sz w:val="24"/>
          <w:szCs w:val="24"/>
        </w:rPr>
      </w:pPr>
      <w:r w:rsidRPr="007D7F24">
        <w:rPr>
          <w:rFonts w:ascii="Times New Roman" w:hAnsi="Times New Roman" w:cs="Times New Roman"/>
          <w:i/>
          <w:iCs/>
          <w:sz w:val="24"/>
          <w:szCs w:val="24"/>
        </w:rPr>
        <w:t xml:space="preserve">The EOPYY was very roughly created. I am sure it will fall completely out. We anticipated that from the beginning. It was </w:t>
      </w:r>
      <w:r>
        <w:rPr>
          <w:rFonts w:ascii="Times New Roman" w:hAnsi="Times New Roman" w:cs="Times New Roman"/>
          <w:i/>
          <w:iCs/>
          <w:sz w:val="24"/>
          <w:szCs w:val="24"/>
        </w:rPr>
        <w:t>the</w:t>
      </w:r>
      <w:r w:rsidRPr="007D7F24">
        <w:rPr>
          <w:rFonts w:ascii="Times New Roman" w:hAnsi="Times New Roman" w:cs="Times New Roman"/>
          <w:i/>
          <w:iCs/>
          <w:sz w:val="24"/>
          <w:szCs w:val="24"/>
        </w:rPr>
        <w:t xml:space="preserve"> right idea but the way the social security funds, i.e., the Health Fund were absorbed, was wrong. It was a constitutional coup. Based on the law, the TSAY </w:t>
      </w:r>
      <w:r>
        <w:rPr>
          <w:rFonts w:ascii="Times New Roman" w:hAnsi="Times New Roman" w:cs="Times New Roman"/>
          <w:sz w:val="24"/>
          <w:szCs w:val="24"/>
        </w:rPr>
        <w:t>[</w:t>
      </w:r>
      <w:r w:rsidRPr="007D7F24">
        <w:rPr>
          <w:rFonts w:ascii="Times New Roman" w:hAnsi="Times New Roman" w:cs="Times New Roman"/>
          <w:sz w:val="24"/>
          <w:szCs w:val="24"/>
        </w:rPr>
        <w:t>name of the Health Fund</w:t>
      </w:r>
      <w:r>
        <w:rPr>
          <w:rFonts w:ascii="Times New Roman" w:hAnsi="Times New Roman" w:cs="Times New Roman"/>
          <w:sz w:val="24"/>
          <w:szCs w:val="24"/>
        </w:rPr>
        <w:t>]</w:t>
      </w:r>
      <w:r w:rsidRPr="007D7F24">
        <w:rPr>
          <w:rFonts w:ascii="Times New Roman" w:hAnsi="Times New Roman" w:cs="Times New Roman"/>
          <w:i/>
          <w:iCs/>
          <w:sz w:val="24"/>
          <w:szCs w:val="24"/>
        </w:rPr>
        <w:t xml:space="preserve"> did not need any aid from the State. Even though it was voted </w:t>
      </w:r>
      <w:r>
        <w:rPr>
          <w:rFonts w:ascii="Times New Roman" w:hAnsi="Times New Roman" w:cs="Times New Roman"/>
          <w:i/>
          <w:iCs/>
          <w:sz w:val="24"/>
          <w:szCs w:val="24"/>
        </w:rPr>
        <w:t xml:space="preserve">not </w:t>
      </w:r>
      <w:r w:rsidRPr="007D7F24">
        <w:rPr>
          <w:rFonts w:ascii="Times New Roman" w:hAnsi="Times New Roman" w:cs="Times New Roman"/>
          <w:i/>
          <w:iCs/>
          <w:sz w:val="24"/>
          <w:szCs w:val="24"/>
        </w:rPr>
        <w:t xml:space="preserve">to be absorbed by the EOPYY, another law was voted after a week and it put it back within EOPYY. This is a clear violation of constitutional legitimacy. It proves that this country is the last hole of </w:t>
      </w:r>
      <w:r>
        <w:rPr>
          <w:rFonts w:ascii="Times New Roman" w:hAnsi="Times New Roman" w:cs="Times New Roman"/>
          <w:i/>
          <w:iCs/>
          <w:sz w:val="24"/>
          <w:szCs w:val="24"/>
        </w:rPr>
        <w:t>the ‘</w:t>
      </w:r>
      <w:r w:rsidRPr="007D7F24">
        <w:rPr>
          <w:rFonts w:ascii="Times New Roman" w:hAnsi="Times New Roman" w:cs="Times New Roman"/>
          <w:i/>
          <w:iCs/>
          <w:sz w:val="24"/>
          <w:szCs w:val="24"/>
        </w:rPr>
        <w:t>zourna</w:t>
      </w:r>
      <w:r>
        <w:rPr>
          <w:rFonts w:ascii="Times New Roman" w:hAnsi="Times New Roman" w:cs="Times New Roman"/>
          <w:i/>
          <w:iCs/>
          <w:sz w:val="24"/>
          <w:szCs w:val="24"/>
        </w:rPr>
        <w:t>’</w:t>
      </w:r>
      <w:r w:rsidR="0024683B">
        <w:rPr>
          <w:rFonts w:ascii="Times New Roman" w:hAnsi="Times New Roman" w:cs="Times New Roman"/>
          <w:i/>
          <w:iCs/>
          <w:sz w:val="24"/>
          <w:szCs w:val="24"/>
        </w:rPr>
        <w:t xml:space="preserve"> </w:t>
      </w:r>
      <w:r>
        <w:rPr>
          <w:rFonts w:ascii="Times New Roman" w:hAnsi="Times New Roman" w:cs="Times New Roman"/>
          <w:sz w:val="24"/>
          <w:szCs w:val="24"/>
        </w:rPr>
        <w:t>[</w:t>
      </w:r>
      <w:r w:rsidR="008B240F">
        <w:rPr>
          <w:rFonts w:ascii="Times New Roman" w:hAnsi="Times New Roman" w:cs="Times New Roman"/>
          <w:sz w:val="24"/>
          <w:szCs w:val="24"/>
        </w:rPr>
        <w:t xml:space="preserve">traditional conical oboe </w:t>
      </w:r>
      <w:r>
        <w:rPr>
          <w:rFonts w:ascii="Times New Roman" w:hAnsi="Times New Roman" w:cs="Times New Roman"/>
          <w:sz w:val="24"/>
          <w:szCs w:val="24"/>
        </w:rPr>
        <w:t xml:space="preserve">whose </w:t>
      </w:r>
      <w:r w:rsidR="008B240F">
        <w:rPr>
          <w:rFonts w:ascii="Times New Roman" w:hAnsi="Times New Roman" w:cs="Times New Roman"/>
          <w:sz w:val="24"/>
          <w:szCs w:val="24"/>
        </w:rPr>
        <w:t>bottom</w:t>
      </w:r>
      <w:r w:rsidRPr="007D7F24">
        <w:rPr>
          <w:rFonts w:ascii="Times New Roman" w:hAnsi="Times New Roman" w:cs="Times New Roman"/>
          <w:sz w:val="24"/>
          <w:szCs w:val="24"/>
        </w:rPr>
        <w:t xml:space="preserve"> hole </w:t>
      </w:r>
      <w:r>
        <w:rPr>
          <w:rFonts w:ascii="Times New Roman" w:hAnsi="Times New Roman" w:cs="Times New Roman"/>
          <w:sz w:val="24"/>
          <w:szCs w:val="24"/>
        </w:rPr>
        <w:t>is for show only]</w:t>
      </w:r>
      <w:r w:rsidRPr="007D7F24">
        <w:rPr>
          <w:rFonts w:ascii="Times New Roman" w:hAnsi="Times New Roman" w:cs="Times New Roman"/>
          <w:i/>
          <w:iCs/>
          <w:sz w:val="24"/>
          <w:szCs w:val="24"/>
        </w:rPr>
        <w:t xml:space="preserve"> in dignity, we are finished (</w:t>
      </w:r>
      <w:r>
        <w:rPr>
          <w:rFonts w:ascii="Times New Roman" w:hAnsi="Times New Roman" w:cs="Times New Roman"/>
          <w:i/>
          <w:iCs/>
          <w:sz w:val="24"/>
          <w:szCs w:val="24"/>
        </w:rPr>
        <w:t>d</w:t>
      </w:r>
      <w:r w:rsidRPr="007D7F24">
        <w:rPr>
          <w:rFonts w:ascii="Times New Roman" w:hAnsi="Times New Roman" w:cs="Times New Roman"/>
          <w:i/>
          <w:iCs/>
          <w:sz w:val="24"/>
          <w:szCs w:val="24"/>
        </w:rPr>
        <w:t>octor1).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With the creation of EOPYY we could achieve two important reforms. First is the creation of PFY. In this way we would also unify the primary healthcare services not only of ESY but of the other funds, which were scattered. And the second reform was the rationalisation of the financing system because in that case we could know who pays what and why he pays. And, of course, we could eliminate the inequalities. And that is because different types of services are offered by IKA, other services are offered by the Small Businesses and Trades Insurance fund </w:t>
      </w:r>
      <w:r w:rsidR="00E901A4">
        <w:rPr>
          <w:rFonts w:ascii="Times New Roman" w:hAnsi="Times New Roman" w:cs="Times New Roman"/>
          <w:sz w:val="24"/>
          <w:szCs w:val="24"/>
        </w:rPr>
        <w:t>[</w:t>
      </w:r>
      <w:r w:rsidR="00E901A4" w:rsidRPr="007D7F24">
        <w:rPr>
          <w:rFonts w:ascii="Times New Roman" w:hAnsi="Times New Roman" w:cs="Times New Roman"/>
          <w:sz w:val="24"/>
          <w:szCs w:val="24"/>
        </w:rPr>
        <w:t>OAEE</w:t>
      </w:r>
      <w:r w:rsidR="00E901A4">
        <w:rPr>
          <w:rFonts w:ascii="Times New Roman" w:hAnsi="Times New Roman" w:cs="Times New Roman"/>
          <w:sz w:val="24"/>
          <w:szCs w:val="24"/>
        </w:rPr>
        <w:t>]</w:t>
      </w:r>
      <w:r w:rsidR="0024683B">
        <w:rPr>
          <w:rFonts w:ascii="Times New Roman" w:hAnsi="Times New Roman" w:cs="Times New Roman"/>
          <w:sz w:val="24"/>
          <w:szCs w:val="24"/>
        </w:rPr>
        <w:t xml:space="preserve"> </w:t>
      </w:r>
      <w:r w:rsidRPr="00D515EA">
        <w:rPr>
          <w:rFonts w:ascii="Times New Roman" w:eastAsia="Times New Roman" w:hAnsi="Times New Roman" w:cs="Times New Roman"/>
          <w:i/>
          <w:sz w:val="24"/>
          <w:szCs w:val="24"/>
          <w:lang w:eastAsia="el-GR"/>
        </w:rPr>
        <w:t xml:space="preserve">and others by the fund of engineers; </w:t>
      </w:r>
      <w:r w:rsidR="00E901A4" w:rsidRPr="007D7F24">
        <w:rPr>
          <w:rFonts w:ascii="Times New Roman" w:hAnsi="Times New Roman" w:cs="Times New Roman"/>
          <w:i/>
          <w:iCs/>
          <w:sz w:val="24"/>
          <w:szCs w:val="24"/>
        </w:rPr>
        <w:t xml:space="preserve">a chaotic situation with strong reactions, which made the politicians pull back. No one had a strong political will </w:t>
      </w:r>
      <w:r w:rsidRPr="00D515EA">
        <w:rPr>
          <w:rFonts w:ascii="Times New Roman" w:eastAsia="Times New Roman" w:hAnsi="Times New Roman" w:cs="Times New Roman"/>
          <w:i/>
          <w:sz w:val="24"/>
          <w:szCs w:val="24"/>
          <w:lang w:eastAsia="el-GR"/>
        </w:rPr>
        <w:t>(policymaker1).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The Greek population did not easily accept the operation of EOPYY because they were used to a different system. Each insurer had his own fund; he knew that he would go to IKA, or to OAEE in order to cover his needs in terms of prescribing medicines or to consult his doctor. Definitely when you have a unified fund, things are more integrated and easier controlled. However, there are problems in the implementation stage plus that the multiple funds had big debts which have not been paid back by the EOPYY (manager4).</w:t>
      </w:r>
    </w:p>
    <w:p w:rsidR="00D515EA" w:rsidRPr="00D515EA" w:rsidRDefault="00D515EA" w:rsidP="00D515EA">
      <w:pPr>
        <w:spacing w:before="240" w:after="240" w:line="480" w:lineRule="auto"/>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 xml:space="preserve">Most of the narratives exemplify that a Unified Health Insurance Fund is a meaningful reform that assists in controlling resources and delivering better health services to citizens. </w:t>
      </w:r>
      <w:r w:rsidR="00E901A4" w:rsidRPr="007D7F24">
        <w:rPr>
          <w:rFonts w:ascii="Times New Roman" w:hAnsi="Times New Roman" w:cs="Times New Roman"/>
          <w:sz w:val="24"/>
          <w:szCs w:val="24"/>
        </w:rPr>
        <w:t>Th</w:t>
      </w:r>
      <w:r w:rsidR="00E901A4">
        <w:rPr>
          <w:rFonts w:ascii="Times New Roman" w:hAnsi="Times New Roman" w:cs="Times New Roman"/>
          <w:sz w:val="24"/>
          <w:szCs w:val="24"/>
        </w:rPr>
        <w:t>at</w:t>
      </w:r>
      <w:r w:rsidR="00E901A4" w:rsidRPr="007D7F24">
        <w:rPr>
          <w:rFonts w:ascii="Times New Roman" w:hAnsi="Times New Roman" w:cs="Times New Roman"/>
          <w:sz w:val="24"/>
          <w:szCs w:val="24"/>
        </w:rPr>
        <w:t xml:space="preserve"> is in line with NPM philosophy which focus</w:t>
      </w:r>
      <w:r w:rsidR="00E901A4">
        <w:rPr>
          <w:rFonts w:ascii="Times New Roman" w:hAnsi="Times New Roman" w:cs="Times New Roman"/>
          <w:sz w:val="24"/>
          <w:szCs w:val="24"/>
        </w:rPr>
        <w:t>es</w:t>
      </w:r>
      <w:r w:rsidR="00E901A4" w:rsidRPr="007D7F24">
        <w:rPr>
          <w:rFonts w:ascii="Times New Roman" w:hAnsi="Times New Roman" w:cs="Times New Roman"/>
          <w:sz w:val="24"/>
          <w:szCs w:val="24"/>
        </w:rPr>
        <w:t xml:space="preserve"> on systematic organisational monitoring and on customer orientation </w:t>
      </w:r>
      <w:r w:rsidRPr="00D515EA">
        <w:rPr>
          <w:rFonts w:ascii="Times New Roman" w:eastAsia="Times New Roman" w:hAnsi="Times New Roman" w:cs="Times New Roman"/>
          <w:sz w:val="24"/>
          <w:szCs w:val="24"/>
          <w:lang w:eastAsia="el-GR"/>
        </w:rPr>
        <w:t xml:space="preserve">(Diefenbach, 2009b). However, almost all interviewees argue that the EOPYY’s early implementation is quite arduous due to various problems such as the smaller funds’ debts, problems of coordination but also resistance from unions and noble funds.  A policymaker denotes the power of trade unions against reforms (Sotiropoulos, 2004) and the absence of political determination. Indeed many of the key players express their negativism towards trade unions which mostly serve partisan interests and, to a lesser </w:t>
      </w:r>
      <w:r w:rsidR="00100A92">
        <w:rPr>
          <w:rFonts w:ascii="Times New Roman" w:eastAsia="Times New Roman" w:hAnsi="Times New Roman" w:cs="Times New Roman"/>
          <w:sz w:val="24"/>
          <w:szCs w:val="24"/>
          <w:lang w:eastAsia="el-GR"/>
        </w:rPr>
        <w:t>extent</w:t>
      </w:r>
      <w:r w:rsidRPr="00D515EA">
        <w:rPr>
          <w:rFonts w:ascii="Times New Roman" w:eastAsia="Times New Roman" w:hAnsi="Times New Roman" w:cs="Times New Roman"/>
          <w:sz w:val="24"/>
          <w:szCs w:val="24"/>
          <w:lang w:eastAsia="el-GR"/>
        </w:rPr>
        <w:t>, the interests of employees.</w:t>
      </w:r>
    </w:p>
    <w:p w:rsidR="00100A92" w:rsidRDefault="00D515EA" w:rsidP="00100A92">
      <w:pPr>
        <w:spacing w:before="240" w:after="240" w:line="480" w:lineRule="auto"/>
        <w:jc w:val="both"/>
        <w:rPr>
          <w:rFonts w:ascii="Times New Roman" w:hAnsi="Times New Roman" w:cs="Times New Roman"/>
          <w:sz w:val="24"/>
          <w:szCs w:val="24"/>
        </w:rPr>
      </w:pPr>
      <w:r w:rsidRPr="00D515EA">
        <w:rPr>
          <w:rFonts w:ascii="Times New Roman" w:eastAsia="Times New Roman" w:hAnsi="Times New Roman" w:cs="Times New Roman"/>
          <w:sz w:val="24"/>
          <w:szCs w:val="24"/>
          <w:lang w:eastAsia="el-GR"/>
        </w:rPr>
        <w:t xml:space="preserve">In the narrative above a doctor demonstrates the magnitude of the reform’s implementation in Greece. He describes it as a constitutional coup bringing in mind the radical nature of reforms in the Thatcher and Reagan era (Osborne and McLaughlin 2002, Lynn 2006). According to </w:t>
      </w:r>
      <w:r w:rsidR="00100A92">
        <w:rPr>
          <w:rFonts w:ascii="Times New Roman" w:eastAsia="Times New Roman" w:hAnsi="Times New Roman" w:cs="Times New Roman"/>
          <w:sz w:val="24"/>
          <w:szCs w:val="24"/>
          <w:lang w:eastAsia="el-GR"/>
        </w:rPr>
        <w:t>him</w:t>
      </w:r>
      <w:r w:rsidRPr="00D515EA">
        <w:rPr>
          <w:rFonts w:ascii="Times New Roman" w:eastAsia="Times New Roman" w:hAnsi="Times New Roman" w:cs="Times New Roman"/>
          <w:sz w:val="24"/>
          <w:szCs w:val="24"/>
          <w:lang w:eastAsia="el-GR"/>
        </w:rPr>
        <w:t xml:space="preserve">, the integration of the Health Professionals’ fund in EOPYY </w:t>
      </w:r>
      <w:r w:rsidR="00100A92">
        <w:rPr>
          <w:rFonts w:ascii="Times New Roman" w:hAnsi="Times New Roman" w:cs="Times New Roman"/>
          <w:sz w:val="24"/>
          <w:szCs w:val="24"/>
        </w:rPr>
        <w:t xml:space="preserve">met with the doctors’ fierce </w:t>
      </w:r>
      <w:r w:rsidR="00100A92" w:rsidRPr="007D7F24">
        <w:rPr>
          <w:rFonts w:ascii="Times New Roman" w:hAnsi="Times New Roman" w:cs="Times New Roman"/>
          <w:sz w:val="24"/>
          <w:szCs w:val="24"/>
        </w:rPr>
        <w:t xml:space="preserve">resistance </w:t>
      </w:r>
      <w:r w:rsidRPr="00D515EA">
        <w:rPr>
          <w:rFonts w:ascii="Times New Roman" w:eastAsia="Times New Roman" w:hAnsi="Times New Roman" w:cs="Times New Roman"/>
          <w:sz w:val="24"/>
          <w:szCs w:val="24"/>
          <w:lang w:eastAsia="el-GR"/>
        </w:rPr>
        <w:t>(Unified Insurance Fund of Independently Employed 2012, Minogiannis 2012). Th</w:t>
      </w:r>
      <w:r w:rsidR="00100A92">
        <w:rPr>
          <w:rFonts w:ascii="Times New Roman" w:eastAsia="Times New Roman" w:hAnsi="Times New Roman" w:cs="Times New Roman"/>
          <w:sz w:val="24"/>
          <w:szCs w:val="24"/>
          <w:lang w:eastAsia="el-GR"/>
        </w:rPr>
        <w:t>o</w:t>
      </w:r>
      <w:r w:rsidRPr="00D515EA">
        <w:rPr>
          <w:rFonts w:ascii="Times New Roman" w:eastAsia="Times New Roman" w:hAnsi="Times New Roman" w:cs="Times New Roman"/>
          <w:sz w:val="24"/>
          <w:szCs w:val="24"/>
          <w:lang w:eastAsia="el-GR"/>
        </w:rPr>
        <w:t xml:space="preserve">se </w:t>
      </w:r>
      <w:r w:rsidRPr="00D515EA">
        <w:rPr>
          <w:rFonts w:ascii="Times New Roman" w:eastAsia="Times New Roman" w:hAnsi="Times New Roman" w:cs="Times New Roman"/>
          <w:sz w:val="24"/>
          <w:szCs w:val="24"/>
          <w:lang w:eastAsia="el-GR"/>
        </w:rPr>
        <w:lastRenderedPageBreak/>
        <w:t xml:space="preserve">reactions forced the government to retreat from its decision as had been </w:t>
      </w:r>
      <w:r w:rsidR="00100A92" w:rsidRPr="007D7F24">
        <w:rPr>
          <w:rFonts w:ascii="Times New Roman" w:hAnsi="Times New Roman" w:cs="Times New Roman"/>
          <w:sz w:val="24"/>
          <w:szCs w:val="24"/>
        </w:rPr>
        <w:t>custom</w:t>
      </w:r>
      <w:r w:rsidR="00100A92">
        <w:rPr>
          <w:rFonts w:ascii="Times New Roman" w:hAnsi="Times New Roman" w:cs="Times New Roman"/>
          <w:sz w:val="24"/>
          <w:szCs w:val="24"/>
        </w:rPr>
        <w:t>ary until then</w:t>
      </w:r>
      <w:r w:rsidRPr="00D515EA">
        <w:rPr>
          <w:rFonts w:ascii="Times New Roman" w:eastAsia="Times New Roman" w:hAnsi="Times New Roman" w:cs="Times New Roman"/>
          <w:sz w:val="24"/>
          <w:szCs w:val="24"/>
          <w:lang w:eastAsia="el-GR"/>
        </w:rPr>
        <w:t xml:space="preserve">. </w:t>
      </w:r>
      <w:r w:rsidR="00100A92">
        <w:rPr>
          <w:rFonts w:ascii="Times New Roman" w:hAnsi="Times New Roman" w:cs="Times New Roman"/>
          <w:sz w:val="24"/>
          <w:szCs w:val="24"/>
        </w:rPr>
        <w:t>Last</w:t>
      </w:r>
      <w:r w:rsidR="00100A92" w:rsidRPr="007D7F24">
        <w:rPr>
          <w:rFonts w:ascii="Times New Roman" w:hAnsi="Times New Roman" w:cs="Times New Roman"/>
          <w:sz w:val="24"/>
          <w:szCs w:val="24"/>
        </w:rPr>
        <w:t xml:space="preserve">, the fund was integrated in EOPYY </w:t>
      </w:r>
      <w:r w:rsidR="00100A92">
        <w:rPr>
          <w:rFonts w:ascii="Times New Roman" w:hAnsi="Times New Roman" w:cs="Times New Roman"/>
          <w:sz w:val="24"/>
          <w:szCs w:val="24"/>
        </w:rPr>
        <w:t xml:space="preserve">after all, </w:t>
      </w:r>
      <w:r w:rsidR="00100A92" w:rsidRPr="007D7F24">
        <w:rPr>
          <w:rFonts w:ascii="Times New Roman" w:hAnsi="Times New Roman" w:cs="Times New Roman"/>
          <w:sz w:val="24"/>
          <w:szCs w:val="24"/>
        </w:rPr>
        <w:t xml:space="preserve">this time under </w:t>
      </w:r>
      <w:r w:rsidR="00100A92">
        <w:rPr>
          <w:rFonts w:ascii="Times New Roman" w:hAnsi="Times New Roman" w:cs="Times New Roman"/>
          <w:sz w:val="24"/>
          <w:szCs w:val="24"/>
        </w:rPr>
        <w:t xml:space="preserve">the Troika’s </w:t>
      </w:r>
      <w:r w:rsidR="00100A92" w:rsidRPr="007D7F24">
        <w:rPr>
          <w:rFonts w:ascii="Times New Roman" w:hAnsi="Times New Roman" w:cs="Times New Roman"/>
          <w:sz w:val="24"/>
          <w:szCs w:val="24"/>
        </w:rPr>
        <w:t>pressure (Ekathimerini 2012</w:t>
      </w:r>
      <w:r w:rsidR="00303672">
        <w:rPr>
          <w:rFonts w:ascii="Times New Roman" w:hAnsi="Times New Roman" w:cs="Times New Roman"/>
          <w:sz w:val="24"/>
          <w:szCs w:val="24"/>
        </w:rPr>
        <w:t>b</w:t>
      </w:r>
      <w:r w:rsidR="00100A92" w:rsidRPr="007D7F24">
        <w:rPr>
          <w:rFonts w:ascii="Times New Roman" w:hAnsi="Times New Roman" w:cs="Times New Roman"/>
          <w:sz w:val="24"/>
          <w:szCs w:val="24"/>
        </w:rPr>
        <w:t xml:space="preserve">, Unified Health Insurance Fund 2012). Even though </w:t>
      </w:r>
      <w:r w:rsidR="00100A92">
        <w:rPr>
          <w:rFonts w:ascii="Times New Roman" w:hAnsi="Times New Roman" w:cs="Times New Roman"/>
          <w:sz w:val="24"/>
          <w:szCs w:val="24"/>
        </w:rPr>
        <w:t xml:space="preserve">one </w:t>
      </w:r>
      <w:r w:rsidR="00100A92" w:rsidRPr="007D7F24">
        <w:rPr>
          <w:rFonts w:ascii="Times New Roman" w:hAnsi="Times New Roman" w:cs="Times New Roman"/>
          <w:sz w:val="24"/>
          <w:szCs w:val="24"/>
        </w:rPr>
        <w:t xml:space="preserve">manager </w:t>
      </w:r>
      <w:r w:rsidR="00100A92">
        <w:rPr>
          <w:rFonts w:ascii="Times New Roman" w:hAnsi="Times New Roman" w:cs="Times New Roman"/>
          <w:sz w:val="24"/>
          <w:szCs w:val="24"/>
        </w:rPr>
        <w:t xml:space="preserve">admits </w:t>
      </w:r>
      <w:r w:rsidR="00100A92" w:rsidRPr="007D7F24">
        <w:rPr>
          <w:rFonts w:ascii="Times New Roman" w:hAnsi="Times New Roman" w:cs="Times New Roman"/>
          <w:sz w:val="24"/>
          <w:szCs w:val="24"/>
        </w:rPr>
        <w:t>that there is better coordination of resources with one health insurance fund he concludes that its development is problematic at present, due to the lack of financial resources.</w:t>
      </w:r>
    </w:p>
    <w:p w:rsidR="00D515EA" w:rsidRPr="00D515EA" w:rsidRDefault="00D515EA" w:rsidP="00100A92">
      <w:pPr>
        <w:spacing w:before="240" w:after="240" w:line="480" w:lineRule="auto"/>
        <w:jc w:val="both"/>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E-prescription</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Another meaningful change that took place during the Troika’s tenure is the electronic prescription system involving the electronic distribution and control of pharmaceutical recipes and referrals for medical examinations </w:t>
      </w:r>
      <w:r w:rsidR="00100A92">
        <w:rPr>
          <w:rFonts w:ascii="Times New Roman" w:eastAsia="Times New Roman" w:hAnsi="Times New Roman" w:cs="Times New Roman"/>
          <w:sz w:val="24"/>
          <w:szCs w:val="24"/>
          <w:lang w:eastAsia="el-GR"/>
        </w:rPr>
        <w:t xml:space="preserve">using </w:t>
      </w:r>
      <w:r w:rsidRPr="00D515EA">
        <w:rPr>
          <w:rFonts w:ascii="Times New Roman" w:eastAsia="Times New Roman" w:hAnsi="Times New Roman" w:cs="Times New Roman"/>
          <w:sz w:val="24"/>
          <w:szCs w:val="24"/>
          <w:lang w:eastAsia="el-GR"/>
        </w:rPr>
        <w:t xml:space="preserve">technology and telecommunications. </w:t>
      </w:r>
      <w:r w:rsidR="00100A92">
        <w:rPr>
          <w:rFonts w:ascii="Times New Roman" w:hAnsi="Times New Roman" w:cs="Times New Roman"/>
          <w:sz w:val="24"/>
          <w:szCs w:val="24"/>
        </w:rPr>
        <w:t xml:space="preserve">It was a way to safeguard </w:t>
      </w:r>
      <w:r w:rsidR="00100A92" w:rsidRPr="007D7F24">
        <w:rPr>
          <w:rFonts w:ascii="Times New Roman" w:hAnsi="Times New Roman" w:cs="Times New Roman"/>
          <w:sz w:val="24"/>
          <w:szCs w:val="24"/>
        </w:rPr>
        <w:t xml:space="preserve">the validity, safety and transparency of the information </w:t>
      </w:r>
      <w:r w:rsidR="00100A92">
        <w:rPr>
          <w:rFonts w:ascii="Times New Roman" w:hAnsi="Times New Roman" w:cs="Times New Roman"/>
          <w:sz w:val="24"/>
          <w:szCs w:val="24"/>
        </w:rPr>
        <w:t>distributed</w:t>
      </w:r>
      <w:r w:rsidR="00100A92">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In the previous chapter it was argued that the prescription of medicines obscured beneficial relationships between some doctors and the pharmaceutical companies because there was no control of the medicines’ quantity that each doctor could prescribe. Nevertheless, the majority of participants in the study felt that the implementation of an electronic system in this sector has already made valuable contributions. </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Even though the e-prescription has lots of problems, it is definitely one step forward. It could clearly be more user-friendly in order to help our doctors. However, the alternative is not to turn in the paper. Definitely there must be at least an elec</w:t>
      </w:r>
      <w:r w:rsidR="00100A92">
        <w:rPr>
          <w:rFonts w:ascii="Times New Roman" w:eastAsia="Times New Roman" w:hAnsi="Times New Roman" w:cs="Times New Roman"/>
          <w:i/>
          <w:sz w:val="24"/>
          <w:szCs w:val="24"/>
          <w:lang w:eastAsia="el-GR"/>
        </w:rPr>
        <w:t xml:space="preserve">tronic recording of information </w:t>
      </w:r>
      <w:r w:rsidRPr="00D515EA">
        <w:rPr>
          <w:rFonts w:ascii="Times New Roman" w:eastAsia="Times New Roman" w:hAnsi="Times New Roman" w:cs="Times New Roman"/>
          <w:i/>
          <w:sz w:val="24"/>
          <w:szCs w:val="24"/>
          <w:lang w:eastAsia="el-GR"/>
        </w:rPr>
        <w:t>in order to check how many prescriptions a doctor records and to whom, in order to avoid  phenomena of the past  such as a man taking gynaecological medicines, and a  woman taking testosterone (manager1).</w:t>
      </w:r>
    </w:p>
    <w:p w:rsidR="00D515EA" w:rsidRPr="00D515EA" w:rsidRDefault="003C4A29" w:rsidP="00D515EA">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lastRenderedPageBreak/>
        <w:t xml:space="preserve">E-prescription was </w:t>
      </w:r>
      <w:r>
        <w:rPr>
          <w:rFonts w:ascii="Times New Roman" w:hAnsi="Times New Roman" w:cs="Times New Roman"/>
          <w:i/>
          <w:iCs/>
          <w:sz w:val="24"/>
          <w:szCs w:val="24"/>
        </w:rPr>
        <w:t xml:space="preserve">a </w:t>
      </w:r>
      <w:r w:rsidRPr="007D7F24">
        <w:rPr>
          <w:rFonts w:ascii="Times New Roman" w:hAnsi="Times New Roman" w:cs="Times New Roman"/>
          <w:i/>
          <w:iCs/>
          <w:sz w:val="24"/>
          <w:szCs w:val="24"/>
        </w:rPr>
        <w:t xml:space="preserve">Troika intervention. It was imposed by Troika. In order to e-prescribe, you must develop a system, a software and many other things. […]At the beginning there were reactions and negativity. However, the plan advanced gradually so we can admit today that we have a successful e-prescription system. Hospital doctors, doctors in primary care and private doctors have adapted to it. There are also the pharmacies that have to accept it as well </w:t>
      </w:r>
      <w:r w:rsidR="00D515EA" w:rsidRPr="00D515EA">
        <w:rPr>
          <w:rFonts w:ascii="Times New Roman" w:eastAsia="Times New Roman" w:hAnsi="Times New Roman" w:cs="Times New Roman"/>
          <w:i/>
          <w:sz w:val="24"/>
          <w:szCs w:val="24"/>
          <w:lang w:eastAsia="el-GR"/>
        </w:rPr>
        <w:t>(policymaker1).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E-prescription was fought by those who were taking advantage of irrational prescription. Unfortunately, they were doctors who were making a living from the medicines and from the prescriptions. These cannot be characterised as doctors, end of story. You are doctor so you live from your science, not from the prescription. These people have reacted. One of the benefits of the EOPYY was the e-prescription. </w:t>
      </w:r>
      <w:r w:rsidR="00AA7846" w:rsidRPr="007D7F24">
        <w:rPr>
          <w:rFonts w:ascii="Times New Roman" w:hAnsi="Times New Roman" w:cs="Times New Roman"/>
          <w:i/>
          <w:iCs/>
          <w:sz w:val="24"/>
          <w:szCs w:val="24"/>
        </w:rPr>
        <w:t>However, it doesn</w:t>
      </w:r>
      <w:r w:rsidR="00AA7846">
        <w:rPr>
          <w:rFonts w:ascii="Times New Roman" w:hAnsi="Times New Roman" w:cs="Times New Roman"/>
          <w:i/>
          <w:iCs/>
          <w:sz w:val="24"/>
          <w:szCs w:val="24"/>
        </w:rPr>
        <w:t>’</w:t>
      </w:r>
      <w:r w:rsidR="00AA7846" w:rsidRPr="007D7F24">
        <w:rPr>
          <w:rFonts w:ascii="Times New Roman" w:hAnsi="Times New Roman" w:cs="Times New Roman"/>
          <w:i/>
          <w:iCs/>
          <w:sz w:val="24"/>
          <w:szCs w:val="24"/>
        </w:rPr>
        <w:t>t have the necessary administrative support, it has stagnated. As for myself</w:t>
      </w:r>
      <w:r w:rsidR="00AA7846">
        <w:rPr>
          <w:rFonts w:ascii="Times New Roman" w:hAnsi="Times New Roman" w:cs="Times New Roman"/>
          <w:i/>
          <w:iCs/>
          <w:sz w:val="24"/>
          <w:szCs w:val="24"/>
        </w:rPr>
        <w:t>,</w:t>
      </w:r>
      <w:r w:rsidR="00AA7846" w:rsidRPr="007D7F24">
        <w:rPr>
          <w:rFonts w:ascii="Times New Roman" w:hAnsi="Times New Roman" w:cs="Times New Roman"/>
          <w:i/>
          <w:iCs/>
          <w:sz w:val="24"/>
          <w:szCs w:val="24"/>
        </w:rPr>
        <w:t xml:space="preserve"> I cannot e-prescribe. I do not have time and if there are no </w:t>
      </w:r>
      <w:proofErr w:type="gramStart"/>
      <w:r w:rsidR="00AA7846" w:rsidRPr="007D7F24">
        <w:rPr>
          <w:rFonts w:ascii="Times New Roman" w:hAnsi="Times New Roman" w:cs="Times New Roman"/>
          <w:i/>
          <w:iCs/>
          <w:sz w:val="24"/>
          <w:szCs w:val="24"/>
        </w:rPr>
        <w:t>secretaries, who is</w:t>
      </w:r>
      <w:proofErr w:type="gramEnd"/>
      <w:r w:rsidR="00AA7846" w:rsidRPr="007D7F24">
        <w:rPr>
          <w:rFonts w:ascii="Times New Roman" w:hAnsi="Times New Roman" w:cs="Times New Roman"/>
          <w:i/>
          <w:iCs/>
          <w:sz w:val="24"/>
          <w:szCs w:val="24"/>
        </w:rPr>
        <w:t xml:space="preserve"> going to do it? This is a problem and people are waiting </w:t>
      </w:r>
      <w:r w:rsidRPr="00D515EA">
        <w:rPr>
          <w:rFonts w:ascii="Times New Roman" w:eastAsia="Times New Roman" w:hAnsi="Times New Roman" w:cs="Times New Roman"/>
          <w:i/>
          <w:sz w:val="24"/>
          <w:szCs w:val="24"/>
          <w:lang w:eastAsia="el-GR"/>
        </w:rPr>
        <w:t>(doctor1).</w:t>
      </w:r>
    </w:p>
    <w:p w:rsidR="00D515EA" w:rsidRPr="00D515EA" w:rsidRDefault="00AA7846"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One </w:t>
      </w:r>
      <w:r w:rsidRPr="007D7F24">
        <w:rPr>
          <w:rFonts w:ascii="Times New Roman" w:hAnsi="Times New Roman" w:cs="Times New Roman"/>
          <w:sz w:val="24"/>
          <w:szCs w:val="24"/>
        </w:rPr>
        <w:t xml:space="preserve">manager </w:t>
      </w:r>
      <w:r>
        <w:rPr>
          <w:rFonts w:ascii="Times New Roman" w:hAnsi="Times New Roman" w:cs="Times New Roman"/>
          <w:sz w:val="24"/>
          <w:szCs w:val="24"/>
        </w:rPr>
        <w:t xml:space="preserve">talks about </w:t>
      </w:r>
      <w:r w:rsidRPr="007D7F24">
        <w:rPr>
          <w:rFonts w:ascii="Times New Roman" w:hAnsi="Times New Roman" w:cs="Times New Roman"/>
          <w:sz w:val="24"/>
          <w:szCs w:val="24"/>
        </w:rPr>
        <w:t>the usefulness of the electronic recording of information</w:t>
      </w:r>
      <w:r>
        <w:rPr>
          <w:rFonts w:ascii="Times New Roman" w:hAnsi="Times New Roman" w:cs="Times New Roman"/>
          <w:sz w:val="24"/>
          <w:szCs w:val="24"/>
        </w:rPr>
        <w:t>,</w:t>
      </w:r>
      <w:r w:rsidRPr="007D7F24">
        <w:rPr>
          <w:rFonts w:ascii="Times New Roman" w:hAnsi="Times New Roman" w:cs="Times New Roman"/>
          <w:sz w:val="24"/>
          <w:szCs w:val="24"/>
        </w:rPr>
        <w:t xml:space="preserve"> denoting the need for procedures that monitor doctors</w:t>
      </w:r>
      <w:r>
        <w:rPr>
          <w:rFonts w:ascii="Times New Roman" w:hAnsi="Times New Roman" w:cs="Times New Roman"/>
          <w:sz w:val="24"/>
          <w:szCs w:val="24"/>
        </w:rPr>
        <w:t>’</w:t>
      </w:r>
      <w:r w:rsidRPr="007D7F24">
        <w:rPr>
          <w:rFonts w:ascii="Times New Roman" w:hAnsi="Times New Roman" w:cs="Times New Roman"/>
          <w:sz w:val="24"/>
          <w:szCs w:val="24"/>
        </w:rPr>
        <w:t xml:space="preserve"> activities in a new modernised </w:t>
      </w:r>
      <w:r w:rsidR="00D515EA" w:rsidRPr="00D515EA">
        <w:rPr>
          <w:rFonts w:ascii="Times New Roman" w:eastAsia="Times New Roman" w:hAnsi="Times New Roman" w:cs="Times New Roman"/>
          <w:sz w:val="24"/>
          <w:szCs w:val="24"/>
          <w:lang w:eastAsia="el-GR"/>
        </w:rPr>
        <w:t>Greek NHS (Ward, 2011). A policymaker highlights the role of</w:t>
      </w:r>
      <w:r>
        <w:rPr>
          <w:rFonts w:ascii="Times New Roman" w:eastAsia="Times New Roman" w:hAnsi="Times New Roman" w:cs="Times New Roman"/>
          <w:sz w:val="24"/>
          <w:szCs w:val="24"/>
          <w:lang w:eastAsia="el-GR"/>
        </w:rPr>
        <w:t xml:space="preserve"> the</w:t>
      </w:r>
      <w:r w:rsidR="00D515EA" w:rsidRPr="00D515EA">
        <w:rPr>
          <w:rFonts w:ascii="Times New Roman" w:eastAsia="Times New Roman" w:hAnsi="Times New Roman" w:cs="Times New Roman"/>
          <w:sz w:val="24"/>
          <w:szCs w:val="24"/>
          <w:lang w:eastAsia="el-GR"/>
        </w:rPr>
        <w:t xml:space="preserve"> Troika in pressing for reforms such as the e-prescription system and a doctor complains about the unethical behaviour of some of his colleagues to react against e-prescription because of their personal benefits. </w:t>
      </w:r>
      <w:r>
        <w:rPr>
          <w:rFonts w:ascii="Times New Roman" w:hAnsi="Times New Roman" w:cs="Times New Roman"/>
          <w:sz w:val="24"/>
          <w:szCs w:val="24"/>
        </w:rPr>
        <w:t xml:space="preserve">It is evident from their accounts </w:t>
      </w:r>
      <w:r w:rsidRPr="007D7F24">
        <w:rPr>
          <w:rFonts w:ascii="Times New Roman" w:hAnsi="Times New Roman" w:cs="Times New Roman"/>
          <w:sz w:val="24"/>
          <w:szCs w:val="24"/>
        </w:rPr>
        <w:t xml:space="preserve">that the new system is not operating very efficiently. </w:t>
      </w:r>
      <w:r w:rsidR="00D515EA" w:rsidRPr="00D515EA">
        <w:rPr>
          <w:rFonts w:ascii="Times New Roman" w:eastAsia="Times New Roman" w:hAnsi="Times New Roman" w:cs="Times New Roman"/>
          <w:sz w:val="24"/>
          <w:szCs w:val="24"/>
          <w:lang w:eastAsia="el-GR"/>
        </w:rPr>
        <w:t xml:space="preserve">A manager believes that the new e-prescription system is not very convenient to the user and a doctor advocates that there is no time available </w:t>
      </w:r>
      <w:r w:rsidRPr="007D7F24">
        <w:rPr>
          <w:rFonts w:ascii="Times New Roman" w:hAnsi="Times New Roman" w:cs="Times New Roman"/>
          <w:sz w:val="24"/>
          <w:szCs w:val="24"/>
        </w:rPr>
        <w:lastRenderedPageBreak/>
        <w:t xml:space="preserve">for using the system </w:t>
      </w:r>
      <w:r>
        <w:rPr>
          <w:rFonts w:ascii="Times New Roman" w:hAnsi="Times New Roman" w:cs="Times New Roman"/>
          <w:sz w:val="24"/>
          <w:szCs w:val="24"/>
        </w:rPr>
        <w:t xml:space="preserve">as the hospital </w:t>
      </w:r>
      <w:r w:rsidR="00463376" w:rsidRPr="007D7F24">
        <w:rPr>
          <w:rFonts w:ascii="Times New Roman" w:hAnsi="Times New Roman" w:cs="Times New Roman"/>
          <w:sz w:val="24"/>
          <w:szCs w:val="24"/>
        </w:rPr>
        <w:t>lack</w:t>
      </w:r>
      <w:r w:rsidR="00463376">
        <w:rPr>
          <w:rFonts w:ascii="Times New Roman" w:hAnsi="Times New Roman" w:cs="Times New Roman"/>
          <w:sz w:val="24"/>
          <w:szCs w:val="24"/>
        </w:rPr>
        <w:t>s the</w:t>
      </w:r>
      <w:r>
        <w:rPr>
          <w:rFonts w:ascii="Times New Roman" w:hAnsi="Times New Roman" w:cs="Times New Roman"/>
          <w:sz w:val="24"/>
          <w:szCs w:val="24"/>
        </w:rPr>
        <w:t xml:space="preserve"> </w:t>
      </w:r>
      <w:r w:rsidRPr="007D7F24">
        <w:rPr>
          <w:rFonts w:ascii="Times New Roman" w:hAnsi="Times New Roman" w:cs="Times New Roman"/>
          <w:sz w:val="24"/>
          <w:szCs w:val="24"/>
        </w:rPr>
        <w:t>supporting staff. Many other doctors also complain about not having the time to deal with e-prescription. The</w:t>
      </w:r>
      <w:r>
        <w:rPr>
          <w:rFonts w:ascii="Times New Roman" w:hAnsi="Times New Roman" w:cs="Times New Roman"/>
          <w:sz w:val="24"/>
          <w:szCs w:val="24"/>
        </w:rPr>
        <w:t xml:space="preserve">y all </w:t>
      </w:r>
      <w:r w:rsidRPr="007D7F24">
        <w:rPr>
          <w:rFonts w:ascii="Times New Roman" w:hAnsi="Times New Roman" w:cs="Times New Roman"/>
          <w:sz w:val="24"/>
          <w:szCs w:val="24"/>
        </w:rPr>
        <w:t xml:space="preserve">point out problems regarding the technical part of the new project reform that are worth </w:t>
      </w:r>
      <w:r>
        <w:rPr>
          <w:rFonts w:ascii="Times New Roman" w:hAnsi="Times New Roman" w:cs="Times New Roman"/>
          <w:sz w:val="24"/>
          <w:szCs w:val="24"/>
        </w:rPr>
        <w:t>citing</w:t>
      </w:r>
      <w:r w:rsidRPr="007D7F24">
        <w:rPr>
          <w:rFonts w:ascii="Times New Roman" w:hAnsi="Times New Roman" w:cs="Times New Roman"/>
          <w:sz w:val="24"/>
          <w:szCs w:val="24"/>
        </w:rPr>
        <w:t>. As key actors observe:</w:t>
      </w:r>
    </w:p>
    <w:p w:rsidR="00D515EA" w:rsidRPr="00D515EA" w:rsidRDefault="00D515EA" w:rsidP="00D515EA">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 xml:space="preserve">Sometimes there are so many doctors that enter into the system in order to prescribe </w:t>
      </w:r>
      <w:r w:rsidR="00AA7846">
        <w:rPr>
          <w:rFonts w:ascii="Times New Roman" w:eastAsia="Times New Roman" w:hAnsi="Times New Roman" w:cs="Times New Roman"/>
          <w:i/>
          <w:sz w:val="24"/>
          <w:szCs w:val="24"/>
          <w:lang w:eastAsia="el-GR"/>
        </w:rPr>
        <w:t>that</w:t>
      </w:r>
      <w:r w:rsidRPr="00D515EA">
        <w:rPr>
          <w:rFonts w:ascii="Times New Roman" w:eastAsia="Times New Roman" w:hAnsi="Times New Roman" w:cs="Times New Roman"/>
          <w:i/>
          <w:sz w:val="24"/>
          <w:szCs w:val="24"/>
          <w:lang w:eastAsia="el-GR"/>
        </w:rPr>
        <w:t xml:space="preserve"> the system collapses. You want to make an electronic registration of certain laboratory examinations, again the same thing. The system fails. I mean we want to develop something new and in the right direction but if it doesn’t have the appropriate structure nothing happens. In previous years, prescription</w:t>
      </w:r>
      <w:r w:rsidR="00AA7846">
        <w:rPr>
          <w:rFonts w:ascii="Times New Roman" w:eastAsia="Times New Roman" w:hAnsi="Times New Roman" w:cs="Times New Roman"/>
          <w:i/>
          <w:sz w:val="24"/>
          <w:szCs w:val="24"/>
          <w:lang w:eastAsia="el-GR"/>
        </w:rPr>
        <w:t>s</w:t>
      </w:r>
      <w:r w:rsidRPr="00D515EA">
        <w:rPr>
          <w:rFonts w:ascii="Times New Roman" w:eastAsia="Times New Roman" w:hAnsi="Times New Roman" w:cs="Times New Roman"/>
          <w:i/>
          <w:sz w:val="24"/>
          <w:szCs w:val="24"/>
          <w:lang w:eastAsia="el-GR"/>
        </w:rPr>
        <w:t xml:space="preserve"> w</w:t>
      </w:r>
      <w:r w:rsidR="00AA7846">
        <w:rPr>
          <w:rFonts w:ascii="Times New Roman" w:eastAsia="Times New Roman" w:hAnsi="Times New Roman" w:cs="Times New Roman"/>
          <w:i/>
          <w:sz w:val="24"/>
          <w:szCs w:val="24"/>
          <w:lang w:eastAsia="el-GR"/>
        </w:rPr>
        <w:t xml:space="preserve">ere </w:t>
      </w:r>
      <w:r w:rsidRPr="00D515EA">
        <w:rPr>
          <w:rFonts w:ascii="Times New Roman" w:eastAsia="Times New Roman" w:hAnsi="Times New Roman" w:cs="Times New Roman"/>
          <w:i/>
          <w:sz w:val="24"/>
          <w:szCs w:val="24"/>
          <w:lang w:eastAsia="el-GR"/>
        </w:rPr>
        <w:t>written with a pe</w:t>
      </w:r>
      <w:r w:rsidR="00AA7846">
        <w:rPr>
          <w:rFonts w:ascii="Times New Roman" w:eastAsia="Times New Roman" w:hAnsi="Times New Roman" w:cs="Times New Roman"/>
          <w:i/>
          <w:sz w:val="24"/>
          <w:szCs w:val="24"/>
          <w:lang w:eastAsia="el-GR"/>
        </w:rPr>
        <w:t>n and it took us half a minute -</w:t>
      </w:r>
      <w:r w:rsidRPr="00D515EA">
        <w:rPr>
          <w:rFonts w:ascii="Times New Roman" w:eastAsia="Times New Roman" w:hAnsi="Times New Roman" w:cs="Times New Roman"/>
          <w:i/>
          <w:sz w:val="24"/>
          <w:szCs w:val="24"/>
          <w:lang w:eastAsia="el-GR"/>
        </w:rPr>
        <w:t xml:space="preserve"> of course the</w:t>
      </w:r>
      <w:r w:rsidR="00AA7846">
        <w:rPr>
          <w:rFonts w:ascii="Times New Roman" w:eastAsia="Times New Roman" w:hAnsi="Times New Roman" w:cs="Times New Roman"/>
          <w:i/>
          <w:sz w:val="24"/>
          <w:szCs w:val="24"/>
          <w:lang w:eastAsia="el-GR"/>
        </w:rPr>
        <w:t>re were lots of irregularities -</w:t>
      </w:r>
      <w:r w:rsidRPr="00D515EA">
        <w:rPr>
          <w:rFonts w:ascii="Times New Roman" w:eastAsia="Times New Roman" w:hAnsi="Times New Roman" w:cs="Times New Roman"/>
          <w:i/>
          <w:sz w:val="24"/>
          <w:szCs w:val="24"/>
          <w:lang w:eastAsia="el-GR"/>
        </w:rPr>
        <w:t xml:space="preserve">which we have overcome now. However, now we need one hour to record a </w:t>
      </w:r>
      <w:r w:rsidR="00463376">
        <w:rPr>
          <w:rFonts w:ascii="Times New Roman" w:hAnsi="Times New Roman" w:cs="Times New Roman"/>
          <w:i/>
          <w:iCs/>
          <w:sz w:val="24"/>
          <w:szCs w:val="24"/>
        </w:rPr>
        <w:t>prescription</w:t>
      </w:r>
      <w:r w:rsidR="00463376" w:rsidRPr="00D515EA">
        <w:rPr>
          <w:rFonts w:ascii="Times New Roman" w:eastAsia="Times New Roman" w:hAnsi="Times New Roman" w:cs="Times New Roman"/>
          <w:i/>
          <w:sz w:val="24"/>
          <w:szCs w:val="24"/>
          <w:lang w:eastAsia="el-GR"/>
        </w:rPr>
        <w:t xml:space="preserve"> in</w:t>
      </w:r>
      <w:r w:rsidRPr="00D515EA">
        <w:rPr>
          <w:rFonts w:ascii="Times New Roman" w:eastAsia="Times New Roman" w:hAnsi="Times New Roman" w:cs="Times New Roman"/>
          <w:i/>
          <w:sz w:val="24"/>
          <w:szCs w:val="24"/>
          <w:lang w:eastAsia="el-GR"/>
        </w:rPr>
        <w:t xml:space="preserve"> the system (doctor4).</w:t>
      </w:r>
    </w:p>
    <w:p w:rsidR="00D515EA" w:rsidRPr="00AA7846" w:rsidRDefault="00AA7846" w:rsidP="00AA7846">
      <w:pPr>
        <w:spacing w:before="240" w:after="240" w:line="480" w:lineRule="auto"/>
        <w:ind w:left="720"/>
        <w:jc w:val="both"/>
        <w:rPr>
          <w:rFonts w:ascii="Times New Roman" w:hAnsi="Times New Roman" w:cs="Times New Roman"/>
          <w:i/>
          <w:iCs/>
          <w:sz w:val="24"/>
          <w:szCs w:val="24"/>
        </w:rPr>
      </w:pPr>
      <w:r w:rsidRPr="007D7F24">
        <w:rPr>
          <w:rFonts w:ascii="Times New Roman" w:hAnsi="Times New Roman" w:cs="Times New Roman"/>
          <w:i/>
          <w:iCs/>
          <w:sz w:val="24"/>
          <w:szCs w:val="24"/>
        </w:rPr>
        <w:t xml:space="preserve">E-prescription has not been efficient enough because I think they do not want to control things as much as they could. They could press </w:t>
      </w:r>
      <w:r>
        <w:rPr>
          <w:rFonts w:ascii="Times New Roman" w:hAnsi="Times New Roman" w:cs="Times New Roman"/>
          <w:i/>
          <w:iCs/>
          <w:sz w:val="24"/>
          <w:szCs w:val="24"/>
        </w:rPr>
        <w:t>&lt;</w:t>
      </w:r>
      <w:r w:rsidRPr="007D7F24">
        <w:rPr>
          <w:rFonts w:ascii="Times New Roman" w:hAnsi="Times New Roman" w:cs="Times New Roman"/>
          <w:i/>
          <w:iCs/>
          <w:sz w:val="24"/>
          <w:szCs w:val="24"/>
        </w:rPr>
        <w:t>Enter</w:t>
      </w:r>
      <w:r>
        <w:rPr>
          <w:rFonts w:ascii="Times New Roman" w:hAnsi="Times New Roman" w:cs="Times New Roman"/>
          <w:i/>
          <w:iCs/>
          <w:sz w:val="24"/>
          <w:szCs w:val="24"/>
        </w:rPr>
        <w:t>&gt;</w:t>
      </w:r>
      <w:r w:rsidRPr="007D7F24">
        <w:rPr>
          <w:rFonts w:ascii="Times New Roman" w:hAnsi="Times New Roman" w:cs="Times New Roman"/>
          <w:i/>
          <w:iCs/>
          <w:sz w:val="24"/>
          <w:szCs w:val="24"/>
        </w:rPr>
        <w:t xml:space="preserve"> and find the doctors that have made the foul</w:t>
      </w:r>
      <w:r>
        <w:rPr>
          <w:rFonts w:ascii="Times New Roman" w:hAnsi="Times New Roman" w:cs="Times New Roman"/>
          <w:i/>
          <w:iCs/>
          <w:sz w:val="24"/>
          <w:szCs w:val="24"/>
        </w:rPr>
        <w:t xml:space="preserve"> move</w:t>
      </w:r>
      <w:r w:rsidRPr="007D7F24">
        <w:rPr>
          <w:rFonts w:ascii="Times New Roman" w:hAnsi="Times New Roman" w:cs="Times New Roman"/>
          <w:i/>
          <w:iCs/>
          <w:sz w:val="24"/>
          <w:szCs w:val="24"/>
        </w:rPr>
        <w:t xml:space="preserve">. It only needs one finger. If they want to do it, it is a simple command in the software. Definitely there are doctors now </w:t>
      </w:r>
      <w:r>
        <w:rPr>
          <w:rFonts w:ascii="Times New Roman" w:hAnsi="Times New Roman" w:cs="Times New Roman"/>
          <w:i/>
          <w:iCs/>
          <w:sz w:val="24"/>
          <w:szCs w:val="24"/>
        </w:rPr>
        <w:t xml:space="preserve">who </w:t>
      </w:r>
      <w:r w:rsidRPr="007D7F24">
        <w:rPr>
          <w:rFonts w:ascii="Times New Roman" w:hAnsi="Times New Roman" w:cs="Times New Roman"/>
          <w:i/>
          <w:iCs/>
          <w:sz w:val="24"/>
          <w:szCs w:val="24"/>
        </w:rPr>
        <w:t xml:space="preserve">would think twice </w:t>
      </w:r>
      <w:r>
        <w:rPr>
          <w:rFonts w:ascii="Times New Roman" w:hAnsi="Times New Roman" w:cs="Times New Roman"/>
          <w:i/>
          <w:iCs/>
          <w:sz w:val="24"/>
          <w:szCs w:val="24"/>
        </w:rPr>
        <w:t xml:space="preserve">before exceeding </w:t>
      </w:r>
      <w:r w:rsidRPr="007D7F24">
        <w:rPr>
          <w:rFonts w:ascii="Times New Roman" w:hAnsi="Times New Roman" w:cs="Times New Roman"/>
          <w:i/>
          <w:iCs/>
          <w:sz w:val="24"/>
          <w:szCs w:val="24"/>
        </w:rPr>
        <w:t>the limits in prescription</w:t>
      </w:r>
      <w:r>
        <w:rPr>
          <w:rFonts w:ascii="Times New Roman" w:hAnsi="Times New Roman" w:cs="Times New Roman"/>
          <w:i/>
          <w:iCs/>
          <w:sz w:val="24"/>
          <w:szCs w:val="24"/>
        </w:rPr>
        <w:t>s</w:t>
      </w:r>
      <w:r w:rsidRPr="007D7F24">
        <w:rPr>
          <w:rFonts w:ascii="Times New Roman" w:hAnsi="Times New Roman" w:cs="Times New Roman"/>
          <w:i/>
          <w:iCs/>
          <w:sz w:val="24"/>
          <w:szCs w:val="24"/>
        </w:rPr>
        <w:t>. However, I heard the other day that a doctor in a regional city e-prescribed in one month €110,000 in medicines. This can</w:t>
      </w:r>
      <w:r>
        <w:rPr>
          <w:rFonts w:ascii="Times New Roman" w:hAnsi="Times New Roman" w:cs="Times New Roman"/>
          <w:i/>
          <w:iCs/>
          <w:sz w:val="24"/>
          <w:szCs w:val="24"/>
        </w:rPr>
        <w:t xml:space="preserve">’t be possible </w:t>
      </w:r>
      <w:r w:rsidR="00D515EA" w:rsidRPr="00D515EA">
        <w:rPr>
          <w:rFonts w:ascii="Times New Roman" w:eastAsia="Times New Roman" w:hAnsi="Times New Roman" w:cs="Times New Roman"/>
          <w:i/>
          <w:sz w:val="24"/>
          <w:szCs w:val="24"/>
          <w:lang w:eastAsia="el-GR"/>
        </w:rPr>
        <w:t>(doctor11).</w:t>
      </w:r>
    </w:p>
    <w:p w:rsidR="00D515EA" w:rsidRPr="00D515EA" w:rsidRDefault="00D515EA" w:rsidP="00D515EA">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 xml:space="preserve">I would say that most measures are concerned with the level of recording and monitoring and not with the efficiency of resources. For instance, now with e-prescription we know what we spend in medicines and how we spend them. </w:t>
      </w:r>
      <w:r w:rsidRPr="00D515EA">
        <w:rPr>
          <w:rFonts w:ascii="Times New Roman" w:eastAsia="Times New Roman" w:hAnsi="Times New Roman" w:cs="Times New Roman"/>
          <w:i/>
          <w:sz w:val="24"/>
          <w:szCs w:val="24"/>
          <w:lang w:eastAsia="el-GR"/>
        </w:rPr>
        <w:lastRenderedPageBreak/>
        <w:t>However, we should use this tool in order to understand how we will allocate the resources and where we will need to emphasise. So I think we have not implemented the criterion of efficiency of resources yet (policymaker3).</w:t>
      </w:r>
    </w:p>
    <w:p w:rsidR="00AA7846" w:rsidRPr="007D7F24" w:rsidRDefault="00AA7846" w:rsidP="00AA7846">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On reading </w:t>
      </w:r>
      <w:r w:rsidRPr="007D7F24">
        <w:rPr>
          <w:rFonts w:ascii="Times New Roman" w:hAnsi="Times New Roman" w:cs="Times New Roman"/>
          <w:sz w:val="24"/>
          <w:szCs w:val="24"/>
        </w:rPr>
        <w:t>the above narratives</w:t>
      </w:r>
      <w:r>
        <w:rPr>
          <w:rFonts w:ascii="Times New Roman" w:hAnsi="Times New Roman" w:cs="Times New Roman"/>
          <w:sz w:val="24"/>
          <w:szCs w:val="24"/>
        </w:rPr>
        <w:t xml:space="preserve">, it appears </w:t>
      </w:r>
      <w:r w:rsidRPr="007D7F24">
        <w:rPr>
          <w:rFonts w:ascii="Times New Roman" w:hAnsi="Times New Roman" w:cs="Times New Roman"/>
          <w:sz w:val="24"/>
          <w:szCs w:val="24"/>
        </w:rPr>
        <w:t xml:space="preserve">that the e-prescription system is not functioning in the most efficient way. </w:t>
      </w:r>
      <w:r>
        <w:rPr>
          <w:rFonts w:ascii="Times New Roman" w:hAnsi="Times New Roman" w:cs="Times New Roman"/>
          <w:sz w:val="24"/>
          <w:szCs w:val="24"/>
        </w:rPr>
        <w:t xml:space="preserve">One </w:t>
      </w:r>
      <w:r w:rsidRPr="007D7F24">
        <w:rPr>
          <w:rFonts w:ascii="Times New Roman" w:hAnsi="Times New Roman" w:cs="Times New Roman"/>
          <w:sz w:val="24"/>
          <w:szCs w:val="24"/>
        </w:rPr>
        <w:t xml:space="preserve">doctor </w:t>
      </w:r>
      <w:r>
        <w:rPr>
          <w:rFonts w:ascii="Times New Roman" w:hAnsi="Times New Roman" w:cs="Times New Roman"/>
          <w:sz w:val="24"/>
          <w:szCs w:val="24"/>
        </w:rPr>
        <w:t xml:space="preserve">maintains </w:t>
      </w:r>
      <w:r w:rsidRPr="007D7F24">
        <w:rPr>
          <w:rFonts w:ascii="Times New Roman" w:hAnsi="Times New Roman" w:cs="Times New Roman"/>
          <w:sz w:val="24"/>
          <w:szCs w:val="24"/>
        </w:rPr>
        <w:t xml:space="preserve">that the system collapses when there is a plethora of doctors prescribing online. Also, another doctor </w:t>
      </w:r>
      <w:r>
        <w:rPr>
          <w:rFonts w:ascii="Times New Roman" w:hAnsi="Times New Roman" w:cs="Times New Roman"/>
          <w:sz w:val="24"/>
          <w:szCs w:val="24"/>
        </w:rPr>
        <w:t xml:space="preserve">warns </w:t>
      </w:r>
      <w:r w:rsidRPr="007D7F24">
        <w:rPr>
          <w:rFonts w:ascii="Times New Roman" w:hAnsi="Times New Roman" w:cs="Times New Roman"/>
          <w:sz w:val="24"/>
          <w:szCs w:val="24"/>
        </w:rPr>
        <w:t xml:space="preserve">there is a gap in the new system as there is no strict control of the abusers and a policymaker recognises that the new reforms have started to measure and monitor resources but they have not reached the point of using them in the most competent way. Overall, the installation of the e-prescription system within hospitals </w:t>
      </w:r>
      <w:r>
        <w:rPr>
          <w:rFonts w:ascii="Times New Roman" w:hAnsi="Times New Roman" w:cs="Times New Roman"/>
          <w:sz w:val="24"/>
          <w:szCs w:val="24"/>
        </w:rPr>
        <w:t>showcases</w:t>
      </w:r>
      <w:r w:rsidRPr="007D7F24">
        <w:rPr>
          <w:rFonts w:ascii="Times New Roman" w:hAnsi="Times New Roman" w:cs="Times New Roman"/>
          <w:sz w:val="24"/>
          <w:szCs w:val="24"/>
        </w:rPr>
        <w:t xml:space="preserve"> the growth of managerial </w:t>
      </w:r>
      <w:r>
        <w:rPr>
          <w:rFonts w:ascii="Times New Roman" w:hAnsi="Times New Roman" w:cs="Times New Roman"/>
          <w:sz w:val="24"/>
          <w:szCs w:val="24"/>
        </w:rPr>
        <w:t xml:space="preserve">yet flawed </w:t>
      </w:r>
      <w:r w:rsidRPr="007D7F24">
        <w:rPr>
          <w:rFonts w:ascii="Times New Roman" w:hAnsi="Times New Roman" w:cs="Times New Roman"/>
          <w:sz w:val="24"/>
          <w:szCs w:val="24"/>
        </w:rPr>
        <w:t xml:space="preserve">reforms.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DRGS (Diagnostic Related Groups System)</w:t>
      </w:r>
    </w:p>
    <w:p w:rsidR="00524EAF" w:rsidRPr="007D7F24" w:rsidRDefault="00524EAF" w:rsidP="00524EAF">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The use of DRGS as a way of financing hospitals is very popular and is used by many modernised health systems internationally. </w:t>
      </w:r>
      <w:r>
        <w:rPr>
          <w:rFonts w:ascii="Times New Roman" w:hAnsi="Times New Roman" w:cs="Times New Roman"/>
          <w:sz w:val="24"/>
          <w:szCs w:val="24"/>
        </w:rPr>
        <w:t xml:space="preserve">By </w:t>
      </w:r>
      <w:r w:rsidRPr="007D7F24">
        <w:rPr>
          <w:rFonts w:ascii="Times New Roman" w:hAnsi="Times New Roman" w:cs="Times New Roman"/>
          <w:sz w:val="24"/>
          <w:szCs w:val="24"/>
        </w:rPr>
        <w:t>th</w:t>
      </w:r>
      <w:r>
        <w:rPr>
          <w:rFonts w:ascii="Times New Roman" w:hAnsi="Times New Roman" w:cs="Times New Roman"/>
          <w:sz w:val="24"/>
          <w:szCs w:val="24"/>
        </w:rPr>
        <w:t xml:space="preserve">at </w:t>
      </w:r>
      <w:r w:rsidRPr="007D7F24">
        <w:rPr>
          <w:rFonts w:ascii="Times New Roman" w:hAnsi="Times New Roman" w:cs="Times New Roman"/>
          <w:sz w:val="24"/>
          <w:szCs w:val="24"/>
        </w:rPr>
        <w:t>system</w:t>
      </w:r>
      <w:r>
        <w:rPr>
          <w:rFonts w:ascii="Times New Roman" w:hAnsi="Times New Roman" w:cs="Times New Roman"/>
          <w:sz w:val="24"/>
          <w:szCs w:val="24"/>
        </w:rPr>
        <w:t>,</w:t>
      </w:r>
      <w:r w:rsidRPr="007D7F24">
        <w:rPr>
          <w:rFonts w:ascii="Times New Roman" w:hAnsi="Times New Roman" w:cs="Times New Roman"/>
          <w:sz w:val="24"/>
          <w:szCs w:val="24"/>
        </w:rPr>
        <w:t xml:space="preserve"> the price </w:t>
      </w:r>
      <w:r>
        <w:rPr>
          <w:rFonts w:ascii="Times New Roman" w:hAnsi="Times New Roman" w:cs="Times New Roman"/>
          <w:sz w:val="24"/>
          <w:szCs w:val="24"/>
        </w:rPr>
        <w:t xml:space="preserve">for </w:t>
      </w:r>
      <w:r w:rsidRPr="007D7F24">
        <w:rPr>
          <w:rFonts w:ascii="Times New Roman" w:hAnsi="Times New Roman" w:cs="Times New Roman"/>
          <w:sz w:val="24"/>
          <w:szCs w:val="24"/>
        </w:rPr>
        <w:t>treatment of a particular illness is predetermined. Th</w:t>
      </w:r>
      <w:r>
        <w:rPr>
          <w:rFonts w:ascii="Times New Roman" w:hAnsi="Times New Roman" w:cs="Times New Roman"/>
          <w:sz w:val="24"/>
          <w:szCs w:val="24"/>
        </w:rPr>
        <w:t>at</w:t>
      </w:r>
      <w:r w:rsidRPr="007D7F24">
        <w:rPr>
          <w:rFonts w:ascii="Times New Roman" w:hAnsi="Times New Roman" w:cs="Times New Roman"/>
          <w:sz w:val="24"/>
          <w:szCs w:val="24"/>
        </w:rPr>
        <w:t xml:space="preserve"> gives the advantage of retaining and monitoring costs but also the advantage of increasing efficiency within hospitals (Economou, 2010).  A doctor and a policymaker </w:t>
      </w:r>
      <w:r>
        <w:rPr>
          <w:rFonts w:ascii="Times New Roman" w:hAnsi="Times New Roman" w:cs="Times New Roman"/>
          <w:sz w:val="24"/>
          <w:szCs w:val="24"/>
        </w:rPr>
        <w:t xml:space="preserve">do </w:t>
      </w:r>
      <w:r w:rsidRPr="007D7F24">
        <w:rPr>
          <w:rFonts w:ascii="Times New Roman" w:hAnsi="Times New Roman" w:cs="Times New Roman"/>
          <w:sz w:val="24"/>
          <w:szCs w:val="24"/>
        </w:rPr>
        <w:t>express positive attitudes towards the change</w:t>
      </w:r>
      <w:r>
        <w:rPr>
          <w:rFonts w:ascii="Times New Roman" w:hAnsi="Times New Roman" w:cs="Times New Roman"/>
          <w:sz w:val="24"/>
          <w:szCs w:val="24"/>
        </w:rPr>
        <w:t xml:space="preserve"> but they also show some uncertainty as to whether </w:t>
      </w:r>
      <w:r w:rsidRPr="007D7F24">
        <w:rPr>
          <w:rFonts w:ascii="Times New Roman" w:hAnsi="Times New Roman" w:cs="Times New Roman"/>
          <w:sz w:val="24"/>
          <w:szCs w:val="24"/>
        </w:rPr>
        <w:t>th</w:t>
      </w:r>
      <w:r>
        <w:rPr>
          <w:rFonts w:ascii="Times New Roman" w:hAnsi="Times New Roman" w:cs="Times New Roman"/>
          <w:sz w:val="24"/>
          <w:szCs w:val="24"/>
        </w:rPr>
        <w:t>e</w:t>
      </w:r>
      <w:r w:rsidRPr="007D7F24">
        <w:rPr>
          <w:rFonts w:ascii="Times New Roman" w:hAnsi="Times New Roman" w:cs="Times New Roman"/>
          <w:sz w:val="24"/>
          <w:szCs w:val="24"/>
        </w:rPr>
        <w:t xml:space="preserve"> reform </w:t>
      </w:r>
      <w:r>
        <w:rPr>
          <w:rFonts w:ascii="Times New Roman" w:hAnsi="Times New Roman" w:cs="Times New Roman"/>
          <w:sz w:val="24"/>
          <w:szCs w:val="24"/>
        </w:rPr>
        <w:t>has</w:t>
      </w:r>
      <w:r w:rsidR="008B240F">
        <w:rPr>
          <w:rFonts w:ascii="Times New Roman" w:hAnsi="Times New Roman" w:cs="Times New Roman"/>
          <w:sz w:val="24"/>
          <w:szCs w:val="24"/>
        </w:rPr>
        <w:t xml:space="preserve"> fully</w:t>
      </w:r>
      <w:r>
        <w:rPr>
          <w:rFonts w:ascii="Times New Roman" w:hAnsi="Times New Roman" w:cs="Times New Roman"/>
          <w:sz w:val="24"/>
          <w:szCs w:val="24"/>
        </w:rPr>
        <w:t xml:space="preserve"> </w:t>
      </w:r>
      <w:r w:rsidRPr="007D7F24">
        <w:rPr>
          <w:rFonts w:ascii="Times New Roman" w:hAnsi="Times New Roman" w:cs="Times New Roman"/>
          <w:sz w:val="24"/>
          <w:szCs w:val="24"/>
        </w:rPr>
        <w:t>reach</w:t>
      </w:r>
      <w:r>
        <w:rPr>
          <w:rFonts w:ascii="Times New Roman" w:hAnsi="Times New Roman" w:cs="Times New Roman"/>
          <w:sz w:val="24"/>
          <w:szCs w:val="24"/>
        </w:rPr>
        <w:t>ed</w:t>
      </w:r>
      <w:r w:rsidR="00463376">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7D7F24">
        <w:rPr>
          <w:rFonts w:ascii="Times New Roman" w:hAnsi="Times New Roman" w:cs="Times New Roman"/>
          <w:sz w:val="24"/>
          <w:szCs w:val="24"/>
        </w:rPr>
        <w:t>actual goals</w:t>
      </w:r>
      <w:r>
        <w:rPr>
          <w:rFonts w:ascii="Times New Roman" w:hAnsi="Times New Roman" w:cs="Times New Roman"/>
          <w:sz w:val="24"/>
          <w:szCs w:val="24"/>
        </w:rPr>
        <w:t>:</w:t>
      </w:r>
    </w:p>
    <w:p w:rsidR="00D515EA" w:rsidRPr="00D515EA" w:rsidRDefault="002F48EF" w:rsidP="00D515EA">
      <w:pPr>
        <w:spacing w:before="240" w:after="240" w:line="480" w:lineRule="auto"/>
        <w:ind w:left="720"/>
        <w:jc w:val="both"/>
        <w:rPr>
          <w:rFonts w:ascii="Times New Roman" w:eastAsia="Times New Roman" w:hAnsi="Times New Roman" w:cs="Times New Roman"/>
          <w:sz w:val="24"/>
          <w:szCs w:val="24"/>
          <w:lang w:eastAsia="el-GR"/>
        </w:rPr>
      </w:pPr>
      <w:r w:rsidRPr="007D7F24">
        <w:rPr>
          <w:rFonts w:ascii="Times New Roman" w:hAnsi="Times New Roman" w:cs="Times New Roman"/>
          <w:i/>
          <w:iCs/>
          <w:sz w:val="24"/>
          <w:szCs w:val="24"/>
        </w:rPr>
        <w:t xml:space="preserve">It is now obligatory to report the relevant DRGS in the discharge note of a patient. It is a step forward. Of course we observe divergence between the given DRGS and the actual days of </w:t>
      </w:r>
      <w:r>
        <w:rPr>
          <w:rFonts w:ascii="Times New Roman" w:hAnsi="Times New Roman" w:cs="Times New Roman"/>
          <w:i/>
          <w:iCs/>
          <w:sz w:val="24"/>
          <w:szCs w:val="24"/>
        </w:rPr>
        <w:t xml:space="preserve">the </w:t>
      </w:r>
      <w:r w:rsidRPr="007D7F24">
        <w:rPr>
          <w:rFonts w:ascii="Times New Roman" w:hAnsi="Times New Roman" w:cs="Times New Roman"/>
          <w:i/>
          <w:iCs/>
          <w:sz w:val="24"/>
          <w:szCs w:val="24"/>
        </w:rPr>
        <w:t>patients</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 hospitalisation. This remains a problem. </w:t>
      </w:r>
      <w:r w:rsidR="00D515EA" w:rsidRPr="00D515EA">
        <w:rPr>
          <w:rFonts w:ascii="Times New Roman" w:eastAsia="Times New Roman" w:hAnsi="Times New Roman" w:cs="Times New Roman"/>
          <w:i/>
          <w:sz w:val="24"/>
          <w:szCs w:val="24"/>
          <w:lang w:eastAsia="el-GR"/>
        </w:rPr>
        <w:t xml:space="preserve">We see that we cannot cure one patient with the means that are </w:t>
      </w:r>
      <w:r w:rsidR="00D515EA" w:rsidRPr="00D515EA">
        <w:rPr>
          <w:rFonts w:ascii="Times New Roman" w:eastAsia="Times New Roman" w:hAnsi="Times New Roman" w:cs="Times New Roman"/>
          <w:i/>
          <w:sz w:val="24"/>
          <w:szCs w:val="24"/>
          <w:lang w:eastAsia="el-GR"/>
        </w:rPr>
        <w:lastRenderedPageBreak/>
        <w:t xml:space="preserve">given within hospitals in the predetermined time that is </w:t>
      </w:r>
      <w:r w:rsidR="00463376" w:rsidRPr="00D515EA">
        <w:rPr>
          <w:rFonts w:ascii="Times New Roman" w:eastAsia="Times New Roman" w:hAnsi="Times New Roman" w:cs="Times New Roman"/>
          <w:i/>
          <w:sz w:val="24"/>
          <w:szCs w:val="24"/>
          <w:lang w:eastAsia="el-GR"/>
        </w:rPr>
        <w:t>forecast by</w:t>
      </w:r>
      <w:r w:rsidR="00D515EA" w:rsidRPr="00D515EA">
        <w:rPr>
          <w:rFonts w:ascii="Times New Roman" w:eastAsia="Times New Roman" w:hAnsi="Times New Roman" w:cs="Times New Roman"/>
          <w:i/>
          <w:sz w:val="24"/>
          <w:szCs w:val="24"/>
          <w:lang w:eastAsia="el-GR"/>
        </w:rPr>
        <w:t xml:space="preserve"> the DRGS. Perhaps changes need to take place in this sector (doctor12).</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DRGS was implemented in the Greek NHS but, again, it was a bit clumsily implemented. I mean, it took ten and fifteen </w:t>
      </w:r>
      <w:r w:rsidR="00463376" w:rsidRPr="00D515EA">
        <w:rPr>
          <w:rFonts w:ascii="Times New Roman" w:eastAsia="Times New Roman" w:hAnsi="Times New Roman" w:cs="Times New Roman"/>
          <w:i/>
          <w:sz w:val="24"/>
          <w:szCs w:val="24"/>
          <w:lang w:eastAsia="el-GR"/>
        </w:rPr>
        <w:t>years</w:t>
      </w:r>
      <w:r w:rsidR="00463376" w:rsidRPr="007D7F24">
        <w:rPr>
          <w:rFonts w:ascii="Times New Roman" w:hAnsi="Times New Roman" w:cs="Times New Roman"/>
          <w:i/>
          <w:iCs/>
          <w:sz w:val="24"/>
          <w:szCs w:val="24"/>
        </w:rPr>
        <w:t xml:space="preserve"> in</w:t>
      </w:r>
      <w:r w:rsidR="00C30DBE" w:rsidRPr="007D7F24">
        <w:rPr>
          <w:rFonts w:ascii="Times New Roman" w:hAnsi="Times New Roman" w:cs="Times New Roman"/>
          <w:i/>
          <w:iCs/>
          <w:sz w:val="24"/>
          <w:szCs w:val="24"/>
        </w:rPr>
        <w:t xml:space="preserve"> order to appl</w:t>
      </w:r>
      <w:r w:rsidR="00C30DBE">
        <w:rPr>
          <w:rFonts w:ascii="Times New Roman" w:hAnsi="Times New Roman" w:cs="Times New Roman"/>
          <w:i/>
          <w:iCs/>
          <w:sz w:val="24"/>
          <w:szCs w:val="24"/>
        </w:rPr>
        <w:t>y</w:t>
      </w:r>
      <w:r w:rsidR="00C30DBE" w:rsidRPr="007D7F24">
        <w:rPr>
          <w:rFonts w:ascii="Times New Roman" w:hAnsi="Times New Roman" w:cs="Times New Roman"/>
          <w:i/>
          <w:iCs/>
          <w:sz w:val="24"/>
          <w:szCs w:val="24"/>
        </w:rPr>
        <w:t xml:space="preserve"> in Germany and we tried to apply it in </w:t>
      </w:r>
      <w:r w:rsidR="00C30DBE">
        <w:rPr>
          <w:rFonts w:ascii="Times New Roman" w:hAnsi="Times New Roman" w:cs="Times New Roman"/>
          <w:i/>
          <w:iCs/>
          <w:sz w:val="24"/>
          <w:szCs w:val="24"/>
        </w:rPr>
        <w:t xml:space="preserve">one and a half </w:t>
      </w:r>
      <w:r w:rsidR="00C30DBE" w:rsidRPr="007D7F24">
        <w:rPr>
          <w:rFonts w:ascii="Times New Roman" w:hAnsi="Times New Roman" w:cs="Times New Roman"/>
          <w:i/>
          <w:iCs/>
          <w:sz w:val="24"/>
          <w:szCs w:val="24"/>
        </w:rPr>
        <w:t xml:space="preserve">years. </w:t>
      </w:r>
      <w:r w:rsidRPr="00D515EA">
        <w:rPr>
          <w:rFonts w:ascii="Times New Roman" w:eastAsia="Times New Roman" w:hAnsi="Times New Roman" w:cs="Times New Roman"/>
          <w:i/>
          <w:sz w:val="24"/>
          <w:szCs w:val="24"/>
          <w:lang w:eastAsia="el-GR"/>
        </w:rPr>
        <w:t>We did not actually follow the international practice which is to take the DRGS from a c</w:t>
      </w:r>
      <w:r w:rsidR="00C30DBE">
        <w:rPr>
          <w:rFonts w:ascii="Times New Roman" w:eastAsia="Times New Roman" w:hAnsi="Times New Roman" w:cs="Times New Roman"/>
          <w:i/>
          <w:sz w:val="24"/>
          <w:szCs w:val="24"/>
          <w:lang w:eastAsia="el-GR"/>
        </w:rPr>
        <w:t>ountry that is already using it,</w:t>
      </w:r>
      <w:r w:rsidRPr="00D515EA">
        <w:rPr>
          <w:rFonts w:ascii="Times New Roman" w:eastAsia="Times New Roman" w:hAnsi="Times New Roman" w:cs="Times New Roman"/>
          <w:i/>
          <w:sz w:val="24"/>
          <w:szCs w:val="24"/>
          <w:lang w:eastAsia="el-GR"/>
        </w:rPr>
        <w:t xml:space="preserve"> i.e., Australia</w:t>
      </w:r>
      <w:r w:rsidR="00C30DBE">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i/>
          <w:sz w:val="24"/>
          <w:szCs w:val="24"/>
          <w:lang w:eastAsia="el-GR"/>
        </w:rPr>
        <w:t xml:space="preserve"> and </w:t>
      </w:r>
      <w:r w:rsidR="00C30DBE">
        <w:rPr>
          <w:rFonts w:ascii="Times New Roman" w:hAnsi="Times New Roman" w:cs="Times New Roman"/>
          <w:i/>
          <w:iCs/>
          <w:sz w:val="24"/>
          <w:szCs w:val="24"/>
        </w:rPr>
        <w:t xml:space="preserve">adjust </w:t>
      </w:r>
      <w:r w:rsidR="00C30DBE" w:rsidRPr="007D7F24">
        <w:rPr>
          <w:rFonts w:ascii="Times New Roman" w:hAnsi="Times New Roman" w:cs="Times New Roman"/>
          <w:i/>
          <w:iCs/>
          <w:sz w:val="24"/>
          <w:szCs w:val="24"/>
        </w:rPr>
        <w:t xml:space="preserve">it to </w:t>
      </w:r>
      <w:r w:rsidR="00C30DBE">
        <w:rPr>
          <w:rFonts w:ascii="Times New Roman" w:hAnsi="Times New Roman" w:cs="Times New Roman"/>
          <w:i/>
          <w:iCs/>
          <w:sz w:val="24"/>
          <w:szCs w:val="24"/>
        </w:rPr>
        <w:t xml:space="preserve">our </w:t>
      </w:r>
      <w:r w:rsidRPr="00D515EA">
        <w:rPr>
          <w:rFonts w:ascii="Times New Roman" w:eastAsia="Times New Roman" w:hAnsi="Times New Roman" w:cs="Times New Roman"/>
          <w:i/>
          <w:sz w:val="24"/>
          <w:szCs w:val="24"/>
          <w:lang w:eastAsia="el-GR"/>
        </w:rPr>
        <w:t xml:space="preserve">country. </w:t>
      </w:r>
      <w:r w:rsidR="00C30DBE" w:rsidRPr="007D7F24">
        <w:rPr>
          <w:rFonts w:ascii="Times New Roman" w:hAnsi="Times New Roman" w:cs="Times New Roman"/>
          <w:i/>
          <w:iCs/>
          <w:sz w:val="24"/>
          <w:szCs w:val="24"/>
        </w:rPr>
        <w:t xml:space="preserve">This needs time and money. It is difficult technical work. In Greece, however, we found an interim solution, very simple and very primitive in comparison with a real DRG-system </w:t>
      </w:r>
      <w:r w:rsidRPr="00D515EA">
        <w:rPr>
          <w:rFonts w:ascii="Times New Roman" w:eastAsia="Times New Roman" w:hAnsi="Times New Roman" w:cs="Times New Roman"/>
          <w:i/>
          <w:sz w:val="24"/>
          <w:szCs w:val="24"/>
          <w:lang w:eastAsia="el-GR"/>
        </w:rPr>
        <w:t>(policymaker8).</w:t>
      </w:r>
    </w:p>
    <w:p w:rsidR="00C30DBE" w:rsidRPr="007D7F24" w:rsidRDefault="00C30DBE" w:rsidP="00C30DBE">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Several participants give the impression that the DRGS is not very well implemented in the Greek NHS. The doctor above explains that DRGS prices are not representing real hospital costs. A policymaker </w:t>
      </w:r>
      <w:r>
        <w:rPr>
          <w:rFonts w:ascii="Times New Roman" w:hAnsi="Times New Roman" w:cs="Times New Roman"/>
          <w:sz w:val="24"/>
          <w:szCs w:val="24"/>
        </w:rPr>
        <w:t xml:space="preserve">remarks </w:t>
      </w:r>
      <w:r w:rsidRPr="007D7F24">
        <w:rPr>
          <w:rFonts w:ascii="Times New Roman" w:hAnsi="Times New Roman" w:cs="Times New Roman"/>
          <w:sz w:val="24"/>
          <w:szCs w:val="24"/>
        </w:rPr>
        <w:t xml:space="preserve">that the Greek DRGS has been introduced within </w:t>
      </w:r>
      <w:r>
        <w:rPr>
          <w:rFonts w:ascii="Times New Roman" w:hAnsi="Times New Roman" w:cs="Times New Roman"/>
          <w:sz w:val="24"/>
          <w:szCs w:val="24"/>
        </w:rPr>
        <w:t xml:space="preserve">too </w:t>
      </w:r>
      <w:r w:rsidRPr="007D7F24">
        <w:rPr>
          <w:rFonts w:ascii="Times New Roman" w:hAnsi="Times New Roman" w:cs="Times New Roman"/>
          <w:sz w:val="24"/>
          <w:szCs w:val="24"/>
        </w:rPr>
        <w:t xml:space="preserve">short </w:t>
      </w:r>
      <w:r>
        <w:rPr>
          <w:rFonts w:ascii="Times New Roman" w:hAnsi="Times New Roman" w:cs="Times New Roman"/>
          <w:sz w:val="24"/>
          <w:szCs w:val="24"/>
        </w:rPr>
        <w:t xml:space="preserve">a </w:t>
      </w:r>
      <w:r w:rsidRPr="007D7F24">
        <w:rPr>
          <w:rFonts w:ascii="Times New Roman" w:hAnsi="Times New Roman" w:cs="Times New Roman"/>
          <w:sz w:val="24"/>
          <w:szCs w:val="24"/>
        </w:rPr>
        <w:t xml:space="preserve">period of time in comparison with other European healthcare systems. As a result, its implementation lacks sophistication. It was mentioned earlier in the historical overview that the application of the Greek DRGS in hospitals </w:t>
      </w:r>
      <w:r>
        <w:rPr>
          <w:rFonts w:ascii="Times New Roman" w:hAnsi="Times New Roman" w:cs="Times New Roman"/>
          <w:sz w:val="24"/>
          <w:szCs w:val="24"/>
        </w:rPr>
        <w:t xml:space="preserve">was </w:t>
      </w:r>
      <w:r w:rsidRPr="007D7F24">
        <w:rPr>
          <w:rFonts w:ascii="Times New Roman" w:hAnsi="Times New Roman" w:cs="Times New Roman"/>
          <w:sz w:val="24"/>
          <w:szCs w:val="24"/>
        </w:rPr>
        <w:t xml:space="preserve">recently checked by </w:t>
      </w:r>
      <w:r>
        <w:rPr>
          <w:rFonts w:ascii="Times New Roman" w:hAnsi="Times New Roman" w:cs="Times New Roman"/>
          <w:sz w:val="24"/>
          <w:szCs w:val="24"/>
        </w:rPr>
        <w:t xml:space="preserve">the </w:t>
      </w:r>
      <w:r w:rsidRPr="007D7F24">
        <w:rPr>
          <w:rFonts w:ascii="Times New Roman" w:hAnsi="Times New Roman" w:cs="Times New Roman"/>
          <w:sz w:val="24"/>
          <w:szCs w:val="24"/>
        </w:rPr>
        <w:t xml:space="preserve">Troika. Its officials </w:t>
      </w:r>
      <w:r>
        <w:rPr>
          <w:rFonts w:ascii="Times New Roman" w:hAnsi="Times New Roman" w:cs="Times New Roman"/>
          <w:sz w:val="24"/>
          <w:szCs w:val="24"/>
        </w:rPr>
        <w:t xml:space="preserve">had </w:t>
      </w:r>
      <w:r w:rsidRPr="007D7F24">
        <w:rPr>
          <w:rFonts w:ascii="Times New Roman" w:hAnsi="Times New Roman" w:cs="Times New Roman"/>
          <w:sz w:val="24"/>
          <w:szCs w:val="24"/>
        </w:rPr>
        <w:t xml:space="preserve">similar criticisms </w:t>
      </w:r>
      <w:r>
        <w:rPr>
          <w:rFonts w:ascii="Times New Roman" w:hAnsi="Times New Roman" w:cs="Times New Roman"/>
          <w:sz w:val="24"/>
          <w:szCs w:val="24"/>
        </w:rPr>
        <w:t xml:space="preserve">to make with that in </w:t>
      </w:r>
      <w:r w:rsidRPr="007D7F24">
        <w:rPr>
          <w:rFonts w:ascii="Times New Roman" w:hAnsi="Times New Roman" w:cs="Times New Roman"/>
          <w:sz w:val="24"/>
          <w:szCs w:val="24"/>
        </w:rPr>
        <w:t xml:space="preserve">the current narratives, indicating there should be better controls by the Greek authorities in order to improve its efficacy (TOVIMA, 2012).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ESY.NET</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Esy.net is a relatively new online auditing system established in Greece in 2010. It serves to concentrate all the financial transactions of each hospital every month. Not only does it provide information about operational costs, it also shows important data </w:t>
      </w:r>
      <w:r w:rsidR="00C30DBE">
        <w:rPr>
          <w:rFonts w:ascii="Times New Roman" w:eastAsia="Times New Roman" w:hAnsi="Times New Roman" w:cs="Times New Roman"/>
          <w:sz w:val="24"/>
          <w:szCs w:val="24"/>
          <w:lang w:eastAsia="el-GR"/>
        </w:rPr>
        <w:lastRenderedPageBreak/>
        <w:t xml:space="preserve">on </w:t>
      </w:r>
      <w:r w:rsidRPr="00D515EA">
        <w:rPr>
          <w:rFonts w:ascii="Times New Roman" w:eastAsia="Times New Roman" w:hAnsi="Times New Roman" w:cs="Times New Roman"/>
          <w:sz w:val="24"/>
          <w:szCs w:val="24"/>
          <w:lang w:eastAsia="el-GR"/>
        </w:rPr>
        <w:t xml:space="preserve">hospital operations such as: days of hospitalisation, bed occupancy, number of medical examinations, number of surgeries, number of medicines used, etc. (Antonopoulou, 2014). The most crucial dimension of Esy.net, however, is the transparency that it provides to every authorised person who can have access to all data. </w:t>
      </w:r>
      <w:r w:rsidR="00F82496">
        <w:rPr>
          <w:rFonts w:ascii="Times New Roman" w:hAnsi="Times New Roman" w:cs="Times New Roman"/>
          <w:sz w:val="24"/>
          <w:szCs w:val="24"/>
        </w:rPr>
        <w:t xml:space="preserve">It has thus been </w:t>
      </w:r>
      <w:r w:rsidR="00463376">
        <w:rPr>
          <w:rFonts w:ascii="Times New Roman" w:hAnsi="Times New Roman" w:cs="Times New Roman"/>
          <w:sz w:val="24"/>
          <w:szCs w:val="24"/>
        </w:rPr>
        <w:t>ascertained</w:t>
      </w:r>
      <w:r w:rsidR="00463376" w:rsidRPr="007D7F24">
        <w:rPr>
          <w:rFonts w:ascii="Times New Roman" w:hAnsi="Times New Roman" w:cs="Times New Roman"/>
          <w:sz w:val="24"/>
          <w:szCs w:val="24"/>
        </w:rPr>
        <w:t xml:space="preserve"> that</w:t>
      </w:r>
      <w:r w:rsidR="00F82496" w:rsidRPr="007D7F24">
        <w:rPr>
          <w:rFonts w:ascii="Times New Roman" w:hAnsi="Times New Roman" w:cs="Times New Roman"/>
          <w:sz w:val="24"/>
          <w:szCs w:val="24"/>
        </w:rPr>
        <w:t xml:space="preserve"> an audit culture has emerged in the Greek NHS</w:t>
      </w:r>
      <w:r w:rsidR="00F82496">
        <w:rPr>
          <w:rFonts w:ascii="Times New Roman" w:hAnsi="Times New Roman" w:cs="Times New Roman"/>
          <w:sz w:val="24"/>
          <w:szCs w:val="24"/>
        </w:rPr>
        <w:t xml:space="preserve">. It signals </w:t>
      </w:r>
      <w:r w:rsidR="00F82496" w:rsidRPr="007D7F24">
        <w:rPr>
          <w:rFonts w:ascii="Times New Roman" w:hAnsi="Times New Roman" w:cs="Times New Roman"/>
          <w:sz w:val="24"/>
          <w:szCs w:val="24"/>
        </w:rPr>
        <w:t>the introduction of NPM approaches within the health sector (Simonet, 2008) and the need to measure resources and control expenditure. A policymaker and a manager observe:</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There is an online system of recording that has been established, named esy.net. Everything is transparent there now, the hospital expenses, everything. And these are checked. They are accumulated, they are evaluated-not </w:t>
      </w:r>
      <w:r w:rsidR="00F82496">
        <w:rPr>
          <w:rFonts w:ascii="Times New Roman" w:eastAsia="Times New Roman" w:hAnsi="Times New Roman" w:cs="Times New Roman"/>
          <w:i/>
          <w:sz w:val="24"/>
          <w:szCs w:val="24"/>
          <w:lang w:eastAsia="el-GR"/>
        </w:rPr>
        <w:t>in</w:t>
      </w:r>
      <w:r w:rsidRPr="00D515EA">
        <w:rPr>
          <w:rFonts w:ascii="Times New Roman" w:eastAsia="Times New Roman" w:hAnsi="Times New Roman" w:cs="Times New Roman"/>
          <w:i/>
          <w:sz w:val="24"/>
          <w:szCs w:val="24"/>
          <w:lang w:eastAsia="el-GR"/>
        </w:rPr>
        <w:t xml:space="preserve"> the best possible way though, but at least there is an evaluation. I mean there are some technical problems regarding the governance of electronic systems. </w:t>
      </w:r>
      <w:proofErr w:type="gramStart"/>
      <w:r w:rsidRPr="00D515EA">
        <w:rPr>
          <w:rFonts w:ascii="Times New Roman" w:eastAsia="Times New Roman" w:hAnsi="Times New Roman" w:cs="Times New Roman"/>
          <w:i/>
          <w:sz w:val="24"/>
          <w:szCs w:val="24"/>
          <w:lang w:eastAsia="el-GR"/>
        </w:rPr>
        <w:t>Especially between the Regional Health Authorities and the hospitals.</w:t>
      </w:r>
      <w:proofErr w:type="gramEnd"/>
      <w:r w:rsidRPr="00D515EA">
        <w:rPr>
          <w:rFonts w:ascii="Times New Roman" w:eastAsia="Times New Roman" w:hAnsi="Times New Roman" w:cs="Times New Roman"/>
          <w:i/>
          <w:sz w:val="24"/>
          <w:szCs w:val="24"/>
          <w:lang w:eastAsia="el-GR"/>
        </w:rPr>
        <w:t xml:space="preserve"> Actually, there is no central point that gathers and evaluates all these results. We are at the beginning of all this (policymaker5).</w:t>
      </w:r>
    </w:p>
    <w:p w:rsidR="00D515EA" w:rsidRPr="00D515EA" w:rsidRDefault="00D515EA" w:rsidP="00D515EA">
      <w:pPr>
        <w:spacing w:before="240" w:after="240" w:line="480" w:lineRule="auto"/>
        <w:ind w:left="720"/>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 xml:space="preserve">It is a very useful tool particularly for the central State. Every month we have to fill in specific fields in the system with all the economic transactions of the hospital activity. All these are concentrated in a data base so the Minister and the central State can have a complete picture of each hospital but also a general one of how things are developing. At the beginning there were some problems as in every new application. There was a divergence of 20-25% in comparison with real costs and we reached the previous month the divergence </w:t>
      </w:r>
      <w:r w:rsidRPr="00D515EA">
        <w:rPr>
          <w:rFonts w:ascii="Times New Roman" w:eastAsia="Times New Roman" w:hAnsi="Times New Roman" w:cs="Times New Roman"/>
          <w:i/>
          <w:sz w:val="24"/>
          <w:szCs w:val="24"/>
          <w:lang w:eastAsia="el-GR"/>
        </w:rPr>
        <w:lastRenderedPageBreak/>
        <w:t>of 1-1.5% from the public accounting system (as it used to be named) speaking always</w:t>
      </w:r>
      <w:r w:rsidR="00F82496">
        <w:rPr>
          <w:rFonts w:ascii="Times New Roman" w:eastAsia="Times New Roman" w:hAnsi="Times New Roman" w:cs="Times New Roman"/>
          <w:i/>
          <w:sz w:val="24"/>
          <w:szCs w:val="24"/>
          <w:lang w:eastAsia="el-GR"/>
        </w:rPr>
        <w:t xml:space="preserve"> with</w:t>
      </w:r>
      <w:r w:rsidRPr="00D515EA">
        <w:rPr>
          <w:rFonts w:ascii="Times New Roman" w:eastAsia="Times New Roman" w:hAnsi="Times New Roman" w:cs="Times New Roman"/>
          <w:i/>
          <w:sz w:val="24"/>
          <w:szCs w:val="24"/>
          <w:lang w:eastAsia="el-GR"/>
        </w:rPr>
        <w:t xml:space="preserve"> respect </w:t>
      </w:r>
      <w:r w:rsidR="00F82496">
        <w:rPr>
          <w:rFonts w:ascii="Times New Roman" w:eastAsia="Times New Roman" w:hAnsi="Times New Roman" w:cs="Times New Roman"/>
          <w:i/>
          <w:sz w:val="24"/>
          <w:szCs w:val="24"/>
          <w:lang w:eastAsia="el-GR"/>
        </w:rPr>
        <w:t>to</w:t>
      </w:r>
      <w:r w:rsidRPr="00D515EA">
        <w:rPr>
          <w:rFonts w:ascii="Times New Roman" w:eastAsia="Times New Roman" w:hAnsi="Times New Roman" w:cs="Times New Roman"/>
          <w:i/>
          <w:sz w:val="24"/>
          <w:szCs w:val="24"/>
          <w:lang w:eastAsia="el-GR"/>
        </w:rPr>
        <w:t xml:space="preserve"> my hospital (manager4).</w:t>
      </w:r>
    </w:p>
    <w:p w:rsidR="00F82496" w:rsidRPr="007D7F24" w:rsidRDefault="00F82496" w:rsidP="00F82496">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Several policymakers and managers assert that </w:t>
      </w:r>
      <w:r w:rsidR="00B94004">
        <w:rPr>
          <w:rFonts w:ascii="Times New Roman" w:hAnsi="Times New Roman" w:cs="Times New Roman"/>
          <w:sz w:val="24"/>
          <w:szCs w:val="24"/>
        </w:rPr>
        <w:t xml:space="preserve">the </w:t>
      </w:r>
      <w:r w:rsidRPr="007D7F24">
        <w:rPr>
          <w:rFonts w:ascii="Times New Roman" w:hAnsi="Times New Roman" w:cs="Times New Roman"/>
          <w:sz w:val="24"/>
          <w:szCs w:val="24"/>
        </w:rPr>
        <w:t>Troika checks very regularly the hospitals</w:t>
      </w:r>
      <w:r>
        <w:rPr>
          <w:rFonts w:ascii="Times New Roman" w:hAnsi="Times New Roman" w:cs="Times New Roman"/>
          <w:sz w:val="24"/>
          <w:szCs w:val="24"/>
        </w:rPr>
        <w:t>’</w:t>
      </w:r>
      <w:r w:rsidRPr="007D7F24">
        <w:rPr>
          <w:rFonts w:ascii="Times New Roman" w:hAnsi="Times New Roman" w:cs="Times New Roman"/>
          <w:sz w:val="24"/>
          <w:szCs w:val="24"/>
        </w:rPr>
        <w:t xml:space="preserve"> financial data through the Esy.net. </w:t>
      </w:r>
      <w:r>
        <w:rPr>
          <w:rFonts w:ascii="Times New Roman" w:hAnsi="Times New Roman" w:cs="Times New Roman"/>
          <w:sz w:val="24"/>
          <w:szCs w:val="24"/>
        </w:rPr>
        <w:t>M</w:t>
      </w:r>
      <w:r w:rsidRPr="007D7F24">
        <w:rPr>
          <w:rFonts w:ascii="Times New Roman" w:hAnsi="Times New Roman" w:cs="Times New Roman"/>
          <w:sz w:val="24"/>
          <w:szCs w:val="24"/>
        </w:rPr>
        <w:t xml:space="preserve">anagers </w:t>
      </w:r>
      <w:r>
        <w:rPr>
          <w:rFonts w:ascii="Times New Roman" w:hAnsi="Times New Roman" w:cs="Times New Roman"/>
          <w:sz w:val="24"/>
          <w:szCs w:val="24"/>
        </w:rPr>
        <w:t xml:space="preserve">in particular </w:t>
      </w:r>
      <w:r w:rsidRPr="007D7F24">
        <w:rPr>
          <w:rFonts w:ascii="Times New Roman" w:hAnsi="Times New Roman" w:cs="Times New Roman"/>
          <w:sz w:val="24"/>
          <w:szCs w:val="24"/>
        </w:rPr>
        <w:t xml:space="preserve">express their </w:t>
      </w:r>
      <w:r>
        <w:rPr>
          <w:rFonts w:ascii="Times New Roman" w:hAnsi="Times New Roman" w:cs="Times New Roman"/>
          <w:sz w:val="24"/>
          <w:szCs w:val="24"/>
        </w:rPr>
        <w:t xml:space="preserve">anxiety </w:t>
      </w:r>
      <w:r w:rsidRPr="007D7F24">
        <w:rPr>
          <w:rFonts w:ascii="Times New Roman" w:hAnsi="Times New Roman" w:cs="Times New Roman"/>
          <w:sz w:val="24"/>
          <w:szCs w:val="24"/>
        </w:rPr>
        <w:t>to provide a good financial picture of their hospitals within the required financial targets every month. Two managers share their experiences</w:t>
      </w:r>
      <w:r>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Now with the Memorandum each hospital appears with its tables </w:t>
      </w:r>
      <w:r w:rsidR="00F82496">
        <w:rPr>
          <w:rFonts w:ascii="Times New Roman" w:eastAsia="Times New Roman" w:hAnsi="Times New Roman" w:cs="Times New Roman"/>
          <w:i/>
          <w:sz w:val="24"/>
          <w:szCs w:val="24"/>
          <w:lang w:eastAsia="el-GR"/>
        </w:rPr>
        <w:t>on</w:t>
      </w:r>
      <w:r w:rsidRPr="00D515EA">
        <w:rPr>
          <w:rFonts w:ascii="Times New Roman" w:eastAsia="Times New Roman" w:hAnsi="Times New Roman" w:cs="Times New Roman"/>
          <w:i/>
          <w:sz w:val="24"/>
          <w:szCs w:val="24"/>
          <w:lang w:eastAsia="el-GR"/>
        </w:rPr>
        <w:t xml:space="preserve"> the screen, and if the manager is not careful with expenses, he becomes embarrassed, and he undergoes further control because they ask him what kind of help he needs and so on (manager3).</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Each month there is a meeting in the Ministry. The first five hospitals will be rewarded, and the last five, unfortunately they will be further checked. Also it is quite possible the last two managers</w:t>
      </w:r>
      <w:r w:rsidR="00F82496">
        <w:rPr>
          <w:rFonts w:ascii="Times New Roman" w:eastAsia="Times New Roman" w:hAnsi="Times New Roman" w:cs="Times New Roman"/>
          <w:i/>
          <w:sz w:val="24"/>
          <w:szCs w:val="24"/>
          <w:lang w:eastAsia="el-GR"/>
        </w:rPr>
        <w:t xml:space="preserve"> will</w:t>
      </w:r>
      <w:r w:rsidRPr="00D515EA">
        <w:rPr>
          <w:rFonts w:ascii="Times New Roman" w:eastAsia="Times New Roman" w:hAnsi="Times New Roman" w:cs="Times New Roman"/>
          <w:i/>
          <w:sz w:val="24"/>
          <w:szCs w:val="24"/>
          <w:lang w:eastAsia="el-GR"/>
        </w:rPr>
        <w:t xml:space="preserve"> be replaced by others (manager8).</w:t>
      </w:r>
    </w:p>
    <w:p w:rsidR="00F82496" w:rsidRPr="007D7F24" w:rsidRDefault="00F82496" w:rsidP="00F82496">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It </w:t>
      </w:r>
      <w:r>
        <w:rPr>
          <w:rFonts w:ascii="Times New Roman" w:hAnsi="Times New Roman" w:cs="Times New Roman"/>
          <w:sz w:val="24"/>
          <w:szCs w:val="24"/>
        </w:rPr>
        <w:t xml:space="preserve">is rather obvious </w:t>
      </w:r>
      <w:r w:rsidRPr="007D7F24">
        <w:rPr>
          <w:rFonts w:ascii="Times New Roman" w:hAnsi="Times New Roman" w:cs="Times New Roman"/>
          <w:sz w:val="24"/>
          <w:szCs w:val="24"/>
        </w:rPr>
        <w:t xml:space="preserve">that the strict and regular auditing controls enhance transparency and make managers feel more accountable (Bolton, 2002). It also seems that a new performance appraisal system is about to be established in the sector of hospital management. </w:t>
      </w:r>
      <w:proofErr w:type="gramStart"/>
      <w:r>
        <w:rPr>
          <w:rFonts w:ascii="Times New Roman" w:hAnsi="Times New Roman" w:cs="Times New Roman"/>
          <w:sz w:val="24"/>
          <w:szCs w:val="24"/>
        </w:rPr>
        <w:t xml:space="preserve">Rewarding </w:t>
      </w:r>
      <w:r w:rsidR="000D27EB">
        <w:rPr>
          <w:rFonts w:ascii="Times New Roman" w:hAnsi="Times New Roman" w:cs="Times New Roman"/>
          <w:sz w:val="24"/>
          <w:szCs w:val="24"/>
        </w:rPr>
        <w:t>the ‘best hospitals’</w:t>
      </w:r>
      <w:r w:rsidRPr="00FD60E3">
        <w:rPr>
          <w:rFonts w:ascii="Times New Roman" w:hAnsi="Times New Roman" w:cs="Times New Roman"/>
          <w:sz w:val="24"/>
          <w:szCs w:val="24"/>
        </w:rPr>
        <w:t>and the punishment or reward systems that Ward (2011) mentions</w:t>
      </w:r>
      <w:r>
        <w:rPr>
          <w:rFonts w:ascii="Times New Roman" w:hAnsi="Times New Roman" w:cs="Times New Roman"/>
          <w:sz w:val="24"/>
          <w:szCs w:val="24"/>
        </w:rPr>
        <w:t xml:space="preserve"> are all part of </w:t>
      </w:r>
      <w:r w:rsidRPr="007D7F24">
        <w:rPr>
          <w:rFonts w:ascii="Times New Roman" w:hAnsi="Times New Roman" w:cs="Times New Roman"/>
          <w:sz w:val="24"/>
          <w:szCs w:val="24"/>
        </w:rPr>
        <w:t xml:space="preserve">NPM </w:t>
      </w:r>
      <w:r w:rsidR="00B94004">
        <w:rPr>
          <w:rFonts w:ascii="Times New Roman" w:hAnsi="Times New Roman" w:cs="Times New Roman"/>
          <w:sz w:val="24"/>
          <w:szCs w:val="24"/>
        </w:rPr>
        <w:t xml:space="preserve">practices and </w:t>
      </w:r>
      <w:r w:rsidRPr="007D7F24">
        <w:rPr>
          <w:rFonts w:ascii="Times New Roman" w:hAnsi="Times New Roman" w:cs="Times New Roman"/>
          <w:sz w:val="24"/>
          <w:szCs w:val="24"/>
        </w:rPr>
        <w:t>ideology.</w:t>
      </w:r>
      <w:proofErr w:type="gramEnd"/>
      <w:r w:rsidRPr="007D7F24">
        <w:rPr>
          <w:rFonts w:ascii="Times New Roman" w:hAnsi="Times New Roman" w:cs="Times New Roman"/>
          <w:sz w:val="24"/>
          <w:szCs w:val="24"/>
        </w:rPr>
        <w:t xml:space="preserve"> The systems are accompanied by </w:t>
      </w:r>
      <w:r>
        <w:rPr>
          <w:rFonts w:ascii="Times New Roman" w:hAnsi="Times New Roman" w:cs="Times New Roman"/>
          <w:sz w:val="24"/>
          <w:szCs w:val="24"/>
        </w:rPr>
        <w:t xml:space="preserve">the placebo of </w:t>
      </w:r>
      <w:r w:rsidRPr="007D7F24">
        <w:rPr>
          <w:rFonts w:ascii="Times New Roman" w:hAnsi="Times New Roman" w:cs="Times New Roman"/>
          <w:sz w:val="24"/>
          <w:szCs w:val="24"/>
        </w:rPr>
        <w:t xml:space="preserve">innocuous forms such as “Employee of the Month” and “Awards for Excellence”. </w:t>
      </w:r>
      <w:r>
        <w:rPr>
          <w:rFonts w:ascii="Times New Roman" w:hAnsi="Times New Roman" w:cs="Times New Roman"/>
          <w:sz w:val="24"/>
          <w:szCs w:val="24"/>
        </w:rPr>
        <w:t>Curiously enough</w:t>
      </w:r>
      <w:r w:rsidRPr="007D7F24">
        <w:rPr>
          <w:rFonts w:ascii="Times New Roman" w:hAnsi="Times New Roman" w:cs="Times New Roman"/>
          <w:sz w:val="24"/>
          <w:szCs w:val="24"/>
        </w:rPr>
        <w:t>, respondents do not mention the kind of rewards awarded to the best performers.</w:t>
      </w:r>
    </w:p>
    <w:p w:rsidR="009B5BE5" w:rsidRPr="007D7F24" w:rsidRDefault="009B5BE5" w:rsidP="009B5BE5">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D7F24">
        <w:rPr>
          <w:rFonts w:ascii="Times New Roman" w:hAnsi="Times New Roman" w:cs="Times New Roman"/>
          <w:sz w:val="24"/>
          <w:szCs w:val="24"/>
        </w:rPr>
        <w:t xml:space="preserve">narratives </w:t>
      </w:r>
      <w:r>
        <w:rPr>
          <w:rFonts w:ascii="Times New Roman" w:hAnsi="Times New Roman" w:cs="Times New Roman"/>
          <w:sz w:val="24"/>
          <w:szCs w:val="24"/>
        </w:rPr>
        <w:t xml:space="preserve">also contain statements on </w:t>
      </w:r>
      <w:r w:rsidRPr="007D7F24">
        <w:rPr>
          <w:rFonts w:ascii="Times New Roman" w:hAnsi="Times New Roman" w:cs="Times New Roman"/>
          <w:sz w:val="24"/>
          <w:szCs w:val="24"/>
        </w:rPr>
        <w:t xml:space="preserve">the entrepreneurial spirit of managers. Many </w:t>
      </w:r>
      <w:r>
        <w:rPr>
          <w:rFonts w:ascii="Times New Roman" w:hAnsi="Times New Roman" w:cs="Times New Roman"/>
          <w:sz w:val="24"/>
          <w:szCs w:val="24"/>
        </w:rPr>
        <w:t xml:space="preserve">of the interviewees indicate </w:t>
      </w:r>
      <w:r w:rsidRPr="007D7F24">
        <w:rPr>
          <w:rFonts w:ascii="Times New Roman" w:hAnsi="Times New Roman" w:cs="Times New Roman"/>
          <w:sz w:val="24"/>
          <w:szCs w:val="24"/>
        </w:rPr>
        <w:t xml:space="preserve">that they appreciate the new established appliances of </w:t>
      </w:r>
      <w:r w:rsidRPr="007D7F24">
        <w:rPr>
          <w:rFonts w:ascii="Times New Roman" w:hAnsi="Times New Roman" w:cs="Times New Roman"/>
          <w:sz w:val="24"/>
          <w:szCs w:val="24"/>
        </w:rPr>
        <w:lastRenderedPageBreak/>
        <w:t xml:space="preserve">controlling and auditing as ways </w:t>
      </w:r>
      <w:r>
        <w:rPr>
          <w:rFonts w:ascii="Times New Roman" w:hAnsi="Times New Roman" w:cs="Times New Roman"/>
          <w:sz w:val="24"/>
          <w:szCs w:val="24"/>
        </w:rPr>
        <w:t xml:space="preserve">of </w:t>
      </w:r>
      <w:r w:rsidRPr="007D7F24">
        <w:rPr>
          <w:rFonts w:ascii="Times New Roman" w:hAnsi="Times New Roman" w:cs="Times New Roman"/>
          <w:sz w:val="24"/>
          <w:szCs w:val="24"/>
        </w:rPr>
        <w:t>improv</w:t>
      </w:r>
      <w:r>
        <w:rPr>
          <w:rFonts w:ascii="Times New Roman" w:hAnsi="Times New Roman" w:cs="Times New Roman"/>
          <w:sz w:val="24"/>
          <w:szCs w:val="24"/>
        </w:rPr>
        <w:t>ing</w:t>
      </w:r>
      <w:r w:rsidRPr="007D7F24">
        <w:rPr>
          <w:rFonts w:ascii="Times New Roman" w:hAnsi="Times New Roman" w:cs="Times New Roman"/>
          <w:sz w:val="24"/>
          <w:szCs w:val="24"/>
        </w:rPr>
        <w:t xml:space="preserve"> efficiency within hospitals. Two of them </w:t>
      </w:r>
      <w:r>
        <w:rPr>
          <w:rFonts w:ascii="Times New Roman" w:hAnsi="Times New Roman" w:cs="Times New Roman"/>
          <w:sz w:val="24"/>
          <w:szCs w:val="24"/>
        </w:rPr>
        <w:t>state</w:t>
      </w:r>
      <w:r w:rsidRPr="007D7F24">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Objectives have been set by the Ministry and each month we are checked. This makes us better. This is the way it should happen from now on (manager4).</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want my Minister to press a button, to enter in the hospital that I manage and see everything. I want him to check whether I have managed my objectives (manager10).</w:t>
      </w:r>
    </w:p>
    <w:p w:rsidR="009B5BE5" w:rsidRPr="007D7F24" w:rsidRDefault="009B5BE5" w:rsidP="009B5BE5">
      <w:pPr>
        <w:spacing w:before="240" w:after="24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Their accounts corroborate the fact </w:t>
      </w:r>
      <w:r w:rsidRPr="007D7F24">
        <w:rPr>
          <w:rFonts w:ascii="Times New Roman" w:hAnsi="Times New Roman" w:cs="Times New Roman"/>
          <w:sz w:val="24"/>
          <w:szCs w:val="24"/>
        </w:rPr>
        <w:t xml:space="preserve">that the new managerial changes are gradually being adopted within hospitals and more intensively </w:t>
      </w:r>
      <w:r>
        <w:rPr>
          <w:rFonts w:ascii="Times New Roman" w:hAnsi="Times New Roman" w:cs="Times New Roman"/>
          <w:sz w:val="24"/>
          <w:szCs w:val="24"/>
        </w:rPr>
        <w:t xml:space="preserve">now under </w:t>
      </w:r>
      <w:r w:rsidRPr="007D7F24">
        <w:rPr>
          <w:rFonts w:ascii="Times New Roman" w:hAnsi="Times New Roman" w:cs="Times New Roman"/>
          <w:sz w:val="24"/>
          <w:szCs w:val="24"/>
        </w:rPr>
        <w:t xml:space="preserve">the supervision of </w:t>
      </w:r>
      <w:r>
        <w:rPr>
          <w:rFonts w:ascii="Times New Roman" w:hAnsi="Times New Roman" w:cs="Times New Roman"/>
          <w:sz w:val="24"/>
          <w:szCs w:val="24"/>
        </w:rPr>
        <w:t xml:space="preserve">the </w:t>
      </w:r>
      <w:r w:rsidRPr="007D7F24">
        <w:rPr>
          <w:rFonts w:ascii="Times New Roman" w:hAnsi="Times New Roman" w:cs="Times New Roman"/>
          <w:sz w:val="24"/>
          <w:szCs w:val="24"/>
        </w:rPr>
        <w:t>Troika</w:t>
      </w:r>
      <w:r>
        <w:rPr>
          <w:rFonts w:ascii="Times New Roman" w:hAnsi="Times New Roman" w:cs="Times New Roman"/>
          <w:sz w:val="24"/>
          <w:szCs w:val="24"/>
        </w:rPr>
        <w:t xml:space="preserve">. What’s more, </w:t>
      </w:r>
      <w:r w:rsidRPr="007D7F24">
        <w:rPr>
          <w:rFonts w:ascii="Times New Roman" w:hAnsi="Times New Roman" w:cs="Times New Roman"/>
          <w:sz w:val="24"/>
          <w:szCs w:val="24"/>
        </w:rPr>
        <w:t>reactions</w:t>
      </w:r>
      <w:r>
        <w:rPr>
          <w:rFonts w:ascii="Times New Roman" w:hAnsi="Times New Roman" w:cs="Times New Roman"/>
          <w:sz w:val="24"/>
          <w:szCs w:val="24"/>
        </w:rPr>
        <w:t xml:space="preserve"> are minimal</w:t>
      </w:r>
      <w:r w:rsidRPr="007D7F24">
        <w:rPr>
          <w:rFonts w:ascii="Times New Roman" w:hAnsi="Times New Roman" w:cs="Times New Roman"/>
          <w:sz w:val="24"/>
          <w:szCs w:val="24"/>
        </w:rPr>
        <w:t xml:space="preserve">. </w:t>
      </w:r>
      <w:r>
        <w:rPr>
          <w:rFonts w:ascii="Times New Roman" w:hAnsi="Times New Roman" w:cs="Times New Roman"/>
          <w:sz w:val="24"/>
          <w:szCs w:val="24"/>
        </w:rPr>
        <w:t xml:space="preserve">It is a typical NPM </w:t>
      </w:r>
      <w:r w:rsidRPr="007D7F24">
        <w:rPr>
          <w:rFonts w:ascii="Times New Roman" w:hAnsi="Times New Roman" w:cs="Times New Roman"/>
          <w:sz w:val="24"/>
          <w:szCs w:val="24"/>
        </w:rPr>
        <w:t>case of modernising the NHS by adding IT applications and having managers bring about change (Parker and Dent, 1996)</w:t>
      </w:r>
      <w:r>
        <w:rPr>
          <w:rFonts w:ascii="Times New Roman" w:hAnsi="Times New Roman" w:cs="Times New Roman"/>
          <w:sz w:val="24"/>
          <w:szCs w:val="24"/>
        </w:rPr>
        <w:t xml:space="preserve"> since </w:t>
      </w:r>
      <w:r w:rsidRPr="007D7F24">
        <w:rPr>
          <w:rFonts w:ascii="Times New Roman" w:hAnsi="Times New Roman" w:cs="Times New Roman"/>
          <w:sz w:val="24"/>
          <w:szCs w:val="24"/>
        </w:rPr>
        <w:t>manager</w:t>
      </w:r>
      <w:r>
        <w:rPr>
          <w:rFonts w:ascii="Times New Roman" w:hAnsi="Times New Roman" w:cs="Times New Roman"/>
          <w:sz w:val="24"/>
          <w:szCs w:val="24"/>
        </w:rPr>
        <w:t>s</w:t>
      </w:r>
      <w:r w:rsidRPr="007D7F24">
        <w:rPr>
          <w:rFonts w:ascii="Times New Roman" w:hAnsi="Times New Roman" w:cs="Times New Roman"/>
          <w:sz w:val="24"/>
          <w:szCs w:val="24"/>
        </w:rPr>
        <w:t xml:space="preserve"> embrace </w:t>
      </w:r>
      <w:r>
        <w:rPr>
          <w:rFonts w:ascii="Times New Roman" w:hAnsi="Times New Roman" w:cs="Times New Roman"/>
          <w:sz w:val="24"/>
          <w:szCs w:val="24"/>
        </w:rPr>
        <w:t xml:space="preserve">close </w:t>
      </w:r>
      <w:r w:rsidRPr="007D7F24">
        <w:rPr>
          <w:rFonts w:ascii="Times New Roman" w:hAnsi="Times New Roman" w:cs="Times New Roman"/>
          <w:sz w:val="24"/>
          <w:szCs w:val="24"/>
        </w:rPr>
        <w:t xml:space="preserve">surveillance </w:t>
      </w:r>
      <w:r>
        <w:rPr>
          <w:rFonts w:ascii="Times New Roman" w:hAnsi="Times New Roman" w:cs="Times New Roman"/>
          <w:sz w:val="24"/>
          <w:szCs w:val="24"/>
        </w:rPr>
        <w:t xml:space="preserve">by their superiors </w:t>
      </w:r>
      <w:r w:rsidRPr="007D7F24">
        <w:rPr>
          <w:rFonts w:ascii="Times New Roman" w:hAnsi="Times New Roman" w:cs="Times New Roman"/>
          <w:sz w:val="24"/>
          <w:szCs w:val="24"/>
        </w:rPr>
        <w:t xml:space="preserve">through electronic systems. </w:t>
      </w:r>
      <w:r>
        <w:rPr>
          <w:rFonts w:ascii="Times New Roman" w:hAnsi="Times New Roman" w:cs="Times New Roman"/>
          <w:sz w:val="24"/>
          <w:szCs w:val="24"/>
        </w:rPr>
        <w:t>I</w:t>
      </w:r>
      <w:r w:rsidRPr="007D7F24">
        <w:rPr>
          <w:rFonts w:ascii="Times New Roman" w:hAnsi="Times New Roman" w:cs="Times New Roman"/>
          <w:sz w:val="24"/>
          <w:szCs w:val="24"/>
        </w:rPr>
        <w:t xml:space="preserve">t can be </w:t>
      </w:r>
      <w:r>
        <w:rPr>
          <w:rFonts w:ascii="Times New Roman" w:hAnsi="Times New Roman" w:cs="Times New Roman"/>
          <w:sz w:val="24"/>
          <w:szCs w:val="24"/>
        </w:rPr>
        <w:t xml:space="preserve">thus safely </w:t>
      </w:r>
      <w:r w:rsidRPr="007D7F24">
        <w:rPr>
          <w:rFonts w:ascii="Times New Roman" w:hAnsi="Times New Roman" w:cs="Times New Roman"/>
          <w:sz w:val="24"/>
          <w:szCs w:val="24"/>
        </w:rPr>
        <w:t xml:space="preserve">estimated that managers do not face serious problems in implementing changes since they are willing to be checked by authorities and </w:t>
      </w:r>
      <w:r>
        <w:rPr>
          <w:rFonts w:ascii="Times New Roman" w:hAnsi="Times New Roman" w:cs="Times New Roman"/>
          <w:sz w:val="24"/>
          <w:szCs w:val="24"/>
        </w:rPr>
        <w:t xml:space="preserve">be transparent about </w:t>
      </w:r>
      <w:r w:rsidR="00463376" w:rsidRPr="007D7F24">
        <w:rPr>
          <w:rFonts w:ascii="Times New Roman" w:hAnsi="Times New Roman" w:cs="Times New Roman"/>
          <w:sz w:val="24"/>
          <w:szCs w:val="24"/>
        </w:rPr>
        <w:t>the</w:t>
      </w:r>
      <w:r w:rsidR="00463376">
        <w:rPr>
          <w:rFonts w:ascii="Times New Roman" w:hAnsi="Times New Roman" w:cs="Times New Roman"/>
          <w:sz w:val="24"/>
          <w:szCs w:val="24"/>
        </w:rPr>
        <w:t>ir hospitals</w:t>
      </w:r>
      <w:r>
        <w:rPr>
          <w:rFonts w:ascii="Times New Roman" w:hAnsi="Times New Roman" w:cs="Times New Roman"/>
          <w:sz w:val="24"/>
          <w:szCs w:val="24"/>
        </w:rPr>
        <w:t xml:space="preserve">’ </w:t>
      </w:r>
      <w:r w:rsidRPr="007D7F24">
        <w:rPr>
          <w:rFonts w:ascii="Times New Roman" w:hAnsi="Times New Roman" w:cs="Times New Roman"/>
          <w:sz w:val="24"/>
          <w:szCs w:val="24"/>
        </w:rPr>
        <w:t xml:space="preserve">results. </w:t>
      </w:r>
      <w:r>
        <w:rPr>
          <w:rFonts w:ascii="Times New Roman" w:hAnsi="Times New Roman" w:cs="Times New Roman"/>
          <w:sz w:val="24"/>
          <w:szCs w:val="24"/>
        </w:rPr>
        <w:t>On that</w:t>
      </w:r>
      <w:r w:rsidRPr="007D7F24">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7D7F24">
        <w:rPr>
          <w:rFonts w:ascii="Times New Roman" w:hAnsi="Times New Roman" w:cs="Times New Roman"/>
          <w:sz w:val="24"/>
          <w:szCs w:val="24"/>
        </w:rPr>
        <w:t>manager gives a</w:t>
      </w:r>
      <w:r>
        <w:rPr>
          <w:rFonts w:ascii="Times New Roman" w:hAnsi="Times New Roman" w:cs="Times New Roman"/>
          <w:sz w:val="24"/>
          <w:szCs w:val="24"/>
        </w:rPr>
        <w:t>n excellent</w:t>
      </w:r>
      <w:r w:rsidRPr="007D7F24">
        <w:rPr>
          <w:rFonts w:ascii="Times New Roman" w:hAnsi="Times New Roman" w:cs="Times New Roman"/>
          <w:sz w:val="24"/>
          <w:szCs w:val="24"/>
        </w:rPr>
        <w:t xml:space="preserve"> and articulate explanation about this unorthodox phenomenon.</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impression that is given to me is that the NHS has been extremely ramshackle. The TV News was playing two anecdotal stories from the NHS every day. At the moment the system itself is being tidied up. That is to say the system itself understood that it could not continue in this way (manager3).</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The above comment reveals a hidden reality of the Greek NHS</w:t>
      </w:r>
      <w:r w:rsidR="009B5BE5">
        <w:rPr>
          <w:rFonts w:ascii="Times New Roman" w:eastAsia="Times New Roman" w:hAnsi="Times New Roman" w:cs="Times New Roman"/>
          <w:sz w:val="24"/>
          <w:szCs w:val="24"/>
          <w:lang w:eastAsia="el-GR"/>
        </w:rPr>
        <w:t xml:space="preserve"> that the critical realism approach helped to unveil</w:t>
      </w:r>
      <w:r w:rsidRPr="00D515EA">
        <w:rPr>
          <w:rFonts w:ascii="Times New Roman" w:eastAsia="Times New Roman" w:hAnsi="Times New Roman" w:cs="Times New Roman"/>
          <w:sz w:val="24"/>
          <w:szCs w:val="24"/>
          <w:lang w:eastAsia="el-GR"/>
        </w:rPr>
        <w:t>. The system has been fighting against</w:t>
      </w:r>
      <w:r w:rsidR="00A20F2B">
        <w:rPr>
          <w:rFonts w:ascii="Times New Roman" w:eastAsia="Times New Roman" w:hAnsi="Times New Roman" w:cs="Times New Roman"/>
          <w:sz w:val="24"/>
          <w:szCs w:val="24"/>
          <w:lang w:eastAsia="el-GR"/>
        </w:rPr>
        <w:t xml:space="preserve"> itself in order to survive. </w:t>
      </w:r>
      <w:r w:rsidRPr="00D515EA">
        <w:rPr>
          <w:rFonts w:ascii="Times New Roman" w:eastAsia="Times New Roman" w:hAnsi="Times New Roman" w:cs="Times New Roman"/>
          <w:sz w:val="24"/>
          <w:szCs w:val="24"/>
          <w:lang w:eastAsia="el-GR"/>
        </w:rPr>
        <w:t xml:space="preserve">There were no more resources left to be wasted or any chances for </w:t>
      </w:r>
      <w:r w:rsidRPr="00D515EA">
        <w:rPr>
          <w:rFonts w:ascii="Times New Roman" w:eastAsia="Times New Roman" w:hAnsi="Times New Roman" w:cs="Times New Roman"/>
          <w:sz w:val="24"/>
          <w:szCs w:val="24"/>
          <w:lang w:eastAsia="el-GR"/>
        </w:rPr>
        <w:lastRenderedPageBreak/>
        <w:t xml:space="preserve">purposeless and unethical manoeuvres. </w:t>
      </w:r>
      <w:r w:rsidR="009B5BE5" w:rsidRPr="007D7F24">
        <w:rPr>
          <w:rFonts w:ascii="Times New Roman" w:hAnsi="Times New Roman" w:cs="Times New Roman"/>
          <w:sz w:val="24"/>
          <w:szCs w:val="24"/>
        </w:rPr>
        <w:t xml:space="preserve">Almost all of the respondents expressed their resentment either </w:t>
      </w:r>
      <w:r w:rsidR="009B5BE5">
        <w:rPr>
          <w:rFonts w:ascii="Times New Roman" w:hAnsi="Times New Roman" w:cs="Times New Roman"/>
          <w:sz w:val="24"/>
          <w:szCs w:val="24"/>
        </w:rPr>
        <w:t xml:space="preserve">against an NHS </w:t>
      </w:r>
      <w:r w:rsidR="009B5BE5" w:rsidRPr="007D7F24">
        <w:rPr>
          <w:rFonts w:ascii="Times New Roman" w:hAnsi="Times New Roman" w:cs="Times New Roman"/>
          <w:sz w:val="24"/>
          <w:szCs w:val="24"/>
        </w:rPr>
        <w:t xml:space="preserve">element or </w:t>
      </w:r>
      <w:r w:rsidR="009B5BE5">
        <w:rPr>
          <w:rFonts w:ascii="Times New Roman" w:hAnsi="Times New Roman" w:cs="Times New Roman"/>
          <w:sz w:val="24"/>
          <w:szCs w:val="24"/>
        </w:rPr>
        <w:t xml:space="preserve">against </w:t>
      </w:r>
      <w:r w:rsidR="009B5BE5" w:rsidRPr="007D7F24">
        <w:rPr>
          <w:rFonts w:ascii="Times New Roman" w:hAnsi="Times New Roman" w:cs="Times New Roman"/>
          <w:sz w:val="24"/>
          <w:szCs w:val="24"/>
        </w:rPr>
        <w:t>the system</w:t>
      </w:r>
      <w:r w:rsidR="009B5BE5">
        <w:rPr>
          <w:rFonts w:ascii="Times New Roman" w:hAnsi="Times New Roman" w:cs="Times New Roman"/>
          <w:sz w:val="24"/>
          <w:szCs w:val="24"/>
        </w:rPr>
        <w:t xml:space="preserve"> overall</w:t>
      </w:r>
      <w:r w:rsidR="009B5BE5" w:rsidRPr="007D7F24">
        <w:rPr>
          <w:rFonts w:ascii="Times New Roman" w:hAnsi="Times New Roman" w:cs="Times New Roman"/>
          <w:sz w:val="24"/>
          <w:szCs w:val="24"/>
        </w:rPr>
        <w:t>. The majority would welcome NPM policies and some actually proposed managerial practices that could save the NHS from past mistakes. Th</w:t>
      </w:r>
      <w:r w:rsidR="009B5BE5">
        <w:rPr>
          <w:rFonts w:ascii="Times New Roman" w:hAnsi="Times New Roman" w:cs="Times New Roman"/>
          <w:sz w:val="24"/>
          <w:szCs w:val="24"/>
        </w:rPr>
        <w:t xml:space="preserve">at instantly </w:t>
      </w:r>
      <w:r w:rsidR="009B5BE5" w:rsidRPr="007D7F24">
        <w:rPr>
          <w:rFonts w:ascii="Times New Roman" w:hAnsi="Times New Roman" w:cs="Times New Roman"/>
          <w:sz w:val="24"/>
          <w:szCs w:val="24"/>
        </w:rPr>
        <w:t xml:space="preserve">brings </w:t>
      </w:r>
      <w:r w:rsidR="009B5BE5">
        <w:rPr>
          <w:rFonts w:ascii="Times New Roman" w:hAnsi="Times New Roman" w:cs="Times New Roman"/>
          <w:sz w:val="24"/>
          <w:szCs w:val="24"/>
        </w:rPr>
        <w:t xml:space="preserve">to </w:t>
      </w:r>
      <w:r w:rsidR="009B5BE5" w:rsidRPr="007D7F24">
        <w:rPr>
          <w:rFonts w:ascii="Times New Roman" w:hAnsi="Times New Roman" w:cs="Times New Roman"/>
          <w:sz w:val="24"/>
          <w:szCs w:val="24"/>
        </w:rPr>
        <w:t xml:space="preserve">mind Thatcher and Reagan who wanted to avoid bureaucratic stagnation and fight against wastage in order to generate efficiency in the public sector (Osborne and McLaughlin 2002, Lynn 2006). </w:t>
      </w:r>
      <w:r w:rsidR="009B5BE5">
        <w:rPr>
          <w:rFonts w:ascii="Times New Roman" w:hAnsi="Times New Roman" w:cs="Times New Roman"/>
          <w:sz w:val="24"/>
          <w:szCs w:val="24"/>
        </w:rPr>
        <w:t xml:space="preserve">The mechanisms towards doing </w:t>
      </w:r>
      <w:proofErr w:type="gramStart"/>
      <w:r w:rsidR="00463376">
        <w:rPr>
          <w:rFonts w:ascii="Times New Roman" w:hAnsi="Times New Roman" w:cs="Times New Roman"/>
          <w:sz w:val="24"/>
          <w:szCs w:val="24"/>
        </w:rPr>
        <w:t>so,</w:t>
      </w:r>
      <w:proofErr w:type="gramEnd"/>
      <w:r w:rsidR="00463376" w:rsidRPr="007D7F24">
        <w:rPr>
          <w:rFonts w:ascii="Times New Roman" w:hAnsi="Times New Roman" w:cs="Times New Roman"/>
          <w:sz w:val="24"/>
          <w:szCs w:val="24"/>
        </w:rPr>
        <w:t xml:space="preserve"> will</w:t>
      </w:r>
      <w:r w:rsidR="009B5BE5" w:rsidRPr="007D7F24">
        <w:rPr>
          <w:rFonts w:ascii="Times New Roman" w:hAnsi="Times New Roman" w:cs="Times New Roman"/>
          <w:sz w:val="24"/>
          <w:szCs w:val="24"/>
        </w:rPr>
        <w:t xml:space="preserve"> be discussed in the following sections.</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Price Observatory</w:t>
      </w:r>
    </w:p>
    <w:p w:rsidR="001E3179" w:rsidRPr="007D7F24" w:rsidRDefault="001E3179" w:rsidP="001E3179">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Another important change that </w:t>
      </w:r>
      <w:r>
        <w:rPr>
          <w:rFonts w:ascii="Times New Roman" w:hAnsi="Times New Roman" w:cs="Times New Roman"/>
          <w:sz w:val="24"/>
          <w:szCs w:val="24"/>
        </w:rPr>
        <w:t xml:space="preserve">has been </w:t>
      </w:r>
      <w:r w:rsidRPr="007D7F24">
        <w:rPr>
          <w:rFonts w:ascii="Times New Roman" w:hAnsi="Times New Roman" w:cs="Times New Roman"/>
          <w:sz w:val="24"/>
          <w:szCs w:val="24"/>
        </w:rPr>
        <w:t xml:space="preserve">imposed is the Price Observatory in Health. It is an online database with registered prices of medical equipment and consumables. </w:t>
      </w:r>
      <w:r>
        <w:rPr>
          <w:rFonts w:ascii="Times New Roman" w:hAnsi="Times New Roman" w:cs="Times New Roman"/>
          <w:sz w:val="24"/>
          <w:szCs w:val="24"/>
        </w:rPr>
        <w:t>E</w:t>
      </w:r>
      <w:r w:rsidRPr="007D7F24">
        <w:rPr>
          <w:rFonts w:ascii="Times New Roman" w:hAnsi="Times New Roman" w:cs="Times New Roman"/>
          <w:sz w:val="24"/>
          <w:szCs w:val="24"/>
        </w:rPr>
        <w:t xml:space="preserve">very health organisation is </w:t>
      </w:r>
      <w:r>
        <w:rPr>
          <w:rFonts w:ascii="Times New Roman" w:hAnsi="Times New Roman" w:cs="Times New Roman"/>
          <w:sz w:val="24"/>
          <w:szCs w:val="24"/>
        </w:rPr>
        <w:t xml:space="preserve">then </w:t>
      </w:r>
      <w:r w:rsidRPr="007D7F24">
        <w:rPr>
          <w:rFonts w:ascii="Times New Roman" w:hAnsi="Times New Roman" w:cs="Times New Roman"/>
          <w:sz w:val="24"/>
          <w:szCs w:val="24"/>
        </w:rPr>
        <w:t xml:space="preserve">compelled to </w:t>
      </w:r>
      <w:r>
        <w:rPr>
          <w:rFonts w:ascii="Times New Roman" w:hAnsi="Times New Roman" w:cs="Times New Roman"/>
          <w:sz w:val="24"/>
          <w:szCs w:val="24"/>
        </w:rPr>
        <w:t xml:space="preserve">purchase its supplies under </w:t>
      </w:r>
      <w:r w:rsidRPr="007D7F24">
        <w:rPr>
          <w:rFonts w:ascii="Times New Roman" w:hAnsi="Times New Roman" w:cs="Times New Roman"/>
          <w:sz w:val="24"/>
          <w:szCs w:val="24"/>
        </w:rPr>
        <w:t xml:space="preserve">the same technical specifications or models set by the </w:t>
      </w:r>
      <w:r>
        <w:rPr>
          <w:rFonts w:ascii="Times New Roman" w:hAnsi="Times New Roman" w:cs="Times New Roman"/>
          <w:sz w:val="24"/>
          <w:szCs w:val="24"/>
        </w:rPr>
        <w:t xml:space="preserve">Procurements </w:t>
      </w:r>
      <w:r w:rsidRPr="007D7F24">
        <w:rPr>
          <w:rFonts w:ascii="Times New Roman" w:hAnsi="Times New Roman" w:cs="Times New Roman"/>
          <w:sz w:val="24"/>
          <w:szCs w:val="24"/>
        </w:rPr>
        <w:t xml:space="preserve">Committee. The prices </w:t>
      </w:r>
      <w:r>
        <w:rPr>
          <w:rFonts w:ascii="Times New Roman" w:hAnsi="Times New Roman" w:cs="Times New Roman"/>
          <w:sz w:val="24"/>
          <w:szCs w:val="24"/>
        </w:rPr>
        <w:t xml:space="preserve">they pay </w:t>
      </w:r>
      <w:r w:rsidRPr="007D7F24">
        <w:rPr>
          <w:rFonts w:ascii="Times New Roman" w:hAnsi="Times New Roman" w:cs="Times New Roman"/>
          <w:sz w:val="24"/>
          <w:szCs w:val="24"/>
        </w:rPr>
        <w:t xml:space="preserve">must not exceed the registered prices </w:t>
      </w:r>
      <w:r>
        <w:rPr>
          <w:rFonts w:ascii="Times New Roman" w:hAnsi="Times New Roman" w:cs="Times New Roman"/>
          <w:sz w:val="24"/>
          <w:szCs w:val="24"/>
        </w:rPr>
        <w:t xml:space="preserve">as </w:t>
      </w:r>
      <w:r w:rsidRPr="007D7F24">
        <w:rPr>
          <w:rFonts w:ascii="Times New Roman" w:hAnsi="Times New Roman" w:cs="Times New Roman"/>
          <w:sz w:val="24"/>
          <w:szCs w:val="24"/>
        </w:rPr>
        <w:t xml:space="preserve">set by the Observatory (Mossialos, 2011). </w:t>
      </w:r>
      <w:r>
        <w:rPr>
          <w:rFonts w:ascii="Times New Roman" w:hAnsi="Times New Roman" w:cs="Times New Roman"/>
          <w:sz w:val="24"/>
          <w:szCs w:val="24"/>
        </w:rPr>
        <w:t xml:space="preserve">It is a system that ensured </w:t>
      </w:r>
      <w:r w:rsidRPr="007D7F24">
        <w:rPr>
          <w:rFonts w:ascii="Times New Roman" w:hAnsi="Times New Roman" w:cs="Times New Roman"/>
          <w:sz w:val="24"/>
          <w:szCs w:val="24"/>
        </w:rPr>
        <w:t xml:space="preserve">health expenditure is </w:t>
      </w:r>
      <w:r>
        <w:rPr>
          <w:rFonts w:ascii="Times New Roman" w:hAnsi="Times New Roman" w:cs="Times New Roman"/>
          <w:sz w:val="24"/>
          <w:szCs w:val="24"/>
        </w:rPr>
        <w:t>curbed</w:t>
      </w:r>
      <w:r w:rsidRPr="007D7F24">
        <w:rPr>
          <w:rFonts w:ascii="Times New Roman" w:hAnsi="Times New Roman" w:cs="Times New Roman"/>
          <w:sz w:val="24"/>
          <w:szCs w:val="24"/>
        </w:rPr>
        <w:t xml:space="preserve"> and better monitored. A policymaker gives his opinion </w:t>
      </w:r>
      <w:r>
        <w:rPr>
          <w:rFonts w:ascii="Times New Roman" w:hAnsi="Times New Roman" w:cs="Times New Roman"/>
          <w:sz w:val="24"/>
          <w:szCs w:val="24"/>
        </w:rPr>
        <w:t xml:space="preserve">on </w:t>
      </w:r>
      <w:r w:rsidRPr="007D7F24">
        <w:rPr>
          <w:rFonts w:ascii="Times New Roman" w:hAnsi="Times New Roman" w:cs="Times New Roman"/>
          <w:sz w:val="24"/>
          <w:szCs w:val="24"/>
        </w:rPr>
        <w:t>th</w:t>
      </w:r>
      <w:r>
        <w:rPr>
          <w:rFonts w:ascii="Times New Roman" w:hAnsi="Times New Roman" w:cs="Times New Roman"/>
          <w:sz w:val="24"/>
          <w:szCs w:val="24"/>
        </w:rPr>
        <w:t>at</w:t>
      </w:r>
      <w:r w:rsidRPr="007D7F24">
        <w:rPr>
          <w:rFonts w:ascii="Times New Roman" w:hAnsi="Times New Roman" w:cs="Times New Roman"/>
          <w:sz w:val="24"/>
          <w:szCs w:val="24"/>
        </w:rPr>
        <w:t xml:space="preserve"> tool:</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An observatory of prices was developed for thousands of products of medical technology apart from medicines. An observatory of prices existed before but with another base of prices, where each hospital and the Greek NHS could buy pacemakers, reagents or anything else. However, the prices were very high and there was wastage of money. So the </w:t>
      </w:r>
      <w:r w:rsidR="001E3179">
        <w:rPr>
          <w:rFonts w:ascii="Times New Roman" w:eastAsia="Times New Roman" w:hAnsi="Times New Roman" w:cs="Times New Roman"/>
          <w:i/>
          <w:sz w:val="24"/>
          <w:szCs w:val="24"/>
          <w:lang w:eastAsia="el-GR"/>
        </w:rPr>
        <w:t>system started to adapt itself to</w:t>
      </w:r>
      <w:r w:rsidRPr="00D515EA">
        <w:rPr>
          <w:rFonts w:ascii="Times New Roman" w:eastAsia="Times New Roman" w:hAnsi="Times New Roman" w:cs="Times New Roman"/>
          <w:i/>
          <w:sz w:val="24"/>
          <w:szCs w:val="24"/>
          <w:lang w:eastAsia="el-GR"/>
        </w:rPr>
        <w:t xml:space="preserve"> a more rational and important base (policymaker1).</w:t>
      </w:r>
    </w:p>
    <w:p w:rsidR="00D515EA" w:rsidRPr="00D515EA" w:rsidRDefault="001E3179" w:rsidP="00D515EA">
      <w:pPr>
        <w:spacing w:before="240" w:after="240" w:line="480" w:lineRule="auto"/>
        <w:jc w:val="both"/>
        <w:rPr>
          <w:rFonts w:ascii="Times New Roman" w:eastAsia="Times New Roman" w:hAnsi="Times New Roman" w:cs="Times New Roman"/>
          <w:sz w:val="24"/>
          <w:szCs w:val="24"/>
          <w:lang w:eastAsia="el-GR"/>
        </w:rPr>
      </w:pPr>
      <w:r w:rsidRPr="007D7F24">
        <w:rPr>
          <w:rFonts w:ascii="Times New Roman" w:hAnsi="Times New Roman" w:cs="Times New Roman"/>
          <w:sz w:val="24"/>
          <w:szCs w:val="24"/>
        </w:rPr>
        <w:lastRenderedPageBreak/>
        <w:t>In another narrative</w:t>
      </w:r>
      <w:r w:rsidR="00A7453F">
        <w:rPr>
          <w:rFonts w:ascii="Times New Roman" w:hAnsi="Times New Roman" w:cs="Times New Roman"/>
          <w:sz w:val="24"/>
          <w:szCs w:val="24"/>
        </w:rPr>
        <w:t>, one</w:t>
      </w:r>
      <w:r>
        <w:rPr>
          <w:rFonts w:ascii="Times New Roman" w:hAnsi="Times New Roman" w:cs="Times New Roman"/>
          <w:sz w:val="24"/>
          <w:szCs w:val="24"/>
        </w:rPr>
        <w:t xml:space="preserve"> regional hospital </w:t>
      </w:r>
      <w:r w:rsidRPr="007D7F24">
        <w:rPr>
          <w:rFonts w:ascii="Times New Roman" w:hAnsi="Times New Roman" w:cs="Times New Roman"/>
          <w:sz w:val="24"/>
          <w:szCs w:val="24"/>
        </w:rPr>
        <w:t xml:space="preserve">manager </w:t>
      </w:r>
      <w:r>
        <w:rPr>
          <w:rFonts w:ascii="Times New Roman" w:hAnsi="Times New Roman" w:cs="Times New Roman"/>
          <w:sz w:val="24"/>
          <w:szCs w:val="24"/>
        </w:rPr>
        <w:t xml:space="preserve">calls </w:t>
      </w:r>
      <w:r w:rsidRPr="007D7F24">
        <w:rPr>
          <w:rFonts w:ascii="Times New Roman" w:hAnsi="Times New Roman" w:cs="Times New Roman"/>
          <w:sz w:val="24"/>
          <w:szCs w:val="24"/>
        </w:rPr>
        <w:t xml:space="preserve">the price observatory a very positive step. </w:t>
      </w:r>
      <w:r w:rsidR="00D515EA" w:rsidRPr="00D515EA">
        <w:rPr>
          <w:rFonts w:ascii="Times New Roman" w:eastAsia="Times New Roman" w:hAnsi="Times New Roman" w:cs="Times New Roman"/>
          <w:sz w:val="24"/>
          <w:szCs w:val="24"/>
          <w:lang w:eastAsia="el-GR"/>
        </w:rPr>
        <w:t xml:space="preserve">He took the initiative and conducted </w:t>
      </w:r>
      <w:r>
        <w:rPr>
          <w:rFonts w:ascii="Times New Roman" w:hAnsi="Times New Roman" w:cs="Times New Roman"/>
          <w:sz w:val="24"/>
          <w:szCs w:val="24"/>
        </w:rPr>
        <w:t xml:space="preserve">some </w:t>
      </w:r>
      <w:r w:rsidRPr="007D7F24">
        <w:rPr>
          <w:rFonts w:ascii="Times New Roman" w:hAnsi="Times New Roman" w:cs="Times New Roman"/>
          <w:sz w:val="24"/>
          <w:szCs w:val="24"/>
        </w:rPr>
        <w:t xml:space="preserve">research </w:t>
      </w:r>
      <w:r>
        <w:rPr>
          <w:rFonts w:ascii="Times New Roman" w:hAnsi="Times New Roman" w:cs="Times New Roman"/>
          <w:sz w:val="24"/>
          <w:szCs w:val="24"/>
        </w:rPr>
        <w:t>on his own</w:t>
      </w:r>
      <w:r w:rsidR="00D515EA" w:rsidRPr="00D515EA">
        <w:rPr>
          <w:rFonts w:ascii="Times New Roman" w:eastAsia="Times New Roman" w:hAnsi="Times New Roman" w:cs="Times New Roman"/>
          <w:sz w:val="24"/>
          <w:szCs w:val="24"/>
          <w:lang w:eastAsia="el-GR"/>
        </w:rPr>
        <w:t xml:space="preserve">, finding that the price of a STENT (medical instrument used for the treatment of coronary artery blockages) in Greece was the highest compared with hospitals in the rest of the world. </w:t>
      </w:r>
      <w:r w:rsidRPr="007D7F24">
        <w:rPr>
          <w:rFonts w:ascii="Times New Roman" w:hAnsi="Times New Roman" w:cs="Times New Roman"/>
          <w:sz w:val="24"/>
          <w:szCs w:val="24"/>
        </w:rPr>
        <w:t xml:space="preserve">He </w:t>
      </w:r>
      <w:r>
        <w:rPr>
          <w:rFonts w:ascii="Times New Roman" w:hAnsi="Times New Roman" w:cs="Times New Roman"/>
          <w:sz w:val="24"/>
          <w:szCs w:val="24"/>
        </w:rPr>
        <w:t xml:space="preserve">insists </w:t>
      </w:r>
      <w:r w:rsidRPr="007D7F24">
        <w:rPr>
          <w:rFonts w:ascii="Times New Roman" w:hAnsi="Times New Roman" w:cs="Times New Roman"/>
          <w:sz w:val="24"/>
          <w:szCs w:val="24"/>
        </w:rPr>
        <w:t xml:space="preserve">that there should be a central organisation </w:t>
      </w:r>
      <w:r>
        <w:rPr>
          <w:rFonts w:ascii="Times New Roman" w:hAnsi="Times New Roman" w:cs="Times New Roman"/>
          <w:sz w:val="24"/>
          <w:szCs w:val="24"/>
        </w:rPr>
        <w:t xml:space="preserve">conducting </w:t>
      </w:r>
      <w:r w:rsidRPr="007D7F24">
        <w:rPr>
          <w:rFonts w:ascii="Times New Roman" w:hAnsi="Times New Roman" w:cs="Times New Roman"/>
          <w:sz w:val="24"/>
          <w:szCs w:val="24"/>
        </w:rPr>
        <w:t>research</w:t>
      </w:r>
      <w:r>
        <w:rPr>
          <w:rFonts w:ascii="Times New Roman" w:hAnsi="Times New Roman" w:cs="Times New Roman"/>
          <w:sz w:val="24"/>
          <w:szCs w:val="24"/>
        </w:rPr>
        <w:t xml:space="preserve"> on such issues but does admit </w:t>
      </w:r>
      <w:r w:rsidRPr="007D7F24">
        <w:rPr>
          <w:rFonts w:ascii="Times New Roman" w:hAnsi="Times New Roman" w:cs="Times New Roman"/>
          <w:sz w:val="24"/>
          <w:szCs w:val="24"/>
        </w:rPr>
        <w:t>that the operation of the price observatory is improving. Interestingly</w:t>
      </w:r>
      <w:r>
        <w:rPr>
          <w:rFonts w:ascii="Times New Roman" w:hAnsi="Times New Roman" w:cs="Times New Roman"/>
          <w:sz w:val="24"/>
          <w:szCs w:val="24"/>
        </w:rPr>
        <w:t xml:space="preserve"> enough, his </w:t>
      </w:r>
      <w:r w:rsidRPr="007D7F24">
        <w:rPr>
          <w:rFonts w:ascii="Times New Roman" w:hAnsi="Times New Roman" w:cs="Times New Roman"/>
          <w:sz w:val="24"/>
          <w:szCs w:val="24"/>
        </w:rPr>
        <w:t xml:space="preserve">narrative </w:t>
      </w:r>
      <w:r>
        <w:rPr>
          <w:rFonts w:ascii="Times New Roman" w:hAnsi="Times New Roman" w:cs="Times New Roman"/>
          <w:sz w:val="24"/>
          <w:szCs w:val="24"/>
        </w:rPr>
        <w:t>also unmasks the ‘</w:t>
      </w:r>
      <w:r w:rsidRPr="007D7F24">
        <w:rPr>
          <w:rFonts w:ascii="Times New Roman" w:hAnsi="Times New Roman" w:cs="Times New Roman"/>
          <w:sz w:val="24"/>
          <w:szCs w:val="24"/>
        </w:rPr>
        <w:t>beneficial</w:t>
      </w:r>
      <w:r>
        <w:rPr>
          <w:rFonts w:ascii="Times New Roman" w:hAnsi="Times New Roman" w:cs="Times New Roman"/>
          <w:sz w:val="24"/>
          <w:szCs w:val="24"/>
        </w:rPr>
        <w:t>’</w:t>
      </w:r>
      <w:r w:rsidRPr="007D7F24">
        <w:rPr>
          <w:rFonts w:ascii="Times New Roman" w:hAnsi="Times New Roman" w:cs="Times New Roman"/>
          <w:sz w:val="24"/>
          <w:szCs w:val="24"/>
        </w:rPr>
        <w:t xml:space="preserve"> relationships </w:t>
      </w:r>
      <w:r w:rsidRPr="00FD60E3">
        <w:rPr>
          <w:rFonts w:ascii="Times New Roman" w:hAnsi="Times New Roman" w:cs="Times New Roman"/>
          <w:sz w:val="24"/>
          <w:szCs w:val="24"/>
        </w:rPr>
        <w:t xml:space="preserve">between international companies and key Greek actors </w:t>
      </w:r>
      <w:r w:rsidRPr="007D7F24">
        <w:rPr>
          <w:rFonts w:ascii="Times New Roman" w:hAnsi="Times New Roman" w:cs="Times New Roman"/>
          <w:sz w:val="24"/>
          <w:szCs w:val="24"/>
        </w:rPr>
        <w:t xml:space="preserve">have been established </w:t>
      </w:r>
      <w:r>
        <w:rPr>
          <w:rFonts w:ascii="Times New Roman" w:hAnsi="Times New Roman" w:cs="Times New Roman"/>
          <w:sz w:val="24"/>
          <w:szCs w:val="24"/>
        </w:rPr>
        <w:t xml:space="preserve">at literally the expense of </w:t>
      </w:r>
      <w:r w:rsidRPr="007D7F24">
        <w:rPr>
          <w:rFonts w:ascii="Times New Roman" w:hAnsi="Times New Roman" w:cs="Times New Roman"/>
          <w:sz w:val="24"/>
          <w:szCs w:val="24"/>
        </w:rPr>
        <w:t xml:space="preserve">the </w:t>
      </w:r>
      <w:r>
        <w:rPr>
          <w:rFonts w:ascii="Times New Roman" w:hAnsi="Times New Roman" w:cs="Times New Roman"/>
          <w:sz w:val="24"/>
          <w:szCs w:val="24"/>
        </w:rPr>
        <w:t xml:space="preserve">country’s </w:t>
      </w:r>
      <w:r w:rsidRPr="007D7F24">
        <w:rPr>
          <w:rFonts w:ascii="Times New Roman" w:hAnsi="Times New Roman" w:cs="Times New Roman"/>
          <w:sz w:val="24"/>
          <w:szCs w:val="24"/>
        </w:rPr>
        <w:t xml:space="preserve">public sector. </w:t>
      </w:r>
      <w:r>
        <w:rPr>
          <w:rFonts w:ascii="Times New Roman" w:hAnsi="Times New Roman" w:cs="Times New Roman"/>
          <w:sz w:val="24"/>
          <w:szCs w:val="24"/>
        </w:rPr>
        <w:t xml:space="preserve">Still, </w:t>
      </w:r>
      <w:r w:rsidRPr="007D7F24">
        <w:rPr>
          <w:rFonts w:ascii="Times New Roman" w:hAnsi="Times New Roman" w:cs="Times New Roman"/>
          <w:sz w:val="24"/>
          <w:szCs w:val="24"/>
        </w:rPr>
        <w:t xml:space="preserve">progress </w:t>
      </w:r>
      <w:r>
        <w:rPr>
          <w:rFonts w:ascii="Times New Roman" w:hAnsi="Times New Roman" w:cs="Times New Roman"/>
          <w:sz w:val="24"/>
          <w:szCs w:val="24"/>
        </w:rPr>
        <w:t>has been made</w:t>
      </w:r>
      <w:r w:rsidRPr="007D7F24">
        <w:rPr>
          <w:rFonts w:ascii="Times New Roman" w:hAnsi="Times New Roman" w:cs="Times New Roman"/>
          <w:sz w:val="24"/>
          <w:szCs w:val="24"/>
        </w:rPr>
        <w:t xml:space="preserve">. As Krantz and Gilmore (1990) </w:t>
      </w:r>
      <w:r>
        <w:rPr>
          <w:rFonts w:ascii="Times New Roman" w:hAnsi="Times New Roman" w:cs="Times New Roman"/>
          <w:sz w:val="24"/>
          <w:szCs w:val="24"/>
        </w:rPr>
        <w:t>point out</w:t>
      </w:r>
      <w:r w:rsidRPr="007D7F24">
        <w:rPr>
          <w:rFonts w:ascii="Times New Roman" w:hAnsi="Times New Roman" w:cs="Times New Roman"/>
          <w:sz w:val="24"/>
          <w:szCs w:val="24"/>
        </w:rPr>
        <w:t>, managers diffuse the technocratic ideology of managerialism in order to engender productivity. In th</w:t>
      </w:r>
      <w:r>
        <w:rPr>
          <w:rFonts w:ascii="Times New Roman" w:hAnsi="Times New Roman" w:cs="Times New Roman"/>
          <w:sz w:val="24"/>
          <w:szCs w:val="24"/>
        </w:rPr>
        <w:t>at</w:t>
      </w:r>
      <w:r w:rsidRPr="007D7F24">
        <w:rPr>
          <w:rFonts w:ascii="Times New Roman" w:hAnsi="Times New Roman" w:cs="Times New Roman"/>
          <w:sz w:val="24"/>
          <w:szCs w:val="24"/>
        </w:rPr>
        <w:t xml:space="preserve"> particular hospital the manager encourag</w:t>
      </w:r>
      <w:r>
        <w:rPr>
          <w:rFonts w:ascii="Times New Roman" w:hAnsi="Times New Roman" w:cs="Times New Roman"/>
          <w:sz w:val="24"/>
          <w:szCs w:val="24"/>
        </w:rPr>
        <w:t>es</w:t>
      </w:r>
      <w:r w:rsidRPr="007D7F24">
        <w:rPr>
          <w:rFonts w:ascii="Times New Roman" w:hAnsi="Times New Roman" w:cs="Times New Roman"/>
          <w:sz w:val="24"/>
          <w:szCs w:val="24"/>
        </w:rPr>
        <w:t xml:space="preserve"> the limitation of wastage within the NHS. Further, </w:t>
      </w:r>
      <w:r>
        <w:rPr>
          <w:rFonts w:ascii="Times New Roman" w:hAnsi="Times New Roman" w:cs="Times New Roman"/>
          <w:sz w:val="24"/>
          <w:szCs w:val="24"/>
        </w:rPr>
        <w:t xml:space="preserve">he makes it clear </w:t>
      </w:r>
      <w:r w:rsidRPr="007D7F24">
        <w:rPr>
          <w:rFonts w:ascii="Times New Roman" w:hAnsi="Times New Roman" w:cs="Times New Roman"/>
          <w:sz w:val="24"/>
          <w:szCs w:val="24"/>
        </w:rPr>
        <w:t xml:space="preserve">that inspection and monitoring of public services </w:t>
      </w:r>
      <w:r>
        <w:rPr>
          <w:rFonts w:ascii="Times New Roman" w:hAnsi="Times New Roman" w:cs="Times New Roman"/>
          <w:sz w:val="24"/>
          <w:szCs w:val="24"/>
        </w:rPr>
        <w:t xml:space="preserve">is key </w:t>
      </w:r>
      <w:r w:rsidRPr="007D7F24">
        <w:rPr>
          <w:rFonts w:ascii="Times New Roman" w:hAnsi="Times New Roman" w:cs="Times New Roman"/>
          <w:sz w:val="24"/>
          <w:szCs w:val="24"/>
        </w:rPr>
        <w:t>to developing conscientious policies and management tools within hospitals</w:t>
      </w:r>
      <w:r>
        <w:rPr>
          <w:rFonts w:ascii="Times New Roman" w:hAnsi="Times New Roman" w:cs="Times New Roman"/>
          <w:sz w:val="24"/>
          <w:szCs w:val="24"/>
        </w:rPr>
        <w:t xml:space="preserve">: they are </w:t>
      </w:r>
      <w:r w:rsidRPr="007D7F24">
        <w:rPr>
          <w:rFonts w:ascii="Times New Roman" w:hAnsi="Times New Roman" w:cs="Times New Roman"/>
          <w:sz w:val="24"/>
          <w:szCs w:val="24"/>
        </w:rPr>
        <w:t xml:space="preserve">practices </w:t>
      </w:r>
      <w:r>
        <w:rPr>
          <w:rFonts w:ascii="Times New Roman" w:hAnsi="Times New Roman" w:cs="Times New Roman"/>
          <w:sz w:val="24"/>
          <w:szCs w:val="24"/>
        </w:rPr>
        <w:t xml:space="preserve">which </w:t>
      </w:r>
      <w:r w:rsidRPr="007D7F24">
        <w:rPr>
          <w:rFonts w:ascii="Times New Roman" w:hAnsi="Times New Roman" w:cs="Times New Roman"/>
          <w:sz w:val="24"/>
          <w:szCs w:val="24"/>
        </w:rPr>
        <w:t xml:space="preserve">enhance the </w:t>
      </w:r>
      <w:r w:rsidR="00463376" w:rsidRPr="007D7F24">
        <w:rPr>
          <w:rFonts w:ascii="Times New Roman" w:hAnsi="Times New Roman" w:cs="Times New Roman"/>
          <w:sz w:val="24"/>
          <w:szCs w:val="24"/>
        </w:rPr>
        <w:t>business-like</w:t>
      </w:r>
      <w:r w:rsidRPr="007D7F24">
        <w:rPr>
          <w:rFonts w:ascii="Times New Roman" w:hAnsi="Times New Roman" w:cs="Times New Roman"/>
          <w:sz w:val="24"/>
          <w:szCs w:val="24"/>
        </w:rPr>
        <w:t xml:space="preserve"> NPM paradigm within the impotent public sector of Greece (Mongkol 2011, Ehsan and Naz 2003)</w:t>
      </w:r>
      <w:r>
        <w:rPr>
          <w:rFonts w:ascii="Times New Roman" w:hAnsi="Times New Roman" w:cs="Times New Roman"/>
          <w:sz w:val="24"/>
          <w:szCs w:val="24"/>
        </w:rPr>
        <w:t>,</w:t>
      </w:r>
      <w:r w:rsidR="002D32FC">
        <w:rPr>
          <w:rFonts w:ascii="Times New Roman" w:hAnsi="Times New Roman" w:cs="Times New Roman"/>
          <w:sz w:val="24"/>
          <w:szCs w:val="24"/>
        </w:rPr>
        <w:t xml:space="preserve"> </w:t>
      </w:r>
      <w:r>
        <w:rPr>
          <w:rFonts w:ascii="Times New Roman" w:hAnsi="Times New Roman" w:cs="Times New Roman"/>
          <w:sz w:val="24"/>
          <w:szCs w:val="24"/>
        </w:rPr>
        <w:t xml:space="preserve">blocking </w:t>
      </w:r>
      <w:r w:rsidRPr="007D7F24">
        <w:rPr>
          <w:rFonts w:ascii="Times New Roman" w:hAnsi="Times New Roman" w:cs="Times New Roman"/>
          <w:sz w:val="24"/>
          <w:szCs w:val="24"/>
        </w:rPr>
        <w:t>in a way unethical behaviour.</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Introduction of Accounting Standards</w:t>
      </w:r>
    </w:p>
    <w:p w:rsidR="00D515EA" w:rsidRPr="00D515EA" w:rsidRDefault="001E3179" w:rsidP="00D515EA">
      <w:pPr>
        <w:spacing w:before="240" w:after="240" w:line="480" w:lineRule="auto"/>
        <w:jc w:val="both"/>
        <w:rPr>
          <w:rFonts w:ascii="Times New Roman" w:eastAsia="Times New Roman" w:hAnsi="Times New Roman" w:cs="Times New Roman"/>
          <w:sz w:val="24"/>
          <w:szCs w:val="24"/>
          <w:lang w:eastAsia="el-GR"/>
        </w:rPr>
      </w:pPr>
      <w:r w:rsidRPr="007D7F24">
        <w:rPr>
          <w:rFonts w:ascii="Times New Roman" w:hAnsi="Times New Roman" w:cs="Times New Roman"/>
          <w:sz w:val="24"/>
          <w:szCs w:val="24"/>
        </w:rPr>
        <w:t xml:space="preserve">As mentioned previously, the primitive accounting system </w:t>
      </w:r>
      <w:r>
        <w:rPr>
          <w:rFonts w:ascii="Times New Roman" w:hAnsi="Times New Roman" w:cs="Times New Roman"/>
          <w:sz w:val="24"/>
          <w:szCs w:val="24"/>
        </w:rPr>
        <w:t xml:space="preserve">of </w:t>
      </w:r>
      <w:r w:rsidRPr="007D7F24">
        <w:rPr>
          <w:rFonts w:ascii="Times New Roman" w:hAnsi="Times New Roman" w:cs="Times New Roman"/>
          <w:sz w:val="24"/>
          <w:szCs w:val="24"/>
        </w:rPr>
        <w:t xml:space="preserve">the Greek public sector </w:t>
      </w:r>
      <w:r>
        <w:rPr>
          <w:rFonts w:ascii="Times New Roman" w:hAnsi="Times New Roman" w:cs="Times New Roman"/>
          <w:sz w:val="24"/>
          <w:szCs w:val="24"/>
        </w:rPr>
        <w:t xml:space="preserve">once had inhibited </w:t>
      </w:r>
      <w:r w:rsidRPr="007D7F24">
        <w:rPr>
          <w:rFonts w:ascii="Times New Roman" w:hAnsi="Times New Roman" w:cs="Times New Roman"/>
          <w:sz w:val="24"/>
          <w:szCs w:val="24"/>
        </w:rPr>
        <w:t xml:space="preserve">monitoring and control of available stock in public organisations (Kaklamanis, 2003). Nevertheless, several respondents, especially policymakers and managers, </w:t>
      </w:r>
      <w:r>
        <w:rPr>
          <w:rFonts w:ascii="Times New Roman" w:hAnsi="Times New Roman" w:cs="Times New Roman"/>
          <w:sz w:val="24"/>
          <w:szCs w:val="24"/>
        </w:rPr>
        <w:t xml:space="preserve">make a note of </w:t>
      </w:r>
      <w:r w:rsidRPr="007D7F24">
        <w:rPr>
          <w:rFonts w:ascii="Times New Roman" w:hAnsi="Times New Roman" w:cs="Times New Roman"/>
          <w:sz w:val="24"/>
          <w:szCs w:val="24"/>
        </w:rPr>
        <w:t>the new accounting methods within hospitals</w:t>
      </w:r>
      <w:r>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Another aim was the introduction of a double-entry system. It did not exist in the hospital before. I mean, there was a public accounting system but it was very simple and did not give you additional information. We only had two </w:t>
      </w:r>
      <w:r w:rsidRPr="00D515EA">
        <w:rPr>
          <w:rFonts w:ascii="Times New Roman" w:eastAsia="Times New Roman" w:hAnsi="Times New Roman" w:cs="Times New Roman"/>
          <w:i/>
          <w:sz w:val="24"/>
          <w:szCs w:val="24"/>
          <w:lang w:eastAsia="el-GR"/>
        </w:rPr>
        <w:lastRenderedPageBreak/>
        <w:t>buckets and in the one you were throwing the expenses and in the other the revenues. We cannot manage and control a hospital with this system. Cost accounting was also introduced some days ago. In order to be effective, however, there should be cost analysis per department. This could help us know how much one patient in the department costs (manager6).</w:t>
      </w:r>
    </w:p>
    <w:p w:rsidR="001E3179" w:rsidRPr="007D7F24" w:rsidRDefault="001E3179" w:rsidP="001E3179">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NPM reforms would not work</w:t>
      </w:r>
      <w:r w:rsidR="008415B7">
        <w:rPr>
          <w:rFonts w:ascii="Times New Roman" w:hAnsi="Times New Roman" w:cs="Times New Roman"/>
          <w:sz w:val="24"/>
          <w:szCs w:val="24"/>
        </w:rPr>
        <w:t xml:space="preserve"> out</w:t>
      </w:r>
      <w:r>
        <w:rPr>
          <w:rFonts w:ascii="Times New Roman" w:hAnsi="Times New Roman" w:cs="Times New Roman"/>
          <w:sz w:val="24"/>
          <w:szCs w:val="24"/>
        </w:rPr>
        <w:t xml:space="preserve"> without i</w:t>
      </w:r>
      <w:r w:rsidRPr="007D7F24">
        <w:rPr>
          <w:rFonts w:ascii="Times New Roman" w:hAnsi="Times New Roman" w:cs="Times New Roman"/>
          <w:sz w:val="24"/>
          <w:szCs w:val="24"/>
        </w:rPr>
        <w:t xml:space="preserve">mproved techniques </w:t>
      </w:r>
      <w:r>
        <w:rPr>
          <w:rFonts w:ascii="Times New Roman" w:hAnsi="Times New Roman" w:cs="Times New Roman"/>
          <w:sz w:val="24"/>
          <w:szCs w:val="24"/>
        </w:rPr>
        <w:t xml:space="preserve">in </w:t>
      </w:r>
      <w:r w:rsidRPr="007D7F24">
        <w:rPr>
          <w:rFonts w:ascii="Times New Roman" w:hAnsi="Times New Roman" w:cs="Times New Roman"/>
          <w:sz w:val="24"/>
          <w:szCs w:val="24"/>
        </w:rPr>
        <w:t>accounting and auditing central to the operation of NPM reforms (Le Grand and Bartlett, 1993). Apart from controlling available stock</w:t>
      </w:r>
      <w:r>
        <w:rPr>
          <w:rFonts w:ascii="Times New Roman" w:hAnsi="Times New Roman" w:cs="Times New Roman"/>
          <w:sz w:val="24"/>
          <w:szCs w:val="24"/>
        </w:rPr>
        <w:t>,</w:t>
      </w:r>
      <w:r w:rsidRPr="007D7F24">
        <w:rPr>
          <w:rFonts w:ascii="Times New Roman" w:hAnsi="Times New Roman" w:cs="Times New Roman"/>
          <w:sz w:val="24"/>
          <w:szCs w:val="24"/>
        </w:rPr>
        <w:t xml:space="preserve"> they serve to calculate </w:t>
      </w:r>
      <w:r>
        <w:rPr>
          <w:rFonts w:ascii="Times New Roman" w:hAnsi="Times New Roman" w:cs="Times New Roman"/>
          <w:sz w:val="24"/>
          <w:szCs w:val="24"/>
        </w:rPr>
        <w:t xml:space="preserve">with precision </w:t>
      </w:r>
      <w:r w:rsidRPr="007D7F24">
        <w:rPr>
          <w:rFonts w:ascii="Times New Roman" w:hAnsi="Times New Roman" w:cs="Times New Roman"/>
          <w:sz w:val="24"/>
          <w:szCs w:val="24"/>
        </w:rPr>
        <w:t xml:space="preserve">hospital budgets and restrict unnecessary spending. </w:t>
      </w:r>
      <w:r>
        <w:rPr>
          <w:rFonts w:ascii="Times New Roman" w:hAnsi="Times New Roman" w:cs="Times New Roman"/>
          <w:sz w:val="24"/>
          <w:szCs w:val="24"/>
        </w:rPr>
        <w:t xml:space="preserve">All </w:t>
      </w:r>
      <w:r w:rsidRPr="007D7F24">
        <w:rPr>
          <w:rFonts w:ascii="Times New Roman" w:hAnsi="Times New Roman" w:cs="Times New Roman"/>
          <w:sz w:val="24"/>
          <w:szCs w:val="24"/>
        </w:rPr>
        <w:t xml:space="preserve">respondents who </w:t>
      </w:r>
      <w:r>
        <w:rPr>
          <w:rFonts w:ascii="Times New Roman" w:hAnsi="Times New Roman" w:cs="Times New Roman"/>
          <w:sz w:val="24"/>
          <w:szCs w:val="24"/>
        </w:rPr>
        <w:t xml:space="preserve">mentioned </w:t>
      </w:r>
      <w:r w:rsidRPr="007D7F24">
        <w:rPr>
          <w:rFonts w:ascii="Times New Roman" w:hAnsi="Times New Roman" w:cs="Times New Roman"/>
          <w:sz w:val="24"/>
          <w:szCs w:val="24"/>
        </w:rPr>
        <w:t xml:space="preserve">to the new accounting systems </w:t>
      </w:r>
      <w:r>
        <w:rPr>
          <w:rFonts w:ascii="Times New Roman" w:hAnsi="Times New Roman" w:cs="Times New Roman"/>
          <w:sz w:val="24"/>
          <w:szCs w:val="24"/>
        </w:rPr>
        <w:t xml:space="preserve">view it as quite </w:t>
      </w:r>
      <w:r w:rsidRPr="007D7F24">
        <w:rPr>
          <w:rFonts w:ascii="Times New Roman" w:hAnsi="Times New Roman" w:cs="Times New Roman"/>
          <w:sz w:val="24"/>
          <w:szCs w:val="24"/>
        </w:rPr>
        <w:t xml:space="preserve">a positive step and some have already </w:t>
      </w:r>
      <w:r>
        <w:rPr>
          <w:rFonts w:ascii="Times New Roman" w:hAnsi="Times New Roman" w:cs="Times New Roman"/>
          <w:sz w:val="24"/>
          <w:szCs w:val="24"/>
        </w:rPr>
        <w:t>witnessed</w:t>
      </w:r>
      <w:r w:rsidRPr="007D7F24">
        <w:rPr>
          <w:rFonts w:ascii="Times New Roman" w:hAnsi="Times New Roman" w:cs="Times New Roman"/>
          <w:sz w:val="24"/>
          <w:szCs w:val="24"/>
        </w:rPr>
        <w:t xml:space="preserve"> positive outcomes.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Health Map</w:t>
      </w:r>
    </w:p>
    <w:p w:rsidR="001511C8" w:rsidRPr="007D7F24" w:rsidRDefault="001511C8" w:rsidP="001511C8">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The Health Map of the country belongs in the same category with the monitoring tools intensively implemented within the Greek NHS</w:t>
      </w:r>
      <w:r>
        <w:rPr>
          <w:rFonts w:ascii="Times New Roman" w:hAnsi="Times New Roman" w:cs="Times New Roman"/>
          <w:sz w:val="24"/>
          <w:szCs w:val="24"/>
        </w:rPr>
        <w:t xml:space="preserve"> at present</w:t>
      </w:r>
      <w:r w:rsidRPr="007D7F24">
        <w:rPr>
          <w:rFonts w:ascii="Times New Roman" w:hAnsi="Times New Roman" w:cs="Times New Roman"/>
          <w:sz w:val="24"/>
          <w:szCs w:val="24"/>
        </w:rPr>
        <w:t>. The integration of the country</w:t>
      </w:r>
      <w:r>
        <w:rPr>
          <w:rFonts w:ascii="Times New Roman" w:hAnsi="Times New Roman" w:cs="Times New Roman"/>
          <w:sz w:val="24"/>
          <w:szCs w:val="24"/>
        </w:rPr>
        <w:t>’</w:t>
      </w:r>
      <w:r w:rsidRPr="007D7F24">
        <w:rPr>
          <w:rFonts w:ascii="Times New Roman" w:hAnsi="Times New Roman" w:cs="Times New Roman"/>
          <w:sz w:val="24"/>
          <w:szCs w:val="24"/>
        </w:rPr>
        <w:t xml:space="preserve">s medical profile constitutes </w:t>
      </w:r>
      <w:r>
        <w:rPr>
          <w:rFonts w:ascii="Times New Roman" w:hAnsi="Times New Roman" w:cs="Times New Roman"/>
          <w:sz w:val="24"/>
          <w:szCs w:val="24"/>
        </w:rPr>
        <w:t xml:space="preserve">solid </w:t>
      </w:r>
      <w:r w:rsidRPr="007D7F24">
        <w:rPr>
          <w:rFonts w:ascii="Times New Roman" w:hAnsi="Times New Roman" w:cs="Times New Roman"/>
          <w:sz w:val="24"/>
          <w:szCs w:val="24"/>
        </w:rPr>
        <w:t xml:space="preserve">evidence-based information as it indicates the health status of each region and its healthcare needs (Nikolentzos, 2008). </w:t>
      </w:r>
      <w:r>
        <w:rPr>
          <w:rFonts w:ascii="Times New Roman" w:hAnsi="Times New Roman" w:cs="Times New Roman"/>
          <w:sz w:val="24"/>
          <w:szCs w:val="24"/>
        </w:rPr>
        <w:t xml:space="preserve">Seen in that light, </w:t>
      </w:r>
      <w:r w:rsidRPr="007D7F24">
        <w:rPr>
          <w:rFonts w:ascii="Times New Roman" w:hAnsi="Times New Roman" w:cs="Times New Roman"/>
          <w:sz w:val="24"/>
          <w:szCs w:val="24"/>
        </w:rPr>
        <w:t xml:space="preserve">an updated health map is an essential tool for specifying and allocating </w:t>
      </w:r>
      <w:r>
        <w:rPr>
          <w:rFonts w:ascii="Times New Roman" w:hAnsi="Times New Roman" w:cs="Times New Roman"/>
          <w:sz w:val="24"/>
          <w:szCs w:val="24"/>
        </w:rPr>
        <w:t xml:space="preserve">human and financial resources </w:t>
      </w:r>
      <w:r w:rsidRPr="007D7F24">
        <w:rPr>
          <w:rFonts w:ascii="Times New Roman" w:hAnsi="Times New Roman" w:cs="Times New Roman"/>
          <w:sz w:val="24"/>
          <w:szCs w:val="24"/>
        </w:rPr>
        <w:t xml:space="preserve">efficiently in each region (Law 3172/2003). </w:t>
      </w:r>
      <w:r>
        <w:rPr>
          <w:rFonts w:ascii="Times New Roman" w:hAnsi="Times New Roman" w:cs="Times New Roman"/>
          <w:sz w:val="24"/>
          <w:szCs w:val="24"/>
        </w:rPr>
        <w:t xml:space="preserve">Its usefulness is further proven by the fact that </w:t>
      </w:r>
      <w:r w:rsidRPr="007D7F24">
        <w:rPr>
          <w:rFonts w:ascii="Times New Roman" w:hAnsi="Times New Roman" w:cs="Times New Roman"/>
          <w:sz w:val="24"/>
          <w:szCs w:val="24"/>
        </w:rPr>
        <w:t>it measures and evaluates the efficacy of each health action</w:t>
      </w:r>
      <w:r>
        <w:rPr>
          <w:rFonts w:ascii="Times New Roman" w:hAnsi="Times New Roman" w:cs="Times New Roman"/>
          <w:sz w:val="24"/>
          <w:szCs w:val="24"/>
        </w:rPr>
        <w:t>;</w:t>
      </w:r>
      <w:r w:rsidRPr="007D7F24">
        <w:rPr>
          <w:rFonts w:ascii="Times New Roman" w:hAnsi="Times New Roman" w:cs="Times New Roman"/>
          <w:sz w:val="24"/>
          <w:szCs w:val="24"/>
        </w:rPr>
        <w:t xml:space="preserve"> and </w:t>
      </w:r>
      <w:r>
        <w:rPr>
          <w:rFonts w:ascii="Times New Roman" w:hAnsi="Times New Roman" w:cs="Times New Roman"/>
          <w:sz w:val="24"/>
          <w:szCs w:val="24"/>
        </w:rPr>
        <w:t xml:space="preserve">ascertains steps </w:t>
      </w:r>
      <w:r w:rsidRPr="007D7F24">
        <w:rPr>
          <w:rFonts w:ascii="Times New Roman" w:hAnsi="Times New Roman" w:cs="Times New Roman"/>
          <w:sz w:val="24"/>
          <w:szCs w:val="24"/>
        </w:rPr>
        <w:t>taken in order to improve the health status of the local population. Two policymakers point out: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The health map is a task which began 15 years ago. It has been activated over the last five years. There is definite progress. Its infrastructure has reached </w:t>
      </w:r>
      <w:r w:rsidRPr="00D515EA">
        <w:rPr>
          <w:rFonts w:ascii="Times New Roman" w:eastAsia="Times New Roman" w:hAnsi="Times New Roman" w:cs="Times New Roman"/>
          <w:i/>
          <w:sz w:val="24"/>
          <w:szCs w:val="24"/>
          <w:lang w:eastAsia="el-GR"/>
        </w:rPr>
        <w:lastRenderedPageBreak/>
        <w:t>90%. However, it needs more time to become a useful tool for policymakers. […] Let’s not forget that we are waiting for a political decision for the map to be completed. There should be a special department in the Ministry of Health. It has been enacted by the law but there is no employee in the department (policymaker1).</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We continue to construct the health map. Not only in terms of data </w:t>
      </w:r>
      <w:proofErr w:type="gramStart"/>
      <w:r w:rsidRPr="00D515EA">
        <w:rPr>
          <w:rFonts w:ascii="Times New Roman" w:eastAsia="Times New Roman" w:hAnsi="Times New Roman" w:cs="Times New Roman"/>
          <w:i/>
          <w:sz w:val="24"/>
          <w:szCs w:val="24"/>
          <w:lang w:eastAsia="el-GR"/>
        </w:rPr>
        <w:t>collection and their registration into the system but also in terms of acquiring the culture to work with evidence</w:t>
      </w:r>
      <w:proofErr w:type="gramEnd"/>
      <w:r w:rsidRPr="00D515EA">
        <w:rPr>
          <w:rFonts w:ascii="Times New Roman" w:eastAsia="Times New Roman" w:hAnsi="Times New Roman" w:cs="Times New Roman"/>
          <w:i/>
          <w:sz w:val="24"/>
          <w:szCs w:val="24"/>
          <w:lang w:eastAsia="el-GR"/>
        </w:rPr>
        <w:t>. […] What hinders the integration of the map is the lack of an appropriate culture and of course it is also the fear of exposure. Many people are afraid they will be exposed because of the published data and measurements (policymaker7).</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Schimank (2005) advocates that for a change to be successful in the public sector, the implementation of new managerial tools and measurement practices are required. In the case of the Health Map as a managerial tool, narratives explain that the main goals of the reform are not fully achieved. A </w:t>
      </w:r>
      <w:r w:rsidR="001511C8" w:rsidRPr="007D7F24">
        <w:rPr>
          <w:rFonts w:ascii="Times New Roman" w:hAnsi="Times New Roman" w:cs="Times New Roman"/>
          <w:sz w:val="24"/>
          <w:szCs w:val="24"/>
        </w:rPr>
        <w:t xml:space="preserve">policymaker complains about the political indifference to </w:t>
      </w:r>
      <w:r w:rsidR="001511C8">
        <w:rPr>
          <w:rFonts w:ascii="Times New Roman" w:hAnsi="Times New Roman" w:cs="Times New Roman"/>
          <w:sz w:val="24"/>
          <w:szCs w:val="24"/>
        </w:rPr>
        <w:t xml:space="preserve">speed up </w:t>
      </w:r>
      <w:r w:rsidR="001511C8" w:rsidRPr="007D7F24">
        <w:rPr>
          <w:rFonts w:ascii="Times New Roman" w:hAnsi="Times New Roman" w:cs="Times New Roman"/>
          <w:sz w:val="24"/>
          <w:szCs w:val="24"/>
        </w:rPr>
        <w:t xml:space="preserve">the reform. </w:t>
      </w:r>
      <w:r w:rsidR="001511C8">
        <w:rPr>
          <w:rFonts w:ascii="Times New Roman" w:hAnsi="Times New Roman" w:cs="Times New Roman"/>
          <w:sz w:val="24"/>
          <w:szCs w:val="24"/>
        </w:rPr>
        <w:t>H</w:t>
      </w:r>
      <w:r w:rsidR="001511C8" w:rsidRPr="007D7F24">
        <w:rPr>
          <w:rFonts w:ascii="Times New Roman" w:hAnsi="Times New Roman" w:cs="Times New Roman"/>
          <w:sz w:val="24"/>
          <w:szCs w:val="24"/>
        </w:rPr>
        <w:t xml:space="preserve">is rhetoric </w:t>
      </w:r>
      <w:r w:rsidR="001511C8">
        <w:rPr>
          <w:rFonts w:ascii="Times New Roman" w:hAnsi="Times New Roman" w:cs="Times New Roman"/>
          <w:sz w:val="24"/>
          <w:szCs w:val="24"/>
        </w:rPr>
        <w:t xml:space="preserve">condemns the slow </w:t>
      </w:r>
      <w:r w:rsidR="001511C8" w:rsidRPr="007D7F24">
        <w:rPr>
          <w:rFonts w:ascii="Times New Roman" w:hAnsi="Times New Roman" w:cs="Times New Roman"/>
          <w:sz w:val="24"/>
          <w:szCs w:val="24"/>
        </w:rPr>
        <w:t xml:space="preserve">development of this tool </w:t>
      </w:r>
      <w:r w:rsidR="001511C8">
        <w:rPr>
          <w:rFonts w:ascii="Times New Roman" w:hAnsi="Times New Roman" w:cs="Times New Roman"/>
          <w:sz w:val="24"/>
          <w:szCs w:val="24"/>
        </w:rPr>
        <w:t xml:space="preserve">which began </w:t>
      </w:r>
      <w:r w:rsidR="001511C8" w:rsidRPr="007D7F24">
        <w:rPr>
          <w:rFonts w:ascii="Times New Roman" w:hAnsi="Times New Roman" w:cs="Times New Roman"/>
          <w:sz w:val="24"/>
          <w:szCs w:val="24"/>
        </w:rPr>
        <w:t xml:space="preserve">15 years ago and has </w:t>
      </w:r>
      <w:r w:rsidR="001511C8">
        <w:rPr>
          <w:rFonts w:ascii="Times New Roman" w:hAnsi="Times New Roman" w:cs="Times New Roman"/>
          <w:sz w:val="24"/>
          <w:szCs w:val="24"/>
        </w:rPr>
        <w:t xml:space="preserve">yet to be </w:t>
      </w:r>
      <w:r w:rsidR="001511C8" w:rsidRPr="007D7F24">
        <w:rPr>
          <w:rFonts w:ascii="Times New Roman" w:hAnsi="Times New Roman" w:cs="Times New Roman"/>
          <w:sz w:val="24"/>
          <w:szCs w:val="24"/>
        </w:rPr>
        <w:t xml:space="preserve">completed. </w:t>
      </w:r>
      <w:r w:rsidR="001511C8">
        <w:rPr>
          <w:rFonts w:ascii="Times New Roman" w:hAnsi="Times New Roman" w:cs="Times New Roman"/>
          <w:sz w:val="24"/>
          <w:szCs w:val="24"/>
        </w:rPr>
        <w:t xml:space="preserve">His exasperation aside, his statements show all too well how </w:t>
      </w:r>
      <w:r w:rsidR="001511C8" w:rsidRPr="007D7F24">
        <w:rPr>
          <w:rFonts w:ascii="Times New Roman" w:hAnsi="Times New Roman" w:cs="Times New Roman"/>
          <w:sz w:val="24"/>
          <w:szCs w:val="24"/>
        </w:rPr>
        <w:t xml:space="preserve">arduous </w:t>
      </w:r>
      <w:r w:rsidR="001511C8">
        <w:rPr>
          <w:rFonts w:ascii="Times New Roman" w:hAnsi="Times New Roman" w:cs="Times New Roman"/>
          <w:sz w:val="24"/>
          <w:szCs w:val="24"/>
        </w:rPr>
        <w:t xml:space="preserve">the </w:t>
      </w:r>
      <w:r w:rsidR="001511C8" w:rsidRPr="007D7F24">
        <w:rPr>
          <w:rFonts w:ascii="Times New Roman" w:hAnsi="Times New Roman" w:cs="Times New Roman"/>
          <w:sz w:val="24"/>
          <w:szCs w:val="24"/>
        </w:rPr>
        <w:t xml:space="preserve">process </w:t>
      </w:r>
      <w:r w:rsidR="001511C8">
        <w:rPr>
          <w:rFonts w:ascii="Times New Roman" w:hAnsi="Times New Roman" w:cs="Times New Roman"/>
          <w:sz w:val="24"/>
          <w:szCs w:val="24"/>
        </w:rPr>
        <w:t xml:space="preserve">of </w:t>
      </w:r>
      <w:r w:rsidR="001511C8" w:rsidRPr="007D7F24">
        <w:rPr>
          <w:rFonts w:ascii="Times New Roman" w:hAnsi="Times New Roman" w:cs="Times New Roman"/>
          <w:sz w:val="24"/>
          <w:szCs w:val="24"/>
        </w:rPr>
        <w:t>implement</w:t>
      </w:r>
      <w:r w:rsidR="001511C8">
        <w:rPr>
          <w:rFonts w:ascii="Times New Roman" w:hAnsi="Times New Roman" w:cs="Times New Roman"/>
          <w:sz w:val="24"/>
          <w:szCs w:val="24"/>
        </w:rPr>
        <w:t>ing</w:t>
      </w:r>
      <w:r w:rsidR="001511C8" w:rsidRPr="007D7F24">
        <w:rPr>
          <w:rFonts w:ascii="Times New Roman" w:hAnsi="Times New Roman" w:cs="Times New Roman"/>
          <w:sz w:val="24"/>
          <w:szCs w:val="24"/>
        </w:rPr>
        <w:t xml:space="preserve"> managerial reforms in Greece </w:t>
      </w:r>
      <w:r w:rsidR="001511C8">
        <w:rPr>
          <w:rFonts w:ascii="Times New Roman" w:hAnsi="Times New Roman" w:cs="Times New Roman"/>
          <w:sz w:val="24"/>
          <w:szCs w:val="24"/>
        </w:rPr>
        <w:t xml:space="preserve">is </w:t>
      </w:r>
      <w:r w:rsidR="001511C8" w:rsidRPr="007D7F24">
        <w:rPr>
          <w:rFonts w:ascii="Times New Roman" w:hAnsi="Times New Roman" w:cs="Times New Roman"/>
          <w:sz w:val="24"/>
          <w:szCs w:val="24"/>
        </w:rPr>
        <w:t xml:space="preserve">(Papoulias and Tsoukas 1994, Pelagidis 2005, Economou 2010, Sissouras 2012). </w:t>
      </w:r>
      <w:r w:rsidRPr="00D515EA">
        <w:rPr>
          <w:rFonts w:ascii="Times New Roman" w:eastAsia="Times New Roman" w:hAnsi="Times New Roman" w:cs="Times New Roman"/>
          <w:sz w:val="24"/>
          <w:szCs w:val="24"/>
          <w:lang w:eastAsia="el-GR"/>
        </w:rPr>
        <w:t>Another policymaker highlights the political distortion that exists in the NHS by arguing that the Health Map of Greece was delayed on purpose. He asserts that some people did not want to work with evidence-based information probably because this would hamper their personal interests.</w:t>
      </w:r>
    </w:p>
    <w:p w:rsidR="0066403C" w:rsidRDefault="0066403C" w:rsidP="00D515EA">
      <w:pPr>
        <w:spacing w:before="240" w:after="240" w:line="480" w:lineRule="auto"/>
        <w:outlineLvl w:val="1"/>
        <w:rPr>
          <w:rFonts w:ascii="Times New Roman" w:eastAsia="Times New Roman" w:hAnsi="Times New Roman" w:cs="Times New Roman"/>
          <w:b/>
          <w:bCs/>
          <w:sz w:val="28"/>
          <w:szCs w:val="28"/>
          <w:lang w:eastAsia="el-GR"/>
        </w:rPr>
      </w:pP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lastRenderedPageBreak/>
        <w:t>Mergers and Closures of Hospitals and Clinics</w:t>
      </w:r>
    </w:p>
    <w:p w:rsidR="00617121" w:rsidRPr="007D7F24" w:rsidRDefault="00617121" w:rsidP="0061712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7D7F24">
        <w:rPr>
          <w:rFonts w:ascii="Times New Roman" w:hAnsi="Times New Roman" w:cs="Times New Roman"/>
          <w:sz w:val="24"/>
          <w:szCs w:val="24"/>
        </w:rPr>
        <w:t xml:space="preserve">ergers of public organisations </w:t>
      </w:r>
      <w:r>
        <w:rPr>
          <w:rFonts w:ascii="Times New Roman" w:hAnsi="Times New Roman" w:cs="Times New Roman"/>
          <w:sz w:val="24"/>
          <w:szCs w:val="24"/>
        </w:rPr>
        <w:t xml:space="preserve">reduce </w:t>
      </w:r>
      <w:r w:rsidR="00463376" w:rsidRPr="007D7F24">
        <w:rPr>
          <w:rFonts w:ascii="Times New Roman" w:hAnsi="Times New Roman" w:cs="Times New Roman"/>
          <w:sz w:val="24"/>
          <w:szCs w:val="24"/>
        </w:rPr>
        <w:t>cost</w:t>
      </w:r>
      <w:r w:rsidR="00463376">
        <w:rPr>
          <w:rFonts w:ascii="Times New Roman" w:hAnsi="Times New Roman" w:cs="Times New Roman"/>
          <w:sz w:val="24"/>
          <w:szCs w:val="24"/>
        </w:rPr>
        <w:t>s thereby</w:t>
      </w:r>
      <w:r>
        <w:rPr>
          <w:rFonts w:ascii="Times New Roman" w:hAnsi="Times New Roman" w:cs="Times New Roman"/>
          <w:sz w:val="24"/>
          <w:szCs w:val="24"/>
        </w:rPr>
        <w:t xml:space="preserve"> effecting </w:t>
      </w:r>
      <w:r w:rsidRPr="007D7F24">
        <w:rPr>
          <w:rFonts w:ascii="Times New Roman" w:hAnsi="Times New Roman" w:cs="Times New Roman"/>
          <w:sz w:val="24"/>
          <w:szCs w:val="24"/>
        </w:rPr>
        <w:t>cost savings and efficient resource allocation. In the Greek case</w:t>
      </w:r>
      <w:r>
        <w:rPr>
          <w:rFonts w:ascii="Times New Roman" w:hAnsi="Times New Roman" w:cs="Times New Roman"/>
          <w:sz w:val="24"/>
          <w:szCs w:val="24"/>
        </w:rPr>
        <w:t>,</w:t>
      </w:r>
      <w:r w:rsidRPr="007D7F24">
        <w:rPr>
          <w:rFonts w:ascii="Times New Roman" w:hAnsi="Times New Roman" w:cs="Times New Roman"/>
          <w:sz w:val="24"/>
          <w:szCs w:val="24"/>
        </w:rPr>
        <w:t xml:space="preserve"> all respondents admit that </w:t>
      </w:r>
      <w:r>
        <w:rPr>
          <w:rFonts w:ascii="Times New Roman" w:hAnsi="Times New Roman" w:cs="Times New Roman"/>
          <w:sz w:val="24"/>
          <w:szCs w:val="24"/>
        </w:rPr>
        <w:t xml:space="preserve">the </w:t>
      </w:r>
      <w:r w:rsidRPr="007D7F24">
        <w:rPr>
          <w:rFonts w:ascii="Times New Roman" w:hAnsi="Times New Roman" w:cs="Times New Roman"/>
          <w:sz w:val="24"/>
          <w:szCs w:val="24"/>
        </w:rPr>
        <w:t>excess</w:t>
      </w:r>
      <w:r>
        <w:rPr>
          <w:rFonts w:ascii="Times New Roman" w:hAnsi="Times New Roman" w:cs="Times New Roman"/>
          <w:sz w:val="24"/>
          <w:szCs w:val="24"/>
        </w:rPr>
        <w:t>ive</w:t>
      </w:r>
      <w:r w:rsidRPr="007D7F24">
        <w:rPr>
          <w:rFonts w:ascii="Times New Roman" w:hAnsi="Times New Roman" w:cs="Times New Roman"/>
          <w:sz w:val="24"/>
          <w:szCs w:val="24"/>
        </w:rPr>
        <w:t xml:space="preserve"> number of hospitals in Greece </w:t>
      </w:r>
      <w:r>
        <w:rPr>
          <w:rFonts w:ascii="Times New Roman" w:hAnsi="Times New Roman" w:cs="Times New Roman"/>
          <w:sz w:val="24"/>
          <w:szCs w:val="24"/>
        </w:rPr>
        <w:t xml:space="preserve">has led to their being </w:t>
      </w:r>
      <w:r w:rsidRPr="007D7F24">
        <w:rPr>
          <w:rFonts w:ascii="Times New Roman" w:hAnsi="Times New Roman" w:cs="Times New Roman"/>
          <w:sz w:val="24"/>
          <w:szCs w:val="24"/>
        </w:rPr>
        <w:t>understaff</w:t>
      </w:r>
      <w:r>
        <w:rPr>
          <w:rFonts w:ascii="Times New Roman" w:hAnsi="Times New Roman" w:cs="Times New Roman"/>
          <w:sz w:val="24"/>
          <w:szCs w:val="24"/>
        </w:rPr>
        <w:t>ed</w:t>
      </w:r>
      <w:r w:rsidRPr="007D7F24">
        <w:rPr>
          <w:rFonts w:ascii="Times New Roman" w:hAnsi="Times New Roman" w:cs="Times New Roman"/>
          <w:sz w:val="24"/>
          <w:szCs w:val="24"/>
        </w:rPr>
        <w:t xml:space="preserve"> and underuse</w:t>
      </w:r>
      <w:r>
        <w:rPr>
          <w:rFonts w:ascii="Times New Roman" w:hAnsi="Times New Roman" w:cs="Times New Roman"/>
          <w:sz w:val="24"/>
          <w:szCs w:val="24"/>
        </w:rPr>
        <w:t>d</w:t>
      </w:r>
      <w:r w:rsidRPr="007D7F24">
        <w:rPr>
          <w:rFonts w:ascii="Times New Roman" w:hAnsi="Times New Roman" w:cs="Times New Roman"/>
          <w:sz w:val="24"/>
          <w:szCs w:val="24"/>
        </w:rPr>
        <w:t xml:space="preserve">. Moreover, interviewees </w:t>
      </w:r>
      <w:r>
        <w:rPr>
          <w:rFonts w:ascii="Times New Roman" w:hAnsi="Times New Roman" w:cs="Times New Roman"/>
          <w:sz w:val="24"/>
          <w:szCs w:val="24"/>
        </w:rPr>
        <w:t xml:space="preserve">admit </w:t>
      </w:r>
      <w:r w:rsidRPr="007D7F24">
        <w:rPr>
          <w:rFonts w:ascii="Times New Roman" w:hAnsi="Times New Roman" w:cs="Times New Roman"/>
          <w:sz w:val="24"/>
          <w:szCs w:val="24"/>
        </w:rPr>
        <w:t xml:space="preserve">that </w:t>
      </w:r>
      <w:r>
        <w:rPr>
          <w:rFonts w:ascii="Times New Roman" w:hAnsi="Times New Roman" w:cs="Times New Roman"/>
          <w:sz w:val="24"/>
          <w:szCs w:val="24"/>
        </w:rPr>
        <w:t xml:space="preserve">most </w:t>
      </w:r>
      <w:r w:rsidRPr="007D7F24">
        <w:rPr>
          <w:rFonts w:ascii="Times New Roman" w:hAnsi="Times New Roman" w:cs="Times New Roman"/>
          <w:sz w:val="24"/>
          <w:szCs w:val="24"/>
        </w:rPr>
        <w:t xml:space="preserve">patients prefer </w:t>
      </w:r>
      <w:r>
        <w:rPr>
          <w:rFonts w:ascii="Times New Roman" w:hAnsi="Times New Roman" w:cs="Times New Roman"/>
          <w:sz w:val="24"/>
          <w:szCs w:val="24"/>
        </w:rPr>
        <w:t xml:space="preserve">central hospitals to </w:t>
      </w:r>
      <w:r w:rsidRPr="007D7F24">
        <w:rPr>
          <w:rFonts w:ascii="Times New Roman" w:hAnsi="Times New Roman" w:cs="Times New Roman"/>
          <w:sz w:val="24"/>
          <w:szCs w:val="24"/>
        </w:rPr>
        <w:t xml:space="preserve">regional </w:t>
      </w:r>
      <w:r>
        <w:rPr>
          <w:rFonts w:ascii="Times New Roman" w:hAnsi="Times New Roman" w:cs="Times New Roman"/>
          <w:sz w:val="24"/>
          <w:szCs w:val="24"/>
        </w:rPr>
        <w:t xml:space="preserve">ones hoping </w:t>
      </w:r>
      <w:r w:rsidRPr="007D7F24">
        <w:rPr>
          <w:rFonts w:ascii="Times New Roman" w:hAnsi="Times New Roman" w:cs="Times New Roman"/>
          <w:sz w:val="24"/>
          <w:szCs w:val="24"/>
        </w:rPr>
        <w:t>to obtain better service. During the interviewing period</w:t>
      </w:r>
      <w:r>
        <w:rPr>
          <w:rFonts w:ascii="Times New Roman" w:hAnsi="Times New Roman" w:cs="Times New Roman"/>
          <w:sz w:val="24"/>
          <w:szCs w:val="24"/>
        </w:rPr>
        <w:t>,</w:t>
      </w:r>
      <w:r w:rsidRPr="007D7F24">
        <w:rPr>
          <w:rFonts w:ascii="Times New Roman" w:hAnsi="Times New Roman" w:cs="Times New Roman"/>
          <w:sz w:val="24"/>
          <w:szCs w:val="24"/>
        </w:rPr>
        <w:t xml:space="preserve"> mergers and closures were </w:t>
      </w:r>
      <w:r>
        <w:rPr>
          <w:rFonts w:ascii="Times New Roman" w:hAnsi="Times New Roman" w:cs="Times New Roman"/>
          <w:sz w:val="24"/>
          <w:szCs w:val="24"/>
        </w:rPr>
        <w:t xml:space="preserve">already </w:t>
      </w:r>
      <w:r w:rsidRPr="007D7F24">
        <w:rPr>
          <w:rFonts w:ascii="Times New Roman" w:hAnsi="Times New Roman" w:cs="Times New Roman"/>
          <w:sz w:val="24"/>
          <w:szCs w:val="24"/>
        </w:rPr>
        <w:t xml:space="preserve">taking place. Key </w:t>
      </w:r>
      <w:r>
        <w:rPr>
          <w:rFonts w:ascii="Times New Roman" w:hAnsi="Times New Roman" w:cs="Times New Roman"/>
          <w:sz w:val="24"/>
          <w:szCs w:val="24"/>
        </w:rPr>
        <w:t xml:space="preserve">NHS </w:t>
      </w:r>
      <w:r w:rsidRPr="007D7F24">
        <w:rPr>
          <w:rFonts w:ascii="Times New Roman" w:hAnsi="Times New Roman" w:cs="Times New Roman"/>
          <w:sz w:val="24"/>
          <w:szCs w:val="24"/>
        </w:rPr>
        <w:t>stakeholders share their experiences:</w:t>
      </w:r>
    </w:p>
    <w:p w:rsidR="00D515EA" w:rsidRPr="00D515EA" w:rsidRDefault="00D515EA" w:rsidP="00617121">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Mergers of hospitals occurred wherever it was proved that hospitals were unnecessary. The best example is in Pyrgos, Amaliada and Krestena</w:t>
      </w:r>
      <w:r w:rsidR="00463376">
        <w:rPr>
          <w:rFonts w:ascii="Times New Roman" w:eastAsia="Times New Roman" w:hAnsi="Times New Roman" w:cs="Times New Roman"/>
          <w:i/>
          <w:sz w:val="24"/>
          <w:szCs w:val="24"/>
          <w:lang w:eastAsia="el-GR"/>
        </w:rPr>
        <w:t xml:space="preserve"> </w:t>
      </w:r>
      <w:r w:rsidR="0066403C">
        <w:rPr>
          <w:rFonts w:ascii="Times New Roman" w:hAnsi="Times New Roman" w:cs="Times New Roman"/>
          <w:sz w:val="24"/>
          <w:szCs w:val="24"/>
        </w:rPr>
        <w:t xml:space="preserve">[Peloponnese </w:t>
      </w:r>
      <w:r w:rsidR="00617121">
        <w:rPr>
          <w:rFonts w:ascii="Times New Roman" w:hAnsi="Times New Roman" w:cs="Times New Roman"/>
          <w:sz w:val="24"/>
          <w:szCs w:val="24"/>
        </w:rPr>
        <w:t>towns]</w:t>
      </w:r>
      <w:r w:rsidRPr="00D515EA">
        <w:rPr>
          <w:rFonts w:ascii="Times New Roman" w:eastAsia="Times New Roman" w:hAnsi="Times New Roman" w:cs="Times New Roman"/>
          <w:i/>
          <w:sz w:val="24"/>
          <w:szCs w:val="24"/>
          <w:lang w:eastAsia="el-GR"/>
        </w:rPr>
        <w:t xml:space="preserve">. These are three hospitals, with Pyrgos in the middle, and a new hospital in Amaliada which has been built 20 minutes nearby and draws lots of resources. </w:t>
      </w:r>
      <w:r w:rsidR="00617121" w:rsidRPr="007D7F24">
        <w:rPr>
          <w:rFonts w:ascii="Times New Roman" w:hAnsi="Times New Roman" w:cs="Times New Roman"/>
          <w:i/>
          <w:iCs/>
          <w:sz w:val="24"/>
          <w:szCs w:val="24"/>
        </w:rPr>
        <w:t xml:space="preserve">Krestena is the nearest health centre. This has happened due to clientelism and lack of planning. </w:t>
      </w:r>
      <w:r w:rsidR="00617121">
        <w:rPr>
          <w:rFonts w:ascii="Times New Roman" w:hAnsi="Times New Roman" w:cs="Times New Roman"/>
          <w:i/>
          <w:iCs/>
          <w:sz w:val="24"/>
          <w:szCs w:val="24"/>
        </w:rPr>
        <w:t>It’s a c</w:t>
      </w:r>
      <w:r w:rsidR="00617121" w:rsidRPr="007D7F24">
        <w:rPr>
          <w:rFonts w:ascii="Times New Roman" w:hAnsi="Times New Roman" w:cs="Times New Roman"/>
          <w:i/>
          <w:iCs/>
          <w:sz w:val="24"/>
          <w:szCs w:val="24"/>
        </w:rPr>
        <w:t xml:space="preserve">ommon case </w:t>
      </w:r>
      <w:r w:rsidR="00617121">
        <w:rPr>
          <w:rFonts w:ascii="Times New Roman" w:hAnsi="Times New Roman" w:cs="Times New Roman"/>
          <w:i/>
          <w:iCs/>
          <w:sz w:val="24"/>
          <w:szCs w:val="24"/>
        </w:rPr>
        <w:t xml:space="preserve">of </w:t>
      </w:r>
      <w:r w:rsidR="00617121" w:rsidRPr="007D7F24">
        <w:rPr>
          <w:rFonts w:ascii="Times New Roman" w:hAnsi="Times New Roman" w:cs="Times New Roman"/>
          <w:i/>
          <w:iCs/>
          <w:sz w:val="24"/>
          <w:szCs w:val="24"/>
        </w:rPr>
        <w:t>voters want</w:t>
      </w:r>
      <w:r w:rsidR="00617121">
        <w:rPr>
          <w:rFonts w:ascii="Times New Roman" w:hAnsi="Times New Roman" w:cs="Times New Roman"/>
          <w:i/>
          <w:iCs/>
          <w:sz w:val="24"/>
          <w:szCs w:val="24"/>
        </w:rPr>
        <w:t>ing</w:t>
      </w:r>
      <w:r w:rsidR="00617121" w:rsidRPr="007D7F24">
        <w:rPr>
          <w:rFonts w:ascii="Times New Roman" w:hAnsi="Times New Roman" w:cs="Times New Roman"/>
          <w:i/>
          <w:iCs/>
          <w:sz w:val="24"/>
          <w:szCs w:val="24"/>
        </w:rPr>
        <w:t xml:space="preserve"> a hospital in their regions and politicians say </w:t>
      </w:r>
      <w:r w:rsidR="00617121">
        <w:rPr>
          <w:rFonts w:ascii="Times New Roman" w:hAnsi="Times New Roman" w:cs="Times New Roman"/>
          <w:i/>
          <w:iCs/>
          <w:sz w:val="24"/>
          <w:szCs w:val="24"/>
        </w:rPr>
        <w:t>‘</w:t>
      </w:r>
      <w:r w:rsidR="00617121" w:rsidRPr="007D7F24">
        <w:rPr>
          <w:rFonts w:ascii="Times New Roman" w:hAnsi="Times New Roman" w:cs="Times New Roman"/>
          <w:i/>
          <w:iCs/>
          <w:sz w:val="24"/>
          <w:szCs w:val="24"/>
        </w:rPr>
        <w:t xml:space="preserve">we must build a hospital </w:t>
      </w:r>
      <w:proofErr w:type="gramStart"/>
      <w:r w:rsidR="00617121" w:rsidRPr="007D7F24">
        <w:rPr>
          <w:rFonts w:ascii="Times New Roman" w:hAnsi="Times New Roman" w:cs="Times New Roman"/>
          <w:i/>
          <w:iCs/>
          <w:sz w:val="24"/>
          <w:szCs w:val="24"/>
        </w:rPr>
        <w:t>ther</w:t>
      </w:r>
      <w:r w:rsidR="00617121">
        <w:rPr>
          <w:rFonts w:ascii="Times New Roman" w:hAnsi="Times New Roman" w:cs="Times New Roman"/>
          <w:i/>
          <w:iCs/>
          <w:sz w:val="24"/>
          <w:szCs w:val="24"/>
        </w:rPr>
        <w:t>e’</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i/>
          <w:sz w:val="24"/>
          <w:szCs w:val="24"/>
          <w:lang w:eastAsia="el-GR"/>
        </w:rPr>
        <w:t>policymaker1).</w:t>
      </w:r>
    </w:p>
    <w:p w:rsidR="00D515EA" w:rsidRPr="00D515EA" w:rsidRDefault="00617121" w:rsidP="00D515EA">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t>Mergers represent a good opportunity to save some money. We are still working on it. For instance</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 our hospital had four premises in different areas. One of them merged with the </w:t>
      </w:r>
      <w:r w:rsidR="004B627E">
        <w:rPr>
          <w:rFonts w:ascii="Times New Roman" w:hAnsi="Times New Roman" w:cs="Times New Roman"/>
          <w:i/>
          <w:iCs/>
          <w:sz w:val="24"/>
          <w:szCs w:val="24"/>
        </w:rPr>
        <w:t xml:space="preserve">main building of the hospital. </w:t>
      </w:r>
      <w:r w:rsidRPr="007D7F24">
        <w:rPr>
          <w:rFonts w:ascii="Times New Roman" w:hAnsi="Times New Roman" w:cs="Times New Roman"/>
          <w:i/>
          <w:iCs/>
          <w:sz w:val="24"/>
          <w:szCs w:val="24"/>
        </w:rPr>
        <w:t>We also had two cardi</w:t>
      </w:r>
      <w:r>
        <w:rPr>
          <w:rFonts w:ascii="Times New Roman" w:hAnsi="Times New Roman" w:cs="Times New Roman"/>
          <w:i/>
          <w:iCs/>
          <w:sz w:val="24"/>
          <w:szCs w:val="24"/>
        </w:rPr>
        <w:t>ology</w:t>
      </w:r>
      <w:r w:rsidRPr="007D7F24">
        <w:rPr>
          <w:rFonts w:ascii="Times New Roman" w:hAnsi="Times New Roman" w:cs="Times New Roman"/>
          <w:i/>
          <w:iCs/>
          <w:sz w:val="24"/>
          <w:szCs w:val="24"/>
        </w:rPr>
        <w:t xml:space="preserve"> clinics </w:t>
      </w:r>
      <w:r>
        <w:rPr>
          <w:rFonts w:ascii="Times New Roman" w:hAnsi="Times New Roman" w:cs="Times New Roman"/>
          <w:i/>
          <w:iCs/>
          <w:sz w:val="24"/>
          <w:szCs w:val="24"/>
        </w:rPr>
        <w:t xml:space="preserve">which </w:t>
      </w:r>
      <w:r w:rsidRPr="007D7F24">
        <w:rPr>
          <w:rFonts w:ascii="Times New Roman" w:hAnsi="Times New Roman" w:cs="Times New Roman"/>
          <w:i/>
          <w:iCs/>
          <w:sz w:val="24"/>
          <w:szCs w:val="24"/>
        </w:rPr>
        <w:t xml:space="preserve">were reduced to one. The same happened with two gastrological ones and two orthopaedic ones. We believe that by the end of the year all the mergers will have been completed </w:t>
      </w:r>
      <w:r w:rsidR="00D515EA" w:rsidRPr="00D515EA">
        <w:rPr>
          <w:rFonts w:ascii="Times New Roman" w:eastAsia="Times New Roman" w:hAnsi="Times New Roman" w:cs="Times New Roman"/>
          <w:i/>
          <w:sz w:val="24"/>
          <w:szCs w:val="24"/>
          <w:lang w:eastAsia="el-GR"/>
        </w:rPr>
        <w:t>(manager2).</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We underwent a forced merger, because one clinic did not have any personnel. More extensive mergers are planned in the future. They will close four to five clinics more. Everything is clumsily made, without being supported by data evidence or being based on the real needs of this country. There are no economic criteria. In our hospital they will only keep the clinics with directors. They don’t care if the other clinics work properly or if they have small costs. And this is happening due to politicking reasons (doctor17).</w:t>
      </w:r>
    </w:p>
    <w:p w:rsidR="00617121" w:rsidRPr="007D7F24" w:rsidRDefault="00617121" w:rsidP="00617121">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As a policymaker highlights, the </w:t>
      </w:r>
      <w:r>
        <w:rPr>
          <w:rFonts w:ascii="Times New Roman" w:hAnsi="Times New Roman" w:cs="Times New Roman"/>
          <w:sz w:val="24"/>
          <w:szCs w:val="24"/>
        </w:rPr>
        <w:t xml:space="preserve">inordinate </w:t>
      </w:r>
      <w:r w:rsidRPr="007D7F24">
        <w:rPr>
          <w:rFonts w:ascii="Times New Roman" w:hAnsi="Times New Roman" w:cs="Times New Roman"/>
          <w:sz w:val="24"/>
          <w:szCs w:val="24"/>
        </w:rPr>
        <w:t xml:space="preserve">number of hospitals </w:t>
      </w:r>
      <w:r>
        <w:rPr>
          <w:rFonts w:ascii="Times New Roman" w:hAnsi="Times New Roman" w:cs="Times New Roman"/>
          <w:sz w:val="24"/>
          <w:szCs w:val="24"/>
        </w:rPr>
        <w:t xml:space="preserve">came about so as </w:t>
      </w:r>
      <w:r w:rsidRPr="007D7F24">
        <w:rPr>
          <w:rFonts w:ascii="Times New Roman" w:hAnsi="Times New Roman" w:cs="Times New Roman"/>
          <w:sz w:val="24"/>
          <w:szCs w:val="24"/>
        </w:rPr>
        <w:t xml:space="preserve">to satisfy </w:t>
      </w:r>
      <w:r>
        <w:rPr>
          <w:rFonts w:ascii="Times New Roman" w:hAnsi="Times New Roman" w:cs="Times New Roman"/>
          <w:sz w:val="24"/>
          <w:szCs w:val="24"/>
        </w:rPr>
        <w:t xml:space="preserve">the local governments’ </w:t>
      </w:r>
      <w:r w:rsidRPr="007D7F24">
        <w:rPr>
          <w:rFonts w:ascii="Times New Roman" w:hAnsi="Times New Roman" w:cs="Times New Roman"/>
          <w:sz w:val="24"/>
          <w:szCs w:val="24"/>
        </w:rPr>
        <w:t xml:space="preserve">political </w:t>
      </w:r>
      <w:r w:rsidR="00463376" w:rsidRPr="007D7F24">
        <w:rPr>
          <w:rFonts w:ascii="Times New Roman" w:hAnsi="Times New Roman" w:cs="Times New Roman"/>
          <w:sz w:val="24"/>
          <w:szCs w:val="24"/>
        </w:rPr>
        <w:t>appointees</w:t>
      </w:r>
      <w:r w:rsidR="00463376">
        <w:rPr>
          <w:rFonts w:ascii="Times New Roman" w:hAnsi="Times New Roman" w:cs="Times New Roman"/>
          <w:sz w:val="24"/>
          <w:szCs w:val="24"/>
        </w:rPr>
        <w:t xml:space="preserve">: </w:t>
      </w:r>
      <w:r w:rsidR="00463376" w:rsidRPr="007D7F24">
        <w:rPr>
          <w:rFonts w:ascii="Times New Roman" w:hAnsi="Times New Roman" w:cs="Times New Roman"/>
          <w:sz w:val="24"/>
          <w:szCs w:val="24"/>
        </w:rPr>
        <w:t>once</w:t>
      </w:r>
      <w:r w:rsidRPr="007D7F24">
        <w:rPr>
          <w:rFonts w:ascii="Times New Roman" w:hAnsi="Times New Roman" w:cs="Times New Roman"/>
          <w:sz w:val="24"/>
          <w:szCs w:val="24"/>
        </w:rPr>
        <w:t xml:space="preserve"> more</w:t>
      </w:r>
      <w:r>
        <w:rPr>
          <w:rFonts w:ascii="Times New Roman" w:hAnsi="Times New Roman" w:cs="Times New Roman"/>
          <w:sz w:val="24"/>
          <w:szCs w:val="24"/>
        </w:rPr>
        <w:t>,</w:t>
      </w:r>
      <w:r w:rsidRPr="007D7F24">
        <w:rPr>
          <w:rFonts w:ascii="Times New Roman" w:hAnsi="Times New Roman" w:cs="Times New Roman"/>
          <w:sz w:val="24"/>
          <w:szCs w:val="24"/>
        </w:rPr>
        <w:t xml:space="preserve"> political patronage thwarts the Greek public health sector (Kickert, 2007). A hospital manager </w:t>
      </w:r>
      <w:r>
        <w:rPr>
          <w:rFonts w:ascii="Times New Roman" w:hAnsi="Times New Roman" w:cs="Times New Roman"/>
          <w:sz w:val="24"/>
          <w:szCs w:val="24"/>
        </w:rPr>
        <w:t xml:space="preserve">confirms </w:t>
      </w:r>
      <w:r w:rsidRPr="007D7F24">
        <w:rPr>
          <w:rFonts w:ascii="Times New Roman" w:hAnsi="Times New Roman" w:cs="Times New Roman"/>
          <w:sz w:val="24"/>
          <w:szCs w:val="24"/>
        </w:rPr>
        <w:t xml:space="preserve">that the mergers of clinics </w:t>
      </w:r>
      <w:r>
        <w:rPr>
          <w:rFonts w:ascii="Times New Roman" w:hAnsi="Times New Roman" w:cs="Times New Roman"/>
          <w:sz w:val="24"/>
          <w:szCs w:val="24"/>
        </w:rPr>
        <w:t xml:space="preserve">have been happening </w:t>
      </w:r>
      <w:r w:rsidRPr="007D7F24">
        <w:rPr>
          <w:rFonts w:ascii="Times New Roman" w:hAnsi="Times New Roman" w:cs="Times New Roman"/>
          <w:sz w:val="24"/>
          <w:szCs w:val="24"/>
        </w:rPr>
        <w:t xml:space="preserve">in his hospital </w:t>
      </w:r>
      <w:r>
        <w:rPr>
          <w:rFonts w:ascii="Times New Roman" w:hAnsi="Times New Roman" w:cs="Times New Roman"/>
          <w:sz w:val="24"/>
          <w:szCs w:val="24"/>
        </w:rPr>
        <w:t xml:space="preserve">as well </w:t>
      </w:r>
      <w:r w:rsidRPr="007D7F24">
        <w:rPr>
          <w:rFonts w:ascii="Times New Roman" w:hAnsi="Times New Roman" w:cs="Times New Roman"/>
          <w:sz w:val="24"/>
          <w:szCs w:val="24"/>
        </w:rPr>
        <w:t xml:space="preserve">and argues that </w:t>
      </w:r>
      <w:r>
        <w:rPr>
          <w:rFonts w:ascii="Times New Roman" w:hAnsi="Times New Roman" w:cs="Times New Roman"/>
          <w:sz w:val="24"/>
          <w:szCs w:val="24"/>
        </w:rPr>
        <w:t xml:space="preserve">it </w:t>
      </w:r>
      <w:r w:rsidRPr="007D7F24">
        <w:rPr>
          <w:rFonts w:ascii="Times New Roman" w:hAnsi="Times New Roman" w:cs="Times New Roman"/>
          <w:sz w:val="24"/>
          <w:szCs w:val="24"/>
        </w:rPr>
        <w:t>is a goo</w:t>
      </w:r>
      <w:r w:rsidR="007D6B51">
        <w:rPr>
          <w:rFonts w:ascii="Times New Roman" w:hAnsi="Times New Roman" w:cs="Times New Roman"/>
          <w:sz w:val="24"/>
          <w:szCs w:val="24"/>
        </w:rPr>
        <w:t>d opportunity for cost cutting.</w:t>
      </w:r>
      <w:r w:rsidRPr="007D7F24">
        <w:rPr>
          <w:rFonts w:ascii="Times New Roman" w:hAnsi="Times New Roman" w:cs="Times New Roman"/>
          <w:sz w:val="24"/>
          <w:szCs w:val="24"/>
        </w:rPr>
        <w:t xml:space="preserve"> In th</w:t>
      </w:r>
      <w:r>
        <w:rPr>
          <w:rFonts w:ascii="Times New Roman" w:hAnsi="Times New Roman" w:cs="Times New Roman"/>
          <w:sz w:val="24"/>
          <w:szCs w:val="24"/>
        </w:rPr>
        <w:t>at</w:t>
      </w:r>
      <w:r w:rsidRPr="007D7F24">
        <w:rPr>
          <w:rFonts w:ascii="Times New Roman" w:hAnsi="Times New Roman" w:cs="Times New Roman"/>
          <w:sz w:val="24"/>
          <w:szCs w:val="24"/>
        </w:rPr>
        <w:t xml:space="preserve"> </w:t>
      </w:r>
      <w:r w:rsidR="00463376" w:rsidRPr="007D7F24">
        <w:rPr>
          <w:rFonts w:ascii="Times New Roman" w:hAnsi="Times New Roman" w:cs="Times New Roman"/>
          <w:sz w:val="24"/>
          <w:szCs w:val="24"/>
        </w:rPr>
        <w:t>sense</w:t>
      </w:r>
      <w:r w:rsidR="00463376">
        <w:rPr>
          <w:rFonts w:ascii="Times New Roman" w:hAnsi="Times New Roman" w:cs="Times New Roman"/>
          <w:sz w:val="24"/>
          <w:szCs w:val="24"/>
        </w:rPr>
        <w:t>, what</w:t>
      </w:r>
      <w:r>
        <w:rPr>
          <w:rFonts w:ascii="Times New Roman" w:hAnsi="Times New Roman" w:cs="Times New Roman"/>
          <w:sz w:val="24"/>
          <w:szCs w:val="24"/>
        </w:rPr>
        <w:t xml:space="preserve"> </w:t>
      </w:r>
      <w:r w:rsidRPr="007D7F24">
        <w:rPr>
          <w:rFonts w:ascii="Times New Roman" w:hAnsi="Times New Roman" w:cs="Times New Roman"/>
          <w:sz w:val="24"/>
          <w:szCs w:val="24"/>
        </w:rPr>
        <w:t>he i</w:t>
      </w:r>
      <w:r w:rsidR="0066403C">
        <w:rPr>
          <w:rFonts w:ascii="Times New Roman" w:hAnsi="Times New Roman" w:cs="Times New Roman"/>
          <w:sz w:val="24"/>
          <w:szCs w:val="24"/>
        </w:rPr>
        <w:t>mplies</w:t>
      </w:r>
      <w:r w:rsidRPr="007D7F2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7D7F24">
        <w:rPr>
          <w:rFonts w:ascii="Times New Roman" w:hAnsi="Times New Roman" w:cs="Times New Roman"/>
          <w:sz w:val="24"/>
          <w:szCs w:val="24"/>
        </w:rPr>
        <w:t xml:space="preserve">that NPM reforms are on the right path. However, as a doctor explains, there is no strategic analysis as far as the closures or mergers are concerned. This resonates with Sotiropoulos (1996), Pelagidis (2005) and OECD (2009c) who </w:t>
      </w:r>
      <w:r>
        <w:rPr>
          <w:rFonts w:ascii="Times New Roman" w:hAnsi="Times New Roman" w:cs="Times New Roman"/>
          <w:sz w:val="24"/>
          <w:szCs w:val="24"/>
        </w:rPr>
        <w:t xml:space="preserve">maintain </w:t>
      </w:r>
      <w:r w:rsidRPr="007D7F24">
        <w:rPr>
          <w:rFonts w:ascii="Times New Roman" w:hAnsi="Times New Roman" w:cs="Times New Roman"/>
          <w:sz w:val="24"/>
          <w:szCs w:val="24"/>
        </w:rPr>
        <w:t xml:space="preserve">that the lack of </w:t>
      </w:r>
      <w:r>
        <w:rPr>
          <w:rFonts w:ascii="Times New Roman" w:hAnsi="Times New Roman" w:cs="Times New Roman"/>
          <w:sz w:val="24"/>
          <w:szCs w:val="24"/>
        </w:rPr>
        <w:t xml:space="preserve">a </w:t>
      </w:r>
      <w:r w:rsidRPr="007D7F24">
        <w:rPr>
          <w:rFonts w:ascii="Times New Roman" w:hAnsi="Times New Roman" w:cs="Times New Roman"/>
          <w:sz w:val="24"/>
          <w:szCs w:val="24"/>
        </w:rPr>
        <w:t xml:space="preserve">planning process constrains potential reforms. The same argument </w:t>
      </w:r>
      <w:r>
        <w:rPr>
          <w:rFonts w:ascii="Times New Roman" w:hAnsi="Times New Roman" w:cs="Times New Roman"/>
          <w:sz w:val="24"/>
          <w:szCs w:val="24"/>
        </w:rPr>
        <w:t xml:space="preserve">was </w:t>
      </w:r>
      <w:r w:rsidRPr="007D7F24">
        <w:rPr>
          <w:rFonts w:ascii="Times New Roman" w:hAnsi="Times New Roman" w:cs="Times New Roman"/>
          <w:sz w:val="24"/>
          <w:szCs w:val="24"/>
        </w:rPr>
        <w:t>also noted in the previous chapter.</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Key Players’ Perspectives on NPM in the Greek NHS</w:t>
      </w:r>
    </w:p>
    <w:p w:rsidR="008E7484" w:rsidRPr="007D7F24" w:rsidRDefault="008E7484" w:rsidP="008E7484">
      <w:pPr>
        <w:spacing w:before="240" w:after="240" w:line="480" w:lineRule="auto"/>
        <w:jc w:val="both"/>
        <w:rPr>
          <w:rFonts w:ascii="Times New Roman" w:hAnsi="Times New Roman" w:cs="Times New Roman"/>
          <w:i/>
          <w:iCs/>
          <w:sz w:val="24"/>
          <w:szCs w:val="24"/>
        </w:rPr>
      </w:pPr>
      <w:r w:rsidRPr="007D7F24">
        <w:rPr>
          <w:rFonts w:ascii="Times New Roman" w:hAnsi="Times New Roman" w:cs="Times New Roman"/>
          <w:sz w:val="24"/>
          <w:szCs w:val="24"/>
        </w:rPr>
        <w:t xml:space="preserve">Several of the respondents expressed positive attitudes regarding the managerial spirit and tools being embedded into the public health sector. A policymaker appreciates that the key Greek stakeholders started realising that </w:t>
      </w:r>
      <w:r>
        <w:rPr>
          <w:rFonts w:ascii="Times New Roman" w:hAnsi="Times New Roman" w:cs="Times New Roman"/>
          <w:sz w:val="24"/>
          <w:szCs w:val="24"/>
        </w:rPr>
        <w:t xml:space="preserve">since </w:t>
      </w:r>
      <w:r w:rsidRPr="007D7F24">
        <w:rPr>
          <w:rFonts w:ascii="Times New Roman" w:hAnsi="Times New Roman" w:cs="Times New Roman"/>
          <w:sz w:val="24"/>
          <w:szCs w:val="24"/>
        </w:rPr>
        <w:t xml:space="preserve">health </w:t>
      </w:r>
      <w:r>
        <w:rPr>
          <w:rFonts w:ascii="Times New Roman" w:hAnsi="Times New Roman" w:cs="Times New Roman"/>
          <w:sz w:val="24"/>
          <w:szCs w:val="24"/>
        </w:rPr>
        <w:t xml:space="preserve">comes at </w:t>
      </w:r>
      <w:r w:rsidRPr="007D7F24">
        <w:rPr>
          <w:rFonts w:ascii="Times New Roman" w:hAnsi="Times New Roman" w:cs="Times New Roman"/>
          <w:sz w:val="24"/>
          <w:szCs w:val="24"/>
        </w:rPr>
        <w:t>a substantial cost</w:t>
      </w:r>
      <w:r>
        <w:rPr>
          <w:rFonts w:ascii="Times New Roman" w:hAnsi="Times New Roman" w:cs="Times New Roman"/>
          <w:sz w:val="24"/>
          <w:szCs w:val="24"/>
        </w:rPr>
        <w:t xml:space="preserve"> that cost </w:t>
      </w:r>
      <w:r w:rsidRPr="007D7F24">
        <w:rPr>
          <w:rFonts w:ascii="Times New Roman" w:hAnsi="Times New Roman" w:cs="Times New Roman"/>
          <w:sz w:val="24"/>
          <w:szCs w:val="24"/>
        </w:rPr>
        <w:t xml:space="preserve">has to be </w:t>
      </w:r>
      <w:r>
        <w:rPr>
          <w:rFonts w:ascii="Times New Roman" w:hAnsi="Times New Roman" w:cs="Times New Roman"/>
          <w:sz w:val="24"/>
          <w:szCs w:val="24"/>
        </w:rPr>
        <w:t xml:space="preserve">carefully </w:t>
      </w:r>
      <w:r w:rsidRPr="007D7F24">
        <w:rPr>
          <w:rFonts w:ascii="Times New Roman" w:hAnsi="Times New Roman" w:cs="Times New Roman"/>
          <w:sz w:val="24"/>
          <w:szCs w:val="24"/>
        </w:rPr>
        <w:t xml:space="preserve">monitored by the appropriate tools. </w:t>
      </w:r>
      <w:r>
        <w:rPr>
          <w:rFonts w:ascii="Times New Roman" w:hAnsi="Times New Roman" w:cs="Times New Roman"/>
          <w:sz w:val="24"/>
          <w:szCs w:val="24"/>
        </w:rPr>
        <w:t xml:space="preserve">His statements are a clear sign that </w:t>
      </w:r>
      <w:r w:rsidRPr="007D7F24">
        <w:rPr>
          <w:rFonts w:ascii="Times New Roman" w:hAnsi="Times New Roman" w:cs="Times New Roman"/>
          <w:sz w:val="24"/>
          <w:szCs w:val="24"/>
        </w:rPr>
        <w:t xml:space="preserve">rationalisation and fiscal moderation </w:t>
      </w:r>
      <w:r>
        <w:rPr>
          <w:rFonts w:ascii="Times New Roman" w:hAnsi="Times New Roman" w:cs="Times New Roman"/>
          <w:sz w:val="24"/>
          <w:szCs w:val="24"/>
        </w:rPr>
        <w:t xml:space="preserve">as </w:t>
      </w:r>
      <w:r w:rsidRPr="007D7F24">
        <w:rPr>
          <w:rFonts w:ascii="Times New Roman" w:hAnsi="Times New Roman" w:cs="Times New Roman"/>
          <w:sz w:val="24"/>
          <w:szCs w:val="24"/>
        </w:rPr>
        <w:t>promoted by NPM (Hood and Jackson 1991)</w:t>
      </w:r>
      <w:r>
        <w:rPr>
          <w:rFonts w:ascii="Times New Roman" w:hAnsi="Times New Roman" w:cs="Times New Roman"/>
          <w:sz w:val="24"/>
          <w:szCs w:val="24"/>
        </w:rPr>
        <w:t xml:space="preserve"> are on the way</w:t>
      </w:r>
      <w:r w:rsidRPr="007D7F24">
        <w:rPr>
          <w:rFonts w:ascii="Times New Roman" w:hAnsi="Times New Roman" w:cs="Times New Roman"/>
          <w:sz w:val="24"/>
          <w:szCs w:val="24"/>
        </w:rPr>
        <w:t xml:space="preserve">. However, </w:t>
      </w:r>
      <w:r>
        <w:rPr>
          <w:rFonts w:ascii="Times New Roman" w:hAnsi="Times New Roman" w:cs="Times New Roman"/>
          <w:sz w:val="24"/>
          <w:szCs w:val="24"/>
        </w:rPr>
        <w:t xml:space="preserve">the </w:t>
      </w:r>
      <w:r w:rsidRPr="007D7F24">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Pr="007D7F24">
        <w:rPr>
          <w:rFonts w:ascii="Times New Roman" w:hAnsi="Times New Roman" w:cs="Times New Roman"/>
          <w:sz w:val="24"/>
          <w:szCs w:val="24"/>
        </w:rPr>
        <w:t xml:space="preserve">the future tense </w:t>
      </w:r>
      <w:r w:rsidRPr="007D7F24">
        <w:rPr>
          <w:rFonts w:ascii="Times New Roman" w:hAnsi="Times New Roman" w:cs="Times New Roman"/>
          <w:sz w:val="24"/>
          <w:szCs w:val="24"/>
        </w:rPr>
        <w:lastRenderedPageBreak/>
        <w:t xml:space="preserve">in his narrative </w:t>
      </w:r>
      <w:r>
        <w:rPr>
          <w:rFonts w:ascii="Times New Roman" w:hAnsi="Times New Roman" w:cs="Times New Roman"/>
          <w:sz w:val="24"/>
          <w:szCs w:val="24"/>
        </w:rPr>
        <w:t xml:space="preserve">connotes </w:t>
      </w:r>
      <w:r w:rsidRPr="007D7F24">
        <w:rPr>
          <w:rFonts w:ascii="Times New Roman" w:hAnsi="Times New Roman" w:cs="Times New Roman"/>
          <w:sz w:val="24"/>
          <w:szCs w:val="24"/>
        </w:rPr>
        <w:t>that the implemented managerial tools have not reached the</w:t>
      </w:r>
      <w:r>
        <w:rPr>
          <w:rFonts w:ascii="Times New Roman" w:hAnsi="Times New Roman" w:cs="Times New Roman"/>
          <w:sz w:val="24"/>
          <w:szCs w:val="24"/>
        </w:rPr>
        <w:t>ir</w:t>
      </w:r>
      <w:r w:rsidRPr="007D7F24">
        <w:rPr>
          <w:rFonts w:ascii="Times New Roman" w:hAnsi="Times New Roman" w:cs="Times New Roman"/>
          <w:sz w:val="24"/>
          <w:szCs w:val="24"/>
        </w:rPr>
        <w:t xml:space="preserve"> final stage. A doctor outlines the need for raising competition between public and private hospitals which again refers to NPM</w:t>
      </w:r>
      <w:r>
        <w:rPr>
          <w:rFonts w:ascii="Times New Roman" w:hAnsi="Times New Roman" w:cs="Times New Roman"/>
          <w:sz w:val="24"/>
          <w:szCs w:val="24"/>
        </w:rPr>
        <w:t>’</w:t>
      </w:r>
      <w:r w:rsidRPr="007D7F24">
        <w:rPr>
          <w:rFonts w:ascii="Times New Roman" w:hAnsi="Times New Roman" w:cs="Times New Roman"/>
          <w:sz w:val="24"/>
          <w:szCs w:val="24"/>
        </w:rPr>
        <w:t>s entrepreneurial spirit (Gaynor et al., 2010)</w:t>
      </w:r>
      <w:r>
        <w:rPr>
          <w:rFonts w:ascii="Times New Roman" w:hAnsi="Times New Roman" w:cs="Times New Roman"/>
          <w:sz w:val="24"/>
          <w:szCs w:val="24"/>
        </w:rPr>
        <w:t>;</w:t>
      </w:r>
      <w:r w:rsidRPr="007D7F24">
        <w:rPr>
          <w:rFonts w:ascii="Times New Roman" w:hAnsi="Times New Roman" w:cs="Times New Roman"/>
          <w:sz w:val="24"/>
          <w:szCs w:val="24"/>
        </w:rPr>
        <w:t xml:space="preserve"> and a manager suggests public private partnerships as a means </w:t>
      </w:r>
      <w:r>
        <w:rPr>
          <w:rFonts w:ascii="Times New Roman" w:hAnsi="Times New Roman" w:cs="Times New Roman"/>
          <w:sz w:val="24"/>
          <w:szCs w:val="24"/>
        </w:rPr>
        <w:t xml:space="preserve">towards </w:t>
      </w:r>
      <w:r w:rsidRPr="007D7F24">
        <w:rPr>
          <w:rFonts w:ascii="Times New Roman" w:hAnsi="Times New Roman" w:cs="Times New Roman"/>
          <w:sz w:val="24"/>
          <w:szCs w:val="24"/>
        </w:rPr>
        <w:t xml:space="preserve">increasing hospital efficiency (McKendrick, 2002). </w:t>
      </w:r>
      <w:r>
        <w:rPr>
          <w:rFonts w:ascii="Times New Roman" w:hAnsi="Times New Roman" w:cs="Times New Roman"/>
          <w:sz w:val="24"/>
          <w:szCs w:val="24"/>
        </w:rPr>
        <w:t>Still</w:t>
      </w:r>
      <w:r w:rsidRPr="007D7F24">
        <w:rPr>
          <w:rFonts w:ascii="Times New Roman" w:hAnsi="Times New Roman" w:cs="Times New Roman"/>
          <w:sz w:val="24"/>
          <w:szCs w:val="24"/>
        </w:rPr>
        <w:t xml:space="preserve">, he admits that he would prefer hospitals as non-profitable organisations, </w:t>
      </w:r>
      <w:r>
        <w:rPr>
          <w:rFonts w:ascii="Times New Roman" w:hAnsi="Times New Roman" w:cs="Times New Roman"/>
          <w:sz w:val="24"/>
          <w:szCs w:val="24"/>
        </w:rPr>
        <w:t xml:space="preserve">stressing </w:t>
      </w:r>
      <w:r w:rsidRPr="007D7F24">
        <w:rPr>
          <w:rFonts w:ascii="Times New Roman" w:hAnsi="Times New Roman" w:cs="Times New Roman"/>
          <w:sz w:val="24"/>
          <w:szCs w:val="24"/>
        </w:rPr>
        <w:t>that the public character of health should not alter.</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For all the things there is a positive side. Here, the positive side are the tools of management and the change of mentality. For many years we had a very bad mentality and we were sucking on the sweetie of free public health. Health has costs. It does not have a price, but it does have a cost and we need to know this cost. We need to know how many resources we have, how many resources we can allocate and which are the actions that will multiply our resources and will not diminish them. Therefore, we are now in the positive side to try to establish a set of management tools. We should have done these things many years ago in order to better manage our resources. Despite the current negative economic situation, management tools will be established in hospitals (policymaker4).</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 believe that the public sector will benefit from the private sector […] I wish there was public health and everyone could access it. However, if the public hospital could operate with the mentality of the private hospital (in moderation) it could only have gains. I mean, it is not possible for a puncture to cost € 6.6 in a public hospital and in a private one to cost €100. The public </w:t>
      </w:r>
      <w:r w:rsidRPr="00D515EA">
        <w:rPr>
          <w:rFonts w:ascii="Times New Roman" w:eastAsia="Times New Roman" w:hAnsi="Times New Roman" w:cs="Times New Roman"/>
          <w:i/>
          <w:sz w:val="24"/>
          <w:szCs w:val="24"/>
          <w:lang w:eastAsia="el-GR"/>
        </w:rPr>
        <w:lastRenderedPageBreak/>
        <w:t>hospital could charge it at the price of €25. There should be a comparative price (doctor15).</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wish we could more easily invest in a hospital facility and I wish we could more easily establish public private partnerships. These are managerial tools that could be used within public hospitals. But if you ask me whether I would like to see hospitals as private enterprises I would prefer them to be legal entities governed by the Private Law but of a not-for-profit form. Generally I believe that hospitals, private and public, should be non-profitable. I don’t mean not to have profit but their profit should be reinvested (manager1).</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Although the literature supports that management has found strong resistance from health professionals in the UK (Davies, 2009), the picture seems to be much more nuanced in Greece. </w:t>
      </w:r>
      <w:r w:rsidR="00C33516" w:rsidRPr="007D7F24">
        <w:rPr>
          <w:rFonts w:ascii="Times New Roman" w:hAnsi="Times New Roman" w:cs="Times New Roman"/>
          <w:sz w:val="24"/>
          <w:szCs w:val="24"/>
        </w:rPr>
        <w:t xml:space="preserve">Only </w:t>
      </w:r>
      <w:r w:rsidR="00572D8E">
        <w:rPr>
          <w:rFonts w:ascii="Times New Roman" w:hAnsi="Times New Roman" w:cs="Times New Roman"/>
          <w:sz w:val="24"/>
          <w:szCs w:val="24"/>
        </w:rPr>
        <w:t>certain of the</w:t>
      </w:r>
      <w:r w:rsidR="00C33516" w:rsidRPr="007D7F24">
        <w:rPr>
          <w:rFonts w:ascii="Times New Roman" w:hAnsi="Times New Roman" w:cs="Times New Roman"/>
          <w:sz w:val="24"/>
          <w:szCs w:val="24"/>
        </w:rPr>
        <w:t xml:space="preserve"> doctors</w:t>
      </w:r>
      <w:r w:rsidR="00572D8E">
        <w:rPr>
          <w:rFonts w:ascii="Times New Roman" w:hAnsi="Times New Roman" w:cs="Times New Roman"/>
          <w:sz w:val="24"/>
          <w:szCs w:val="24"/>
        </w:rPr>
        <w:t xml:space="preserve"> interviewed</w:t>
      </w:r>
      <w:r w:rsidR="00C33516" w:rsidRPr="007D7F24">
        <w:rPr>
          <w:rFonts w:ascii="Times New Roman" w:hAnsi="Times New Roman" w:cs="Times New Roman"/>
          <w:sz w:val="24"/>
          <w:szCs w:val="24"/>
        </w:rPr>
        <w:t xml:space="preserve"> seem</w:t>
      </w:r>
      <w:r w:rsidR="00572D8E">
        <w:rPr>
          <w:rFonts w:ascii="Times New Roman" w:hAnsi="Times New Roman" w:cs="Times New Roman"/>
          <w:sz w:val="24"/>
          <w:szCs w:val="24"/>
        </w:rPr>
        <w:t>ed</w:t>
      </w:r>
      <w:r w:rsidR="00C33516" w:rsidRPr="007D7F24">
        <w:rPr>
          <w:rFonts w:ascii="Times New Roman" w:hAnsi="Times New Roman" w:cs="Times New Roman"/>
          <w:sz w:val="24"/>
          <w:szCs w:val="24"/>
        </w:rPr>
        <w:t xml:space="preserve"> to be s</w:t>
      </w:r>
      <w:r w:rsidR="00C33516">
        <w:rPr>
          <w:rFonts w:ascii="Times New Roman" w:hAnsi="Times New Roman" w:cs="Times New Roman"/>
          <w:sz w:val="24"/>
          <w:szCs w:val="24"/>
        </w:rPr>
        <w:t>c</w:t>
      </w:r>
      <w:r w:rsidR="00C33516" w:rsidRPr="007D7F24">
        <w:rPr>
          <w:rFonts w:ascii="Times New Roman" w:hAnsi="Times New Roman" w:cs="Times New Roman"/>
          <w:sz w:val="24"/>
          <w:szCs w:val="24"/>
        </w:rPr>
        <w:t>eptical regarding NPM reforms</w:t>
      </w:r>
      <w:r w:rsidR="00290C7F">
        <w:rPr>
          <w:rFonts w:ascii="Times New Roman" w:hAnsi="Times New Roman" w:cs="Times New Roman"/>
          <w:sz w:val="24"/>
          <w:szCs w:val="24"/>
        </w:rPr>
        <w:t>. Their scepticism did not</w:t>
      </w:r>
      <w:r w:rsidR="00C33516" w:rsidRPr="007D7F24">
        <w:rPr>
          <w:rFonts w:ascii="Times New Roman" w:hAnsi="Times New Roman" w:cs="Times New Roman"/>
          <w:sz w:val="24"/>
          <w:szCs w:val="24"/>
        </w:rPr>
        <w:t xml:space="preserve"> </w:t>
      </w:r>
      <w:r w:rsidR="00290C7F">
        <w:rPr>
          <w:rFonts w:ascii="Times New Roman" w:hAnsi="Times New Roman" w:cs="Times New Roman"/>
          <w:sz w:val="24"/>
          <w:szCs w:val="24"/>
        </w:rPr>
        <w:t>reflect any</w:t>
      </w:r>
      <w:r w:rsidR="00C33516" w:rsidRPr="007D7F24">
        <w:rPr>
          <w:rFonts w:ascii="Times New Roman" w:hAnsi="Times New Roman" w:cs="Times New Roman"/>
          <w:sz w:val="24"/>
          <w:szCs w:val="24"/>
        </w:rPr>
        <w:t xml:space="preserve"> fear</w:t>
      </w:r>
      <w:r w:rsidR="00290C7F">
        <w:rPr>
          <w:rFonts w:ascii="Times New Roman" w:hAnsi="Times New Roman" w:cs="Times New Roman"/>
          <w:sz w:val="24"/>
          <w:szCs w:val="24"/>
        </w:rPr>
        <w:t>s</w:t>
      </w:r>
      <w:r w:rsidR="00C33516" w:rsidRPr="007D7F24">
        <w:rPr>
          <w:rFonts w:ascii="Times New Roman" w:hAnsi="Times New Roman" w:cs="Times New Roman"/>
          <w:sz w:val="24"/>
          <w:szCs w:val="24"/>
        </w:rPr>
        <w:t xml:space="preserve"> </w:t>
      </w:r>
      <w:r w:rsidR="00290C7F">
        <w:rPr>
          <w:rFonts w:ascii="Times New Roman" w:hAnsi="Times New Roman" w:cs="Times New Roman"/>
          <w:sz w:val="24"/>
          <w:szCs w:val="24"/>
        </w:rPr>
        <w:t>that they may lose their</w:t>
      </w:r>
      <w:r w:rsidR="00C33516" w:rsidRPr="007D7F24">
        <w:rPr>
          <w:rFonts w:ascii="Times New Roman" w:hAnsi="Times New Roman" w:cs="Times New Roman"/>
          <w:sz w:val="24"/>
          <w:szCs w:val="24"/>
        </w:rPr>
        <w:t xml:space="preserve"> professional identity, as </w:t>
      </w:r>
      <w:r w:rsidR="00C33516">
        <w:rPr>
          <w:rFonts w:ascii="Times New Roman" w:hAnsi="Times New Roman" w:cs="Times New Roman"/>
          <w:sz w:val="24"/>
          <w:szCs w:val="24"/>
        </w:rPr>
        <w:t xml:space="preserve">it </w:t>
      </w:r>
      <w:r w:rsidR="00C33516" w:rsidRPr="007D7F24">
        <w:rPr>
          <w:rFonts w:ascii="Times New Roman" w:hAnsi="Times New Roman" w:cs="Times New Roman"/>
          <w:sz w:val="24"/>
          <w:szCs w:val="24"/>
        </w:rPr>
        <w:t xml:space="preserve">happened in the UK (Davies, 2009) but </w:t>
      </w:r>
      <w:r w:rsidR="00290C7F">
        <w:rPr>
          <w:rFonts w:ascii="Times New Roman" w:hAnsi="Times New Roman" w:cs="Times New Roman"/>
          <w:sz w:val="24"/>
          <w:szCs w:val="24"/>
        </w:rPr>
        <w:t>their awareness that the</w:t>
      </w:r>
      <w:r w:rsidR="00C33516">
        <w:rPr>
          <w:rFonts w:ascii="Times New Roman" w:hAnsi="Times New Roman" w:cs="Times New Roman"/>
          <w:sz w:val="24"/>
          <w:szCs w:val="24"/>
        </w:rPr>
        <w:t xml:space="preserve"> means </w:t>
      </w:r>
      <w:r w:rsidR="00290C7F">
        <w:rPr>
          <w:rFonts w:ascii="Times New Roman" w:hAnsi="Times New Roman" w:cs="Times New Roman"/>
          <w:sz w:val="24"/>
          <w:szCs w:val="24"/>
        </w:rPr>
        <w:t>that could support such</w:t>
      </w:r>
      <w:r w:rsidR="00C33516" w:rsidRPr="007D7F24">
        <w:rPr>
          <w:rFonts w:ascii="Times New Roman" w:hAnsi="Times New Roman" w:cs="Times New Roman"/>
          <w:sz w:val="24"/>
          <w:szCs w:val="24"/>
        </w:rPr>
        <w:t xml:space="preserve"> reforms</w:t>
      </w:r>
      <w:r w:rsidR="00C33516">
        <w:rPr>
          <w:rFonts w:ascii="Times New Roman" w:hAnsi="Times New Roman" w:cs="Times New Roman"/>
          <w:sz w:val="24"/>
          <w:szCs w:val="24"/>
        </w:rPr>
        <w:t xml:space="preserve"> are lacking</w:t>
      </w:r>
      <w:r w:rsidR="00C33516" w:rsidRPr="007D7F24">
        <w:rPr>
          <w:rFonts w:ascii="Times New Roman" w:hAnsi="Times New Roman" w:cs="Times New Roman"/>
          <w:sz w:val="24"/>
          <w:szCs w:val="24"/>
        </w:rPr>
        <w:t>. It is worth</w:t>
      </w:r>
      <w:r w:rsidR="00C33516">
        <w:rPr>
          <w:rFonts w:ascii="Times New Roman" w:hAnsi="Times New Roman" w:cs="Times New Roman"/>
          <w:sz w:val="24"/>
          <w:szCs w:val="24"/>
        </w:rPr>
        <w:t xml:space="preserve">y of note </w:t>
      </w:r>
      <w:r w:rsidR="00C33516" w:rsidRPr="007D7F24">
        <w:rPr>
          <w:rFonts w:ascii="Times New Roman" w:hAnsi="Times New Roman" w:cs="Times New Roman"/>
          <w:sz w:val="24"/>
          <w:szCs w:val="24"/>
        </w:rPr>
        <w:t xml:space="preserve">that hardly any </w:t>
      </w:r>
      <w:r w:rsidR="00C33516">
        <w:rPr>
          <w:rFonts w:ascii="Times New Roman" w:hAnsi="Times New Roman" w:cs="Times New Roman"/>
          <w:sz w:val="24"/>
          <w:szCs w:val="24"/>
        </w:rPr>
        <w:t xml:space="preserve">of the </w:t>
      </w:r>
      <w:r w:rsidR="00C33516" w:rsidRPr="007D7F24">
        <w:rPr>
          <w:rFonts w:ascii="Times New Roman" w:hAnsi="Times New Roman" w:cs="Times New Roman"/>
          <w:sz w:val="24"/>
          <w:szCs w:val="24"/>
        </w:rPr>
        <w:t>doctor</w:t>
      </w:r>
      <w:r w:rsidR="00C33516">
        <w:rPr>
          <w:rFonts w:ascii="Times New Roman" w:hAnsi="Times New Roman" w:cs="Times New Roman"/>
          <w:sz w:val="24"/>
          <w:szCs w:val="24"/>
        </w:rPr>
        <w:t>s</w:t>
      </w:r>
      <w:r w:rsidR="00C33516" w:rsidRPr="007D7F24">
        <w:rPr>
          <w:rFonts w:ascii="Times New Roman" w:hAnsi="Times New Roman" w:cs="Times New Roman"/>
          <w:sz w:val="24"/>
          <w:szCs w:val="24"/>
        </w:rPr>
        <w:t xml:space="preserve"> mention in </w:t>
      </w:r>
      <w:r w:rsidR="00C33516">
        <w:rPr>
          <w:rFonts w:ascii="Times New Roman" w:hAnsi="Times New Roman" w:cs="Times New Roman"/>
          <w:sz w:val="24"/>
          <w:szCs w:val="24"/>
        </w:rPr>
        <w:t xml:space="preserve">their </w:t>
      </w:r>
      <w:r w:rsidR="00C33516" w:rsidRPr="007D7F24">
        <w:rPr>
          <w:rFonts w:ascii="Times New Roman" w:hAnsi="Times New Roman" w:cs="Times New Roman"/>
          <w:sz w:val="24"/>
          <w:szCs w:val="24"/>
        </w:rPr>
        <w:t>narrative anything about the Medical Association of Greece, implying that the role of th</w:t>
      </w:r>
      <w:r w:rsidR="00C33516">
        <w:rPr>
          <w:rFonts w:ascii="Times New Roman" w:hAnsi="Times New Roman" w:cs="Times New Roman"/>
          <w:sz w:val="24"/>
          <w:szCs w:val="24"/>
        </w:rPr>
        <w:t>at</w:t>
      </w:r>
      <w:r w:rsidR="00C33516" w:rsidRPr="007D7F24">
        <w:rPr>
          <w:rFonts w:ascii="Times New Roman" w:hAnsi="Times New Roman" w:cs="Times New Roman"/>
          <w:sz w:val="24"/>
          <w:szCs w:val="24"/>
        </w:rPr>
        <w:t xml:space="preserve"> professional body is not perceived as being very supportive </w:t>
      </w:r>
      <w:r w:rsidR="00C33516">
        <w:rPr>
          <w:rFonts w:ascii="Times New Roman" w:hAnsi="Times New Roman" w:cs="Times New Roman"/>
          <w:sz w:val="24"/>
          <w:szCs w:val="24"/>
        </w:rPr>
        <w:t>of its members</w:t>
      </w:r>
      <w:r w:rsidRPr="00D515EA">
        <w:rPr>
          <w:rFonts w:ascii="Times New Roman" w:eastAsia="Times New Roman" w:hAnsi="Times New Roman" w:cs="Times New Roman"/>
          <w:sz w:val="24"/>
          <w:szCs w:val="24"/>
          <w:lang w:eastAsia="el-GR"/>
        </w:rPr>
        <w:t xml:space="preserve">. </w:t>
      </w:r>
      <w:r w:rsidR="00C33516" w:rsidRPr="007D7F24">
        <w:rPr>
          <w:rFonts w:ascii="Times New Roman" w:hAnsi="Times New Roman" w:cs="Times New Roman"/>
          <w:sz w:val="24"/>
          <w:szCs w:val="24"/>
        </w:rPr>
        <w:t xml:space="preserve">However, </w:t>
      </w:r>
      <w:r w:rsidR="00463376" w:rsidRPr="007D7F24">
        <w:rPr>
          <w:rFonts w:ascii="Times New Roman" w:hAnsi="Times New Roman" w:cs="Times New Roman"/>
          <w:sz w:val="24"/>
          <w:szCs w:val="24"/>
        </w:rPr>
        <w:t>th</w:t>
      </w:r>
      <w:r w:rsidR="00463376">
        <w:rPr>
          <w:rFonts w:ascii="Times New Roman" w:hAnsi="Times New Roman" w:cs="Times New Roman"/>
          <w:sz w:val="24"/>
          <w:szCs w:val="24"/>
        </w:rPr>
        <w:t>at has</w:t>
      </w:r>
      <w:r w:rsidR="00C33516">
        <w:rPr>
          <w:rFonts w:ascii="Times New Roman" w:hAnsi="Times New Roman" w:cs="Times New Roman"/>
          <w:sz w:val="24"/>
          <w:szCs w:val="24"/>
        </w:rPr>
        <w:t xml:space="preserve"> </w:t>
      </w:r>
      <w:r w:rsidR="00C33516" w:rsidRPr="007D7F24">
        <w:rPr>
          <w:rFonts w:ascii="Times New Roman" w:hAnsi="Times New Roman" w:cs="Times New Roman"/>
          <w:sz w:val="24"/>
          <w:szCs w:val="24"/>
        </w:rPr>
        <w:t xml:space="preserve">not </w:t>
      </w:r>
      <w:r w:rsidR="00C33516">
        <w:rPr>
          <w:rFonts w:ascii="Times New Roman" w:hAnsi="Times New Roman" w:cs="Times New Roman"/>
          <w:sz w:val="24"/>
          <w:szCs w:val="24"/>
        </w:rPr>
        <w:t xml:space="preserve">been </w:t>
      </w:r>
      <w:r w:rsidR="00C33516" w:rsidRPr="007D7F24">
        <w:rPr>
          <w:rFonts w:ascii="Times New Roman" w:hAnsi="Times New Roman" w:cs="Times New Roman"/>
          <w:sz w:val="24"/>
          <w:szCs w:val="24"/>
        </w:rPr>
        <w:t xml:space="preserve">the case in other countries such as the UK where strong action was taken by the relevant organisation to protect </w:t>
      </w:r>
      <w:r w:rsidR="00C33516">
        <w:rPr>
          <w:rFonts w:ascii="Times New Roman" w:hAnsi="Times New Roman" w:cs="Times New Roman"/>
          <w:sz w:val="24"/>
          <w:szCs w:val="24"/>
        </w:rPr>
        <w:t xml:space="preserve">its </w:t>
      </w:r>
      <w:r w:rsidR="00C33516" w:rsidRPr="007D7F24">
        <w:rPr>
          <w:rFonts w:ascii="Times New Roman" w:hAnsi="Times New Roman" w:cs="Times New Roman"/>
          <w:sz w:val="24"/>
          <w:szCs w:val="24"/>
        </w:rPr>
        <w:t>doctors</w:t>
      </w:r>
      <w:r w:rsidR="00C33516">
        <w:rPr>
          <w:rFonts w:ascii="Times New Roman" w:hAnsi="Times New Roman" w:cs="Times New Roman"/>
          <w:sz w:val="24"/>
          <w:szCs w:val="24"/>
        </w:rPr>
        <w:t>’</w:t>
      </w:r>
      <w:r w:rsidR="00C33516" w:rsidRPr="007D7F24">
        <w:rPr>
          <w:rFonts w:ascii="Times New Roman" w:hAnsi="Times New Roman" w:cs="Times New Roman"/>
          <w:sz w:val="24"/>
          <w:szCs w:val="24"/>
        </w:rPr>
        <w:t xml:space="preserve"> professional identity from NPM reforms (Gabe et al., 1991). Regarding the ambiguity expressed by Greek doctors on NPM, among the factors </w:t>
      </w:r>
      <w:r w:rsidR="00C33516">
        <w:rPr>
          <w:rFonts w:ascii="Times New Roman" w:hAnsi="Times New Roman" w:cs="Times New Roman"/>
          <w:sz w:val="24"/>
          <w:szCs w:val="24"/>
        </w:rPr>
        <w:t xml:space="preserve">they </w:t>
      </w:r>
      <w:r w:rsidR="00C33516" w:rsidRPr="007D7F24">
        <w:rPr>
          <w:rFonts w:ascii="Times New Roman" w:hAnsi="Times New Roman" w:cs="Times New Roman"/>
          <w:sz w:val="24"/>
          <w:szCs w:val="24"/>
        </w:rPr>
        <w:t xml:space="preserve">anticipated </w:t>
      </w:r>
      <w:r w:rsidR="00C33516">
        <w:rPr>
          <w:rFonts w:ascii="Times New Roman" w:hAnsi="Times New Roman" w:cs="Times New Roman"/>
          <w:sz w:val="24"/>
          <w:szCs w:val="24"/>
        </w:rPr>
        <w:t xml:space="preserve">as being potential </w:t>
      </w:r>
      <w:r w:rsidR="00C33516" w:rsidRPr="007D7F24">
        <w:rPr>
          <w:rFonts w:ascii="Times New Roman" w:hAnsi="Times New Roman" w:cs="Times New Roman"/>
          <w:sz w:val="24"/>
          <w:szCs w:val="24"/>
        </w:rPr>
        <w:t>threat</w:t>
      </w:r>
      <w:r w:rsidR="00C33516">
        <w:rPr>
          <w:rFonts w:ascii="Times New Roman" w:hAnsi="Times New Roman" w:cs="Times New Roman"/>
          <w:sz w:val="24"/>
          <w:szCs w:val="24"/>
        </w:rPr>
        <w:t xml:space="preserve">s to </w:t>
      </w:r>
      <w:r w:rsidR="00C33516" w:rsidRPr="007D7F24">
        <w:rPr>
          <w:rFonts w:ascii="Times New Roman" w:hAnsi="Times New Roman" w:cs="Times New Roman"/>
          <w:sz w:val="24"/>
          <w:szCs w:val="24"/>
        </w:rPr>
        <w:t>its success are the lack of resources, the lack of the appropriate mentality</w:t>
      </w:r>
      <w:r w:rsidR="00C33516">
        <w:rPr>
          <w:rFonts w:ascii="Times New Roman" w:hAnsi="Times New Roman" w:cs="Times New Roman"/>
          <w:sz w:val="24"/>
          <w:szCs w:val="24"/>
        </w:rPr>
        <w:t>,</w:t>
      </w:r>
      <w:r w:rsidR="00C33516" w:rsidRPr="007D7F24">
        <w:rPr>
          <w:rFonts w:ascii="Times New Roman" w:hAnsi="Times New Roman" w:cs="Times New Roman"/>
          <w:sz w:val="24"/>
          <w:szCs w:val="24"/>
        </w:rPr>
        <w:t xml:space="preserve"> and the lack of working </w:t>
      </w:r>
      <w:r w:rsidR="00C33516">
        <w:rPr>
          <w:rFonts w:ascii="Times New Roman" w:hAnsi="Times New Roman" w:cs="Times New Roman"/>
          <w:sz w:val="24"/>
          <w:szCs w:val="24"/>
        </w:rPr>
        <w:t xml:space="preserve">under </w:t>
      </w:r>
      <w:r w:rsidR="00C33516" w:rsidRPr="007D7F24">
        <w:rPr>
          <w:rFonts w:ascii="Times New Roman" w:hAnsi="Times New Roman" w:cs="Times New Roman"/>
          <w:sz w:val="24"/>
          <w:szCs w:val="24"/>
        </w:rPr>
        <w:t>evidence-based criteria (Economou and Giorno, 2009). Three doctors claim:</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I do not believe that NPM can be successful because as I told you it is the structure that is problematic. For example, if I do not have an employee to work with, I cannot produce results no matter how much you whip me (doctor17).</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In order to put NPM in the Greek health sector, the mentality should completely change. It is like you are trying to wear a very narrow dress to a very fat person (doctor10).</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I believe yes, NPM has lots to offer. But the basis should be the development of evidence-based criteria and the strict compliance with these criteria. If we manage this in a public organisation then we would have managed a lot (doctor5).</w:t>
      </w:r>
    </w:p>
    <w:p w:rsidR="00D515EA" w:rsidRPr="00C33516" w:rsidRDefault="00C33516" w:rsidP="00D515EA">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At the moment</w:t>
      </w:r>
      <w:r>
        <w:rPr>
          <w:rFonts w:ascii="Times New Roman" w:hAnsi="Times New Roman" w:cs="Times New Roman"/>
          <w:sz w:val="24"/>
          <w:szCs w:val="24"/>
        </w:rPr>
        <w:t>,</w:t>
      </w:r>
      <w:r w:rsidRPr="007D7F24">
        <w:rPr>
          <w:rFonts w:ascii="Times New Roman" w:hAnsi="Times New Roman" w:cs="Times New Roman"/>
          <w:sz w:val="24"/>
          <w:szCs w:val="24"/>
        </w:rPr>
        <w:t xml:space="preserve"> the NPM paradigm is </w:t>
      </w:r>
      <w:r>
        <w:rPr>
          <w:rFonts w:ascii="Times New Roman" w:hAnsi="Times New Roman" w:cs="Times New Roman"/>
          <w:sz w:val="24"/>
          <w:szCs w:val="24"/>
        </w:rPr>
        <w:t xml:space="preserve">well and alive and slowly but steadily </w:t>
      </w:r>
      <w:r w:rsidRPr="007D7F24">
        <w:rPr>
          <w:rFonts w:ascii="Times New Roman" w:hAnsi="Times New Roman" w:cs="Times New Roman"/>
          <w:sz w:val="24"/>
          <w:szCs w:val="24"/>
        </w:rPr>
        <w:t xml:space="preserve">intruding into the Greek public health sector. According to the narratives, reforms are moving in the right direction; however, more effort should be </w:t>
      </w:r>
      <w:r>
        <w:rPr>
          <w:rFonts w:ascii="Times New Roman" w:hAnsi="Times New Roman" w:cs="Times New Roman"/>
          <w:sz w:val="24"/>
          <w:szCs w:val="24"/>
        </w:rPr>
        <w:t xml:space="preserve">made </w:t>
      </w:r>
      <w:r w:rsidRPr="007D7F24">
        <w:rPr>
          <w:rFonts w:ascii="Times New Roman" w:hAnsi="Times New Roman" w:cs="Times New Roman"/>
          <w:sz w:val="24"/>
          <w:szCs w:val="24"/>
        </w:rPr>
        <w:t xml:space="preserve">and more resources are needed for the successful establishment of reforms. Many of the respondents argue that </w:t>
      </w:r>
      <w:r>
        <w:rPr>
          <w:rFonts w:ascii="Times New Roman" w:hAnsi="Times New Roman" w:cs="Times New Roman"/>
          <w:sz w:val="24"/>
          <w:szCs w:val="24"/>
        </w:rPr>
        <w:t xml:space="preserve">it is </w:t>
      </w:r>
      <w:r w:rsidRPr="007D7F24">
        <w:rPr>
          <w:rFonts w:ascii="Times New Roman" w:hAnsi="Times New Roman" w:cs="Times New Roman"/>
          <w:sz w:val="24"/>
          <w:szCs w:val="24"/>
        </w:rPr>
        <w:t xml:space="preserve">the Greek mentality </w:t>
      </w:r>
      <w:r>
        <w:rPr>
          <w:rFonts w:ascii="Times New Roman" w:hAnsi="Times New Roman" w:cs="Times New Roman"/>
          <w:sz w:val="24"/>
          <w:szCs w:val="24"/>
        </w:rPr>
        <w:t xml:space="preserve">that </w:t>
      </w:r>
      <w:r w:rsidRPr="007D7F24">
        <w:rPr>
          <w:rFonts w:ascii="Times New Roman" w:hAnsi="Times New Roman" w:cs="Times New Roman"/>
          <w:sz w:val="24"/>
          <w:szCs w:val="24"/>
        </w:rPr>
        <w:t xml:space="preserve">should change so that people can </w:t>
      </w:r>
      <w:r>
        <w:rPr>
          <w:rFonts w:ascii="Times New Roman" w:hAnsi="Times New Roman" w:cs="Times New Roman"/>
          <w:sz w:val="24"/>
          <w:szCs w:val="24"/>
        </w:rPr>
        <w:t>rid themselves of antiquated</w:t>
      </w:r>
      <w:r w:rsidRPr="007D7F24">
        <w:rPr>
          <w:rFonts w:ascii="Times New Roman" w:hAnsi="Times New Roman" w:cs="Times New Roman"/>
          <w:sz w:val="24"/>
          <w:szCs w:val="24"/>
        </w:rPr>
        <w:t xml:space="preserve">, bad habits and learn how to be more efficient. </w:t>
      </w:r>
      <w:r>
        <w:rPr>
          <w:rFonts w:ascii="Times New Roman" w:hAnsi="Times New Roman" w:cs="Times New Roman"/>
          <w:sz w:val="24"/>
          <w:szCs w:val="24"/>
        </w:rPr>
        <w:t xml:space="preserve">At this point, </w:t>
      </w:r>
      <w:r w:rsidR="00A7297A">
        <w:rPr>
          <w:rFonts w:ascii="Times New Roman" w:hAnsi="Times New Roman" w:cs="Times New Roman"/>
          <w:sz w:val="24"/>
          <w:szCs w:val="24"/>
        </w:rPr>
        <w:t>the epigrammatic quote by</w:t>
      </w:r>
      <w:r>
        <w:rPr>
          <w:rFonts w:ascii="Times New Roman" w:hAnsi="Times New Roman" w:cs="Times New Roman"/>
          <w:sz w:val="24"/>
          <w:szCs w:val="24"/>
        </w:rPr>
        <w:t xml:space="preserve"> </w:t>
      </w:r>
      <w:r w:rsidRPr="007D7F24">
        <w:rPr>
          <w:rFonts w:ascii="Times New Roman" w:hAnsi="Times New Roman" w:cs="Times New Roman"/>
          <w:sz w:val="24"/>
          <w:szCs w:val="24"/>
        </w:rPr>
        <w:t xml:space="preserve">Peter Drucker, the father of contemporary management theory, </w:t>
      </w:r>
      <w:r>
        <w:rPr>
          <w:rFonts w:ascii="Times New Roman" w:hAnsi="Times New Roman" w:cs="Times New Roman"/>
          <w:sz w:val="24"/>
          <w:szCs w:val="24"/>
        </w:rPr>
        <w:t xml:space="preserve">seems apt and decisively pithy: </w:t>
      </w:r>
      <w:r w:rsidRPr="007D7F24">
        <w:rPr>
          <w:rFonts w:ascii="Times New Roman" w:hAnsi="Times New Roman" w:cs="Times New Roman"/>
          <w:sz w:val="24"/>
          <w:szCs w:val="24"/>
        </w:rPr>
        <w:t>“Culture eats strategy for breakfast”. The concept of culture and mentality will be</w:t>
      </w:r>
      <w:r>
        <w:rPr>
          <w:rFonts w:ascii="Times New Roman" w:hAnsi="Times New Roman" w:cs="Times New Roman"/>
          <w:sz w:val="24"/>
          <w:szCs w:val="24"/>
        </w:rPr>
        <w:t xml:space="preserve"> examined in the next chapter. </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The Way the Work Changed</w:t>
      </w:r>
    </w:p>
    <w:p w:rsidR="004A07E6" w:rsidRPr="007D7F24" w:rsidRDefault="004A07E6" w:rsidP="004A07E6">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Interestingly, findings grasp the real picture by shedding light on how work </w:t>
      </w:r>
      <w:r>
        <w:rPr>
          <w:rFonts w:ascii="Times New Roman" w:hAnsi="Times New Roman" w:cs="Times New Roman"/>
          <w:sz w:val="24"/>
          <w:szCs w:val="24"/>
        </w:rPr>
        <w:t xml:space="preserve">has </w:t>
      </w:r>
      <w:r w:rsidRPr="007D7F24">
        <w:rPr>
          <w:rFonts w:ascii="Times New Roman" w:hAnsi="Times New Roman" w:cs="Times New Roman"/>
          <w:sz w:val="24"/>
          <w:szCs w:val="24"/>
        </w:rPr>
        <w:t>change</w:t>
      </w:r>
      <w:r>
        <w:rPr>
          <w:rFonts w:ascii="Times New Roman" w:hAnsi="Times New Roman" w:cs="Times New Roman"/>
          <w:sz w:val="24"/>
          <w:szCs w:val="24"/>
        </w:rPr>
        <w:t>d</w:t>
      </w:r>
      <w:r w:rsidRPr="007D7F24">
        <w:rPr>
          <w:rFonts w:ascii="Times New Roman" w:hAnsi="Times New Roman" w:cs="Times New Roman"/>
          <w:sz w:val="24"/>
          <w:szCs w:val="24"/>
        </w:rPr>
        <w:t xml:space="preserve"> and on the new generative mechanisms that </w:t>
      </w:r>
      <w:r>
        <w:rPr>
          <w:rFonts w:ascii="Times New Roman" w:hAnsi="Times New Roman" w:cs="Times New Roman"/>
          <w:sz w:val="24"/>
          <w:szCs w:val="24"/>
        </w:rPr>
        <w:t xml:space="preserve">have been set into motion </w:t>
      </w:r>
      <w:r w:rsidRPr="007D7F24">
        <w:rPr>
          <w:rFonts w:ascii="Times New Roman" w:hAnsi="Times New Roman" w:cs="Times New Roman"/>
          <w:sz w:val="24"/>
          <w:szCs w:val="24"/>
        </w:rPr>
        <w:t xml:space="preserve">during </w:t>
      </w:r>
      <w:r w:rsidRPr="007D7F24">
        <w:rPr>
          <w:rFonts w:ascii="Times New Roman" w:hAnsi="Times New Roman" w:cs="Times New Roman"/>
          <w:sz w:val="24"/>
          <w:szCs w:val="24"/>
        </w:rPr>
        <w:lastRenderedPageBreak/>
        <w:t>the reforms</w:t>
      </w:r>
      <w:r>
        <w:rPr>
          <w:rFonts w:ascii="Times New Roman" w:hAnsi="Times New Roman" w:cs="Times New Roman"/>
          <w:sz w:val="24"/>
          <w:szCs w:val="24"/>
        </w:rPr>
        <w:t>’</w:t>
      </w:r>
      <w:r w:rsidRPr="007D7F24">
        <w:rPr>
          <w:rFonts w:ascii="Times New Roman" w:hAnsi="Times New Roman" w:cs="Times New Roman"/>
          <w:sz w:val="24"/>
          <w:szCs w:val="24"/>
        </w:rPr>
        <w:t xml:space="preserve"> establishment (Berg et al., 2008). The views regarding the efficiency of th</w:t>
      </w:r>
      <w:r>
        <w:rPr>
          <w:rFonts w:ascii="Times New Roman" w:hAnsi="Times New Roman" w:cs="Times New Roman"/>
          <w:sz w:val="24"/>
          <w:szCs w:val="24"/>
        </w:rPr>
        <w:t>o</w:t>
      </w:r>
      <w:r w:rsidRPr="007D7F24">
        <w:rPr>
          <w:rFonts w:ascii="Times New Roman" w:hAnsi="Times New Roman" w:cs="Times New Roman"/>
          <w:sz w:val="24"/>
          <w:szCs w:val="24"/>
        </w:rPr>
        <w:t>se developments in the working environment</w:t>
      </w:r>
      <w:r>
        <w:rPr>
          <w:rFonts w:ascii="Times New Roman" w:hAnsi="Times New Roman" w:cs="Times New Roman"/>
          <w:sz w:val="24"/>
          <w:szCs w:val="24"/>
        </w:rPr>
        <w:t xml:space="preserve"> are somewhat mixed</w:t>
      </w:r>
      <w:r w:rsidRPr="007D7F24">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D7F24">
        <w:rPr>
          <w:rFonts w:ascii="Times New Roman" w:hAnsi="Times New Roman" w:cs="Times New Roman"/>
          <w:sz w:val="24"/>
          <w:szCs w:val="24"/>
        </w:rPr>
        <w:t xml:space="preserve">probably depends on the </w:t>
      </w:r>
      <w:r w:rsidR="00463376" w:rsidRPr="007D7F24">
        <w:rPr>
          <w:rFonts w:ascii="Times New Roman" w:hAnsi="Times New Roman" w:cs="Times New Roman"/>
          <w:sz w:val="24"/>
          <w:szCs w:val="24"/>
        </w:rPr>
        <w:t>differen</w:t>
      </w:r>
      <w:r w:rsidR="00463376">
        <w:rPr>
          <w:rFonts w:ascii="Times New Roman" w:hAnsi="Times New Roman" w:cs="Times New Roman"/>
          <w:sz w:val="24"/>
          <w:szCs w:val="24"/>
        </w:rPr>
        <w:t>ce in</w:t>
      </w:r>
      <w:r>
        <w:rPr>
          <w:rFonts w:ascii="Times New Roman" w:hAnsi="Times New Roman" w:cs="Times New Roman"/>
          <w:sz w:val="24"/>
          <w:szCs w:val="24"/>
        </w:rPr>
        <w:t xml:space="preserve"> </w:t>
      </w:r>
      <w:r w:rsidRPr="007D7F24">
        <w:rPr>
          <w:rFonts w:ascii="Times New Roman" w:hAnsi="Times New Roman" w:cs="Times New Roman"/>
          <w:sz w:val="24"/>
          <w:szCs w:val="24"/>
        </w:rPr>
        <w:t>hospital setting</w:t>
      </w:r>
      <w:r>
        <w:rPr>
          <w:rFonts w:ascii="Times New Roman" w:hAnsi="Times New Roman" w:cs="Times New Roman"/>
          <w:sz w:val="24"/>
          <w:szCs w:val="24"/>
        </w:rPr>
        <w:t>s</w:t>
      </w:r>
      <w:r w:rsidRPr="007D7F24">
        <w:rPr>
          <w:rFonts w:ascii="Times New Roman" w:hAnsi="Times New Roman" w:cs="Times New Roman"/>
          <w:sz w:val="24"/>
          <w:szCs w:val="24"/>
        </w:rPr>
        <w:t xml:space="preserve"> and the </w:t>
      </w:r>
      <w:r>
        <w:rPr>
          <w:rFonts w:ascii="Times New Roman" w:hAnsi="Times New Roman" w:cs="Times New Roman"/>
          <w:sz w:val="24"/>
          <w:szCs w:val="24"/>
        </w:rPr>
        <w:t xml:space="preserve">pace at which </w:t>
      </w:r>
      <w:r w:rsidRPr="007D7F24">
        <w:rPr>
          <w:rFonts w:ascii="Times New Roman" w:hAnsi="Times New Roman" w:cs="Times New Roman"/>
          <w:sz w:val="24"/>
          <w:szCs w:val="24"/>
        </w:rPr>
        <w:t xml:space="preserve">reforms </w:t>
      </w:r>
      <w:r>
        <w:rPr>
          <w:rFonts w:ascii="Times New Roman" w:hAnsi="Times New Roman" w:cs="Times New Roman"/>
          <w:sz w:val="24"/>
          <w:szCs w:val="24"/>
        </w:rPr>
        <w:t xml:space="preserve">have been </w:t>
      </w:r>
      <w:r w:rsidRPr="007D7F24">
        <w:rPr>
          <w:rFonts w:ascii="Times New Roman" w:hAnsi="Times New Roman" w:cs="Times New Roman"/>
          <w:sz w:val="24"/>
          <w:szCs w:val="24"/>
        </w:rPr>
        <w:t xml:space="preserve">progressing in each hospital. It also transpires that </w:t>
      </w:r>
      <w:r>
        <w:rPr>
          <w:rFonts w:ascii="Times New Roman" w:hAnsi="Times New Roman" w:cs="Times New Roman"/>
          <w:sz w:val="24"/>
          <w:szCs w:val="24"/>
        </w:rPr>
        <w:t xml:space="preserve">it is </w:t>
      </w:r>
      <w:r w:rsidRPr="007D7F24">
        <w:rPr>
          <w:rFonts w:ascii="Times New Roman" w:hAnsi="Times New Roman" w:cs="Times New Roman"/>
          <w:sz w:val="24"/>
          <w:szCs w:val="24"/>
        </w:rPr>
        <w:t xml:space="preserve">early days </w:t>
      </w:r>
      <w:r>
        <w:rPr>
          <w:rFonts w:ascii="Times New Roman" w:hAnsi="Times New Roman" w:cs="Times New Roman"/>
          <w:sz w:val="24"/>
          <w:szCs w:val="24"/>
        </w:rPr>
        <w:t xml:space="preserve">yet, and </w:t>
      </w:r>
      <w:r w:rsidRPr="007D7F24">
        <w:rPr>
          <w:rFonts w:ascii="Times New Roman" w:hAnsi="Times New Roman" w:cs="Times New Roman"/>
          <w:sz w:val="24"/>
          <w:szCs w:val="24"/>
        </w:rPr>
        <w:t xml:space="preserve">changes </w:t>
      </w:r>
      <w:r>
        <w:rPr>
          <w:rFonts w:ascii="Times New Roman" w:hAnsi="Times New Roman" w:cs="Times New Roman"/>
          <w:sz w:val="24"/>
          <w:szCs w:val="24"/>
        </w:rPr>
        <w:t xml:space="preserve">relying on </w:t>
      </w:r>
      <w:r w:rsidRPr="007D7F24">
        <w:rPr>
          <w:rFonts w:ascii="Times New Roman" w:hAnsi="Times New Roman" w:cs="Times New Roman"/>
          <w:sz w:val="24"/>
          <w:szCs w:val="24"/>
        </w:rPr>
        <w:t xml:space="preserve">the new tools and working practices have not been fully completed. Moreover, several respondents report </w:t>
      </w:r>
      <w:r>
        <w:rPr>
          <w:rFonts w:ascii="Times New Roman" w:hAnsi="Times New Roman" w:cs="Times New Roman"/>
          <w:sz w:val="24"/>
          <w:szCs w:val="24"/>
        </w:rPr>
        <w:t xml:space="preserve">acute </w:t>
      </w:r>
      <w:r w:rsidRPr="007D7F24">
        <w:rPr>
          <w:rFonts w:ascii="Times New Roman" w:hAnsi="Times New Roman" w:cs="Times New Roman"/>
          <w:sz w:val="24"/>
          <w:szCs w:val="24"/>
        </w:rPr>
        <w:t xml:space="preserve">scepticism and concerns over the lack of supplies and shortage of staff (medical, nurses, and administrative) due to lay-offs and hire freezes. </w:t>
      </w:r>
      <w:r>
        <w:rPr>
          <w:rFonts w:ascii="Times New Roman" w:hAnsi="Times New Roman" w:cs="Times New Roman"/>
          <w:sz w:val="24"/>
          <w:szCs w:val="24"/>
        </w:rPr>
        <w:t xml:space="preserve">Their accounts talk of a situation that only </w:t>
      </w:r>
      <w:r w:rsidRPr="007D7F24">
        <w:rPr>
          <w:rFonts w:ascii="Times New Roman" w:hAnsi="Times New Roman" w:cs="Times New Roman"/>
          <w:sz w:val="24"/>
          <w:szCs w:val="24"/>
        </w:rPr>
        <w:t>hampers their everyday job</w:t>
      </w:r>
      <w:r>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I had one nurse who was specialised in the diabetic foot. Unfortunately, they removed her from the hospital due to the mobility programme of mergers. She was a unique nurse specialised in the diabetic foot, and they brought another ignorant nurse from a nearby health centre. Human Resources are not properly handled at the moment. You just can’t place anyone </w:t>
      </w:r>
      <w:r w:rsidR="00463376">
        <w:rPr>
          <w:rFonts w:ascii="Times New Roman" w:eastAsia="Times New Roman" w:hAnsi="Times New Roman" w:cs="Times New Roman"/>
          <w:i/>
          <w:sz w:val="24"/>
          <w:szCs w:val="24"/>
          <w:lang w:eastAsia="el-GR"/>
        </w:rPr>
        <w:t>just</w:t>
      </w:r>
      <w:r w:rsidR="004A07E6">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i/>
          <w:sz w:val="24"/>
          <w:szCs w:val="24"/>
          <w:lang w:eastAsia="el-GR"/>
        </w:rPr>
        <w:t>anywhere (doctor16).</w:t>
      </w:r>
    </w:p>
    <w:p w:rsidR="00D515EA" w:rsidRPr="00D515EA" w:rsidRDefault="00D515EA" w:rsidP="00D515EA">
      <w:pPr>
        <w:spacing w:before="240" w:after="240" w:line="480" w:lineRule="auto"/>
        <w:jc w:val="both"/>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Hence, a significant aspect that arises is the possibility of undermining the quality of treatment after the implementation of changes. Some doctors also explain that generic medicines that were brought to hospitals for being less expensive do not have drastic effects in patients </w:t>
      </w:r>
      <w:r w:rsidR="004A07E6">
        <w:rPr>
          <w:rFonts w:ascii="Times New Roman" w:hAnsi="Times New Roman" w:cs="Times New Roman"/>
          <w:sz w:val="24"/>
          <w:szCs w:val="24"/>
        </w:rPr>
        <w:t xml:space="preserve">whose recovery is thus </w:t>
      </w:r>
      <w:r w:rsidR="004A07E6" w:rsidRPr="007D7F24">
        <w:rPr>
          <w:rFonts w:ascii="Times New Roman" w:hAnsi="Times New Roman" w:cs="Times New Roman"/>
          <w:sz w:val="24"/>
          <w:szCs w:val="24"/>
        </w:rPr>
        <w:t>delay</w:t>
      </w:r>
      <w:r w:rsidR="004A07E6">
        <w:rPr>
          <w:rFonts w:ascii="Times New Roman" w:hAnsi="Times New Roman" w:cs="Times New Roman"/>
          <w:sz w:val="24"/>
          <w:szCs w:val="24"/>
        </w:rPr>
        <w:t>ed</w:t>
      </w:r>
      <w:r w:rsidR="004A07E6" w:rsidRPr="007D7F24">
        <w:rPr>
          <w:rFonts w:ascii="Times New Roman" w:hAnsi="Times New Roman" w:cs="Times New Roman"/>
          <w:sz w:val="24"/>
          <w:szCs w:val="24"/>
        </w:rPr>
        <w:t xml:space="preserve">. </w:t>
      </w:r>
      <w:r w:rsidR="004A07E6">
        <w:rPr>
          <w:rFonts w:ascii="Times New Roman" w:hAnsi="Times New Roman" w:cs="Times New Roman"/>
          <w:sz w:val="24"/>
          <w:szCs w:val="24"/>
        </w:rPr>
        <w:t xml:space="preserve">Earlier, mention was made of Pollitt (2010) who argues </w:t>
      </w:r>
      <w:r w:rsidR="004A07E6" w:rsidRPr="007D7F24">
        <w:rPr>
          <w:rFonts w:ascii="Times New Roman" w:hAnsi="Times New Roman" w:cs="Times New Roman"/>
          <w:sz w:val="24"/>
          <w:szCs w:val="24"/>
        </w:rPr>
        <w:t>that</w:t>
      </w:r>
      <w:r w:rsidR="004A07E6">
        <w:rPr>
          <w:rFonts w:ascii="Times New Roman" w:hAnsi="Times New Roman" w:cs="Times New Roman"/>
          <w:sz w:val="24"/>
          <w:szCs w:val="24"/>
        </w:rPr>
        <w:t>,</w:t>
      </w:r>
      <w:r w:rsidR="004A07E6" w:rsidRPr="007D7F24">
        <w:rPr>
          <w:rFonts w:ascii="Times New Roman" w:hAnsi="Times New Roman" w:cs="Times New Roman"/>
          <w:sz w:val="24"/>
          <w:szCs w:val="24"/>
        </w:rPr>
        <w:t xml:space="preserve"> without the necessary assets</w:t>
      </w:r>
      <w:r w:rsidR="004A07E6">
        <w:rPr>
          <w:rFonts w:ascii="Times New Roman" w:hAnsi="Times New Roman" w:cs="Times New Roman"/>
          <w:sz w:val="24"/>
          <w:szCs w:val="24"/>
        </w:rPr>
        <w:t xml:space="preserve">, reforms are arduous. </w:t>
      </w:r>
      <w:r w:rsidR="004A07E6" w:rsidRPr="007D7F24">
        <w:rPr>
          <w:rFonts w:ascii="Times New Roman" w:hAnsi="Times New Roman" w:cs="Times New Roman"/>
          <w:sz w:val="24"/>
          <w:szCs w:val="24"/>
        </w:rPr>
        <w:t>Th</w:t>
      </w:r>
      <w:r w:rsidR="004A07E6">
        <w:rPr>
          <w:rFonts w:ascii="Times New Roman" w:hAnsi="Times New Roman" w:cs="Times New Roman"/>
          <w:sz w:val="24"/>
          <w:szCs w:val="24"/>
        </w:rPr>
        <w:t>at</w:t>
      </w:r>
      <w:r w:rsidR="004A07E6" w:rsidRPr="007D7F24">
        <w:rPr>
          <w:rFonts w:ascii="Times New Roman" w:hAnsi="Times New Roman" w:cs="Times New Roman"/>
          <w:sz w:val="24"/>
          <w:szCs w:val="24"/>
        </w:rPr>
        <w:t xml:space="preserve"> is further echoed by a manager who highlights the shortage of capable employees as middle managers who could potentially diffuse the managerial spirit within public hospitals (Parker and Dent 1996, Philippidou et al. 2004)</w:t>
      </w:r>
    </w:p>
    <w:p w:rsidR="00D515EA" w:rsidRPr="00D515EA" w:rsidRDefault="004A07E6" w:rsidP="00D515EA">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t>I believe that we are in a transitory phase. We all concentrated on how to reduce costs but we did not have the luxury, the time</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 and the resources to </w:t>
      </w:r>
      <w:r w:rsidRPr="007D7F24">
        <w:rPr>
          <w:rFonts w:ascii="Times New Roman" w:hAnsi="Times New Roman" w:cs="Times New Roman"/>
          <w:i/>
          <w:iCs/>
          <w:sz w:val="24"/>
          <w:szCs w:val="24"/>
        </w:rPr>
        <w:lastRenderedPageBreak/>
        <w:t xml:space="preserve">look after the personnel. </w:t>
      </w:r>
      <w:r w:rsidR="00D515EA" w:rsidRPr="00D515EA">
        <w:rPr>
          <w:rFonts w:ascii="Times New Roman" w:eastAsia="Times New Roman" w:hAnsi="Times New Roman" w:cs="Times New Roman"/>
          <w:i/>
          <w:sz w:val="24"/>
          <w:szCs w:val="24"/>
          <w:lang w:eastAsia="el-GR"/>
        </w:rPr>
        <w:t xml:space="preserve">We should concentrate more on personnel. In 2010 public employees were working </w:t>
      </w:r>
      <w:r>
        <w:rPr>
          <w:rFonts w:ascii="Times New Roman" w:eastAsia="Times New Roman" w:hAnsi="Times New Roman" w:cs="Times New Roman"/>
          <w:i/>
          <w:sz w:val="24"/>
          <w:szCs w:val="24"/>
          <w:lang w:eastAsia="el-GR"/>
        </w:rPr>
        <w:t xml:space="preserve">with </w:t>
      </w:r>
      <w:r w:rsidR="00D515EA" w:rsidRPr="00D515EA">
        <w:rPr>
          <w:rFonts w:ascii="Times New Roman" w:eastAsia="Times New Roman" w:hAnsi="Times New Roman" w:cs="Times New Roman"/>
          <w:i/>
          <w:sz w:val="24"/>
          <w:szCs w:val="24"/>
          <w:lang w:eastAsia="el-GR"/>
        </w:rPr>
        <w:t>very slow rhythms and now we tell them to work harder. They were walking before, and now we tell them to run 100 metres. Their salary has decreased also. […] I mean it is difficult for an employee that works in the public hospital 30 years to know how an organised hospital operates abroad or in the private sector. As a result</w:t>
      </w:r>
      <w:r>
        <w:rPr>
          <w:rFonts w:ascii="Times New Roman" w:eastAsia="Times New Roman" w:hAnsi="Times New Roman" w:cs="Times New Roman"/>
          <w:i/>
          <w:sz w:val="24"/>
          <w:szCs w:val="24"/>
          <w:lang w:eastAsia="el-GR"/>
        </w:rPr>
        <w:t>,</w:t>
      </w:r>
      <w:r w:rsidR="00D515EA" w:rsidRPr="00D515EA">
        <w:rPr>
          <w:rFonts w:ascii="Times New Roman" w:eastAsia="Times New Roman" w:hAnsi="Times New Roman" w:cs="Times New Roman"/>
          <w:i/>
          <w:sz w:val="24"/>
          <w:szCs w:val="24"/>
          <w:lang w:eastAsia="el-GR"/>
        </w:rPr>
        <w:t xml:space="preserve"> this creates the lack of a capable middle manager to whom the hospital administration can be delegated in order to transmit the managerial values top-down (manager6).</w:t>
      </w:r>
    </w:p>
    <w:p w:rsidR="004A07E6" w:rsidRPr="007D7F24" w:rsidRDefault="004A07E6" w:rsidP="004A07E6">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In </w:t>
      </w:r>
      <w:r>
        <w:rPr>
          <w:rFonts w:ascii="Times New Roman" w:hAnsi="Times New Roman" w:cs="Times New Roman"/>
          <w:sz w:val="24"/>
          <w:szCs w:val="24"/>
        </w:rPr>
        <w:t xml:space="preserve">some of the stories told, </w:t>
      </w:r>
      <w:r w:rsidRPr="007D7F24">
        <w:rPr>
          <w:rFonts w:ascii="Times New Roman" w:hAnsi="Times New Roman" w:cs="Times New Roman"/>
          <w:sz w:val="24"/>
          <w:szCs w:val="24"/>
        </w:rPr>
        <w:t xml:space="preserve">doctors </w:t>
      </w:r>
      <w:r>
        <w:rPr>
          <w:rFonts w:ascii="Times New Roman" w:hAnsi="Times New Roman" w:cs="Times New Roman"/>
          <w:sz w:val="24"/>
          <w:szCs w:val="24"/>
        </w:rPr>
        <w:t xml:space="preserve">talk of </w:t>
      </w:r>
      <w:r w:rsidRPr="007D7F24">
        <w:rPr>
          <w:rFonts w:ascii="Times New Roman" w:hAnsi="Times New Roman" w:cs="Times New Roman"/>
          <w:sz w:val="24"/>
          <w:szCs w:val="24"/>
        </w:rPr>
        <w:t>notic</w:t>
      </w:r>
      <w:r>
        <w:rPr>
          <w:rFonts w:ascii="Times New Roman" w:hAnsi="Times New Roman" w:cs="Times New Roman"/>
          <w:sz w:val="24"/>
          <w:szCs w:val="24"/>
        </w:rPr>
        <w:t xml:space="preserve">ing </w:t>
      </w:r>
      <w:r w:rsidRPr="007D7F24">
        <w:rPr>
          <w:rFonts w:ascii="Times New Roman" w:hAnsi="Times New Roman" w:cs="Times New Roman"/>
          <w:sz w:val="24"/>
          <w:szCs w:val="24"/>
        </w:rPr>
        <w:t>that procedures are becoming more standardised than before. This coincides with Landrain (2004) who outlines that NPM brings more bureaucracy within hospitals.</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We continue functioning. Difficulties exist in the supply sector. It has become more bureaucratic. It added more work. Now, we should order in advance the materials. But this can’t happen. There must be stock in surgeries. There was lots of stock available before</w:t>
      </w:r>
      <w:r w:rsidR="004A07E6">
        <w:rPr>
          <w:rFonts w:ascii="Times New Roman" w:eastAsia="Times New Roman" w:hAnsi="Times New Roman" w:cs="Times New Roman"/>
          <w:i/>
          <w:sz w:val="24"/>
          <w:szCs w:val="24"/>
          <w:lang w:eastAsia="el-GR"/>
        </w:rPr>
        <w:t xml:space="preserve"> the</w:t>
      </w:r>
      <w:r w:rsidRPr="00D515EA">
        <w:rPr>
          <w:rFonts w:ascii="Times New Roman" w:eastAsia="Times New Roman" w:hAnsi="Times New Roman" w:cs="Times New Roman"/>
          <w:i/>
          <w:sz w:val="24"/>
          <w:szCs w:val="24"/>
          <w:lang w:eastAsia="el-GR"/>
        </w:rPr>
        <w:t xml:space="preserve"> Troika’s tenure (doctor7).</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The e-prescription is a positive step. However, it takes too much time and time is quite valuable because of the overloaded schedule of doctors and administrative staff. But, definitely, record keeping is important (doctor19).</w:t>
      </w:r>
    </w:p>
    <w:p w:rsidR="004A07E6" w:rsidRPr="007D7F24" w:rsidRDefault="004A07E6" w:rsidP="004A07E6">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Other respondents express </w:t>
      </w:r>
      <w:r>
        <w:rPr>
          <w:rFonts w:ascii="Times New Roman" w:hAnsi="Times New Roman" w:cs="Times New Roman"/>
          <w:sz w:val="24"/>
          <w:szCs w:val="24"/>
        </w:rPr>
        <w:t xml:space="preserve">themselves </w:t>
      </w:r>
      <w:r w:rsidRPr="007D7F24">
        <w:rPr>
          <w:rFonts w:ascii="Times New Roman" w:hAnsi="Times New Roman" w:cs="Times New Roman"/>
          <w:sz w:val="24"/>
          <w:szCs w:val="24"/>
        </w:rPr>
        <w:t xml:space="preserve">more </w:t>
      </w:r>
      <w:r w:rsidR="00093FD2" w:rsidRPr="007D7F24">
        <w:rPr>
          <w:rFonts w:ascii="Times New Roman" w:hAnsi="Times New Roman" w:cs="Times New Roman"/>
          <w:sz w:val="24"/>
          <w:szCs w:val="24"/>
        </w:rPr>
        <w:t>positive</w:t>
      </w:r>
      <w:r w:rsidR="00093FD2">
        <w:rPr>
          <w:rFonts w:ascii="Times New Roman" w:hAnsi="Times New Roman" w:cs="Times New Roman"/>
          <w:sz w:val="24"/>
          <w:szCs w:val="24"/>
        </w:rPr>
        <w:t>ly on</w:t>
      </w:r>
      <w:r>
        <w:rPr>
          <w:rFonts w:ascii="Times New Roman" w:hAnsi="Times New Roman" w:cs="Times New Roman"/>
          <w:sz w:val="24"/>
          <w:szCs w:val="24"/>
        </w:rPr>
        <w:t xml:space="preserve"> </w:t>
      </w:r>
      <w:r w:rsidRPr="007D7F24">
        <w:rPr>
          <w:rFonts w:ascii="Times New Roman" w:hAnsi="Times New Roman" w:cs="Times New Roman"/>
          <w:sz w:val="24"/>
          <w:szCs w:val="24"/>
        </w:rPr>
        <w:t xml:space="preserve">the way work altered after the reforms. A doctor below </w:t>
      </w:r>
      <w:r>
        <w:rPr>
          <w:rFonts w:ascii="Times New Roman" w:hAnsi="Times New Roman" w:cs="Times New Roman"/>
          <w:sz w:val="24"/>
          <w:szCs w:val="24"/>
        </w:rPr>
        <w:t xml:space="preserve">expresses his satisfaction </w:t>
      </w:r>
      <w:r w:rsidRPr="007D7F24">
        <w:rPr>
          <w:rFonts w:ascii="Times New Roman" w:hAnsi="Times New Roman" w:cs="Times New Roman"/>
          <w:sz w:val="24"/>
          <w:szCs w:val="24"/>
        </w:rPr>
        <w:t>that there are no more supply shortages in his hospital. Although he works in a big central hospital, data reveal that regional hospitals</w:t>
      </w:r>
      <w:r>
        <w:rPr>
          <w:rFonts w:ascii="Times New Roman" w:hAnsi="Times New Roman" w:cs="Times New Roman"/>
          <w:sz w:val="24"/>
          <w:szCs w:val="24"/>
        </w:rPr>
        <w:t xml:space="preserve">, which cover lesser needs, </w:t>
      </w:r>
      <w:r w:rsidRPr="007D7F24">
        <w:rPr>
          <w:rFonts w:ascii="Times New Roman" w:hAnsi="Times New Roman" w:cs="Times New Roman"/>
          <w:sz w:val="24"/>
          <w:szCs w:val="24"/>
        </w:rPr>
        <w:t xml:space="preserve">are in </w:t>
      </w:r>
      <w:r>
        <w:rPr>
          <w:rFonts w:ascii="Times New Roman" w:hAnsi="Times New Roman" w:cs="Times New Roman"/>
          <w:sz w:val="24"/>
          <w:szCs w:val="24"/>
        </w:rPr>
        <w:t xml:space="preserve">a </w:t>
      </w:r>
      <w:r w:rsidRPr="007D7F24">
        <w:rPr>
          <w:rFonts w:ascii="Times New Roman" w:hAnsi="Times New Roman" w:cs="Times New Roman"/>
          <w:sz w:val="24"/>
          <w:szCs w:val="24"/>
        </w:rPr>
        <w:t xml:space="preserve">better </w:t>
      </w:r>
      <w:r>
        <w:rPr>
          <w:rFonts w:ascii="Times New Roman" w:hAnsi="Times New Roman" w:cs="Times New Roman"/>
          <w:sz w:val="24"/>
          <w:szCs w:val="24"/>
        </w:rPr>
        <w:t xml:space="preserve">state to show adequacy of </w:t>
      </w:r>
      <w:r w:rsidRPr="007D7F24">
        <w:rPr>
          <w:rFonts w:ascii="Times New Roman" w:hAnsi="Times New Roman" w:cs="Times New Roman"/>
          <w:sz w:val="24"/>
          <w:szCs w:val="24"/>
        </w:rPr>
        <w:t>material</w:t>
      </w:r>
      <w:r>
        <w:rPr>
          <w:rFonts w:ascii="Times New Roman" w:hAnsi="Times New Roman" w:cs="Times New Roman"/>
          <w:sz w:val="24"/>
          <w:szCs w:val="24"/>
        </w:rPr>
        <w:t>s</w:t>
      </w:r>
      <w:r w:rsidRPr="007D7F24">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lastRenderedPageBreak/>
        <w:t xml:space="preserve">The last two months we had a complete coverage of the shortages. The biggest drama was in the first six months of 2012. At that time we did not have cleansing swabs or pure alcohol. We were buying them from the pharmacy opposite the hospital with our money. This year we are okay regarding also the reagents. We do not miss </w:t>
      </w:r>
      <w:r w:rsidR="004A07E6">
        <w:rPr>
          <w:rFonts w:ascii="Times New Roman" w:eastAsia="Times New Roman" w:hAnsi="Times New Roman" w:cs="Times New Roman"/>
          <w:i/>
          <w:sz w:val="24"/>
          <w:szCs w:val="24"/>
          <w:lang w:eastAsia="el-GR"/>
        </w:rPr>
        <w:t xml:space="preserve">for </w:t>
      </w:r>
      <w:r w:rsidRPr="00D515EA">
        <w:rPr>
          <w:rFonts w:ascii="Times New Roman" w:eastAsia="Times New Roman" w:hAnsi="Times New Roman" w:cs="Times New Roman"/>
          <w:i/>
          <w:sz w:val="24"/>
          <w:szCs w:val="24"/>
          <w:lang w:eastAsia="el-GR"/>
        </w:rPr>
        <w:t>anything (doctor10).</w:t>
      </w:r>
    </w:p>
    <w:p w:rsidR="004A07E6" w:rsidRDefault="00D515EA" w:rsidP="004A07E6">
      <w:pPr>
        <w:spacing w:before="240" w:after="240" w:line="480" w:lineRule="auto"/>
        <w:jc w:val="both"/>
        <w:rPr>
          <w:rFonts w:ascii="Times New Roman" w:hAnsi="Times New Roman" w:cs="Times New Roman"/>
          <w:sz w:val="24"/>
          <w:szCs w:val="24"/>
        </w:rPr>
      </w:pPr>
      <w:r w:rsidRPr="00D515EA">
        <w:rPr>
          <w:rFonts w:ascii="Times New Roman" w:eastAsia="Times New Roman" w:hAnsi="Times New Roman" w:cs="Times New Roman"/>
          <w:sz w:val="24"/>
          <w:szCs w:val="24"/>
          <w:lang w:eastAsia="el-GR"/>
        </w:rPr>
        <w:t xml:space="preserve">A policymaker </w:t>
      </w:r>
      <w:r w:rsidR="004A07E6" w:rsidRPr="007D7F24">
        <w:rPr>
          <w:rFonts w:ascii="Times New Roman" w:hAnsi="Times New Roman" w:cs="Times New Roman"/>
          <w:sz w:val="24"/>
          <w:szCs w:val="24"/>
        </w:rPr>
        <w:t xml:space="preserve">asserts that </w:t>
      </w:r>
      <w:r w:rsidR="004A07E6">
        <w:rPr>
          <w:rFonts w:ascii="Times New Roman" w:hAnsi="Times New Roman" w:cs="Times New Roman"/>
          <w:sz w:val="24"/>
          <w:szCs w:val="24"/>
        </w:rPr>
        <w:t xml:space="preserve">the new practices have brought </w:t>
      </w:r>
      <w:r w:rsidR="004A07E6" w:rsidRPr="007D7F24">
        <w:rPr>
          <w:rFonts w:ascii="Times New Roman" w:hAnsi="Times New Roman" w:cs="Times New Roman"/>
          <w:sz w:val="24"/>
          <w:szCs w:val="24"/>
        </w:rPr>
        <w:t>more accountability</w:t>
      </w:r>
      <w:r w:rsidR="004A07E6">
        <w:rPr>
          <w:rFonts w:ascii="Times New Roman" w:hAnsi="Times New Roman" w:cs="Times New Roman"/>
          <w:sz w:val="24"/>
          <w:szCs w:val="24"/>
        </w:rPr>
        <w:t>:</w:t>
      </w:r>
    </w:p>
    <w:p w:rsidR="00D515EA" w:rsidRPr="00D515EA" w:rsidRDefault="004A07E6" w:rsidP="004A07E6">
      <w:pPr>
        <w:spacing w:before="240" w:after="240" w:line="480" w:lineRule="auto"/>
        <w:ind w:left="720"/>
        <w:jc w:val="both"/>
        <w:rPr>
          <w:rFonts w:ascii="Times New Roman" w:eastAsia="Times New Roman" w:hAnsi="Times New Roman" w:cs="Times New Roman"/>
          <w:i/>
          <w:sz w:val="24"/>
          <w:szCs w:val="24"/>
          <w:lang w:eastAsia="el-GR"/>
        </w:rPr>
      </w:pPr>
      <w:r w:rsidRPr="007D7F24">
        <w:rPr>
          <w:rFonts w:ascii="Times New Roman" w:hAnsi="Times New Roman" w:cs="Times New Roman"/>
          <w:i/>
          <w:iCs/>
          <w:sz w:val="24"/>
          <w:szCs w:val="24"/>
        </w:rPr>
        <w:t>Some years ago, I could very easily give you €15 from the coffer. Now it will be published online and I have to explain why I gave you this money. Another example is the recruitment process. Now I have to do a series of procedures if I want to recruit you. I have to publish a call for expression of interest for the specific post in the organisation</w:t>
      </w:r>
      <w:r>
        <w:rPr>
          <w:rFonts w:ascii="Times New Roman" w:hAnsi="Times New Roman" w:cs="Times New Roman"/>
          <w:i/>
          <w:iCs/>
          <w:sz w:val="24"/>
          <w:szCs w:val="24"/>
        </w:rPr>
        <w:t>’</w:t>
      </w:r>
      <w:r w:rsidRPr="007D7F24">
        <w:rPr>
          <w:rFonts w:ascii="Times New Roman" w:hAnsi="Times New Roman" w:cs="Times New Roman"/>
          <w:i/>
          <w:iCs/>
          <w:sz w:val="24"/>
          <w:szCs w:val="24"/>
        </w:rPr>
        <w:t xml:space="preserve">s webpage, to invite candidates, to publish the names </w:t>
      </w:r>
      <w:r>
        <w:rPr>
          <w:rFonts w:ascii="Times New Roman" w:hAnsi="Times New Roman" w:cs="Times New Roman"/>
          <w:i/>
          <w:iCs/>
          <w:sz w:val="24"/>
          <w:szCs w:val="24"/>
        </w:rPr>
        <w:t xml:space="preserve">of those </w:t>
      </w:r>
      <w:r w:rsidR="00093FD2">
        <w:rPr>
          <w:rFonts w:ascii="Times New Roman" w:hAnsi="Times New Roman" w:cs="Times New Roman"/>
          <w:i/>
          <w:iCs/>
          <w:sz w:val="24"/>
          <w:szCs w:val="24"/>
        </w:rPr>
        <w:t>who answered</w:t>
      </w:r>
      <w:r>
        <w:rPr>
          <w:rFonts w:ascii="Times New Roman" w:hAnsi="Times New Roman" w:cs="Times New Roman"/>
          <w:i/>
          <w:iCs/>
          <w:sz w:val="24"/>
          <w:szCs w:val="24"/>
        </w:rPr>
        <w:t xml:space="preserve"> </w:t>
      </w:r>
      <w:r w:rsidRPr="007D7F24">
        <w:rPr>
          <w:rFonts w:ascii="Times New Roman" w:hAnsi="Times New Roman" w:cs="Times New Roman"/>
          <w:i/>
          <w:iCs/>
          <w:sz w:val="24"/>
          <w:szCs w:val="24"/>
        </w:rPr>
        <w:t xml:space="preserve">to my invitation, and then to justify why I chose you for the specific post. I am </w:t>
      </w:r>
      <w:r>
        <w:rPr>
          <w:rFonts w:ascii="Times New Roman" w:hAnsi="Times New Roman" w:cs="Times New Roman"/>
          <w:i/>
          <w:iCs/>
          <w:sz w:val="24"/>
          <w:szCs w:val="24"/>
        </w:rPr>
        <w:t xml:space="preserve">now </w:t>
      </w:r>
      <w:r w:rsidRPr="007D7F24">
        <w:rPr>
          <w:rFonts w:ascii="Times New Roman" w:hAnsi="Times New Roman" w:cs="Times New Roman"/>
          <w:i/>
          <w:iCs/>
          <w:sz w:val="24"/>
          <w:szCs w:val="24"/>
        </w:rPr>
        <w:t xml:space="preserve">more accountable to </w:t>
      </w:r>
      <w:r>
        <w:rPr>
          <w:rFonts w:ascii="Times New Roman" w:hAnsi="Times New Roman" w:cs="Times New Roman"/>
          <w:i/>
          <w:iCs/>
          <w:sz w:val="24"/>
          <w:szCs w:val="24"/>
        </w:rPr>
        <w:t xml:space="preserve">the </w:t>
      </w:r>
      <w:r w:rsidRPr="007D7F24">
        <w:rPr>
          <w:rFonts w:ascii="Times New Roman" w:hAnsi="Times New Roman" w:cs="Times New Roman"/>
          <w:i/>
          <w:iCs/>
          <w:sz w:val="24"/>
          <w:szCs w:val="24"/>
        </w:rPr>
        <w:t xml:space="preserve">society that I serve </w:t>
      </w:r>
      <w:r w:rsidR="00D515EA" w:rsidRPr="00D515EA">
        <w:rPr>
          <w:rFonts w:ascii="Times New Roman" w:eastAsia="Times New Roman" w:hAnsi="Times New Roman" w:cs="Times New Roman"/>
          <w:i/>
          <w:sz w:val="24"/>
          <w:szCs w:val="24"/>
          <w:lang w:eastAsia="el-GR"/>
        </w:rPr>
        <w:t>(policymaker4).</w:t>
      </w:r>
    </w:p>
    <w:p w:rsidR="004A07E6" w:rsidRPr="007D7F24" w:rsidRDefault="004A07E6" w:rsidP="004A07E6">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Many of the accounts assert that </w:t>
      </w:r>
      <w:r w:rsidRPr="007D7F24">
        <w:rPr>
          <w:rFonts w:ascii="Times New Roman" w:hAnsi="Times New Roman" w:cs="Times New Roman"/>
          <w:sz w:val="24"/>
          <w:szCs w:val="24"/>
        </w:rPr>
        <w:t xml:space="preserve">establishment of monitoring tools enhances </w:t>
      </w:r>
      <w:r>
        <w:rPr>
          <w:rFonts w:ascii="Times New Roman" w:hAnsi="Times New Roman" w:cs="Times New Roman"/>
          <w:sz w:val="24"/>
          <w:szCs w:val="24"/>
        </w:rPr>
        <w:t xml:space="preserve">the </w:t>
      </w:r>
      <w:r w:rsidRPr="007D7F24">
        <w:rPr>
          <w:rFonts w:ascii="Times New Roman" w:hAnsi="Times New Roman" w:cs="Times New Roman"/>
          <w:sz w:val="24"/>
          <w:szCs w:val="24"/>
        </w:rPr>
        <w:t>transparency and accountability of public hospitals (Simonet, 2008). Th</w:t>
      </w:r>
      <w:r>
        <w:rPr>
          <w:rFonts w:ascii="Times New Roman" w:hAnsi="Times New Roman" w:cs="Times New Roman"/>
          <w:sz w:val="24"/>
          <w:szCs w:val="24"/>
        </w:rPr>
        <w:t xml:space="preserve">e enhancement </w:t>
      </w:r>
      <w:r w:rsidRPr="007D7F24">
        <w:rPr>
          <w:rFonts w:ascii="Times New Roman" w:hAnsi="Times New Roman" w:cs="Times New Roman"/>
          <w:sz w:val="24"/>
          <w:szCs w:val="24"/>
        </w:rPr>
        <w:t xml:space="preserve">also helps in </w:t>
      </w:r>
      <w:r>
        <w:rPr>
          <w:rFonts w:ascii="Times New Roman" w:hAnsi="Times New Roman" w:cs="Times New Roman"/>
          <w:sz w:val="24"/>
          <w:szCs w:val="24"/>
        </w:rPr>
        <w:t xml:space="preserve">shrinking </w:t>
      </w:r>
      <w:r w:rsidRPr="007D7F24">
        <w:rPr>
          <w:rFonts w:ascii="Times New Roman" w:hAnsi="Times New Roman" w:cs="Times New Roman"/>
          <w:sz w:val="24"/>
          <w:szCs w:val="24"/>
        </w:rPr>
        <w:t xml:space="preserve">corruption as well as unethical practices </w:t>
      </w:r>
      <w:r>
        <w:rPr>
          <w:rFonts w:ascii="Times New Roman" w:hAnsi="Times New Roman" w:cs="Times New Roman"/>
          <w:sz w:val="24"/>
          <w:szCs w:val="24"/>
        </w:rPr>
        <w:t xml:space="preserve">by </w:t>
      </w:r>
      <w:r w:rsidRPr="007D7F24">
        <w:rPr>
          <w:rFonts w:ascii="Times New Roman" w:hAnsi="Times New Roman" w:cs="Times New Roman"/>
          <w:sz w:val="24"/>
          <w:szCs w:val="24"/>
        </w:rPr>
        <w:t xml:space="preserve">providers. </w:t>
      </w:r>
      <w:r>
        <w:rPr>
          <w:rFonts w:ascii="Times New Roman" w:hAnsi="Times New Roman" w:cs="Times New Roman"/>
          <w:sz w:val="24"/>
          <w:szCs w:val="24"/>
        </w:rPr>
        <w:t>Moreover</w:t>
      </w:r>
      <w:r w:rsidRPr="007D7F24">
        <w:rPr>
          <w:rFonts w:ascii="Times New Roman" w:hAnsi="Times New Roman" w:cs="Times New Roman"/>
          <w:sz w:val="24"/>
          <w:szCs w:val="24"/>
        </w:rPr>
        <w:t xml:space="preserve">, </w:t>
      </w:r>
      <w:r w:rsidR="00A827C6">
        <w:rPr>
          <w:rFonts w:ascii="Times New Roman" w:hAnsi="Times New Roman" w:cs="Times New Roman"/>
          <w:sz w:val="24"/>
          <w:szCs w:val="24"/>
        </w:rPr>
        <w:t>some</w:t>
      </w:r>
      <w:r w:rsidRPr="007D7F24">
        <w:rPr>
          <w:rFonts w:ascii="Times New Roman" w:hAnsi="Times New Roman" w:cs="Times New Roman"/>
          <w:sz w:val="24"/>
          <w:szCs w:val="24"/>
        </w:rPr>
        <w:t xml:space="preserve"> respondents argue</w:t>
      </w:r>
      <w:r w:rsidR="00A827C6">
        <w:rPr>
          <w:rFonts w:ascii="Times New Roman" w:hAnsi="Times New Roman" w:cs="Times New Roman"/>
          <w:sz w:val="24"/>
          <w:szCs w:val="24"/>
        </w:rPr>
        <w:t xml:space="preserve"> that some of the implemented tools provide</w:t>
      </w:r>
      <w:r>
        <w:rPr>
          <w:rFonts w:ascii="Times New Roman" w:hAnsi="Times New Roman" w:cs="Times New Roman"/>
          <w:sz w:val="24"/>
          <w:szCs w:val="24"/>
        </w:rPr>
        <w:t xml:space="preserve"> </w:t>
      </w:r>
      <w:r w:rsidR="00A827C6">
        <w:rPr>
          <w:rFonts w:ascii="Times New Roman" w:hAnsi="Times New Roman" w:cs="Times New Roman"/>
          <w:sz w:val="24"/>
          <w:szCs w:val="24"/>
        </w:rPr>
        <w:t>some</w:t>
      </w:r>
      <w:r>
        <w:rPr>
          <w:rFonts w:ascii="Times New Roman" w:hAnsi="Times New Roman" w:cs="Times New Roman"/>
          <w:sz w:val="24"/>
          <w:szCs w:val="24"/>
        </w:rPr>
        <w:t xml:space="preserve"> excellent </w:t>
      </w:r>
      <w:r w:rsidRPr="007D7F24">
        <w:rPr>
          <w:rFonts w:ascii="Times New Roman" w:hAnsi="Times New Roman" w:cs="Times New Roman"/>
          <w:sz w:val="24"/>
          <w:szCs w:val="24"/>
        </w:rPr>
        <w:t xml:space="preserve">opportunities </w:t>
      </w:r>
      <w:r>
        <w:rPr>
          <w:rFonts w:ascii="Times New Roman" w:hAnsi="Times New Roman" w:cs="Times New Roman"/>
          <w:sz w:val="24"/>
          <w:szCs w:val="24"/>
        </w:rPr>
        <w:t>for</w:t>
      </w:r>
      <w:r w:rsidR="00A827C6">
        <w:rPr>
          <w:rFonts w:ascii="Times New Roman" w:hAnsi="Times New Roman" w:cs="Times New Roman"/>
          <w:sz w:val="24"/>
          <w:szCs w:val="24"/>
        </w:rPr>
        <w:t xml:space="preserve"> innovation</w:t>
      </w:r>
      <w:r w:rsidRPr="007D7F24">
        <w:rPr>
          <w:rFonts w:ascii="Times New Roman" w:hAnsi="Times New Roman" w:cs="Times New Roman"/>
          <w:sz w:val="24"/>
          <w:szCs w:val="24"/>
        </w:rPr>
        <w:t>. A manager discusses the establishment of a new initiative in his hospital</w:t>
      </w:r>
      <w:r>
        <w:rPr>
          <w:rFonts w:ascii="Times New Roman" w:hAnsi="Times New Roman" w:cs="Times New Roman"/>
          <w:sz w:val="24"/>
          <w:szCs w:val="24"/>
        </w:rPr>
        <w:t>:</w:t>
      </w:r>
    </w:p>
    <w:p w:rsidR="00D515EA" w:rsidRPr="00D515EA" w:rsidRDefault="00D515EA" w:rsidP="00D515EA">
      <w:pPr>
        <w:spacing w:before="240" w:after="240" w:line="480" w:lineRule="auto"/>
        <w:ind w:left="720"/>
        <w:jc w:val="both"/>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i/>
          <w:sz w:val="24"/>
          <w:szCs w:val="24"/>
          <w:lang w:eastAsia="el-GR"/>
        </w:rPr>
        <w:t xml:space="preserve">Even though we lack personnel we have carried out new innovative actions. For example, we have introduced an electronic system that facilitates the doctors’ visits to their patients. The doctor goes to the patient with a tablet without any nurses or any additional files and he marks any changes in the </w:t>
      </w:r>
      <w:r w:rsidRPr="00D515EA">
        <w:rPr>
          <w:rFonts w:ascii="Times New Roman" w:eastAsia="Times New Roman" w:hAnsi="Times New Roman" w:cs="Times New Roman"/>
          <w:i/>
          <w:sz w:val="24"/>
          <w:szCs w:val="24"/>
          <w:lang w:eastAsia="el-GR"/>
        </w:rPr>
        <w:lastRenderedPageBreak/>
        <w:t xml:space="preserve">treatment. This goes directly through </w:t>
      </w:r>
      <w:r w:rsidR="00A7297A">
        <w:rPr>
          <w:rFonts w:ascii="Times New Roman" w:eastAsia="Times New Roman" w:hAnsi="Times New Roman" w:cs="Times New Roman"/>
          <w:i/>
          <w:sz w:val="24"/>
          <w:szCs w:val="24"/>
          <w:lang w:eastAsia="el-GR"/>
        </w:rPr>
        <w:t>wi-f</w:t>
      </w:r>
      <w:r w:rsidR="00093FD2" w:rsidRPr="00D515EA">
        <w:rPr>
          <w:rFonts w:ascii="Times New Roman" w:eastAsia="Times New Roman" w:hAnsi="Times New Roman" w:cs="Times New Roman"/>
          <w:i/>
          <w:sz w:val="24"/>
          <w:szCs w:val="24"/>
          <w:lang w:eastAsia="el-GR"/>
        </w:rPr>
        <w:t>i</w:t>
      </w:r>
      <w:r w:rsidRPr="00D515EA">
        <w:rPr>
          <w:rFonts w:ascii="Times New Roman" w:eastAsia="Times New Roman" w:hAnsi="Times New Roman" w:cs="Times New Roman"/>
          <w:i/>
          <w:sz w:val="24"/>
          <w:szCs w:val="24"/>
          <w:lang w:eastAsia="el-GR"/>
        </w:rPr>
        <w:t xml:space="preserve"> to the Head of the clinic and the nurse is going to change the treatment if needed. We have also installed the electronic health records system and we will expand it in another clinic as well (manager8).</w:t>
      </w:r>
    </w:p>
    <w:p w:rsidR="00D515EA" w:rsidRPr="00A827C6" w:rsidRDefault="004A07E6" w:rsidP="00D515E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statements above </w:t>
      </w:r>
      <w:r w:rsidRPr="007D7F24">
        <w:rPr>
          <w:rFonts w:ascii="Times New Roman" w:hAnsi="Times New Roman" w:cs="Times New Roman"/>
          <w:sz w:val="24"/>
          <w:szCs w:val="24"/>
        </w:rPr>
        <w:t xml:space="preserve">reveal </w:t>
      </w:r>
      <w:r>
        <w:rPr>
          <w:rFonts w:ascii="Times New Roman" w:hAnsi="Times New Roman" w:cs="Times New Roman"/>
          <w:sz w:val="24"/>
          <w:szCs w:val="24"/>
        </w:rPr>
        <w:t xml:space="preserve">a certain </w:t>
      </w:r>
      <w:r w:rsidRPr="007D7F24">
        <w:rPr>
          <w:rFonts w:ascii="Times New Roman" w:hAnsi="Times New Roman" w:cs="Times New Roman"/>
          <w:sz w:val="24"/>
          <w:szCs w:val="24"/>
        </w:rPr>
        <w:t xml:space="preserve">emphasis on </w:t>
      </w:r>
      <w:r>
        <w:rPr>
          <w:rFonts w:ascii="Times New Roman" w:hAnsi="Times New Roman" w:cs="Times New Roman"/>
          <w:sz w:val="24"/>
          <w:szCs w:val="24"/>
        </w:rPr>
        <w:t>the managerial ideology</w:t>
      </w:r>
      <w:r w:rsidR="00A827C6">
        <w:rPr>
          <w:rFonts w:ascii="Times New Roman" w:hAnsi="Times New Roman" w:cs="Times New Roman"/>
          <w:sz w:val="24"/>
          <w:szCs w:val="24"/>
        </w:rPr>
        <w:t xml:space="preserve"> –</w:t>
      </w:r>
      <w:r w:rsidRPr="007D7F24">
        <w:rPr>
          <w:rFonts w:ascii="Times New Roman" w:hAnsi="Times New Roman" w:cs="Times New Roman"/>
          <w:sz w:val="24"/>
          <w:szCs w:val="24"/>
        </w:rPr>
        <w:t xml:space="preserve">the technocratic </w:t>
      </w:r>
      <w:r>
        <w:rPr>
          <w:rFonts w:ascii="Times New Roman" w:hAnsi="Times New Roman" w:cs="Times New Roman"/>
          <w:sz w:val="24"/>
          <w:szCs w:val="24"/>
        </w:rPr>
        <w:t xml:space="preserve">notion </w:t>
      </w:r>
      <w:r w:rsidRPr="007D7F24">
        <w:rPr>
          <w:rFonts w:ascii="Times New Roman" w:hAnsi="Times New Roman" w:cs="Times New Roman"/>
          <w:sz w:val="24"/>
          <w:szCs w:val="24"/>
        </w:rPr>
        <w:t xml:space="preserve">that managers can change a public organisation by imposing their practices and values (Krantz and Gilmore, 1990). </w:t>
      </w:r>
      <w:r>
        <w:rPr>
          <w:rFonts w:ascii="Times New Roman" w:hAnsi="Times New Roman" w:cs="Times New Roman"/>
          <w:sz w:val="24"/>
          <w:szCs w:val="24"/>
        </w:rPr>
        <w:t xml:space="preserve">Elaborating on that notion, one </w:t>
      </w:r>
      <w:r w:rsidRPr="007D7F24">
        <w:rPr>
          <w:rFonts w:ascii="Times New Roman" w:hAnsi="Times New Roman" w:cs="Times New Roman"/>
          <w:sz w:val="24"/>
          <w:szCs w:val="24"/>
        </w:rPr>
        <w:t xml:space="preserve">manager contends that he took an initiative to train three nurses on how to do the DRGS encoding. </w:t>
      </w:r>
      <w:r w:rsidR="00D515EA" w:rsidRPr="00D515EA">
        <w:rPr>
          <w:rFonts w:ascii="Times New Roman" w:eastAsia="Times New Roman" w:hAnsi="Times New Roman" w:cs="Times New Roman"/>
          <w:sz w:val="24"/>
          <w:szCs w:val="24"/>
          <w:lang w:eastAsia="el-GR"/>
        </w:rPr>
        <w:t xml:space="preserve">Another manager also tried and reduced the waiting lists in the ER Department of his hospital by distinguishing the chronic cases from the emergent ones. According to his narrative the chronic cases are examined separately from the cases </w:t>
      </w:r>
      <w:r>
        <w:rPr>
          <w:rFonts w:ascii="Times New Roman" w:hAnsi="Times New Roman" w:cs="Times New Roman"/>
          <w:sz w:val="24"/>
          <w:szCs w:val="24"/>
        </w:rPr>
        <w:t xml:space="preserve">in </w:t>
      </w:r>
      <w:r w:rsidRPr="007D7F24">
        <w:rPr>
          <w:rFonts w:ascii="Times New Roman" w:hAnsi="Times New Roman" w:cs="Times New Roman"/>
          <w:sz w:val="24"/>
          <w:szCs w:val="24"/>
        </w:rPr>
        <w:t xml:space="preserve">need </w:t>
      </w:r>
      <w:r>
        <w:rPr>
          <w:rFonts w:ascii="Times New Roman" w:hAnsi="Times New Roman" w:cs="Times New Roman"/>
          <w:sz w:val="24"/>
          <w:szCs w:val="24"/>
        </w:rPr>
        <w:t xml:space="preserve">of </w:t>
      </w:r>
      <w:r w:rsidR="00093FD2" w:rsidRPr="007D7F24">
        <w:rPr>
          <w:rFonts w:ascii="Times New Roman" w:hAnsi="Times New Roman" w:cs="Times New Roman"/>
          <w:sz w:val="24"/>
          <w:szCs w:val="24"/>
        </w:rPr>
        <w:t>surgic</w:t>
      </w:r>
      <w:r w:rsidR="00093FD2">
        <w:rPr>
          <w:rFonts w:ascii="Times New Roman" w:hAnsi="Times New Roman" w:cs="Times New Roman"/>
          <w:sz w:val="24"/>
          <w:szCs w:val="24"/>
        </w:rPr>
        <w:t>al</w:t>
      </w:r>
      <w:r>
        <w:rPr>
          <w:rFonts w:ascii="Times New Roman" w:hAnsi="Times New Roman" w:cs="Times New Roman"/>
          <w:sz w:val="24"/>
          <w:szCs w:val="24"/>
        </w:rPr>
        <w:t xml:space="preserve"> procedures with the result that operated on patients </w:t>
      </w:r>
      <w:r w:rsidRPr="007D7F24">
        <w:rPr>
          <w:rFonts w:ascii="Times New Roman" w:hAnsi="Times New Roman" w:cs="Times New Roman"/>
          <w:sz w:val="24"/>
          <w:szCs w:val="24"/>
        </w:rPr>
        <w:t xml:space="preserve">leave the hospital much </w:t>
      </w:r>
      <w:r>
        <w:rPr>
          <w:rFonts w:ascii="Times New Roman" w:hAnsi="Times New Roman" w:cs="Times New Roman"/>
          <w:sz w:val="24"/>
          <w:szCs w:val="24"/>
        </w:rPr>
        <w:t xml:space="preserve">faster than before. In spite of </w:t>
      </w:r>
      <w:r w:rsidRPr="007D7F24">
        <w:rPr>
          <w:rFonts w:ascii="Times New Roman" w:hAnsi="Times New Roman" w:cs="Times New Roman"/>
          <w:sz w:val="24"/>
          <w:szCs w:val="24"/>
        </w:rPr>
        <w:t>the initiatives</w:t>
      </w:r>
      <w:r>
        <w:rPr>
          <w:rFonts w:ascii="Times New Roman" w:hAnsi="Times New Roman" w:cs="Times New Roman"/>
          <w:sz w:val="24"/>
          <w:szCs w:val="24"/>
        </w:rPr>
        <w:t xml:space="preserve"> discussed above</w:t>
      </w:r>
      <w:r w:rsidRPr="007D7F24">
        <w:rPr>
          <w:rFonts w:ascii="Times New Roman" w:hAnsi="Times New Roman" w:cs="Times New Roman"/>
          <w:sz w:val="24"/>
          <w:szCs w:val="24"/>
        </w:rPr>
        <w:t>, many of the respond</w:t>
      </w:r>
      <w:r>
        <w:rPr>
          <w:rFonts w:ascii="Times New Roman" w:hAnsi="Times New Roman" w:cs="Times New Roman"/>
          <w:sz w:val="24"/>
          <w:szCs w:val="24"/>
        </w:rPr>
        <w:t xml:space="preserve">ing </w:t>
      </w:r>
      <w:r w:rsidRPr="007D7F24">
        <w:rPr>
          <w:rFonts w:ascii="Times New Roman" w:hAnsi="Times New Roman" w:cs="Times New Roman"/>
          <w:sz w:val="24"/>
          <w:szCs w:val="24"/>
        </w:rPr>
        <w:t>policymakers and managers argue that the managers</w:t>
      </w:r>
      <w:r>
        <w:rPr>
          <w:rFonts w:ascii="Times New Roman" w:hAnsi="Times New Roman" w:cs="Times New Roman"/>
          <w:sz w:val="24"/>
          <w:szCs w:val="24"/>
        </w:rPr>
        <w:t>’</w:t>
      </w:r>
      <w:r w:rsidRPr="007D7F24">
        <w:rPr>
          <w:rFonts w:ascii="Times New Roman" w:hAnsi="Times New Roman" w:cs="Times New Roman"/>
          <w:sz w:val="24"/>
          <w:szCs w:val="24"/>
        </w:rPr>
        <w:t xml:space="preserve"> freedom at work is still restricted by the law. According to </w:t>
      </w:r>
      <w:r>
        <w:rPr>
          <w:rFonts w:ascii="Times New Roman" w:hAnsi="Times New Roman" w:cs="Times New Roman"/>
          <w:sz w:val="24"/>
          <w:szCs w:val="24"/>
        </w:rPr>
        <w:t xml:space="preserve">them, not only should they be entrusted with the task of </w:t>
      </w:r>
      <w:r w:rsidRPr="007D7F24">
        <w:rPr>
          <w:rFonts w:ascii="Times New Roman" w:hAnsi="Times New Roman" w:cs="Times New Roman"/>
          <w:sz w:val="24"/>
          <w:szCs w:val="24"/>
        </w:rPr>
        <w:t>mov</w:t>
      </w:r>
      <w:r>
        <w:rPr>
          <w:rFonts w:ascii="Times New Roman" w:hAnsi="Times New Roman" w:cs="Times New Roman"/>
          <w:sz w:val="24"/>
          <w:szCs w:val="24"/>
        </w:rPr>
        <w:t>ing</w:t>
      </w:r>
      <w:r w:rsidRPr="007D7F24">
        <w:rPr>
          <w:rFonts w:ascii="Times New Roman" w:hAnsi="Times New Roman" w:cs="Times New Roman"/>
          <w:sz w:val="24"/>
          <w:szCs w:val="24"/>
        </w:rPr>
        <w:t xml:space="preserve"> permanent staff to different posts or to reward and punish employees but </w:t>
      </w:r>
      <w:r>
        <w:rPr>
          <w:rFonts w:ascii="Times New Roman" w:hAnsi="Times New Roman" w:cs="Times New Roman"/>
          <w:sz w:val="24"/>
          <w:szCs w:val="24"/>
        </w:rPr>
        <w:t xml:space="preserve">should also be delegated administration of </w:t>
      </w:r>
      <w:r w:rsidRPr="007D7F24">
        <w:rPr>
          <w:rFonts w:ascii="Times New Roman" w:hAnsi="Times New Roman" w:cs="Times New Roman"/>
          <w:sz w:val="24"/>
          <w:szCs w:val="24"/>
        </w:rPr>
        <w:t xml:space="preserve">hospital budgets. This is not to deny that managers can take initiatives but it </w:t>
      </w:r>
      <w:r>
        <w:rPr>
          <w:rFonts w:ascii="Times New Roman" w:hAnsi="Times New Roman" w:cs="Times New Roman"/>
          <w:sz w:val="24"/>
          <w:szCs w:val="24"/>
        </w:rPr>
        <w:t xml:space="preserve">does </w:t>
      </w:r>
      <w:r w:rsidRPr="007D7F24">
        <w:rPr>
          <w:rFonts w:ascii="Times New Roman" w:hAnsi="Times New Roman" w:cs="Times New Roman"/>
          <w:sz w:val="24"/>
          <w:szCs w:val="24"/>
        </w:rPr>
        <w:t xml:space="preserve">point out that </w:t>
      </w:r>
      <w:r>
        <w:rPr>
          <w:rFonts w:ascii="Times New Roman" w:hAnsi="Times New Roman" w:cs="Times New Roman"/>
          <w:sz w:val="24"/>
          <w:szCs w:val="24"/>
        </w:rPr>
        <w:t xml:space="preserve">they </w:t>
      </w:r>
      <w:r w:rsidRPr="007D7F24">
        <w:rPr>
          <w:rFonts w:ascii="Times New Roman" w:hAnsi="Times New Roman" w:cs="Times New Roman"/>
          <w:sz w:val="24"/>
          <w:szCs w:val="24"/>
        </w:rPr>
        <w:t xml:space="preserve">are not </w:t>
      </w:r>
      <w:r>
        <w:rPr>
          <w:rFonts w:ascii="Times New Roman" w:hAnsi="Times New Roman" w:cs="Times New Roman"/>
          <w:sz w:val="24"/>
          <w:szCs w:val="24"/>
        </w:rPr>
        <w:t xml:space="preserve">entirely </w:t>
      </w:r>
      <w:r w:rsidRPr="007D7F24">
        <w:rPr>
          <w:rFonts w:ascii="Times New Roman" w:hAnsi="Times New Roman" w:cs="Times New Roman"/>
          <w:sz w:val="24"/>
          <w:szCs w:val="24"/>
        </w:rPr>
        <w:t>free to administer a hospital</w:t>
      </w:r>
      <w:r>
        <w:rPr>
          <w:rFonts w:ascii="Times New Roman" w:hAnsi="Times New Roman" w:cs="Times New Roman"/>
          <w:sz w:val="24"/>
          <w:szCs w:val="24"/>
        </w:rPr>
        <w:t xml:space="preserve"> as they see fit</w:t>
      </w:r>
      <w:r w:rsidRPr="007D7F24">
        <w:rPr>
          <w:rFonts w:ascii="Times New Roman" w:hAnsi="Times New Roman" w:cs="Times New Roman"/>
          <w:sz w:val="24"/>
          <w:szCs w:val="24"/>
        </w:rPr>
        <w:t>.</w:t>
      </w:r>
    </w:p>
    <w:p w:rsidR="00D515EA" w:rsidRPr="00D515EA" w:rsidRDefault="00D515EA" w:rsidP="00D515EA">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Conclusion</w:t>
      </w:r>
    </w:p>
    <w:p w:rsidR="00D515EA" w:rsidRPr="00D515EA" w:rsidRDefault="004A07E6"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C</w:t>
      </w:r>
      <w:r w:rsidRPr="007D7F24">
        <w:rPr>
          <w:rFonts w:ascii="Times New Roman" w:hAnsi="Times New Roman" w:cs="Times New Roman"/>
          <w:sz w:val="24"/>
          <w:szCs w:val="24"/>
        </w:rPr>
        <w:t xml:space="preserve">hapter </w:t>
      </w:r>
      <w:r>
        <w:rPr>
          <w:rFonts w:ascii="Times New Roman" w:hAnsi="Times New Roman" w:cs="Times New Roman"/>
          <w:sz w:val="24"/>
          <w:szCs w:val="24"/>
        </w:rPr>
        <w:t xml:space="preserve">7 has </w:t>
      </w:r>
      <w:r w:rsidR="00D515EA" w:rsidRPr="00D515EA">
        <w:rPr>
          <w:rFonts w:ascii="Times New Roman" w:eastAsia="Times New Roman" w:hAnsi="Times New Roman" w:cs="Times New Roman"/>
          <w:sz w:val="24"/>
          <w:szCs w:val="24"/>
          <w:lang w:eastAsia="el-GR"/>
        </w:rPr>
        <w:t xml:space="preserve">sought to analyse the key </w:t>
      </w:r>
      <w:r w:rsidR="00093FD2" w:rsidRPr="00D515EA">
        <w:rPr>
          <w:rFonts w:ascii="Times New Roman" w:eastAsia="Times New Roman" w:hAnsi="Times New Roman" w:cs="Times New Roman"/>
          <w:sz w:val="24"/>
          <w:szCs w:val="24"/>
          <w:lang w:eastAsia="el-GR"/>
        </w:rPr>
        <w:t>reforms being</w:t>
      </w:r>
      <w:r w:rsidR="00D515EA" w:rsidRPr="00D515EA">
        <w:rPr>
          <w:rFonts w:ascii="Times New Roman" w:eastAsia="Times New Roman" w:hAnsi="Times New Roman" w:cs="Times New Roman"/>
          <w:sz w:val="24"/>
          <w:szCs w:val="24"/>
          <w:lang w:eastAsia="el-GR"/>
        </w:rPr>
        <w:t xml:space="preserve"> established in the Greek NHS under the supervision of </w:t>
      </w:r>
      <w:r w:rsidR="00732C2B">
        <w:rPr>
          <w:rFonts w:ascii="Times New Roman" w:eastAsia="Times New Roman" w:hAnsi="Times New Roman" w:cs="Times New Roman"/>
          <w:sz w:val="24"/>
          <w:szCs w:val="24"/>
          <w:lang w:eastAsia="el-GR"/>
        </w:rPr>
        <w:t xml:space="preserve">the </w:t>
      </w:r>
      <w:r w:rsidR="00D515EA" w:rsidRPr="00D515EA">
        <w:rPr>
          <w:rFonts w:ascii="Times New Roman" w:eastAsia="Times New Roman" w:hAnsi="Times New Roman" w:cs="Times New Roman"/>
          <w:sz w:val="24"/>
          <w:szCs w:val="24"/>
          <w:lang w:eastAsia="el-GR"/>
        </w:rPr>
        <w:t xml:space="preserve">Troika with the cooperation of the Greek state. Even though it has been strongly argued that reforms in the Greek public sector did not flourish in the past (Philippidou et al., 2004), </w:t>
      </w:r>
      <w:r w:rsidR="00732C2B">
        <w:rPr>
          <w:rFonts w:ascii="Times New Roman" w:hAnsi="Times New Roman" w:cs="Times New Roman"/>
          <w:sz w:val="24"/>
          <w:szCs w:val="24"/>
        </w:rPr>
        <w:t xml:space="preserve">the evidence as submitted through the </w:t>
      </w:r>
      <w:r w:rsidR="00732C2B">
        <w:rPr>
          <w:rFonts w:ascii="Times New Roman" w:hAnsi="Times New Roman" w:cs="Times New Roman"/>
          <w:sz w:val="24"/>
          <w:szCs w:val="24"/>
        </w:rPr>
        <w:lastRenderedPageBreak/>
        <w:t xml:space="preserve">interviewees’ accounts confirms </w:t>
      </w:r>
      <w:r w:rsidR="00732C2B" w:rsidRPr="007D7F24">
        <w:rPr>
          <w:rFonts w:ascii="Times New Roman" w:hAnsi="Times New Roman" w:cs="Times New Roman"/>
          <w:sz w:val="24"/>
          <w:szCs w:val="24"/>
        </w:rPr>
        <w:t>that</w:t>
      </w:r>
      <w:r w:rsidR="00732C2B">
        <w:rPr>
          <w:rFonts w:ascii="Times New Roman" w:hAnsi="Times New Roman" w:cs="Times New Roman"/>
          <w:sz w:val="24"/>
          <w:szCs w:val="24"/>
        </w:rPr>
        <w:t xml:space="preserve">, under the scrutiny of the </w:t>
      </w:r>
      <w:r w:rsidR="00093FD2">
        <w:rPr>
          <w:rFonts w:ascii="Times New Roman" w:hAnsi="Times New Roman" w:cs="Times New Roman"/>
          <w:sz w:val="24"/>
          <w:szCs w:val="24"/>
        </w:rPr>
        <w:t>Troika, implementation</w:t>
      </w:r>
      <w:r w:rsidR="00732C2B">
        <w:rPr>
          <w:rFonts w:ascii="Times New Roman" w:hAnsi="Times New Roman" w:cs="Times New Roman"/>
          <w:sz w:val="24"/>
          <w:szCs w:val="24"/>
        </w:rPr>
        <w:t xml:space="preserve"> of </w:t>
      </w:r>
      <w:r w:rsidR="00732C2B" w:rsidRPr="007D7F24">
        <w:rPr>
          <w:rFonts w:ascii="Times New Roman" w:hAnsi="Times New Roman" w:cs="Times New Roman"/>
          <w:sz w:val="24"/>
          <w:szCs w:val="24"/>
        </w:rPr>
        <w:t xml:space="preserve">a set of managerial tools and practices </w:t>
      </w:r>
      <w:r w:rsidR="00732C2B">
        <w:rPr>
          <w:rFonts w:ascii="Times New Roman" w:hAnsi="Times New Roman" w:cs="Times New Roman"/>
          <w:sz w:val="24"/>
          <w:szCs w:val="24"/>
        </w:rPr>
        <w:t xml:space="preserve">is in progress </w:t>
      </w:r>
      <w:r w:rsidR="00732C2B" w:rsidRPr="007D7F24">
        <w:rPr>
          <w:rFonts w:ascii="Times New Roman" w:hAnsi="Times New Roman" w:cs="Times New Roman"/>
          <w:sz w:val="24"/>
          <w:szCs w:val="24"/>
        </w:rPr>
        <w:t xml:space="preserve">within the Greek NHS </w:t>
      </w:r>
      <w:r w:rsidR="00732C2B">
        <w:rPr>
          <w:rFonts w:ascii="Times New Roman" w:hAnsi="Times New Roman" w:cs="Times New Roman"/>
          <w:sz w:val="24"/>
          <w:szCs w:val="24"/>
        </w:rPr>
        <w:t xml:space="preserve">so as to help it overhaul </w:t>
      </w:r>
      <w:r w:rsidR="00732C2B" w:rsidRPr="007D7F24">
        <w:rPr>
          <w:rFonts w:ascii="Times New Roman" w:hAnsi="Times New Roman" w:cs="Times New Roman"/>
          <w:sz w:val="24"/>
          <w:szCs w:val="24"/>
        </w:rPr>
        <w:t xml:space="preserve">its engines. </w:t>
      </w:r>
      <w:r w:rsidR="00732C2B">
        <w:rPr>
          <w:rFonts w:ascii="Times New Roman" w:hAnsi="Times New Roman" w:cs="Times New Roman"/>
          <w:sz w:val="24"/>
          <w:szCs w:val="24"/>
        </w:rPr>
        <w:t>It is also evident that</w:t>
      </w:r>
      <w:r w:rsidR="00732C2B" w:rsidRPr="007D7F24">
        <w:rPr>
          <w:rFonts w:ascii="Times New Roman" w:hAnsi="Times New Roman" w:cs="Times New Roman"/>
          <w:sz w:val="24"/>
          <w:szCs w:val="24"/>
        </w:rPr>
        <w:t xml:space="preserve"> th</w:t>
      </w:r>
      <w:r w:rsidR="00732C2B">
        <w:rPr>
          <w:rFonts w:ascii="Times New Roman" w:hAnsi="Times New Roman" w:cs="Times New Roman"/>
          <w:sz w:val="24"/>
          <w:szCs w:val="24"/>
        </w:rPr>
        <w:t>o</w:t>
      </w:r>
      <w:r w:rsidR="00732C2B" w:rsidRPr="007D7F24">
        <w:rPr>
          <w:rFonts w:ascii="Times New Roman" w:hAnsi="Times New Roman" w:cs="Times New Roman"/>
          <w:sz w:val="24"/>
          <w:szCs w:val="24"/>
        </w:rPr>
        <w:t xml:space="preserve">se practices </w:t>
      </w:r>
      <w:r w:rsidR="00093FD2" w:rsidRPr="007D7F24">
        <w:rPr>
          <w:rFonts w:ascii="Times New Roman" w:hAnsi="Times New Roman" w:cs="Times New Roman"/>
          <w:sz w:val="24"/>
          <w:szCs w:val="24"/>
        </w:rPr>
        <w:t>originate</w:t>
      </w:r>
      <w:r w:rsidR="00093FD2">
        <w:rPr>
          <w:rFonts w:ascii="Times New Roman" w:hAnsi="Times New Roman" w:cs="Times New Roman"/>
          <w:sz w:val="24"/>
          <w:szCs w:val="24"/>
        </w:rPr>
        <w:t>d in</w:t>
      </w:r>
      <w:r w:rsidR="00732C2B">
        <w:rPr>
          <w:rFonts w:ascii="Times New Roman" w:hAnsi="Times New Roman" w:cs="Times New Roman"/>
          <w:sz w:val="24"/>
          <w:szCs w:val="24"/>
        </w:rPr>
        <w:t xml:space="preserve"> </w:t>
      </w:r>
      <w:r w:rsidR="00732C2B" w:rsidRPr="007D7F24">
        <w:rPr>
          <w:rFonts w:ascii="Times New Roman" w:hAnsi="Times New Roman" w:cs="Times New Roman"/>
          <w:sz w:val="24"/>
          <w:szCs w:val="24"/>
        </w:rPr>
        <w:t xml:space="preserve">the private sector and are </w:t>
      </w:r>
      <w:r w:rsidR="00732C2B">
        <w:rPr>
          <w:rFonts w:ascii="Times New Roman" w:hAnsi="Times New Roman" w:cs="Times New Roman"/>
          <w:sz w:val="24"/>
          <w:szCs w:val="24"/>
        </w:rPr>
        <w:t xml:space="preserve">in sync </w:t>
      </w:r>
      <w:r w:rsidR="00732C2B" w:rsidRPr="007D7F24">
        <w:rPr>
          <w:rFonts w:ascii="Times New Roman" w:hAnsi="Times New Roman" w:cs="Times New Roman"/>
          <w:sz w:val="24"/>
          <w:szCs w:val="24"/>
        </w:rPr>
        <w:t xml:space="preserve">with the </w:t>
      </w:r>
      <w:r w:rsidR="00093FD2" w:rsidRPr="007D7F24">
        <w:rPr>
          <w:rFonts w:ascii="Times New Roman" w:hAnsi="Times New Roman" w:cs="Times New Roman"/>
          <w:sz w:val="24"/>
          <w:szCs w:val="24"/>
        </w:rPr>
        <w:t>neoliberal</w:t>
      </w:r>
      <w:r w:rsidR="00093FD2">
        <w:rPr>
          <w:rFonts w:ascii="Times New Roman" w:hAnsi="Times New Roman" w:cs="Times New Roman"/>
          <w:sz w:val="24"/>
          <w:szCs w:val="24"/>
        </w:rPr>
        <w:t>, managerial</w:t>
      </w:r>
      <w:r w:rsidR="00732C2B">
        <w:rPr>
          <w:rFonts w:ascii="Times New Roman" w:hAnsi="Times New Roman" w:cs="Times New Roman"/>
          <w:sz w:val="24"/>
          <w:szCs w:val="24"/>
        </w:rPr>
        <w:t xml:space="preserve">, and </w:t>
      </w:r>
      <w:r w:rsidR="00093FD2">
        <w:rPr>
          <w:rFonts w:ascii="Times New Roman" w:hAnsi="Times New Roman" w:cs="Times New Roman"/>
          <w:sz w:val="24"/>
          <w:szCs w:val="24"/>
        </w:rPr>
        <w:t>market ideology</w:t>
      </w:r>
      <w:r w:rsidR="00732C2B" w:rsidRPr="007D7F24">
        <w:rPr>
          <w:rFonts w:ascii="Times New Roman" w:hAnsi="Times New Roman" w:cs="Times New Roman"/>
          <w:sz w:val="24"/>
          <w:szCs w:val="24"/>
        </w:rPr>
        <w:t xml:space="preserve"> that NPM and </w:t>
      </w:r>
      <w:r w:rsidR="00732C2B">
        <w:rPr>
          <w:rFonts w:ascii="Times New Roman" w:hAnsi="Times New Roman" w:cs="Times New Roman"/>
          <w:sz w:val="24"/>
          <w:szCs w:val="24"/>
        </w:rPr>
        <w:t xml:space="preserve">the </w:t>
      </w:r>
      <w:r w:rsidR="00732C2B" w:rsidRPr="007D7F24">
        <w:rPr>
          <w:rFonts w:ascii="Times New Roman" w:hAnsi="Times New Roman" w:cs="Times New Roman"/>
          <w:sz w:val="24"/>
          <w:szCs w:val="24"/>
        </w:rPr>
        <w:t xml:space="preserve">IMF </w:t>
      </w:r>
      <w:r w:rsidR="00732C2B">
        <w:rPr>
          <w:rFonts w:ascii="Times New Roman" w:hAnsi="Times New Roman" w:cs="Times New Roman"/>
          <w:sz w:val="24"/>
          <w:szCs w:val="24"/>
        </w:rPr>
        <w:t xml:space="preserve">embrace </w:t>
      </w:r>
      <w:r w:rsidR="00732C2B" w:rsidRPr="007D7F24">
        <w:rPr>
          <w:rFonts w:ascii="Times New Roman" w:hAnsi="Times New Roman" w:cs="Times New Roman"/>
          <w:sz w:val="24"/>
          <w:szCs w:val="24"/>
        </w:rPr>
        <w:t>(Plehwe, 2009).</w:t>
      </w:r>
    </w:p>
    <w:p w:rsidR="00732C2B" w:rsidRPr="007D7F24" w:rsidRDefault="00732C2B" w:rsidP="00732C2B">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Some of the key changes and interventions include the</w:t>
      </w:r>
      <w:r>
        <w:rPr>
          <w:rFonts w:ascii="Times New Roman" w:hAnsi="Times New Roman" w:cs="Times New Roman"/>
          <w:sz w:val="24"/>
          <w:szCs w:val="24"/>
        </w:rPr>
        <w:t>:</w:t>
      </w:r>
      <w:r w:rsidRPr="007D7F24">
        <w:rPr>
          <w:rFonts w:ascii="Times New Roman" w:hAnsi="Times New Roman" w:cs="Times New Roman"/>
          <w:sz w:val="24"/>
          <w:szCs w:val="24"/>
        </w:rPr>
        <w:t xml:space="preserve"> Unified Health Insurance </w:t>
      </w:r>
      <w:r>
        <w:rPr>
          <w:rFonts w:ascii="Times New Roman" w:hAnsi="Times New Roman" w:cs="Times New Roman"/>
          <w:sz w:val="24"/>
          <w:szCs w:val="24"/>
        </w:rPr>
        <w:t>F</w:t>
      </w:r>
      <w:r w:rsidRPr="007D7F24">
        <w:rPr>
          <w:rFonts w:ascii="Times New Roman" w:hAnsi="Times New Roman" w:cs="Times New Roman"/>
          <w:sz w:val="24"/>
          <w:szCs w:val="24"/>
        </w:rPr>
        <w:t>und, DRG-</w:t>
      </w:r>
      <w:r>
        <w:rPr>
          <w:rFonts w:ascii="Times New Roman" w:hAnsi="Times New Roman" w:cs="Times New Roman"/>
          <w:sz w:val="24"/>
          <w:szCs w:val="24"/>
        </w:rPr>
        <w:t>S</w:t>
      </w:r>
      <w:r w:rsidRPr="007D7F24">
        <w:rPr>
          <w:rFonts w:ascii="Times New Roman" w:hAnsi="Times New Roman" w:cs="Times New Roman"/>
          <w:sz w:val="24"/>
          <w:szCs w:val="24"/>
        </w:rPr>
        <w:t xml:space="preserve">ystem, ESY.NET, </w:t>
      </w:r>
      <w:r>
        <w:rPr>
          <w:rFonts w:ascii="Times New Roman" w:hAnsi="Times New Roman" w:cs="Times New Roman"/>
          <w:sz w:val="24"/>
          <w:szCs w:val="24"/>
        </w:rPr>
        <w:t>P</w:t>
      </w:r>
      <w:r w:rsidRPr="007D7F24">
        <w:rPr>
          <w:rFonts w:ascii="Times New Roman" w:hAnsi="Times New Roman" w:cs="Times New Roman"/>
          <w:sz w:val="24"/>
          <w:szCs w:val="24"/>
        </w:rPr>
        <w:t xml:space="preserve">rice </w:t>
      </w:r>
      <w:r>
        <w:rPr>
          <w:rFonts w:ascii="Times New Roman" w:hAnsi="Times New Roman" w:cs="Times New Roman"/>
          <w:sz w:val="24"/>
          <w:szCs w:val="24"/>
        </w:rPr>
        <w:t>O</w:t>
      </w:r>
      <w:r w:rsidRPr="007D7F24">
        <w:rPr>
          <w:rFonts w:ascii="Times New Roman" w:hAnsi="Times New Roman" w:cs="Times New Roman"/>
          <w:sz w:val="24"/>
          <w:szCs w:val="24"/>
        </w:rPr>
        <w:t xml:space="preserve">bservatory, </w:t>
      </w:r>
      <w:r>
        <w:rPr>
          <w:rFonts w:ascii="Times New Roman" w:hAnsi="Times New Roman" w:cs="Times New Roman"/>
          <w:sz w:val="24"/>
          <w:szCs w:val="24"/>
        </w:rPr>
        <w:t>H</w:t>
      </w:r>
      <w:r w:rsidRPr="007D7F24">
        <w:rPr>
          <w:rFonts w:ascii="Times New Roman" w:hAnsi="Times New Roman" w:cs="Times New Roman"/>
          <w:sz w:val="24"/>
          <w:szCs w:val="24"/>
        </w:rPr>
        <w:t xml:space="preserve">ealth </w:t>
      </w:r>
      <w:r>
        <w:rPr>
          <w:rFonts w:ascii="Times New Roman" w:hAnsi="Times New Roman" w:cs="Times New Roman"/>
          <w:sz w:val="24"/>
          <w:szCs w:val="24"/>
        </w:rPr>
        <w:t>M</w:t>
      </w:r>
      <w:r w:rsidRPr="007D7F24">
        <w:rPr>
          <w:rFonts w:ascii="Times New Roman" w:hAnsi="Times New Roman" w:cs="Times New Roman"/>
          <w:sz w:val="24"/>
          <w:szCs w:val="24"/>
        </w:rPr>
        <w:t>ap, e-prescription</w:t>
      </w:r>
      <w:r>
        <w:rPr>
          <w:rFonts w:ascii="Times New Roman" w:hAnsi="Times New Roman" w:cs="Times New Roman"/>
          <w:sz w:val="24"/>
          <w:szCs w:val="24"/>
        </w:rPr>
        <w:t xml:space="preserve"> system</w:t>
      </w:r>
      <w:r w:rsidRPr="007D7F24">
        <w:rPr>
          <w:rFonts w:ascii="Times New Roman" w:hAnsi="Times New Roman" w:cs="Times New Roman"/>
          <w:sz w:val="24"/>
          <w:szCs w:val="24"/>
        </w:rPr>
        <w:t>, new accounting systems, and mergers of hospitals and clinics. All focus on managerial instruments that entail cost curtailment, transparency, monitoring, and controlling of the available resources. The</w:t>
      </w:r>
      <w:r>
        <w:rPr>
          <w:rFonts w:ascii="Times New Roman" w:hAnsi="Times New Roman" w:cs="Times New Roman"/>
          <w:sz w:val="24"/>
          <w:szCs w:val="24"/>
        </w:rPr>
        <w:t>ir</w:t>
      </w:r>
      <w:r w:rsidRPr="007D7F24">
        <w:rPr>
          <w:rFonts w:ascii="Times New Roman" w:hAnsi="Times New Roman" w:cs="Times New Roman"/>
          <w:sz w:val="24"/>
          <w:szCs w:val="24"/>
        </w:rPr>
        <w:t xml:space="preserve"> main aim is to create a public health system which will consume fewer resources and will be more efficient.</w:t>
      </w:r>
    </w:p>
    <w:p w:rsidR="00732C2B" w:rsidRPr="007D7F24" w:rsidRDefault="00732C2B" w:rsidP="00732C2B">
      <w:pPr>
        <w:spacing w:before="240" w:after="240" w:line="480" w:lineRule="auto"/>
        <w:jc w:val="both"/>
        <w:rPr>
          <w:rFonts w:ascii="Times New Roman" w:hAnsi="Times New Roman" w:cs="Times New Roman"/>
          <w:sz w:val="24"/>
          <w:szCs w:val="24"/>
        </w:rPr>
      </w:pPr>
      <w:r w:rsidRPr="007D7F24">
        <w:rPr>
          <w:rFonts w:ascii="Times New Roman" w:hAnsi="Times New Roman" w:cs="Times New Roman"/>
          <w:sz w:val="24"/>
          <w:szCs w:val="24"/>
        </w:rPr>
        <w:t xml:space="preserve">According to the narratives </w:t>
      </w:r>
      <w:r>
        <w:rPr>
          <w:rFonts w:ascii="Times New Roman" w:hAnsi="Times New Roman" w:cs="Times New Roman"/>
          <w:sz w:val="24"/>
          <w:szCs w:val="24"/>
        </w:rPr>
        <w:t xml:space="preserve">delineated by </w:t>
      </w:r>
      <w:r w:rsidRPr="007D7F24">
        <w:rPr>
          <w:rFonts w:ascii="Times New Roman" w:hAnsi="Times New Roman" w:cs="Times New Roman"/>
          <w:sz w:val="24"/>
          <w:szCs w:val="24"/>
        </w:rPr>
        <w:t xml:space="preserve">the study, the prevailing picture regarding the </w:t>
      </w:r>
      <w:r>
        <w:rPr>
          <w:rFonts w:ascii="Times New Roman" w:hAnsi="Times New Roman" w:cs="Times New Roman"/>
          <w:sz w:val="24"/>
          <w:szCs w:val="24"/>
        </w:rPr>
        <w:t xml:space="preserve">reforms’ </w:t>
      </w:r>
      <w:r w:rsidRPr="007D7F24">
        <w:rPr>
          <w:rFonts w:ascii="Times New Roman" w:hAnsi="Times New Roman" w:cs="Times New Roman"/>
          <w:sz w:val="24"/>
          <w:szCs w:val="24"/>
        </w:rPr>
        <w:t xml:space="preserve">effectiveness </w:t>
      </w:r>
      <w:r>
        <w:rPr>
          <w:rFonts w:ascii="Times New Roman" w:hAnsi="Times New Roman" w:cs="Times New Roman"/>
          <w:sz w:val="24"/>
          <w:szCs w:val="24"/>
        </w:rPr>
        <w:t>is rather modest</w:t>
      </w:r>
      <w:r w:rsidRPr="007D7F24">
        <w:rPr>
          <w:rFonts w:ascii="Times New Roman" w:hAnsi="Times New Roman" w:cs="Times New Roman"/>
          <w:sz w:val="24"/>
          <w:szCs w:val="24"/>
        </w:rPr>
        <w:t xml:space="preserve">. On the one side, respondents feel that the majority of monitoring tools and managerial practices are moving in the right direction and </w:t>
      </w:r>
      <w:r>
        <w:rPr>
          <w:rFonts w:ascii="Times New Roman" w:hAnsi="Times New Roman" w:cs="Times New Roman"/>
          <w:sz w:val="24"/>
          <w:szCs w:val="24"/>
        </w:rPr>
        <w:t xml:space="preserve">are </w:t>
      </w:r>
      <w:r w:rsidRPr="007D7F24">
        <w:rPr>
          <w:rFonts w:ascii="Times New Roman" w:hAnsi="Times New Roman" w:cs="Times New Roman"/>
          <w:sz w:val="24"/>
          <w:szCs w:val="24"/>
        </w:rPr>
        <w:t>in the process of producing the results</w:t>
      </w:r>
      <w:r>
        <w:rPr>
          <w:rFonts w:ascii="Times New Roman" w:hAnsi="Times New Roman" w:cs="Times New Roman"/>
          <w:sz w:val="24"/>
          <w:szCs w:val="24"/>
        </w:rPr>
        <w:t xml:space="preserve"> expected of them</w:t>
      </w:r>
      <w:r w:rsidRPr="007D7F24">
        <w:rPr>
          <w:rFonts w:ascii="Times New Roman" w:hAnsi="Times New Roman" w:cs="Times New Roman"/>
          <w:sz w:val="24"/>
          <w:szCs w:val="24"/>
        </w:rPr>
        <w:t xml:space="preserve">. </w:t>
      </w:r>
      <w:r>
        <w:rPr>
          <w:rFonts w:ascii="Times New Roman" w:hAnsi="Times New Roman" w:cs="Times New Roman"/>
          <w:sz w:val="24"/>
          <w:szCs w:val="24"/>
        </w:rPr>
        <w:t>O</w:t>
      </w:r>
      <w:r w:rsidRPr="007D7F24">
        <w:rPr>
          <w:rFonts w:ascii="Times New Roman" w:hAnsi="Times New Roman" w:cs="Times New Roman"/>
          <w:sz w:val="24"/>
          <w:szCs w:val="24"/>
        </w:rPr>
        <w:t>n the other side</w:t>
      </w:r>
      <w:r>
        <w:rPr>
          <w:rFonts w:ascii="Times New Roman" w:hAnsi="Times New Roman" w:cs="Times New Roman"/>
          <w:sz w:val="24"/>
          <w:szCs w:val="24"/>
        </w:rPr>
        <w:t>,</w:t>
      </w:r>
      <w:r w:rsidRPr="007D7F24">
        <w:rPr>
          <w:rFonts w:ascii="Times New Roman" w:hAnsi="Times New Roman" w:cs="Times New Roman"/>
          <w:sz w:val="24"/>
          <w:szCs w:val="24"/>
        </w:rPr>
        <w:t xml:space="preserve"> they do not feel that reforms provide the maximum possible efficiency at the moment. Factors that burden the development of the new changes include lack of financial resources and lack of human capital to support the new interventions.</w:t>
      </w:r>
    </w:p>
    <w:p w:rsidR="00D515EA" w:rsidRPr="00D515EA" w:rsidRDefault="00732C2B" w:rsidP="00D515EA">
      <w:pPr>
        <w:spacing w:before="240" w:after="240" w:line="480" w:lineRule="auto"/>
        <w:jc w:val="both"/>
        <w:rPr>
          <w:rFonts w:ascii="Times New Roman" w:eastAsia="Times New Roman" w:hAnsi="Times New Roman" w:cs="Times New Roman"/>
          <w:sz w:val="24"/>
          <w:szCs w:val="24"/>
          <w:lang w:eastAsia="el-GR"/>
        </w:rPr>
      </w:pPr>
      <w:r w:rsidRPr="007D7F24">
        <w:rPr>
          <w:rFonts w:ascii="Times New Roman" w:hAnsi="Times New Roman" w:cs="Times New Roman"/>
          <w:sz w:val="24"/>
          <w:szCs w:val="24"/>
        </w:rPr>
        <w:t xml:space="preserve">As far as the Troika and the austerity measures are concerned the respondents seem to be </w:t>
      </w:r>
      <w:r>
        <w:rPr>
          <w:rFonts w:ascii="Times New Roman" w:hAnsi="Times New Roman" w:cs="Times New Roman"/>
          <w:sz w:val="24"/>
          <w:szCs w:val="24"/>
        </w:rPr>
        <w:t xml:space="preserve">quite </w:t>
      </w:r>
      <w:r w:rsidRPr="007D7F24">
        <w:rPr>
          <w:rFonts w:ascii="Times New Roman" w:hAnsi="Times New Roman" w:cs="Times New Roman"/>
          <w:sz w:val="24"/>
          <w:szCs w:val="24"/>
        </w:rPr>
        <w:t xml:space="preserve">disappointed with the </w:t>
      </w:r>
      <w:r>
        <w:rPr>
          <w:rFonts w:ascii="Times New Roman" w:hAnsi="Times New Roman" w:cs="Times New Roman"/>
          <w:sz w:val="24"/>
          <w:szCs w:val="24"/>
        </w:rPr>
        <w:t xml:space="preserve">Draconian </w:t>
      </w:r>
      <w:r w:rsidRPr="007D7F24">
        <w:rPr>
          <w:rFonts w:ascii="Times New Roman" w:hAnsi="Times New Roman" w:cs="Times New Roman"/>
          <w:sz w:val="24"/>
          <w:szCs w:val="24"/>
        </w:rPr>
        <w:t>strict</w:t>
      </w:r>
      <w:r>
        <w:rPr>
          <w:rFonts w:ascii="Times New Roman" w:hAnsi="Times New Roman" w:cs="Times New Roman"/>
          <w:sz w:val="24"/>
          <w:szCs w:val="24"/>
        </w:rPr>
        <w:t>ness of the</w:t>
      </w:r>
      <w:r w:rsidRPr="007D7F24">
        <w:rPr>
          <w:rFonts w:ascii="Times New Roman" w:hAnsi="Times New Roman" w:cs="Times New Roman"/>
          <w:sz w:val="24"/>
          <w:szCs w:val="24"/>
        </w:rPr>
        <w:t xml:space="preserve"> budgetary cuts. They feel that the new policies focus only on the economic side and </w:t>
      </w:r>
      <w:r>
        <w:rPr>
          <w:rFonts w:ascii="Times New Roman" w:hAnsi="Times New Roman" w:cs="Times New Roman"/>
          <w:sz w:val="24"/>
          <w:szCs w:val="24"/>
        </w:rPr>
        <w:t xml:space="preserve">ignore or even </w:t>
      </w:r>
      <w:r w:rsidRPr="007D7F24">
        <w:rPr>
          <w:rFonts w:ascii="Times New Roman" w:hAnsi="Times New Roman" w:cs="Times New Roman"/>
          <w:sz w:val="24"/>
          <w:szCs w:val="24"/>
        </w:rPr>
        <w:t xml:space="preserve">neglect </w:t>
      </w:r>
      <w:r>
        <w:rPr>
          <w:rFonts w:ascii="Times New Roman" w:hAnsi="Times New Roman" w:cs="Times New Roman"/>
          <w:sz w:val="24"/>
          <w:szCs w:val="24"/>
        </w:rPr>
        <w:t xml:space="preserve">to tend to </w:t>
      </w:r>
      <w:r w:rsidRPr="007D7F24">
        <w:rPr>
          <w:rFonts w:ascii="Times New Roman" w:hAnsi="Times New Roman" w:cs="Times New Roman"/>
          <w:sz w:val="24"/>
          <w:szCs w:val="24"/>
        </w:rPr>
        <w:t xml:space="preserve">the ramifications </w:t>
      </w:r>
      <w:r>
        <w:rPr>
          <w:rFonts w:ascii="Times New Roman" w:hAnsi="Times New Roman" w:cs="Times New Roman"/>
          <w:sz w:val="24"/>
          <w:szCs w:val="24"/>
        </w:rPr>
        <w:t xml:space="preserve">on </w:t>
      </w:r>
      <w:r w:rsidRPr="007D7F24">
        <w:rPr>
          <w:rFonts w:ascii="Times New Roman" w:hAnsi="Times New Roman" w:cs="Times New Roman"/>
          <w:sz w:val="24"/>
          <w:szCs w:val="24"/>
        </w:rPr>
        <w:t xml:space="preserve">the health service and the population. In terms of the NPM paradigm </w:t>
      </w:r>
      <w:r>
        <w:rPr>
          <w:rFonts w:ascii="Times New Roman" w:hAnsi="Times New Roman" w:cs="Times New Roman"/>
          <w:sz w:val="24"/>
          <w:szCs w:val="24"/>
        </w:rPr>
        <w:t xml:space="preserve">as it has </w:t>
      </w:r>
      <w:r w:rsidRPr="007D7F24">
        <w:rPr>
          <w:rFonts w:ascii="Times New Roman" w:hAnsi="Times New Roman" w:cs="Times New Roman"/>
          <w:sz w:val="24"/>
          <w:szCs w:val="24"/>
        </w:rPr>
        <w:t>intrude</w:t>
      </w:r>
      <w:r>
        <w:rPr>
          <w:rFonts w:ascii="Times New Roman" w:hAnsi="Times New Roman" w:cs="Times New Roman"/>
          <w:sz w:val="24"/>
          <w:szCs w:val="24"/>
        </w:rPr>
        <w:t>d</w:t>
      </w:r>
      <w:r w:rsidRPr="007D7F24">
        <w:rPr>
          <w:rFonts w:ascii="Times New Roman" w:hAnsi="Times New Roman" w:cs="Times New Roman"/>
          <w:sz w:val="24"/>
          <w:szCs w:val="24"/>
        </w:rPr>
        <w:t xml:space="preserve"> within the Greek NHS, the data interestingly reveal that several respondents are in favour of managerial practices. It </w:t>
      </w:r>
      <w:r>
        <w:rPr>
          <w:rFonts w:ascii="Times New Roman" w:hAnsi="Times New Roman" w:cs="Times New Roman"/>
          <w:sz w:val="24"/>
          <w:szCs w:val="24"/>
        </w:rPr>
        <w:t xml:space="preserve">is quite likely that, </w:t>
      </w:r>
      <w:r>
        <w:rPr>
          <w:rFonts w:ascii="Times New Roman" w:hAnsi="Times New Roman" w:cs="Times New Roman"/>
          <w:sz w:val="24"/>
          <w:szCs w:val="24"/>
        </w:rPr>
        <w:lastRenderedPageBreak/>
        <w:t xml:space="preserve">having come face to face with the severity of the situation, their favourable views are a means of venting their </w:t>
      </w:r>
      <w:r w:rsidRPr="007D7F24">
        <w:rPr>
          <w:rFonts w:ascii="Times New Roman" w:hAnsi="Times New Roman" w:cs="Times New Roman"/>
          <w:sz w:val="24"/>
          <w:szCs w:val="24"/>
        </w:rPr>
        <w:t>frustrat</w:t>
      </w:r>
      <w:r>
        <w:rPr>
          <w:rFonts w:ascii="Times New Roman" w:hAnsi="Times New Roman" w:cs="Times New Roman"/>
          <w:sz w:val="24"/>
          <w:szCs w:val="24"/>
        </w:rPr>
        <w:t xml:space="preserve">ion with and anger at </w:t>
      </w:r>
      <w:r w:rsidRPr="007D7F24">
        <w:rPr>
          <w:rFonts w:ascii="Times New Roman" w:hAnsi="Times New Roman" w:cs="Times New Roman"/>
          <w:sz w:val="24"/>
          <w:szCs w:val="24"/>
        </w:rPr>
        <w:t xml:space="preserve">the corruption and the excessive use of resources </w:t>
      </w:r>
      <w:r>
        <w:rPr>
          <w:rFonts w:ascii="Times New Roman" w:hAnsi="Times New Roman" w:cs="Times New Roman"/>
          <w:sz w:val="24"/>
          <w:szCs w:val="24"/>
        </w:rPr>
        <w:t xml:space="preserve">in </w:t>
      </w:r>
      <w:r w:rsidRPr="007D7F24">
        <w:rPr>
          <w:rFonts w:ascii="Times New Roman" w:hAnsi="Times New Roman" w:cs="Times New Roman"/>
          <w:sz w:val="24"/>
          <w:szCs w:val="24"/>
        </w:rPr>
        <w:t xml:space="preserve">the Greek NHS. However, it is important to note that the majority of the participants do not want a private NHS with private hospitals and reduced health spending. </w:t>
      </w:r>
      <w:r>
        <w:rPr>
          <w:rFonts w:ascii="Times New Roman" w:hAnsi="Times New Roman" w:cs="Times New Roman"/>
          <w:sz w:val="24"/>
          <w:szCs w:val="24"/>
        </w:rPr>
        <w:t xml:space="preserve">That possibly goes to show that although </w:t>
      </w:r>
      <w:r w:rsidRPr="007D7F24">
        <w:rPr>
          <w:rFonts w:ascii="Times New Roman" w:hAnsi="Times New Roman" w:cs="Times New Roman"/>
          <w:sz w:val="24"/>
          <w:szCs w:val="24"/>
        </w:rPr>
        <w:t xml:space="preserve">interviewees </w:t>
      </w:r>
      <w:r>
        <w:rPr>
          <w:rFonts w:ascii="Times New Roman" w:hAnsi="Times New Roman" w:cs="Times New Roman"/>
          <w:sz w:val="24"/>
          <w:szCs w:val="24"/>
        </w:rPr>
        <w:t xml:space="preserve">agree to accept </w:t>
      </w:r>
      <w:r w:rsidRPr="007D7F24">
        <w:rPr>
          <w:rFonts w:ascii="Times New Roman" w:hAnsi="Times New Roman" w:cs="Times New Roman"/>
          <w:sz w:val="24"/>
          <w:szCs w:val="24"/>
        </w:rPr>
        <w:t xml:space="preserve">NPM as an </w:t>
      </w:r>
      <w:r>
        <w:rPr>
          <w:rFonts w:ascii="Times New Roman" w:hAnsi="Times New Roman" w:cs="Times New Roman"/>
          <w:sz w:val="24"/>
          <w:szCs w:val="24"/>
        </w:rPr>
        <w:t xml:space="preserve">assistant they do not wish to put its </w:t>
      </w:r>
      <w:r w:rsidRPr="007D7F24">
        <w:rPr>
          <w:rFonts w:ascii="Times New Roman" w:hAnsi="Times New Roman" w:cs="Times New Roman"/>
          <w:sz w:val="24"/>
          <w:szCs w:val="24"/>
        </w:rPr>
        <w:t>ideology</w:t>
      </w:r>
      <w:r>
        <w:rPr>
          <w:rFonts w:ascii="Times New Roman" w:hAnsi="Times New Roman" w:cs="Times New Roman"/>
          <w:sz w:val="24"/>
          <w:szCs w:val="24"/>
        </w:rPr>
        <w:t xml:space="preserve"> on a pedestal</w:t>
      </w:r>
      <w:r w:rsidRPr="007D7F24">
        <w:rPr>
          <w:rFonts w:ascii="Times New Roman" w:hAnsi="Times New Roman" w:cs="Times New Roman"/>
          <w:sz w:val="24"/>
          <w:szCs w:val="24"/>
        </w:rPr>
        <w:t xml:space="preserve">. </w:t>
      </w:r>
      <w:r>
        <w:rPr>
          <w:rFonts w:ascii="Times New Roman" w:hAnsi="Times New Roman" w:cs="Times New Roman"/>
          <w:sz w:val="24"/>
          <w:szCs w:val="24"/>
        </w:rPr>
        <w:t>In other words, t</w:t>
      </w:r>
      <w:r w:rsidRPr="007D7F24">
        <w:rPr>
          <w:rFonts w:ascii="Times New Roman" w:hAnsi="Times New Roman" w:cs="Times New Roman"/>
          <w:sz w:val="24"/>
          <w:szCs w:val="24"/>
        </w:rPr>
        <w:t xml:space="preserve">hey </w:t>
      </w:r>
      <w:r>
        <w:rPr>
          <w:rFonts w:ascii="Times New Roman" w:hAnsi="Times New Roman" w:cs="Times New Roman"/>
          <w:sz w:val="24"/>
          <w:szCs w:val="24"/>
        </w:rPr>
        <w:t xml:space="preserve">do </w:t>
      </w:r>
      <w:r w:rsidRPr="007D7F24">
        <w:rPr>
          <w:rFonts w:ascii="Times New Roman" w:hAnsi="Times New Roman" w:cs="Times New Roman"/>
          <w:sz w:val="24"/>
          <w:szCs w:val="24"/>
        </w:rPr>
        <w:t xml:space="preserve">accept some of the managerial practices but </w:t>
      </w:r>
      <w:r>
        <w:rPr>
          <w:rFonts w:ascii="Times New Roman" w:hAnsi="Times New Roman" w:cs="Times New Roman"/>
          <w:sz w:val="24"/>
          <w:szCs w:val="24"/>
        </w:rPr>
        <w:t xml:space="preserve">have not </w:t>
      </w:r>
      <w:r w:rsidRPr="007D7F24">
        <w:rPr>
          <w:rFonts w:ascii="Times New Roman" w:hAnsi="Times New Roman" w:cs="Times New Roman"/>
          <w:sz w:val="24"/>
          <w:szCs w:val="24"/>
        </w:rPr>
        <w:t xml:space="preserve">fully </w:t>
      </w:r>
      <w:r>
        <w:rPr>
          <w:rFonts w:ascii="Times New Roman" w:hAnsi="Times New Roman" w:cs="Times New Roman"/>
          <w:sz w:val="24"/>
          <w:szCs w:val="24"/>
        </w:rPr>
        <w:t xml:space="preserve">bought </w:t>
      </w:r>
      <w:r w:rsidRPr="007D7F24">
        <w:rPr>
          <w:rFonts w:ascii="Times New Roman" w:hAnsi="Times New Roman" w:cs="Times New Roman"/>
          <w:sz w:val="24"/>
          <w:szCs w:val="24"/>
        </w:rPr>
        <w:t xml:space="preserve">the </w:t>
      </w:r>
      <w:r>
        <w:rPr>
          <w:rFonts w:ascii="Times New Roman" w:hAnsi="Times New Roman" w:cs="Times New Roman"/>
          <w:sz w:val="24"/>
          <w:szCs w:val="24"/>
        </w:rPr>
        <w:t xml:space="preserve">stark </w:t>
      </w:r>
      <w:r w:rsidRPr="007D7F24">
        <w:rPr>
          <w:rFonts w:ascii="Times New Roman" w:hAnsi="Times New Roman" w:cs="Times New Roman"/>
          <w:sz w:val="24"/>
          <w:szCs w:val="24"/>
        </w:rPr>
        <w:t>market</w:t>
      </w:r>
      <w:r>
        <w:rPr>
          <w:rFonts w:ascii="Times New Roman" w:hAnsi="Times New Roman" w:cs="Times New Roman"/>
          <w:sz w:val="24"/>
          <w:szCs w:val="24"/>
        </w:rPr>
        <w:t>, managerial and neoliberal</w:t>
      </w:r>
      <w:r w:rsidRPr="007D7F24">
        <w:rPr>
          <w:rFonts w:ascii="Times New Roman" w:hAnsi="Times New Roman" w:cs="Times New Roman"/>
          <w:sz w:val="24"/>
          <w:szCs w:val="24"/>
        </w:rPr>
        <w:t xml:space="preserve"> ideology that NPM brings with it. The next chapter examines the sustainability of reforms and indicates what should be done in order to ensure the existence and efficiency of the Greek NHS.</w:t>
      </w:r>
    </w:p>
    <w:p w:rsidR="00D515EA" w:rsidRPr="00D515EA" w:rsidRDefault="00D515EA" w:rsidP="00D515EA">
      <w:pPr>
        <w:spacing w:before="240" w:after="240" w:line="48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br w:type="page"/>
      </w:r>
    </w:p>
    <w:p w:rsidR="00D622C6" w:rsidRPr="00D622C6" w:rsidRDefault="00D622C6" w:rsidP="00D622C6">
      <w:pPr>
        <w:keepNext/>
        <w:keepLines/>
        <w:spacing w:before="240" w:after="240" w:line="480" w:lineRule="auto"/>
        <w:jc w:val="center"/>
        <w:outlineLvl w:val="0"/>
        <w:rPr>
          <w:rFonts w:asciiTheme="majorHAnsi" w:eastAsiaTheme="majorEastAsia" w:hAnsiTheme="majorHAnsi" w:cstheme="majorBidi"/>
          <w:b/>
          <w:color w:val="000000" w:themeColor="text1"/>
          <w:sz w:val="40"/>
          <w:szCs w:val="40"/>
          <w:lang w:eastAsia="el-GR"/>
        </w:rPr>
      </w:pPr>
      <w:r w:rsidRPr="00D622C6">
        <w:rPr>
          <w:rFonts w:asciiTheme="majorHAnsi" w:eastAsiaTheme="majorEastAsia" w:hAnsiTheme="majorHAnsi" w:cstheme="majorBidi"/>
          <w:b/>
          <w:color w:val="000000" w:themeColor="text1"/>
          <w:sz w:val="40"/>
          <w:szCs w:val="40"/>
          <w:lang w:eastAsia="el-GR"/>
        </w:rPr>
        <w:lastRenderedPageBreak/>
        <w:t>Chapter 8: Sustainability of Reforms</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Introduction</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Chapter 8 brings the findings section to</w:t>
      </w:r>
      <w:r w:rsidR="00970C73">
        <w:rPr>
          <w:rFonts w:ascii="Times New Roman" w:hAnsi="Times New Roman" w:cs="Times New Roman"/>
          <w:sz w:val="24"/>
          <w:szCs w:val="24"/>
        </w:rPr>
        <w:t xml:space="preserve"> a close. Its task is to take an attentive</w:t>
      </w:r>
      <w:r w:rsidRPr="00D622C6">
        <w:rPr>
          <w:rFonts w:ascii="Times New Roman" w:hAnsi="Times New Roman" w:cs="Times New Roman"/>
          <w:sz w:val="24"/>
          <w:szCs w:val="24"/>
        </w:rPr>
        <w:t xml:space="preserve"> look at and analyse the feasibility of the new reforms; and to provide a clear picture of what the respondents’ predictions are on the future of the Greek NHS</w:t>
      </w:r>
      <w:r w:rsidR="00970C73">
        <w:rPr>
          <w:rFonts w:ascii="Times New Roman" w:hAnsi="Times New Roman" w:cs="Times New Roman"/>
          <w:sz w:val="24"/>
          <w:szCs w:val="24"/>
        </w:rPr>
        <w:t xml:space="preserve"> system. </w:t>
      </w:r>
      <w:r w:rsidRPr="00D622C6">
        <w:rPr>
          <w:rFonts w:ascii="Times New Roman" w:hAnsi="Times New Roman" w:cs="Times New Roman"/>
          <w:sz w:val="24"/>
          <w:szCs w:val="24"/>
        </w:rPr>
        <w:t>More speci</w:t>
      </w:r>
      <w:r w:rsidR="00A7297A">
        <w:rPr>
          <w:rFonts w:ascii="Times New Roman" w:hAnsi="Times New Roman" w:cs="Times New Roman"/>
          <w:sz w:val="24"/>
          <w:szCs w:val="24"/>
        </w:rPr>
        <w:t xml:space="preserve">fically, the chapter seeks to </w:t>
      </w:r>
      <w:r w:rsidRPr="00D622C6">
        <w:rPr>
          <w:rFonts w:ascii="Times New Roman" w:hAnsi="Times New Roman" w:cs="Times New Roman"/>
          <w:sz w:val="24"/>
          <w:szCs w:val="24"/>
        </w:rPr>
        <w:t>fathom whether the interviewees believe that NPM reforms do reflect the aims of the Troika; and whether the Greek government will be able to solve the major problems in the country’s health sector. The chapter also delves deeper into the interrelationships between Greek NHS stakeholders and identifies any considerable constraints whose presence may adversely affect the reforms’ future development.</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Crisis as an Opportunity for Change</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As explained earlier, a financial crisis is usually considered a catalytic trigger where changes in a state’s situation are concerned (Olsen 1994, Karamanoli 2011). Despite the social ramifications that usually follow in the wake of a financial crisis, a prevailing power of neoliberal ideology, stemming from the government and the Troika, plays a pivotal role in transforming healthcare organisations (Lynn 2006, Harvey 2007, Fatemi and Behmanesh, 2012). NPM is regarded as a product of that neoliberal dogma. The majority of the study’s respondents believe that the crisis in Greece is an opportunity for change. However, there is cautious optimism as to whether the overall situation will improve. Accounts indicate that respondents do realise th</w:t>
      </w:r>
      <w:r w:rsidR="00290C7F">
        <w:rPr>
          <w:rFonts w:ascii="Times New Roman" w:hAnsi="Times New Roman" w:cs="Times New Roman"/>
          <w:sz w:val="24"/>
          <w:szCs w:val="24"/>
        </w:rPr>
        <w:t>at</w:t>
      </w:r>
      <w:r w:rsidRPr="00D622C6">
        <w:rPr>
          <w:rFonts w:ascii="Times New Roman" w:hAnsi="Times New Roman" w:cs="Times New Roman"/>
          <w:sz w:val="24"/>
          <w:szCs w:val="24"/>
        </w:rPr>
        <w:t xml:space="preserve"> opportunities for change do arise from the crisis but they are nevertheless frustrated with the austerity measures. Key players of the Greek NHS comment:</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lastRenderedPageBreak/>
        <w:t>Yes the crisis is an opportunity. But there is elasticity. When you realise that a hospital has made a big reduction in expenses during the past three years and you ask for more budget cuts in the next year, you then create a further problem. You are about to bring the collapse of it. You don’t help it in this way and you don’t reward it for the achievements so far. What I am trying to say is that we do not need any more horizontal policies. We want policies that differentiate procedures and people (manager6).</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Troika was a window of opportunity and it did help with the insistence that it showed in order to reduce the expenditure. As I said before, it forced the political leaders to apply measures for cost reduction and efficiency. Therefore, we could argue that the contribution of Troika is positive. I am saying this because we knew in advance, before the Troika come to Greece, what we should have done in order to recuperate however we did not do it (policymaker1).</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If they do not think seriously to find solutions, I do not believe that there will be a positive and a prosperous future. Only if we make rough and structural changes we might have the opportunity to achieve good results. I am not that pessimistic, but they should deal very seriously with the problem (doctor14).</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A manager stresses the fact that Troika focuses only on the economic side of the Greek problem and neglects </w:t>
      </w:r>
      <w:r w:rsidRPr="00D622C6">
        <w:rPr>
          <w:rFonts w:ascii="Times New Roman" w:hAnsi="Times New Roman" w:cs="Times New Roman"/>
          <w:sz w:val="24"/>
          <w:szCs w:val="24"/>
        </w:rPr>
        <w:t xml:space="preserve">the impact on the human factor. </w:t>
      </w:r>
      <w:r w:rsidRPr="00D622C6">
        <w:rPr>
          <w:rFonts w:ascii="Times New Roman" w:eastAsia="Times New Roman" w:hAnsi="Times New Roman" w:cs="Times New Roman"/>
          <w:sz w:val="24"/>
          <w:szCs w:val="24"/>
          <w:lang w:eastAsia="el-GR"/>
        </w:rPr>
        <w:t xml:space="preserve">He proposes implementation of policies and measures that could improve the citizens’ quality of life which has deteriorated because of the crisis. Many of the interviewees express the same point of view. A policymaker asserts that Greek authorities were fully aware of the system’s inefficiencies before the Troika, but </w:t>
      </w:r>
      <w:r w:rsidRPr="00D622C6">
        <w:rPr>
          <w:rFonts w:ascii="Times New Roman" w:hAnsi="Times New Roman" w:cs="Times New Roman"/>
          <w:sz w:val="24"/>
          <w:szCs w:val="24"/>
        </w:rPr>
        <w:t xml:space="preserve">they did not spring into action until </w:t>
      </w:r>
      <w:r w:rsidRPr="00D622C6">
        <w:rPr>
          <w:rFonts w:ascii="Times New Roman" w:hAnsi="Times New Roman" w:cs="Times New Roman"/>
          <w:sz w:val="24"/>
          <w:szCs w:val="24"/>
        </w:rPr>
        <w:lastRenderedPageBreak/>
        <w:t>the Troika demanded it</w:t>
      </w:r>
      <w:r w:rsidRPr="00D622C6">
        <w:rPr>
          <w:rFonts w:ascii="Times New Roman" w:eastAsia="Times New Roman" w:hAnsi="Times New Roman" w:cs="Times New Roman"/>
          <w:sz w:val="24"/>
          <w:szCs w:val="24"/>
          <w:lang w:eastAsia="el-GR"/>
        </w:rPr>
        <w:t xml:space="preserve">. In </w:t>
      </w:r>
      <w:r w:rsidRPr="00D622C6">
        <w:rPr>
          <w:rFonts w:ascii="Times New Roman" w:hAnsi="Times New Roman" w:cs="Times New Roman"/>
          <w:sz w:val="24"/>
          <w:szCs w:val="24"/>
        </w:rPr>
        <w:t xml:space="preserve">a similar manner, </w:t>
      </w:r>
      <w:r w:rsidRPr="00D622C6">
        <w:rPr>
          <w:rFonts w:ascii="Times New Roman" w:eastAsia="Times New Roman" w:hAnsi="Times New Roman" w:cs="Times New Roman"/>
          <w:sz w:val="24"/>
          <w:szCs w:val="24"/>
          <w:lang w:eastAsia="el-GR"/>
        </w:rPr>
        <w:t xml:space="preserve">a doctor </w:t>
      </w:r>
      <w:r w:rsidRPr="00D622C6">
        <w:rPr>
          <w:rFonts w:ascii="Times New Roman" w:hAnsi="Times New Roman" w:cs="Times New Roman"/>
          <w:sz w:val="24"/>
          <w:szCs w:val="24"/>
        </w:rPr>
        <w:t>warns that Greece needs to take the reforms seriously in order to improve the situation. The above allegations clearly suggest that the majority of respondents see the crisis as an opportunity for change. That, however, did not deter them from expressing their worries over the future and the consequences.</w:t>
      </w:r>
    </w:p>
    <w:p w:rsidR="00D622C6" w:rsidRPr="00D622C6" w:rsidRDefault="00746928" w:rsidP="00D622C6">
      <w:pPr>
        <w:autoSpaceDE w:val="0"/>
        <w:autoSpaceDN w:val="0"/>
        <w:adjustRightInd w:val="0"/>
        <w:spacing w:before="240" w:after="240" w:line="480" w:lineRule="auto"/>
        <w:jc w:val="both"/>
        <w:rPr>
          <w:rFonts w:ascii="Times New Roman" w:hAnsi="Times New Roman" w:cs="Times New Roman"/>
          <w:sz w:val="20"/>
          <w:szCs w:val="20"/>
        </w:rPr>
      </w:pPr>
      <w:r>
        <w:rPr>
          <w:rFonts w:ascii="Times New Roman" w:hAnsi="Times New Roman" w:cs="Times New Roman"/>
          <w:sz w:val="24"/>
          <w:szCs w:val="24"/>
        </w:rPr>
        <w:t>Among the answers on ‘</w:t>
      </w:r>
      <w:r w:rsidR="00D622C6" w:rsidRPr="00D622C6">
        <w:rPr>
          <w:rFonts w:ascii="Times New Roman" w:hAnsi="Times New Roman" w:cs="Times New Roman"/>
          <w:sz w:val="24"/>
          <w:szCs w:val="24"/>
        </w:rPr>
        <w:t>whether the crisis s</w:t>
      </w:r>
      <w:r>
        <w:rPr>
          <w:rFonts w:ascii="Times New Roman" w:hAnsi="Times New Roman" w:cs="Times New Roman"/>
          <w:sz w:val="24"/>
          <w:szCs w:val="24"/>
        </w:rPr>
        <w:t>hould be seen as an opportunity’</w:t>
      </w:r>
      <w:r w:rsidR="00D622C6" w:rsidRPr="00D622C6">
        <w:rPr>
          <w:rFonts w:ascii="Times New Roman" w:hAnsi="Times New Roman" w:cs="Times New Roman"/>
          <w:sz w:val="24"/>
          <w:szCs w:val="24"/>
        </w:rPr>
        <w:t>, negative comments verging on the extreme came from doctors although it should be admitted that those views were few in number. In fact, doctors in this study are the only key players who directly experience the changes imposed upon them by policymakers and managers in their role of change agents. Case in point, UK doctors whose morale weakened following the NPM-style reforms and the severe cuts (Pollock, 2005). In Greece, the number of health professionals holding a fully pessimistic view appears to be small. And although the morale of Greek public hospital doctors seems to be just as affected, interviews reveal that the system and its actors have shown themselves to be more open to change:</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In my opinion, it would be difficult not only for Troika but also for God himself to organise the system. I am not sure I think the problem is that there are not the right people in the right posts. More trustworthy people should be found in order to deal with the doctor, the patient and their needs. Even if the Troika stays or leaves, I think nothing will change (doctor13).</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The people that have created and brought up this system cannot fix it now. Either they cannot or they are not capable of doing it. I do not know which of the two emerges (doctor5).</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lastRenderedPageBreak/>
        <w:t xml:space="preserve">It follows from the narratives that </w:t>
      </w:r>
      <w:r w:rsidRPr="00D622C6">
        <w:rPr>
          <w:rFonts w:ascii="Times New Roman" w:hAnsi="Times New Roman" w:cs="Times New Roman"/>
          <w:sz w:val="24"/>
          <w:szCs w:val="24"/>
        </w:rPr>
        <w:t>great store is sent on</w:t>
      </w:r>
      <w:r w:rsidRPr="00D622C6">
        <w:rPr>
          <w:rFonts w:ascii="Times New Roman" w:eastAsia="Times New Roman" w:hAnsi="Times New Roman" w:cs="Times New Roman"/>
          <w:sz w:val="24"/>
          <w:szCs w:val="24"/>
          <w:lang w:eastAsia="el-GR"/>
        </w:rPr>
        <w:t xml:space="preserve"> the change agents in charge of reforms. A doctor stresses the need for more responsible agents in order to facilitate change (Parker and Dent, 1996). Similarly, another doctor questions the ability of professionals to reorganise the Greek NHS. </w:t>
      </w:r>
      <w:r w:rsidRPr="00D622C6">
        <w:rPr>
          <w:rFonts w:ascii="Times New Roman" w:hAnsi="Times New Roman" w:cs="Times New Roman"/>
          <w:sz w:val="24"/>
          <w:szCs w:val="24"/>
        </w:rPr>
        <w:t xml:space="preserve">Their views also highlight one of the core assumptions of NPM, the ideological one. To reiterate, many scholars </w:t>
      </w:r>
      <w:r w:rsidRPr="00D622C6">
        <w:rPr>
          <w:rFonts w:ascii="Times New Roman" w:eastAsia="Times New Roman" w:hAnsi="Times New Roman" w:cs="Times New Roman"/>
          <w:sz w:val="24"/>
          <w:szCs w:val="24"/>
          <w:lang w:eastAsia="el-GR"/>
        </w:rPr>
        <w:t xml:space="preserve">have argued that the ideological aspect of NPM lies in the belief that managers can bring their knowledge and spread their values within public organisations in order to reform them (Krantz and Gilmore 1990, Cleveland 2000, Lapsley and Oldfield 2001). </w:t>
      </w:r>
      <w:r w:rsidRPr="00D622C6">
        <w:rPr>
          <w:rFonts w:ascii="Times New Roman" w:hAnsi="Times New Roman" w:cs="Times New Roman"/>
          <w:sz w:val="24"/>
          <w:szCs w:val="24"/>
        </w:rPr>
        <w:t>If truth be told, in the case of Greece, that argument cannot be made effectively, since past experience has shown that the performance of managers in Greek hospitals has been anything but satisfactory, let alone efficient (Liaropoulos et al., 2012). It can, then, be argued that a lack of capable managers and a shortage in human capital and other resources in the NHS may threaten the successful progress of NPM ideology and interventions (Pollitt, 2010).</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Sustainability of Reforms</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t>The historical background of Greek healthcare has shown that reforms in Greece did not find a breeding ground because of the country’s unstable political and economic climate (Sotiropoulos 1996, Pelagidis 2005, OECD 2009d). The only reason reforms have begun being implemented is the Troika with the blessings of the Greek government. To that purpose, the study participants’ views regarding the further development of the changes and the potential obstacles that could act in an inhibitory manner on the entire process shall prove interesting.</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In this regard, the majority of the participants expressed their </w:t>
      </w:r>
      <w:r w:rsidR="00BB7E04">
        <w:rPr>
          <w:rFonts w:ascii="Times New Roman" w:eastAsia="Times New Roman" w:hAnsi="Times New Roman" w:cs="Times New Roman"/>
          <w:sz w:val="24"/>
          <w:szCs w:val="24"/>
          <w:lang w:eastAsia="el-GR"/>
        </w:rPr>
        <w:t>scepticism regarding the changes’</w:t>
      </w:r>
      <w:r w:rsidRPr="00D622C6">
        <w:rPr>
          <w:rFonts w:ascii="Times New Roman" w:eastAsia="Times New Roman" w:hAnsi="Times New Roman" w:cs="Times New Roman"/>
          <w:sz w:val="24"/>
          <w:szCs w:val="24"/>
          <w:lang w:eastAsia="el-GR"/>
        </w:rPr>
        <w:t xml:space="preserve"> sustainability. </w:t>
      </w:r>
      <w:r w:rsidRPr="00D622C6">
        <w:rPr>
          <w:rFonts w:ascii="Times New Roman" w:hAnsi="Times New Roman" w:cs="Times New Roman"/>
          <w:sz w:val="24"/>
          <w:szCs w:val="24"/>
        </w:rPr>
        <w:t xml:space="preserve">Their opinions also reveal their quandary: on the one hand, </w:t>
      </w:r>
      <w:r w:rsidRPr="00D622C6">
        <w:rPr>
          <w:rFonts w:ascii="Times New Roman" w:hAnsi="Times New Roman" w:cs="Times New Roman"/>
          <w:sz w:val="24"/>
          <w:szCs w:val="24"/>
        </w:rPr>
        <w:lastRenderedPageBreak/>
        <w:t xml:space="preserve">they are convinced that current reforms should not be abandoned because the system cannot operate otherwise but, on the other, they feel cautiously optimistic about the chances of the situation improving in the long term:  </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Τhe reforms that are occurring now are permanent as long as the Troika remains here. After the Troika leaves the country, discounts will start. That’s why they </w:t>
      </w:r>
      <w:r w:rsidRPr="00D622C6">
        <w:rPr>
          <w:rFonts w:ascii="Times New Roman" w:eastAsia="Times New Roman" w:hAnsi="Times New Roman" w:cs="Times New Roman"/>
          <w:sz w:val="24"/>
          <w:szCs w:val="24"/>
          <w:lang w:eastAsia="el-GR"/>
        </w:rPr>
        <w:t>[</w:t>
      </w:r>
      <w:r w:rsidR="00A7297A">
        <w:rPr>
          <w:rFonts w:ascii="Times New Roman" w:eastAsia="Times New Roman" w:hAnsi="Times New Roman" w:cs="Times New Roman"/>
          <w:sz w:val="24"/>
          <w:szCs w:val="24"/>
          <w:lang w:eastAsia="el-GR"/>
        </w:rPr>
        <w:t xml:space="preserve">the </w:t>
      </w:r>
      <w:r w:rsidRPr="00D622C6">
        <w:rPr>
          <w:rFonts w:ascii="Times New Roman" w:eastAsia="Times New Roman" w:hAnsi="Times New Roman" w:cs="Times New Roman"/>
          <w:sz w:val="24"/>
          <w:szCs w:val="24"/>
          <w:lang w:eastAsia="el-GR"/>
        </w:rPr>
        <w:t>Troika]</w:t>
      </w:r>
      <w:r w:rsidRPr="00D622C6">
        <w:rPr>
          <w:rFonts w:ascii="Times New Roman" w:eastAsia="Times New Roman" w:hAnsi="Times New Roman" w:cs="Times New Roman"/>
          <w:i/>
          <w:sz w:val="24"/>
          <w:szCs w:val="24"/>
          <w:lang w:eastAsia="el-GR"/>
        </w:rPr>
        <w:t xml:space="preserve"> will return back soon. Even if we suppose that the programme will end by 2016, which I doubt, the Troika will be here again in two-three years’ time (policymaker8).</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Reforms are not temporary. When a hospital is merged it is not a temporary solution. I only hope that they will last. I am optimistic. As I told you things are going well. We have already secured a certain amount of money. I hope it will work out. Otherwise we failed. We either cross the river or we keep settling deeper (manager8).</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 believe that these reforms are permanent; however they are not the final ones. I believe there will be more reforms in the future, but I do not know in which direction. I do not know if there will be more applicable and correct decisions made from now on (doctor2).</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t xml:space="preserve">In the accounts above, one policymaker appears certain that Troika will be back in the country in a few years’ time. Α manager highlights a critical point in Greek history and optimistically greets the reforms’ development. Along similar lines, a doctor upholds the permanency of the reforms but does express some concerns about the establishment of additional reforms in the future and the effects those entail. </w:t>
      </w:r>
      <w:r w:rsidRPr="00D622C6">
        <w:rPr>
          <w:rFonts w:ascii="Times New Roman" w:eastAsia="Times New Roman" w:hAnsi="Times New Roman" w:cs="Times New Roman"/>
          <w:sz w:val="24"/>
          <w:szCs w:val="24"/>
          <w:lang w:eastAsia="el-GR"/>
        </w:rPr>
        <w:t xml:space="preserve">A reason that might explain the above arguments is the past failures of the Greek NHS. People have realised that radical changes did not occur in the previous efforts that took place. </w:t>
      </w:r>
      <w:r w:rsidRPr="00D622C6">
        <w:rPr>
          <w:rFonts w:ascii="Times New Roman" w:eastAsia="Times New Roman" w:hAnsi="Times New Roman" w:cs="Times New Roman"/>
          <w:sz w:val="24"/>
          <w:szCs w:val="24"/>
          <w:lang w:eastAsia="el-GR"/>
        </w:rPr>
        <w:lastRenderedPageBreak/>
        <w:t xml:space="preserve">As a result they feel frustrated when they anticipate that things are different now in the short-term under the supervision of Troika. Yet, the prevailing idea is that the long-term success of the reforms remains debatable due to the mistakes of the past. </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Culture and Mentality- the Main Obstacle</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It is not surprising that several respondents depict the mentality and culture as deeply rooted mechanisms </w:t>
      </w:r>
      <w:r w:rsidRPr="00D622C6">
        <w:rPr>
          <w:rFonts w:ascii="Times New Roman" w:hAnsi="Times New Roman" w:cs="Times New Roman"/>
          <w:sz w:val="24"/>
          <w:szCs w:val="24"/>
        </w:rPr>
        <w:t xml:space="preserve">acting as inhibitors on the development of reforms so far </w:t>
      </w:r>
      <w:r w:rsidRPr="00D622C6">
        <w:rPr>
          <w:rFonts w:ascii="Times New Roman" w:eastAsia="Times New Roman" w:hAnsi="Times New Roman" w:cs="Times New Roman"/>
          <w:sz w:val="24"/>
          <w:szCs w:val="24"/>
          <w:lang w:eastAsia="el-GR"/>
        </w:rPr>
        <w:t xml:space="preserve">(Dent, 2003a). The majority of interviewees </w:t>
      </w:r>
      <w:r w:rsidRPr="00D622C6">
        <w:rPr>
          <w:rFonts w:ascii="Times New Roman" w:hAnsi="Times New Roman" w:cs="Times New Roman"/>
          <w:sz w:val="24"/>
          <w:szCs w:val="24"/>
        </w:rPr>
        <w:t>comment that if public organisations do not extricate themselves from old, entrenched customs and working habits, reforms will continue unimplemented and inactive</w:t>
      </w:r>
      <w:r w:rsidRPr="00D622C6">
        <w:rPr>
          <w:rFonts w:ascii="Times New Roman" w:eastAsia="Times New Roman" w:hAnsi="Times New Roman" w:cs="Times New Roman"/>
          <w:sz w:val="24"/>
          <w:szCs w:val="24"/>
          <w:lang w:eastAsia="el-GR"/>
        </w:rPr>
        <w:t xml:space="preserve">. </w:t>
      </w:r>
      <w:r w:rsidRPr="00D622C6">
        <w:rPr>
          <w:rFonts w:ascii="Times New Roman" w:hAnsi="Times New Roman" w:cs="Times New Roman"/>
          <w:sz w:val="24"/>
          <w:szCs w:val="24"/>
        </w:rPr>
        <w:t>Their opinions come to confirm the fact that, without a doubt, the culture of an organisation and its employee</w:t>
      </w:r>
      <w:r w:rsidR="002A14F6">
        <w:rPr>
          <w:rFonts w:ascii="Times New Roman" w:hAnsi="Times New Roman" w:cs="Times New Roman"/>
          <w:sz w:val="24"/>
          <w:szCs w:val="24"/>
        </w:rPr>
        <w:t xml:space="preserve">s’ working behaviour influences the </w:t>
      </w:r>
      <w:r w:rsidRPr="00D622C6">
        <w:rPr>
          <w:rFonts w:ascii="Times New Roman" w:hAnsi="Times New Roman" w:cs="Times New Roman"/>
          <w:sz w:val="24"/>
          <w:szCs w:val="24"/>
        </w:rPr>
        <w:t>feasibility and further development of reforms (Bolton 2002, Philippidou et al. 2004). Key players in the Greek NHS propose ways of dealing with such challenges in the workplace:</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Before reforms are put in action, the mentality of employees should change. This happens through discussion, education and training in order to help employees accept positively and without prejudice the new working methods. […] and staff should also have in mind that the rational management does not only include punishment, it has also rewards (doctor10).</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Yes mentality can change but it needs time. It also needs the turnover of staff, which is difficult to happen now in the public sector. At the moment there are employees that have worked in the public sector for 30 and 35 years. They have worked there with another mentality since the first day of their appointment. It would be useful to renew this staff at an approximate 30%. It </w:t>
      </w:r>
      <w:r w:rsidRPr="00D622C6">
        <w:rPr>
          <w:rFonts w:ascii="Times New Roman" w:eastAsia="Times New Roman" w:hAnsi="Times New Roman" w:cs="Times New Roman"/>
          <w:i/>
          <w:sz w:val="24"/>
          <w:szCs w:val="24"/>
          <w:lang w:eastAsia="el-GR"/>
        </w:rPr>
        <w:lastRenderedPageBreak/>
        <w:t>would contribute to the cultural change because a new employee will enter into a new system and will adapt himself more quickly. I imagine that the old staff will also adapt themselves but in slower processes. It usually takes one year in order to change an organisation with 1,500 individuals. […] Small training sessions and seminars in and outside hospitals are useful in order to help the staff’s adaptation. If they are not adapted, you fire them. This is how you make a culture within an organisation (manager6).</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 could determine three important aspects that could change the organisational culture. First of all we intervene in the organisational structure and we define the job description of each employee. Second we apply an objective evaluation so that we don’t have everyone</w:t>
      </w:r>
      <w:r w:rsidR="002A14F6">
        <w:rPr>
          <w:rFonts w:ascii="Times New Roman" w:eastAsia="Times New Roman" w:hAnsi="Times New Roman" w:cs="Times New Roman"/>
          <w:i/>
          <w:sz w:val="24"/>
          <w:szCs w:val="24"/>
          <w:lang w:eastAsia="el-GR"/>
        </w:rPr>
        <w:t xml:space="preserve"> reacting through trade unions. </w:t>
      </w:r>
      <w:r w:rsidRPr="00D622C6">
        <w:rPr>
          <w:rFonts w:ascii="Times New Roman" w:eastAsia="Times New Roman" w:hAnsi="Times New Roman" w:cs="Times New Roman"/>
          <w:i/>
          <w:sz w:val="24"/>
          <w:szCs w:val="24"/>
          <w:lang w:eastAsia="el-GR"/>
        </w:rPr>
        <w:t>And thirdly we change the organisational structures. This has not happened yet in the public sector. We should change the organisational structure of administrations and departments, and this will bring another organisational climate in the system of health. In this way we can force all these people to enter and follow the different types of mentalities (policymaker1).</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t xml:space="preserve">It should be pointed out that, at the heart of the respondents’ reflections on a change of mentality lies the appraisal system. </w:t>
      </w:r>
      <w:r w:rsidRPr="00D622C6">
        <w:rPr>
          <w:rFonts w:ascii="Times New Roman" w:eastAsia="Times New Roman" w:hAnsi="Times New Roman" w:cs="Times New Roman"/>
          <w:sz w:val="24"/>
          <w:szCs w:val="24"/>
          <w:lang w:eastAsia="el-GR"/>
        </w:rPr>
        <w:t xml:space="preserve">It is one of the managerial tools that </w:t>
      </w:r>
      <w:proofErr w:type="gramStart"/>
      <w:r w:rsidRPr="00D622C6">
        <w:rPr>
          <w:rFonts w:ascii="Times New Roman" w:eastAsia="Times New Roman" w:hAnsi="Times New Roman" w:cs="Times New Roman"/>
          <w:sz w:val="24"/>
          <w:szCs w:val="24"/>
          <w:lang w:eastAsia="el-GR"/>
        </w:rPr>
        <w:t>has</w:t>
      </w:r>
      <w:proofErr w:type="gramEnd"/>
      <w:r w:rsidRPr="00D622C6">
        <w:rPr>
          <w:rFonts w:ascii="Times New Roman" w:eastAsia="Times New Roman" w:hAnsi="Times New Roman" w:cs="Times New Roman"/>
          <w:sz w:val="24"/>
          <w:szCs w:val="24"/>
          <w:lang w:eastAsia="el-GR"/>
        </w:rPr>
        <w:t xml:space="preserve"> been missing from the public sector </w:t>
      </w:r>
      <w:r w:rsidRPr="00D622C6">
        <w:rPr>
          <w:rFonts w:ascii="Times New Roman" w:hAnsi="Times New Roman" w:cs="Times New Roman"/>
          <w:sz w:val="24"/>
          <w:szCs w:val="24"/>
        </w:rPr>
        <w:t xml:space="preserve">thus disabling control and efficient management of resources </w:t>
      </w:r>
      <w:r w:rsidRPr="00D622C6">
        <w:rPr>
          <w:rFonts w:ascii="Times New Roman" w:eastAsia="Times New Roman" w:hAnsi="Times New Roman" w:cs="Times New Roman"/>
          <w:sz w:val="24"/>
          <w:szCs w:val="24"/>
          <w:lang w:eastAsia="el-GR"/>
        </w:rPr>
        <w:t>(Sissouras, 2012). It has been noted previously that the majority of interviewees express their resentment regarding the lack of evaluation methods in the Greek NHS. According to Pollitt and Bouckaert (2000) the performance appraisal system is the focus of all the major NPM refo</w:t>
      </w:r>
      <w:r w:rsidR="00A7297A">
        <w:rPr>
          <w:rFonts w:ascii="Times New Roman" w:eastAsia="Times New Roman" w:hAnsi="Times New Roman" w:cs="Times New Roman"/>
          <w:sz w:val="24"/>
          <w:szCs w:val="24"/>
          <w:lang w:eastAsia="el-GR"/>
        </w:rPr>
        <w:t xml:space="preserve">rms in other countries. Furthermore, </w:t>
      </w:r>
      <w:r w:rsidRPr="00D622C6">
        <w:rPr>
          <w:rFonts w:ascii="Times New Roman" w:eastAsia="Times New Roman" w:hAnsi="Times New Roman" w:cs="Times New Roman"/>
          <w:sz w:val="24"/>
          <w:szCs w:val="24"/>
          <w:lang w:eastAsia="el-GR"/>
        </w:rPr>
        <w:t xml:space="preserve">the </w:t>
      </w:r>
      <w:r w:rsidRPr="00D622C6">
        <w:rPr>
          <w:rFonts w:ascii="Times New Roman" w:eastAsia="Times New Roman" w:hAnsi="Times New Roman" w:cs="Times New Roman"/>
          <w:sz w:val="24"/>
          <w:szCs w:val="24"/>
          <w:lang w:eastAsia="el-GR"/>
        </w:rPr>
        <w:lastRenderedPageBreak/>
        <w:t>NPM paradigm and its tools are seen as a way of changing a hospital’s organisational culture (Bolton, 2002).</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According to the empirical evidence above, a doctor proposes the introduction of training programmes and evaluation systems </w:t>
      </w:r>
      <w:r w:rsidRPr="00D622C6">
        <w:rPr>
          <w:rFonts w:ascii="Times New Roman" w:hAnsi="Times New Roman" w:cs="Times New Roman"/>
          <w:sz w:val="24"/>
          <w:szCs w:val="24"/>
        </w:rPr>
        <w:t>so that employees may become accustomed to a new organisational culture</w:t>
      </w:r>
      <w:r w:rsidRPr="00D622C6">
        <w:rPr>
          <w:rFonts w:ascii="Times New Roman" w:eastAsia="Times New Roman" w:hAnsi="Times New Roman" w:cs="Times New Roman"/>
          <w:sz w:val="24"/>
          <w:szCs w:val="24"/>
          <w:lang w:eastAsia="el-GR"/>
        </w:rPr>
        <w:t>.</w:t>
      </w:r>
      <w:r w:rsidRPr="00D622C6">
        <w:rPr>
          <w:rFonts w:ascii="Times New Roman" w:hAnsi="Times New Roman" w:cs="Times New Roman"/>
          <w:sz w:val="24"/>
          <w:szCs w:val="24"/>
        </w:rPr>
        <w:t xml:space="preserve"> Along the same lines, a manager recommends that the existing, old staff be partially replaced. </w:t>
      </w:r>
      <w:r w:rsidRPr="00D622C6">
        <w:rPr>
          <w:rFonts w:ascii="Times New Roman" w:eastAsia="Times New Roman" w:hAnsi="Times New Roman" w:cs="Times New Roman"/>
          <w:sz w:val="24"/>
          <w:szCs w:val="24"/>
          <w:lang w:eastAsia="el-GR"/>
        </w:rPr>
        <w:t xml:space="preserve">According to him, </w:t>
      </w:r>
      <w:r w:rsidRPr="00D622C6">
        <w:rPr>
          <w:rFonts w:ascii="Times New Roman" w:hAnsi="Times New Roman" w:cs="Times New Roman"/>
          <w:sz w:val="24"/>
          <w:szCs w:val="24"/>
        </w:rPr>
        <w:t xml:space="preserve">such a move will bring in new blood that could rejuvenate the organisational culture. </w:t>
      </w:r>
      <w:r w:rsidRPr="00D622C6">
        <w:rPr>
          <w:rFonts w:ascii="Times New Roman" w:eastAsia="Times New Roman" w:hAnsi="Times New Roman" w:cs="Times New Roman"/>
          <w:sz w:val="24"/>
          <w:szCs w:val="24"/>
          <w:lang w:eastAsia="el-GR"/>
        </w:rPr>
        <w:t xml:space="preserve">He holds a more rational and managerial view when he </w:t>
      </w:r>
      <w:r w:rsidRPr="00A7297A">
        <w:rPr>
          <w:rFonts w:ascii="Times New Roman" w:eastAsia="Times New Roman" w:hAnsi="Times New Roman" w:cs="Times New Roman"/>
          <w:sz w:val="24"/>
          <w:szCs w:val="24"/>
          <w:lang w:eastAsia="el-GR"/>
        </w:rPr>
        <w:t>argues that</w:t>
      </w:r>
      <w:r w:rsidRPr="00D622C6">
        <w:rPr>
          <w:rFonts w:ascii="Times New Roman" w:eastAsia="Times New Roman" w:hAnsi="Times New Roman" w:cs="Times New Roman"/>
          <w:sz w:val="24"/>
          <w:szCs w:val="24"/>
          <w:lang w:eastAsia="el-GR"/>
        </w:rPr>
        <w:t xml:space="preserve"> employees who do not adapt to the new working conditions should leave the organisation. </w:t>
      </w:r>
      <w:r w:rsidRPr="00D622C6">
        <w:rPr>
          <w:rFonts w:ascii="Times New Roman" w:hAnsi="Times New Roman" w:cs="Times New Roman"/>
          <w:sz w:val="24"/>
          <w:szCs w:val="24"/>
        </w:rPr>
        <w:t xml:space="preserve">Both narratives reflect that the mentality of managers differs from that of doctors (Exworthy and Halford, 1998): managers see efficiency and cost of resources as imperative, whereas doctors it is more a matter of incentives. As to the perspective of policymakers it is far </w:t>
      </w:r>
      <w:r w:rsidRPr="00D622C6">
        <w:rPr>
          <w:rFonts w:ascii="Times New Roman" w:eastAsia="Times New Roman" w:hAnsi="Times New Roman" w:cs="Times New Roman"/>
          <w:sz w:val="24"/>
          <w:szCs w:val="24"/>
          <w:lang w:eastAsia="el-GR"/>
        </w:rPr>
        <w:t xml:space="preserve">more sophisticated. </w:t>
      </w:r>
      <w:r w:rsidRPr="00D622C6">
        <w:rPr>
          <w:rFonts w:ascii="Times New Roman" w:hAnsi="Times New Roman" w:cs="Times New Roman"/>
          <w:sz w:val="24"/>
          <w:szCs w:val="24"/>
        </w:rPr>
        <w:t>In practice, the role of a policymaker carries more responsibilities and complexities as they must delve deeper into a problem; shape holistic views; and put policies in place to generate sustainability</w:t>
      </w:r>
      <w:r w:rsidRPr="00D622C6">
        <w:rPr>
          <w:rFonts w:ascii="Times New Roman" w:eastAsia="Times New Roman" w:hAnsi="Times New Roman" w:cs="Times New Roman"/>
          <w:sz w:val="24"/>
          <w:szCs w:val="24"/>
          <w:lang w:eastAsia="el-GR"/>
        </w:rPr>
        <w:t xml:space="preserve">. </w:t>
      </w:r>
      <w:r w:rsidRPr="00D622C6">
        <w:rPr>
          <w:rFonts w:ascii="Times New Roman" w:hAnsi="Times New Roman" w:cs="Times New Roman"/>
          <w:sz w:val="24"/>
          <w:szCs w:val="24"/>
        </w:rPr>
        <w:t xml:space="preserve">The weight of their duties is reflected in the account of a policymaker who makes three proposals that could help alter the intramural cultures of organisations. He proposes </w:t>
      </w:r>
      <w:r w:rsidR="002A14F6">
        <w:rPr>
          <w:rFonts w:ascii="Times New Roman" w:hAnsi="Times New Roman" w:cs="Times New Roman"/>
          <w:sz w:val="24"/>
          <w:szCs w:val="24"/>
        </w:rPr>
        <w:t xml:space="preserve">the </w:t>
      </w:r>
      <w:r w:rsidRPr="00D622C6">
        <w:rPr>
          <w:rFonts w:ascii="Times New Roman" w:hAnsi="Times New Roman" w:cs="Times New Roman"/>
          <w:sz w:val="24"/>
          <w:szCs w:val="24"/>
        </w:rPr>
        <w:t xml:space="preserve">introduction of a job description; reorganisation of the Ministries’ structures; and implementation of a performance evaluation system. His recommendations echo NPM basic practices and core elements </w:t>
      </w:r>
      <w:r w:rsidRPr="00D622C6">
        <w:rPr>
          <w:rFonts w:ascii="Times New Roman" w:eastAsia="Times New Roman" w:hAnsi="Times New Roman" w:cs="Times New Roman"/>
          <w:sz w:val="24"/>
          <w:szCs w:val="24"/>
          <w:lang w:eastAsia="el-GR"/>
        </w:rPr>
        <w:t xml:space="preserve">(Diefenbach, 2009b). Several other respondents make similar suggestions </w:t>
      </w:r>
      <w:r w:rsidRPr="00D622C6">
        <w:rPr>
          <w:rFonts w:ascii="Times New Roman" w:hAnsi="Times New Roman" w:cs="Times New Roman"/>
          <w:sz w:val="24"/>
          <w:szCs w:val="24"/>
        </w:rPr>
        <w:t xml:space="preserve">which also </w:t>
      </w:r>
      <w:r w:rsidRPr="00D622C6">
        <w:rPr>
          <w:rFonts w:ascii="Times New Roman" w:eastAsia="Times New Roman" w:hAnsi="Times New Roman" w:cs="Times New Roman"/>
          <w:sz w:val="24"/>
          <w:szCs w:val="24"/>
          <w:lang w:eastAsia="el-GR"/>
        </w:rPr>
        <w:t xml:space="preserve">relegate to NPM philosophy. </w:t>
      </w:r>
      <w:r w:rsidRPr="00D622C6">
        <w:rPr>
          <w:rFonts w:ascii="Times New Roman" w:hAnsi="Times New Roman" w:cs="Times New Roman"/>
          <w:sz w:val="24"/>
          <w:szCs w:val="24"/>
        </w:rPr>
        <w:t xml:space="preserve">Still, it should be reminded that the development of the Greek NHS </w:t>
      </w:r>
      <w:r w:rsidR="002A14F6">
        <w:rPr>
          <w:rFonts w:ascii="Times New Roman" w:hAnsi="Times New Roman" w:cs="Times New Roman"/>
          <w:sz w:val="24"/>
          <w:szCs w:val="24"/>
        </w:rPr>
        <w:t xml:space="preserve">system </w:t>
      </w:r>
      <w:r w:rsidRPr="00D622C6">
        <w:rPr>
          <w:rFonts w:ascii="Times New Roman" w:hAnsi="Times New Roman" w:cs="Times New Roman"/>
          <w:sz w:val="24"/>
          <w:szCs w:val="24"/>
        </w:rPr>
        <w:t>has historically shown that theory and practice are sometimes worlds apart, possibly even universes.</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lastRenderedPageBreak/>
        <w:t>Two significant elements included in the proposals on how to change an organisational culture are training and education. Doctors in particular have pointed out that employees need the added confidence that appropriate education and training on new tools and working practices implies. More particularly a doctor argues:</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When they say “I will put some of this and some of that” the only thing they will achieve is a ragbag of reforms which neither old employees nor new ones could accept, because they will not have the appropriate education plus they are used to working with an old mentality (doctor14).</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t xml:space="preserve">Astonishingly, aspects of education and training </w:t>
      </w:r>
      <w:r w:rsidRPr="00D622C6">
        <w:rPr>
          <w:rFonts w:ascii="Times New Roman" w:eastAsia="Times New Roman" w:hAnsi="Times New Roman" w:cs="Times New Roman"/>
          <w:sz w:val="24"/>
          <w:szCs w:val="24"/>
          <w:lang w:eastAsia="el-GR"/>
        </w:rPr>
        <w:t xml:space="preserve">are not included in the NPM bucket of tools and practices. </w:t>
      </w:r>
      <w:r w:rsidRPr="00D622C6">
        <w:rPr>
          <w:rFonts w:ascii="Times New Roman" w:hAnsi="Times New Roman" w:cs="Times New Roman"/>
          <w:sz w:val="24"/>
          <w:szCs w:val="24"/>
        </w:rPr>
        <w:t xml:space="preserve">Their importance is indicated in a doctor’s narrative: he is adamant that, without education, changes will not be easily accepted by public sector employees. </w:t>
      </w:r>
      <w:r w:rsidRPr="00A7297A">
        <w:rPr>
          <w:rFonts w:ascii="Times New Roman" w:hAnsi="Times New Roman" w:cs="Times New Roman"/>
          <w:sz w:val="24"/>
          <w:szCs w:val="24"/>
        </w:rPr>
        <w:t xml:space="preserve">Equally certain that those two parameters are indispensable </w:t>
      </w:r>
      <w:proofErr w:type="gramStart"/>
      <w:r w:rsidRPr="00A7297A">
        <w:rPr>
          <w:rFonts w:ascii="Times New Roman" w:hAnsi="Times New Roman" w:cs="Times New Roman"/>
          <w:sz w:val="24"/>
          <w:szCs w:val="24"/>
        </w:rPr>
        <w:t>was</w:t>
      </w:r>
      <w:proofErr w:type="gramEnd"/>
      <w:r w:rsidR="00A7297A">
        <w:rPr>
          <w:rFonts w:ascii="Times New Roman" w:hAnsi="Times New Roman" w:cs="Times New Roman"/>
          <w:sz w:val="24"/>
          <w:szCs w:val="24"/>
        </w:rPr>
        <w:t xml:space="preserve"> earlier</w:t>
      </w:r>
      <w:r w:rsidRPr="00D622C6">
        <w:rPr>
          <w:rFonts w:ascii="Times New Roman" w:hAnsi="Times New Roman" w:cs="Times New Roman"/>
          <w:sz w:val="24"/>
          <w:szCs w:val="24"/>
        </w:rPr>
        <w:t xml:space="preserve"> the manager who took the initiative to train three of his hospital nurses in the encoding of the DRG-system. </w:t>
      </w:r>
      <w:r w:rsidRPr="00D622C6">
        <w:rPr>
          <w:rFonts w:ascii="Times New Roman" w:eastAsia="Times New Roman" w:hAnsi="Times New Roman" w:cs="Times New Roman"/>
          <w:sz w:val="24"/>
          <w:szCs w:val="24"/>
          <w:lang w:eastAsia="el-GR"/>
        </w:rPr>
        <w:t xml:space="preserve">Therefore, even though Philippidou et al. (2004) mention that leaders can change people’s behaviour and organisational culture, it is also important to place emphasis on training and education as coping mechanisms to deal with reactions to change but also as a means to invigorate staff’s working skills. </w:t>
      </w:r>
      <w:r w:rsidRPr="00D622C6">
        <w:rPr>
          <w:rFonts w:ascii="Times New Roman" w:hAnsi="Times New Roman" w:cs="Times New Roman"/>
          <w:sz w:val="24"/>
          <w:szCs w:val="24"/>
        </w:rPr>
        <w:t>As the Troika continues to channel within the Greek NHS new NPM tools and practices, training employees is of paramount importance if the reforms are to be sustainable.</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Interactions between the Key Actors</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Another crucial factor </w:t>
      </w:r>
      <w:r w:rsidRPr="00D622C6">
        <w:rPr>
          <w:rFonts w:ascii="Times New Roman" w:hAnsi="Times New Roman" w:cs="Times New Roman"/>
          <w:sz w:val="24"/>
          <w:szCs w:val="24"/>
        </w:rPr>
        <w:t>which acts as a contributor to the successful development of the reforms is the interplay between key NHS actors: At the start of the NPM era in the British NHS</w:t>
      </w:r>
      <w:r w:rsidR="009C6D22">
        <w:rPr>
          <w:rFonts w:ascii="Times New Roman" w:hAnsi="Times New Roman" w:cs="Times New Roman"/>
          <w:sz w:val="24"/>
          <w:szCs w:val="24"/>
        </w:rPr>
        <w:t>,</w:t>
      </w:r>
      <w:r w:rsidRPr="00D622C6">
        <w:rPr>
          <w:rFonts w:ascii="Times New Roman" w:hAnsi="Times New Roman" w:cs="Times New Roman"/>
          <w:sz w:val="24"/>
          <w:szCs w:val="24"/>
        </w:rPr>
        <w:t xml:space="preserve"> working relationships between doctors and managers had become </w:t>
      </w:r>
      <w:r w:rsidRPr="00D622C6">
        <w:rPr>
          <w:rFonts w:ascii="Times New Roman" w:hAnsi="Times New Roman" w:cs="Times New Roman"/>
          <w:sz w:val="24"/>
          <w:szCs w:val="24"/>
        </w:rPr>
        <w:lastRenderedPageBreak/>
        <w:t>rather thorny (Parker and Dent, 1996). Equally problematic seem to be the working relationships between the same groups in the Greek NHS as revealed by the accounts given during the interviews. Those relationships will be scrutinised so as to discover whether they could become a hindrance in the reforms’ sustainability.</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Managers and policymakers comment upon their medical counterparts. Their views converge on similar assumptions. Some common principles have been deduced in Chapter </w:t>
      </w:r>
      <w:r w:rsidR="009C6D22">
        <w:rPr>
          <w:rFonts w:ascii="Times New Roman" w:eastAsia="Times New Roman" w:hAnsi="Times New Roman" w:cs="Times New Roman"/>
          <w:sz w:val="24"/>
          <w:szCs w:val="24"/>
          <w:lang w:eastAsia="el-GR"/>
        </w:rPr>
        <w:t>6</w:t>
      </w:r>
      <w:r w:rsidRPr="00D622C6">
        <w:rPr>
          <w:rFonts w:ascii="Times New Roman" w:eastAsia="Times New Roman" w:hAnsi="Times New Roman" w:cs="Times New Roman"/>
          <w:sz w:val="24"/>
          <w:szCs w:val="24"/>
          <w:lang w:eastAsia="el-GR"/>
        </w:rPr>
        <w:t xml:space="preserve"> and are concerned with the superego of doctors, their professional autonomy, the power of their trade unions (Ward, 2011) and the </w:t>
      </w:r>
      <w:r w:rsidRPr="00D622C6">
        <w:rPr>
          <w:rFonts w:ascii="Times New Roman" w:hAnsi="Times New Roman" w:cs="Times New Roman"/>
          <w:sz w:val="24"/>
          <w:szCs w:val="24"/>
        </w:rPr>
        <w:t>lucrative</w:t>
      </w:r>
      <w:r w:rsidRPr="00D622C6">
        <w:rPr>
          <w:rFonts w:ascii="Times New Roman" w:eastAsia="Times New Roman" w:hAnsi="Times New Roman" w:cs="Times New Roman"/>
          <w:sz w:val="24"/>
          <w:szCs w:val="24"/>
          <w:lang w:eastAsia="el-GR"/>
        </w:rPr>
        <w:t xml:space="preserve"> relationships some have established with pharmaceutical companies. </w:t>
      </w:r>
      <w:r w:rsidRPr="00D622C6">
        <w:rPr>
          <w:rFonts w:ascii="Times New Roman" w:hAnsi="Times New Roman" w:cs="Times New Roman"/>
          <w:sz w:val="24"/>
          <w:szCs w:val="24"/>
        </w:rPr>
        <w:t>As stated by one policymaker:</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Primary care could contain the excess spending that medicine causes. Why hasn’t this occurred so far? Simply because all doctor’s specialties that have the contracts with the funds, i.e. cardiologists, pathologists, otorhinolaryngologists, oculists, gynaecologists, paediatricians, are afraid that they will lose their direct access in the clientele. So the decision for primary care is difficult to make </w:t>
      </w:r>
      <w:r w:rsidRPr="00D622C6">
        <w:rPr>
          <w:rFonts w:ascii="Times New Roman" w:hAnsi="Times New Roman" w:cs="Times New Roman"/>
          <w:i/>
          <w:iCs/>
          <w:sz w:val="24"/>
          <w:szCs w:val="24"/>
        </w:rPr>
        <w:t xml:space="preserve">because all those specialties are organised </w:t>
      </w:r>
      <w:r w:rsidRPr="00D622C6">
        <w:rPr>
          <w:rFonts w:ascii="Times New Roman" w:eastAsia="Times New Roman" w:hAnsi="Times New Roman" w:cs="Times New Roman"/>
          <w:i/>
          <w:sz w:val="24"/>
          <w:szCs w:val="24"/>
          <w:lang w:eastAsia="el-GR"/>
        </w:rPr>
        <w:t>through trade unions, while the general practitioners have become one very small and ineffective lobby (policymaker9).</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It can then be argued that policymakers and managers </w:t>
      </w:r>
      <w:r w:rsidRPr="00D622C6">
        <w:rPr>
          <w:rFonts w:ascii="Times New Roman" w:hAnsi="Times New Roman" w:cs="Times New Roman"/>
          <w:sz w:val="24"/>
          <w:szCs w:val="24"/>
        </w:rPr>
        <w:t xml:space="preserve">are fully aware of the formidable power doctors wield. Knowing that, it is quite likely they up to this point, everyone had been making way for the doctors. Case in point, a manager of a large central hospital who admits that, since it is not possible to start a war against doctors, the only resort is to be insistent with and courteous to them. </w:t>
      </w:r>
      <w:r w:rsidRPr="00D622C6">
        <w:rPr>
          <w:rFonts w:ascii="Times New Roman" w:eastAsia="Times New Roman" w:hAnsi="Times New Roman" w:cs="Times New Roman"/>
          <w:sz w:val="24"/>
          <w:szCs w:val="24"/>
          <w:lang w:eastAsia="el-GR"/>
        </w:rPr>
        <w:t xml:space="preserve">Another aspect that characterises the doctors of the Greek NHS according to narratives by some key </w:t>
      </w:r>
      <w:r w:rsidRPr="00D622C6">
        <w:rPr>
          <w:rFonts w:ascii="Times New Roman" w:eastAsia="Times New Roman" w:hAnsi="Times New Roman" w:cs="Times New Roman"/>
          <w:sz w:val="24"/>
          <w:szCs w:val="24"/>
          <w:lang w:eastAsia="el-GR"/>
        </w:rPr>
        <w:lastRenderedPageBreak/>
        <w:t xml:space="preserve">players is the lack of cooperation between them. </w:t>
      </w:r>
      <w:r w:rsidRPr="00D622C6">
        <w:rPr>
          <w:rFonts w:ascii="Times New Roman" w:hAnsi="Times New Roman" w:cs="Times New Roman"/>
          <w:sz w:val="24"/>
          <w:szCs w:val="24"/>
        </w:rPr>
        <w:t>In fact, doctors themselves acquiesce that it is difficult to build strong relationships with their colleagues. Two doctors discuss:</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Inside hospital the communication between doctors is good. We organise oncology boards. </w:t>
      </w:r>
      <w:r w:rsidRPr="00D622C6">
        <w:rPr>
          <w:rFonts w:ascii="Times New Roman" w:hAnsi="Times New Roman" w:cs="Times New Roman"/>
          <w:i/>
          <w:iCs/>
          <w:sz w:val="24"/>
          <w:szCs w:val="24"/>
        </w:rPr>
        <w:t>However the communication with colleagues outside the hospital is bad. Actually it does not exist at all. So, if one of our patients has been operated on in another hospital, we cannot have any communication with the other hospital. Not only us. This is what happens generally (Doctor1).</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hAnsi="Times New Roman" w:cs="Times New Roman"/>
          <w:i/>
          <w:iCs/>
          <w:sz w:val="24"/>
          <w:szCs w:val="24"/>
        </w:rPr>
        <w:t>Generally, there has been nothing conciliatory between doctors all these years.</w:t>
      </w:r>
      <w:r w:rsidRPr="00D622C6">
        <w:rPr>
          <w:rFonts w:ascii="Times New Roman" w:eastAsia="Times New Roman" w:hAnsi="Times New Roman" w:cs="Times New Roman"/>
          <w:i/>
          <w:sz w:val="24"/>
          <w:szCs w:val="24"/>
          <w:lang w:eastAsia="el-GR"/>
        </w:rPr>
        <w:t xml:space="preserve"> We did not have common working groups that could give us the opportunity to decide common policies in our sector. The scientific councils never worked out in a unified way. There was lots of competition and there was enormous pressure outside hospital. Human beings are vulnerable; doctors are human beings and are employees who can easily be corrupted. There was a huge fight, on behalf of pharmaceutical companies, to make money in Greece. These companies bought off the doctors’</w:t>
      </w:r>
      <w:r w:rsidR="00093FD2">
        <w:rPr>
          <w:rFonts w:ascii="Times New Roman" w:eastAsia="Times New Roman" w:hAnsi="Times New Roman" w:cs="Times New Roman"/>
          <w:i/>
          <w:sz w:val="24"/>
          <w:szCs w:val="24"/>
          <w:lang w:eastAsia="el-GR"/>
        </w:rPr>
        <w:t xml:space="preserve"> </w:t>
      </w:r>
      <w:r w:rsidRPr="00D622C6">
        <w:rPr>
          <w:rFonts w:ascii="Times New Roman" w:eastAsia="Times New Roman" w:hAnsi="Times New Roman" w:cs="Times New Roman"/>
          <w:i/>
          <w:sz w:val="24"/>
          <w:szCs w:val="24"/>
          <w:lang w:eastAsia="el-GR"/>
        </w:rPr>
        <w:t>consciences. I believe they destroyed the Greek NHS to a large extent (doctor10).</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In that respect, evidence has shown that relationships between Greek doctors are sometimes undermined on the altar of personal benefits. </w:t>
      </w:r>
      <w:r w:rsidRPr="00D622C6">
        <w:rPr>
          <w:rFonts w:ascii="Times New Roman" w:hAnsi="Times New Roman" w:cs="Times New Roman"/>
          <w:sz w:val="24"/>
          <w:szCs w:val="24"/>
        </w:rPr>
        <w:t xml:space="preserve">It was noted earlier that some doctors, because of their professional status, took advantage of the lack of monitoring mechanisms and established profitable relationships with companies and patients. </w:t>
      </w:r>
      <w:r w:rsidRPr="00D622C6">
        <w:rPr>
          <w:rFonts w:ascii="Times New Roman" w:eastAsia="Times New Roman" w:hAnsi="Times New Roman" w:cs="Times New Roman"/>
          <w:sz w:val="24"/>
          <w:szCs w:val="24"/>
          <w:lang w:eastAsia="el-GR"/>
        </w:rPr>
        <w:t xml:space="preserve">A </w:t>
      </w:r>
      <w:r w:rsidRPr="00D622C6">
        <w:rPr>
          <w:rFonts w:ascii="Times New Roman" w:hAnsi="Times New Roman" w:cs="Times New Roman"/>
          <w:sz w:val="24"/>
          <w:szCs w:val="24"/>
        </w:rPr>
        <w:t xml:space="preserve">doctor has pointed out that health professionals are vulnerable to temptations and can be easily corrupted. </w:t>
      </w:r>
      <w:r w:rsidRPr="00D622C6">
        <w:rPr>
          <w:rFonts w:ascii="Times New Roman" w:eastAsia="Times New Roman" w:hAnsi="Times New Roman" w:cs="Times New Roman"/>
          <w:sz w:val="24"/>
          <w:szCs w:val="24"/>
          <w:lang w:eastAsia="el-GR"/>
        </w:rPr>
        <w:t xml:space="preserve">One of his colleagues complains about the lack of coordination between health professionals which burdened the development of common policies </w:t>
      </w:r>
      <w:r w:rsidRPr="00D622C6">
        <w:rPr>
          <w:rFonts w:ascii="Times New Roman" w:eastAsia="Times New Roman" w:hAnsi="Times New Roman" w:cs="Times New Roman"/>
          <w:sz w:val="24"/>
          <w:szCs w:val="24"/>
          <w:lang w:eastAsia="el-GR"/>
        </w:rPr>
        <w:lastRenderedPageBreak/>
        <w:t xml:space="preserve">and treatment protocols. </w:t>
      </w:r>
      <w:r w:rsidRPr="00D622C6">
        <w:rPr>
          <w:rFonts w:ascii="Times New Roman" w:hAnsi="Times New Roman" w:cs="Times New Roman"/>
          <w:sz w:val="24"/>
          <w:szCs w:val="24"/>
        </w:rPr>
        <w:t>Another one outlines that his medical director avoids collaboration within the hospital claiming that he has to ‘protect’ his own clientele. To put it bluntly, the more the patients doctors have under their responsibility, the more profit they stand to reap from the pharmaceutical, medical, and diagnostic companies and from their private practices if they maintain one.</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Conversely, ample evidence shows that health professionals are not shying away from reporting their dissatisfaction with the managers and policymakers. The first bone that doctors have to pick is that there is no communication between them and the managers. Two doctors reflect:</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No, we do not have reg</w:t>
      </w:r>
      <w:r w:rsidR="009C6D22">
        <w:rPr>
          <w:rFonts w:ascii="Times New Roman" w:eastAsia="Times New Roman" w:hAnsi="Times New Roman" w:cs="Times New Roman"/>
          <w:i/>
          <w:sz w:val="24"/>
          <w:szCs w:val="24"/>
          <w:lang w:eastAsia="el-GR"/>
        </w:rPr>
        <w:t>ular meetings with the manager.</w:t>
      </w:r>
      <w:r w:rsidRPr="00D622C6">
        <w:rPr>
          <w:rFonts w:ascii="Times New Roman" w:eastAsia="Times New Roman" w:hAnsi="Times New Roman" w:cs="Times New Roman"/>
          <w:i/>
          <w:sz w:val="24"/>
          <w:szCs w:val="24"/>
          <w:lang w:eastAsia="el-GR"/>
        </w:rPr>
        <w:t xml:space="preserve"> We go to his office only in situations of crisis in order to resolve a particular matter that we face. And usually we leave as we went (doctor15).</w:t>
      </w:r>
    </w:p>
    <w:p w:rsidR="00D622C6" w:rsidRPr="00D622C6" w:rsidRDefault="00D622C6" w:rsidP="00D622C6">
      <w:pPr>
        <w:spacing w:before="240" w:after="240" w:line="480" w:lineRule="auto"/>
        <w:ind w:left="709"/>
        <w:jc w:val="both"/>
        <w:rPr>
          <w:rFonts w:ascii="Times New Roman" w:eastAsia="Times New Roman" w:hAnsi="Times New Roman" w:cs="Times New Roman"/>
          <w:i/>
          <w:sz w:val="24"/>
          <w:szCs w:val="24"/>
          <w:lang w:eastAsia="el-GR"/>
        </w:rPr>
      </w:pPr>
      <w:proofErr w:type="gramStart"/>
      <w:r w:rsidRPr="00D622C6">
        <w:rPr>
          <w:rFonts w:ascii="Times New Roman" w:eastAsia="Times New Roman" w:hAnsi="Times New Roman" w:cs="Times New Roman"/>
          <w:i/>
          <w:sz w:val="24"/>
          <w:szCs w:val="24"/>
          <w:lang w:eastAsia="el-GR"/>
        </w:rPr>
        <w:t>Of course not.</w:t>
      </w:r>
      <w:proofErr w:type="gramEnd"/>
      <w:r w:rsidRPr="00D622C6">
        <w:rPr>
          <w:rFonts w:ascii="Times New Roman" w:eastAsia="Times New Roman" w:hAnsi="Times New Roman" w:cs="Times New Roman"/>
          <w:i/>
          <w:sz w:val="24"/>
          <w:szCs w:val="24"/>
          <w:lang w:eastAsia="el-GR"/>
        </w:rPr>
        <w:t xml:space="preserve"> We do not have meetings with the manager. And some of us have been chasing managers for serious problems. Sometimes they did not even accept to meet the directors of the clinics to discuss a serious problem (doctor16).</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It was mentioned earlier that the role of managers within Greek hospitals has not been of the outmost importance (Liaropoulos et al., 2012). In this respect, hospital managers cannot be considered as professionals with strong values and authority. </w:t>
      </w:r>
      <w:r w:rsidRPr="00D622C6">
        <w:rPr>
          <w:rFonts w:ascii="Times New Roman" w:hAnsi="Times New Roman" w:cs="Times New Roman"/>
          <w:sz w:val="24"/>
          <w:szCs w:val="24"/>
        </w:rPr>
        <w:t>Several managers and policymakers comment upon this and three of them assert:</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The intervention of the State’s legislative framework is so strict that it is extremely difficult to change the proceedings. Especially, the regulations of </w:t>
      </w:r>
      <w:r w:rsidRPr="00D622C6">
        <w:rPr>
          <w:rFonts w:ascii="Times New Roman" w:eastAsia="Times New Roman" w:hAnsi="Times New Roman" w:cs="Times New Roman"/>
          <w:i/>
          <w:sz w:val="24"/>
          <w:szCs w:val="24"/>
          <w:lang w:eastAsia="el-GR"/>
        </w:rPr>
        <w:lastRenderedPageBreak/>
        <w:t>human resources management are so rigid that managers cannot achieve a simple tidying up of the personnel in their hospital (manager5).</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Managers do not have the initiatives, or better say the autonomy, to develop policies. But, okay, they can do some minor changes of administrative character within hospital… this is allowed to them (policymaker1).</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As a manager of a hospital I do not have any jurisdiction in recruitment, promotion, reward and punishment. I do not have any jurisdiction in removing doctors’ admission rights. And because I do not have this, conflicts are very often created. Because each doctor comes and tells me “I am the doctor and I decide. I want the specific medical equipment, I want the specific medicine, I do not want generic medicines, I do not want this, I do not want that” (manager1).</w:t>
      </w:r>
    </w:p>
    <w:p w:rsidR="00D622C6" w:rsidRPr="00D622C6" w:rsidRDefault="00D67980" w:rsidP="00D622C6">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It is clear in</w:t>
      </w:r>
      <w:r w:rsidR="00D622C6" w:rsidRPr="00D622C6">
        <w:rPr>
          <w:rFonts w:ascii="Times New Roman" w:hAnsi="Times New Roman" w:cs="Times New Roman"/>
          <w:sz w:val="24"/>
          <w:szCs w:val="24"/>
        </w:rPr>
        <w:t xml:space="preserve"> the statements above, that margins for manoeuvres by the managers are limited. It is all too clear that decision making within hospitals continues to be ministry-centred; moreover, full delegation to local authorities and, by extension, decentralisation is still in painfully slow progress. Those inabilities of the system to deal with reforms points at the public sector’s tenacious hold on formalism and legalism </w:t>
      </w:r>
      <w:r w:rsidR="00D622C6" w:rsidRPr="00D622C6">
        <w:rPr>
          <w:rFonts w:ascii="Times New Roman" w:eastAsia="Times New Roman" w:hAnsi="Times New Roman" w:cs="Times New Roman"/>
          <w:sz w:val="24"/>
          <w:szCs w:val="24"/>
          <w:lang w:eastAsia="el-GR"/>
        </w:rPr>
        <w:t xml:space="preserve">(Sotiropoulos, 2004). </w:t>
      </w:r>
      <w:r w:rsidR="00D622C6" w:rsidRPr="00D622C6">
        <w:rPr>
          <w:rFonts w:ascii="Times New Roman" w:hAnsi="Times New Roman" w:cs="Times New Roman"/>
          <w:sz w:val="24"/>
          <w:szCs w:val="24"/>
        </w:rPr>
        <w:t xml:space="preserve">Even after a number of managerial reforms were implemented in Greek public hospitals, NPM teachings on disengagement from state interventionism (Ormond and Loffler 1998, Klein 2006) have fallen on deaf ears. </w:t>
      </w:r>
      <w:r w:rsidR="00D622C6" w:rsidRPr="00D622C6">
        <w:rPr>
          <w:rFonts w:ascii="Times New Roman" w:eastAsia="Times New Roman" w:hAnsi="Times New Roman" w:cs="Times New Roman"/>
          <w:sz w:val="24"/>
          <w:szCs w:val="24"/>
          <w:lang w:eastAsia="el-GR"/>
        </w:rPr>
        <w:t xml:space="preserve">Within that organisational framework </w:t>
      </w:r>
      <w:r w:rsidR="00D622C6" w:rsidRPr="00D622C6">
        <w:rPr>
          <w:rFonts w:ascii="Times New Roman" w:hAnsi="Times New Roman" w:cs="Times New Roman"/>
          <w:sz w:val="24"/>
          <w:szCs w:val="24"/>
        </w:rPr>
        <w:t xml:space="preserve">the potential for </w:t>
      </w:r>
      <w:r w:rsidR="00D622C6" w:rsidRPr="00D622C6">
        <w:rPr>
          <w:rFonts w:ascii="Times New Roman" w:eastAsia="Times New Roman" w:hAnsi="Times New Roman" w:cs="Times New Roman"/>
          <w:sz w:val="24"/>
          <w:szCs w:val="24"/>
          <w:lang w:eastAsia="el-GR"/>
        </w:rPr>
        <w:t xml:space="preserve">harmonious relationships between health professionals and hospital managers is undermined. </w:t>
      </w:r>
      <w:r w:rsidR="00D622C6" w:rsidRPr="00D622C6">
        <w:rPr>
          <w:rFonts w:ascii="Times New Roman" w:hAnsi="Times New Roman" w:cs="Times New Roman"/>
          <w:sz w:val="24"/>
          <w:szCs w:val="24"/>
        </w:rPr>
        <w:t xml:space="preserve">Worse, evidence has shown that many managers are political appointees and their legacy in managerial </w:t>
      </w:r>
      <w:r w:rsidR="00D622C6" w:rsidRPr="00D622C6">
        <w:rPr>
          <w:rFonts w:ascii="Times New Roman" w:hAnsi="Times New Roman" w:cs="Times New Roman"/>
          <w:sz w:val="24"/>
          <w:szCs w:val="24"/>
        </w:rPr>
        <w:lastRenderedPageBreak/>
        <w:t>reforms is abandoned when a new health minister takes over and new managers replace the old ones.</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In a similar context, doctors and managers express their beliefs about the policymakers. They claim:</w:t>
      </w:r>
    </w:p>
    <w:p w:rsidR="00D622C6" w:rsidRPr="00D622C6" w:rsidRDefault="00D622C6" w:rsidP="009C6D22">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They [the policymakers] should spend a day in a hospital on their own (I hope not for something serious), so as to wait in the queue to pay the ticket, then wait for an X-ray, th</w:t>
      </w:r>
      <w:r w:rsidR="009C6D22">
        <w:rPr>
          <w:rFonts w:ascii="Times New Roman" w:eastAsia="Times New Roman" w:hAnsi="Times New Roman" w:cs="Times New Roman"/>
          <w:i/>
          <w:sz w:val="24"/>
          <w:szCs w:val="24"/>
          <w:lang w:eastAsia="el-GR"/>
        </w:rPr>
        <w:t xml:space="preserve">en wait for a stretcher bearer – </w:t>
      </w:r>
      <w:r w:rsidRPr="00D622C6">
        <w:rPr>
          <w:rFonts w:ascii="Times New Roman" w:eastAsia="Times New Roman" w:hAnsi="Times New Roman" w:cs="Times New Roman"/>
          <w:i/>
          <w:sz w:val="24"/>
          <w:szCs w:val="24"/>
          <w:lang w:eastAsia="el-GR"/>
        </w:rPr>
        <w:t>usually there is no one available so you have to wait a long time, having all this panic inside a hospital. Then I am sure they will very easily find the solutions (doctor14).</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Policymakers usually do not belong in the health sector. But even if they belong, still they are more politicians in profession because they have moved away from the health sector. What also matters is that above all they put in priority the political party’s interests and not the actual needs of the health sector (doctor6).</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Policymakers do not have an explicit picture for hospitals and how these operate. The political factor plays a major role. In order to develop a health policy you should put aside the political factor, that is to say the favours and interests. This has not been applied in Greece yet (manager7).</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If they </w:t>
      </w:r>
      <w:r w:rsidRPr="00D67980">
        <w:rPr>
          <w:rFonts w:ascii="Times New Roman" w:eastAsia="Times New Roman" w:hAnsi="Times New Roman" w:cs="Times New Roman"/>
          <w:sz w:val="24"/>
          <w:szCs w:val="24"/>
          <w:lang w:eastAsia="el-GR"/>
        </w:rPr>
        <w:t xml:space="preserve">[the policymakers] </w:t>
      </w:r>
      <w:r w:rsidRPr="00D622C6">
        <w:rPr>
          <w:rFonts w:ascii="Times New Roman" w:eastAsia="Times New Roman" w:hAnsi="Times New Roman" w:cs="Times New Roman"/>
          <w:i/>
          <w:sz w:val="24"/>
          <w:szCs w:val="24"/>
          <w:lang w:eastAsia="el-GR"/>
        </w:rPr>
        <w:t>have never worked in the public hospital or a hospital in general, it is difficult to develop health policies. Theory is completely different from practice (manager6).</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Arguably, most doctors are not satisfied with the work the policymakers have undertaken so far. Managers point out that policymakers are not usually in close </w:t>
      </w:r>
      <w:r w:rsidRPr="00D622C6">
        <w:rPr>
          <w:rFonts w:ascii="Times New Roman" w:eastAsia="Times New Roman" w:hAnsi="Times New Roman" w:cs="Times New Roman"/>
          <w:sz w:val="24"/>
          <w:szCs w:val="24"/>
          <w:lang w:eastAsia="el-GR"/>
        </w:rPr>
        <w:lastRenderedPageBreak/>
        <w:t xml:space="preserve">contact with hospitals. </w:t>
      </w:r>
      <w:r w:rsidRPr="00D622C6">
        <w:rPr>
          <w:rFonts w:ascii="Times New Roman" w:hAnsi="Times New Roman" w:cs="Times New Roman"/>
          <w:sz w:val="24"/>
          <w:szCs w:val="24"/>
        </w:rPr>
        <w:t>Adding to that, one doctor makes the cynical remark that whenever policymakers come to his hospital it is only for pure, unadulterated public relations</w:t>
      </w:r>
      <w:r w:rsidRPr="00D622C6">
        <w:rPr>
          <w:rFonts w:ascii="Times New Roman" w:eastAsia="Times New Roman" w:hAnsi="Times New Roman" w:cs="Times New Roman"/>
          <w:sz w:val="24"/>
          <w:szCs w:val="24"/>
          <w:lang w:eastAsia="el-GR"/>
        </w:rPr>
        <w:t xml:space="preserve">. </w:t>
      </w:r>
      <w:r w:rsidRPr="00D622C6">
        <w:rPr>
          <w:rFonts w:ascii="Times New Roman" w:hAnsi="Times New Roman" w:cs="Times New Roman"/>
          <w:sz w:val="24"/>
          <w:szCs w:val="24"/>
        </w:rPr>
        <w:t xml:space="preserve">It is thus evident that the doctors’ needs are not fully met by policymakers.  In fact, the majority of the respondents concur that there is no strong political will to create and follow new policies in the health sector </w:t>
      </w:r>
      <w:r w:rsidRPr="00D622C6">
        <w:rPr>
          <w:rFonts w:ascii="Times New Roman" w:eastAsia="Times New Roman" w:hAnsi="Times New Roman" w:cs="Times New Roman"/>
          <w:sz w:val="24"/>
          <w:szCs w:val="24"/>
          <w:lang w:eastAsia="el-GR"/>
        </w:rPr>
        <w:t xml:space="preserve">(Papoulias and Tsoukas 1994, Pelagidis 2005, Economou 2010, Sissouras 2012). This is also indicated in the literature references above which show that the lack of political will </w:t>
      </w:r>
      <w:r w:rsidRPr="00D622C6">
        <w:rPr>
          <w:rFonts w:ascii="Times New Roman" w:hAnsi="Times New Roman" w:cs="Times New Roman"/>
          <w:sz w:val="24"/>
          <w:szCs w:val="24"/>
        </w:rPr>
        <w:t>continues its uninterrupted path in the Greek NHS.</w:t>
      </w:r>
    </w:p>
    <w:p w:rsidR="00D622C6" w:rsidRPr="00D622C6" w:rsidRDefault="00D622C6" w:rsidP="00D622C6">
      <w:pPr>
        <w:spacing w:before="240" w:after="240" w:line="480" w:lineRule="auto"/>
        <w:outlineLvl w:val="1"/>
        <w:rPr>
          <w:rFonts w:ascii="Times New Roman" w:eastAsia="Times New Roman" w:hAnsi="Times New Roman" w:cs="Times New Roman"/>
          <w:b/>
          <w:bCs/>
          <w:i/>
          <w:sz w:val="28"/>
          <w:szCs w:val="28"/>
          <w:lang w:eastAsia="el-GR"/>
        </w:rPr>
      </w:pPr>
      <w:r w:rsidRPr="00D622C6">
        <w:rPr>
          <w:rFonts w:ascii="Times New Roman" w:eastAsia="Times New Roman" w:hAnsi="Times New Roman" w:cs="Times New Roman"/>
          <w:b/>
          <w:bCs/>
          <w:sz w:val="28"/>
          <w:szCs w:val="28"/>
          <w:lang w:eastAsia="el-GR"/>
        </w:rPr>
        <w:t>Doctors in Management</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According to the conceptual framework, the implementation of management within hospitals requires the active participation of doctors (Fitzgerald and Ferlie 2000, Llewellyn 2001, Dent et al. 2004, Pollock 2005). </w:t>
      </w:r>
      <w:r w:rsidRPr="00D622C6">
        <w:rPr>
          <w:rFonts w:ascii="Times New Roman" w:hAnsi="Times New Roman" w:cs="Times New Roman"/>
          <w:sz w:val="24"/>
          <w:szCs w:val="24"/>
        </w:rPr>
        <w:t>In that context, the key players’ perceptions on how doctors become conversant with management and how they become involved in their respective hospitals’ administration shall be examined.</w:t>
      </w:r>
    </w:p>
    <w:p w:rsidR="00D622C6" w:rsidRPr="00D622C6" w:rsidRDefault="00D622C6" w:rsidP="00D622C6">
      <w:pPr>
        <w:spacing w:before="240" w:after="240" w:line="480" w:lineRule="auto"/>
        <w:jc w:val="both"/>
        <w:rPr>
          <w:rFonts w:ascii="Times New Roman" w:hAnsi="Times New Roman" w:cs="Times New Roman"/>
          <w:i/>
          <w:iCs/>
          <w:sz w:val="24"/>
          <w:szCs w:val="24"/>
        </w:rPr>
      </w:pPr>
      <w:r w:rsidRPr="00D622C6">
        <w:rPr>
          <w:rFonts w:ascii="Times New Roman" w:hAnsi="Times New Roman" w:cs="Times New Roman"/>
          <w:sz w:val="24"/>
          <w:szCs w:val="24"/>
        </w:rPr>
        <w:t>Interviews with the study participants reveal their preferences for someone other than a doctor as a hospital manager. Their accounts indicate that, at present, doctors have no available time or the know-how to become involved in administrative affairs:</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A manager should not be a doctor. However, he should have knowledge about the medical service. He should go around the hospital and observe how the patients are treated in order to be able to manage such an organisation […] Moreover, his main concern should not only be to administer a hospital but also to find ways to bring more revenues, to raise investments, and open new horizons for the hospital (doctor5).</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lastRenderedPageBreak/>
        <w:t xml:space="preserve">Doctors are using some services which might not be the best option. These services might be very expensive, and there is no one there in order to control them. […]I believe that hospital managers should not be doctors. However, they should have obtained working experience from the health sector because it is a </w:t>
      </w:r>
      <w:proofErr w:type="gramStart"/>
      <w:r w:rsidRPr="00D622C6">
        <w:rPr>
          <w:rFonts w:ascii="Times New Roman" w:eastAsia="Times New Roman" w:hAnsi="Times New Roman" w:cs="Times New Roman"/>
          <w:i/>
          <w:sz w:val="24"/>
          <w:szCs w:val="24"/>
          <w:lang w:eastAsia="el-GR"/>
        </w:rPr>
        <w:t>very</w:t>
      </w:r>
      <w:proofErr w:type="gramEnd"/>
      <w:r w:rsidRPr="00D622C6">
        <w:rPr>
          <w:rFonts w:ascii="Times New Roman" w:eastAsia="Times New Roman" w:hAnsi="Times New Roman" w:cs="Times New Roman"/>
          <w:i/>
          <w:sz w:val="24"/>
          <w:szCs w:val="24"/>
          <w:lang w:eastAsia="el-GR"/>
        </w:rPr>
        <w:t xml:space="preserve"> specialised sector. For instance, a manager from the automobile industry </w:t>
      </w:r>
      <w:r w:rsidRPr="00D622C6">
        <w:rPr>
          <w:rFonts w:ascii="Times New Roman" w:hAnsi="Times New Roman" w:cs="Times New Roman"/>
          <w:i/>
          <w:iCs/>
          <w:sz w:val="24"/>
          <w:szCs w:val="24"/>
        </w:rPr>
        <w:t xml:space="preserve">will need lots of time to adapt himself in the health sector. Health service is quite a different service </w:t>
      </w:r>
      <w:r w:rsidRPr="00D622C6">
        <w:rPr>
          <w:rFonts w:ascii="Times New Roman" w:eastAsia="Times New Roman" w:hAnsi="Times New Roman" w:cs="Times New Roman"/>
          <w:i/>
          <w:sz w:val="24"/>
          <w:szCs w:val="24"/>
          <w:lang w:eastAsia="el-GR"/>
        </w:rPr>
        <w:t>(manager6).</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The fact is that we take for granted that doctors can be good managers. This is a mistake. The education of doctors is to cure people and not to manage organisations. Therefore, their approaches many times are characterised as myopic, especially in matters of wider significance (policymaker8).</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 xml:space="preserve">Still, there </w:t>
      </w:r>
      <w:proofErr w:type="gramStart"/>
      <w:r w:rsidRPr="00D622C6">
        <w:rPr>
          <w:rFonts w:ascii="Times New Roman" w:hAnsi="Times New Roman" w:cs="Times New Roman"/>
          <w:sz w:val="24"/>
          <w:szCs w:val="24"/>
        </w:rPr>
        <w:t>is</w:t>
      </w:r>
      <w:proofErr w:type="gramEnd"/>
      <w:r w:rsidRPr="00D622C6">
        <w:rPr>
          <w:rFonts w:ascii="Times New Roman" w:hAnsi="Times New Roman" w:cs="Times New Roman"/>
          <w:sz w:val="24"/>
          <w:szCs w:val="24"/>
        </w:rPr>
        <w:t xml:space="preserve"> a considerable number of doctors who hold either a neutral or even a positive view on having a doctor in the post of hospital manager.  Two doctors argue:</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 do not want as a manager someone who is not a doctor. If he comes from another occupational sector, he should stay there to become a manager. I mean, if it is to communicate with someone other than a doctor I have to use the language that I use when I talk to the grocer. I am not saying this in a disparaging way but shouldn’t we have a common code of communication with the manager? (doctor9).</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Ι cannot accept having as a manager someone who is not a doctor. At the same time I cannot conceive of having policymakers who do not have the knowledge of medicine. I mean I do not understand the word technocrat. I need six hours to explain to him what I am doing (doctor15).</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lastRenderedPageBreak/>
        <w:t xml:space="preserve">Their opinions as stated above signal the gap of communication between doctors and managers. Their accounts identify the problem as being the managers who do not possess the appropriate knowledge that could enhance communication with health professionals. </w:t>
      </w:r>
      <w:r w:rsidRPr="00D622C6">
        <w:rPr>
          <w:rFonts w:ascii="Times New Roman" w:eastAsia="Times New Roman" w:hAnsi="Times New Roman" w:cs="Times New Roman"/>
          <w:sz w:val="24"/>
          <w:szCs w:val="24"/>
          <w:lang w:eastAsia="el-GR"/>
        </w:rPr>
        <w:t xml:space="preserve">A Greek-Australian manager who is currently working in a Greek hospital, </w:t>
      </w:r>
      <w:r w:rsidRPr="00D622C6">
        <w:rPr>
          <w:rFonts w:ascii="Times New Roman" w:hAnsi="Times New Roman" w:cs="Times New Roman"/>
          <w:sz w:val="24"/>
          <w:szCs w:val="24"/>
        </w:rPr>
        <w:t xml:space="preserve">talks about a practice prevalent in Australia which requires individuals wishing to become hospital managers to take a full professional course that also includes modules on actual medicine. Admittedly, </w:t>
      </w:r>
      <w:r w:rsidRPr="00D622C6">
        <w:rPr>
          <w:rFonts w:ascii="Times New Roman" w:eastAsia="Times New Roman" w:hAnsi="Times New Roman" w:cs="Times New Roman"/>
          <w:sz w:val="24"/>
          <w:szCs w:val="24"/>
          <w:lang w:eastAsia="el-GR"/>
        </w:rPr>
        <w:t xml:space="preserve">one of the most prevalent motivators in a hospital environment </w:t>
      </w:r>
      <w:r w:rsidRPr="00D622C6">
        <w:rPr>
          <w:rFonts w:ascii="Times New Roman" w:hAnsi="Times New Roman" w:cs="Times New Roman"/>
          <w:sz w:val="24"/>
          <w:szCs w:val="24"/>
        </w:rPr>
        <w:t xml:space="preserve">leading to efficient collaboration </w:t>
      </w:r>
      <w:r w:rsidRPr="00D622C6">
        <w:rPr>
          <w:rFonts w:ascii="Times New Roman" w:eastAsia="Times New Roman" w:hAnsi="Times New Roman" w:cs="Times New Roman"/>
          <w:sz w:val="24"/>
          <w:szCs w:val="24"/>
          <w:lang w:eastAsia="el-GR"/>
        </w:rPr>
        <w:t xml:space="preserve">is finding a common ground for communication </w:t>
      </w:r>
      <w:r w:rsidRPr="00D622C6">
        <w:rPr>
          <w:rFonts w:ascii="Times New Roman" w:hAnsi="Times New Roman" w:cs="Times New Roman"/>
          <w:sz w:val="24"/>
          <w:szCs w:val="24"/>
        </w:rPr>
        <w:t>that will ensure a productive organisational culture.</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Another interesting finding emerging from the interviews is the participants’ positive attitude towards doctors acquiring managerial skills. As a matter of fact, several interviewees, including doctors, believe that being in possession of management knowledge could be beneficial. Some, however, demonstrate that there is no spare time during which they could undertake managerial responsibilities:</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I think yes. It would be interesting to see doctors learning management. It ought to be at least a course module in the first year of the medical course. I think you need to have basic knowledge of economics in whatever you are engaged with. For example, we do not know what the word ‘cost’ means in the hospital that we work. […] If we all knew that the cotton costs €2,000 per month we would behave more rationally, as we behave in our houses (doctor5).</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 xml:space="preserve">I studied management by myself when I was younger. However, I did not use my knowledge; only in how to organise my clinic. It is good to know, and it </w:t>
      </w:r>
      <w:r w:rsidRPr="00D622C6">
        <w:rPr>
          <w:rFonts w:ascii="Times New Roman" w:eastAsia="Times New Roman" w:hAnsi="Times New Roman" w:cs="Times New Roman"/>
          <w:i/>
          <w:sz w:val="24"/>
          <w:szCs w:val="24"/>
          <w:lang w:eastAsia="el-GR"/>
        </w:rPr>
        <w:lastRenderedPageBreak/>
        <w:t>should be taught as a module at the universities. Many doctors do not have the knowledge. They should know how to organise a department and how the Greek NHS works (doctor1).</w:t>
      </w:r>
    </w:p>
    <w:p w:rsidR="00D622C6" w:rsidRPr="00D622C6" w:rsidRDefault="00D622C6" w:rsidP="00D622C6">
      <w:pPr>
        <w:spacing w:before="240" w:after="240" w:line="480" w:lineRule="auto"/>
        <w:ind w:left="720"/>
        <w:jc w:val="both"/>
        <w:rPr>
          <w:rFonts w:ascii="Times New Roman" w:eastAsia="Times New Roman" w:hAnsi="Times New Roman" w:cs="Times New Roman"/>
          <w:i/>
          <w:sz w:val="24"/>
          <w:szCs w:val="24"/>
          <w:lang w:eastAsia="el-GR"/>
        </w:rPr>
      </w:pPr>
      <w:r w:rsidRPr="00D622C6">
        <w:rPr>
          <w:rFonts w:ascii="Times New Roman" w:eastAsia="Times New Roman" w:hAnsi="Times New Roman" w:cs="Times New Roman"/>
          <w:i/>
          <w:sz w:val="24"/>
          <w:szCs w:val="24"/>
          <w:lang w:eastAsia="el-GR"/>
        </w:rPr>
        <w:t>A doctor should also be a leader and not only a leader but also an effective leader. They have the ability to do it.  There are some educational seminars running. This is a continuous goal that derives from the crisis. It was not happening before. The crisis has buffeted us (manager2).</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hAnsi="Times New Roman" w:cs="Times New Roman"/>
          <w:sz w:val="24"/>
          <w:szCs w:val="24"/>
        </w:rPr>
        <w:t xml:space="preserve">In the statements above, a doctor outlines the significance of management learning and concludes that it would help doctors to steward hospitals resources more responsibly (Llewellyn 2001, Dent et al. 2004). </w:t>
      </w:r>
      <w:r w:rsidRPr="00D622C6">
        <w:rPr>
          <w:rFonts w:ascii="Times New Roman" w:eastAsia="Times New Roman" w:hAnsi="Times New Roman" w:cs="Times New Roman"/>
          <w:sz w:val="24"/>
          <w:szCs w:val="24"/>
          <w:lang w:eastAsia="el-GR"/>
        </w:rPr>
        <w:t xml:space="preserve">Another doctor argues that management helped him in organising his clinic. </w:t>
      </w:r>
      <w:r w:rsidR="00051E44">
        <w:rPr>
          <w:rFonts w:ascii="Times New Roman" w:hAnsi="Times New Roman" w:cs="Times New Roman"/>
          <w:sz w:val="24"/>
          <w:szCs w:val="24"/>
        </w:rPr>
        <w:t>On the other side, a</w:t>
      </w:r>
      <w:r w:rsidRPr="00D622C6">
        <w:rPr>
          <w:rFonts w:ascii="Times New Roman" w:hAnsi="Times New Roman" w:cs="Times New Roman"/>
          <w:sz w:val="24"/>
          <w:szCs w:val="24"/>
        </w:rPr>
        <w:t xml:space="preserve"> manager believes that doctors can be good </w:t>
      </w:r>
      <w:r w:rsidR="00556A7A" w:rsidRPr="00D622C6">
        <w:rPr>
          <w:rFonts w:ascii="Times New Roman" w:hAnsi="Times New Roman" w:cs="Times New Roman"/>
          <w:sz w:val="24"/>
          <w:szCs w:val="24"/>
        </w:rPr>
        <w:t>leaders. Nevertheless</w:t>
      </w:r>
      <w:r w:rsidRPr="00D622C6">
        <w:rPr>
          <w:rFonts w:ascii="Times New Roman" w:hAnsi="Times New Roman" w:cs="Times New Roman"/>
          <w:sz w:val="24"/>
          <w:szCs w:val="24"/>
        </w:rPr>
        <w:t>, studies have shown that, historically, doctors cannot be transformed into managers (Klein, 2001). Yet, as time goes by, the number of doctors wishing to become involved in management is increasing (Forbes et al., 2004). In the Greek case, there seems to be a gap of communication between managers and doctors which, according to the respondents, could be bridged if each side acquired specialised knowledge on the other side’s field.</w:t>
      </w:r>
    </w:p>
    <w:p w:rsidR="00D622C6" w:rsidRPr="00D622C6" w:rsidRDefault="00D622C6" w:rsidP="00D622C6">
      <w:pPr>
        <w:spacing w:before="240" w:after="240" w:line="480" w:lineRule="auto"/>
        <w:outlineLvl w:val="1"/>
        <w:rPr>
          <w:rFonts w:ascii="Times New Roman" w:eastAsia="Times New Roman" w:hAnsi="Times New Roman" w:cs="Times New Roman"/>
          <w:b/>
          <w:bCs/>
          <w:sz w:val="28"/>
          <w:szCs w:val="28"/>
          <w:lang w:eastAsia="el-GR"/>
        </w:rPr>
      </w:pPr>
      <w:r w:rsidRPr="00D622C6">
        <w:rPr>
          <w:rFonts w:ascii="Times New Roman" w:eastAsia="Times New Roman" w:hAnsi="Times New Roman" w:cs="Times New Roman"/>
          <w:b/>
          <w:bCs/>
          <w:sz w:val="28"/>
          <w:szCs w:val="28"/>
          <w:lang w:eastAsia="el-GR"/>
        </w:rPr>
        <w:t>Conclusion</w:t>
      </w:r>
    </w:p>
    <w:p w:rsidR="00D622C6" w:rsidRPr="00D622C6" w:rsidRDefault="00D622C6" w:rsidP="00D622C6">
      <w:pPr>
        <w:spacing w:before="240" w:after="240" w:line="480" w:lineRule="auto"/>
        <w:jc w:val="both"/>
        <w:rPr>
          <w:rFonts w:ascii="Times New Roman" w:hAnsi="Times New Roman" w:cs="Times New Roman"/>
          <w:sz w:val="24"/>
          <w:szCs w:val="24"/>
        </w:rPr>
      </w:pPr>
      <w:r w:rsidRPr="00D622C6">
        <w:rPr>
          <w:rFonts w:ascii="Times New Roman" w:hAnsi="Times New Roman" w:cs="Times New Roman"/>
          <w:sz w:val="24"/>
          <w:szCs w:val="24"/>
        </w:rPr>
        <w:t xml:space="preserve">Chapter 8 was the final chapter of the findings section. It discussed the opportunities and threats that may at best guarantee or at worst threaten the sustainability of the new reforms in the Greek NHS. It also indicated that, overall, participants were cautiously enthusiastic about the reforms’ ability to fulfil their basic aims. </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lastRenderedPageBreak/>
        <w:t xml:space="preserve">It is encouraging to realise that most of the respondents are optimistic and see the crisis as an opportunity to battle the inefficiencies of the past and contribute to the modernisation of the country’s health sector. </w:t>
      </w:r>
      <w:r w:rsidRPr="00D622C6">
        <w:rPr>
          <w:rFonts w:ascii="Times New Roman" w:hAnsi="Times New Roman" w:cs="Times New Roman"/>
          <w:sz w:val="24"/>
          <w:szCs w:val="24"/>
        </w:rPr>
        <w:t xml:space="preserve">Thus, it may be safe to assume that, so far, important strides have been made in the realm of </w:t>
      </w:r>
      <w:r w:rsidR="00873902">
        <w:rPr>
          <w:rFonts w:ascii="Times New Roman" w:hAnsi="Times New Roman" w:cs="Times New Roman"/>
          <w:sz w:val="24"/>
          <w:szCs w:val="24"/>
        </w:rPr>
        <w:t xml:space="preserve">public </w:t>
      </w:r>
      <w:r w:rsidRPr="00D622C6">
        <w:rPr>
          <w:rFonts w:ascii="Times New Roman" w:hAnsi="Times New Roman" w:cs="Times New Roman"/>
          <w:sz w:val="24"/>
          <w:szCs w:val="24"/>
        </w:rPr>
        <w:t>health</w:t>
      </w:r>
      <w:r w:rsidR="00873902">
        <w:rPr>
          <w:rFonts w:ascii="Times New Roman" w:hAnsi="Times New Roman" w:cs="Times New Roman"/>
          <w:sz w:val="24"/>
          <w:szCs w:val="24"/>
        </w:rPr>
        <w:t>care</w:t>
      </w:r>
      <w:r w:rsidRPr="00D622C6">
        <w:rPr>
          <w:rFonts w:ascii="Times New Roman" w:hAnsi="Times New Roman" w:cs="Times New Roman"/>
          <w:sz w:val="24"/>
          <w:szCs w:val="24"/>
        </w:rPr>
        <w:t>. Interviewees have offered valuable feedback on the situation prevalent inside healthcare organisations during this period of reform</w:t>
      </w:r>
      <w:r w:rsidRPr="00D622C6">
        <w:rPr>
          <w:rFonts w:ascii="Times New Roman" w:eastAsia="Times New Roman" w:hAnsi="Times New Roman" w:cs="Times New Roman"/>
          <w:sz w:val="24"/>
          <w:szCs w:val="24"/>
          <w:lang w:eastAsia="el-GR"/>
        </w:rPr>
        <w:t xml:space="preserve">. </w:t>
      </w:r>
      <w:r w:rsidRPr="00D622C6">
        <w:rPr>
          <w:rFonts w:ascii="Times New Roman" w:hAnsi="Times New Roman" w:cs="Times New Roman"/>
          <w:sz w:val="24"/>
          <w:szCs w:val="24"/>
        </w:rPr>
        <w:t>Another thing that was also promising was that both managers and policymakers were milder in their criticism than doctors. Their conciliatory stand may be explained by the fact that their place is somewhat on the sidelines of the reforms’ tsunami whereas doctors are in its very core.</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In terms of whether reforms are sustainable or not, respondents believe that the new installed tools and practices will continue to exist but they are not sure about the future of the NHS. </w:t>
      </w:r>
      <w:r w:rsidRPr="00D622C6">
        <w:rPr>
          <w:rFonts w:ascii="Times New Roman" w:hAnsi="Times New Roman" w:cs="Times New Roman"/>
          <w:sz w:val="24"/>
          <w:szCs w:val="24"/>
        </w:rPr>
        <w:t xml:space="preserve">Their main concerns seem to centre on past failures and the fear that there may be additional reforms which will end in more and painful austerity measures. </w:t>
      </w:r>
      <w:r w:rsidRPr="00D622C6">
        <w:rPr>
          <w:rFonts w:ascii="Times New Roman" w:eastAsia="Times New Roman" w:hAnsi="Times New Roman" w:cs="Times New Roman"/>
          <w:sz w:val="24"/>
          <w:szCs w:val="24"/>
          <w:lang w:eastAsia="el-GR"/>
        </w:rPr>
        <w:t xml:space="preserve">The issue of the shortage of resources was found in previous narratives to be of a top priority </w:t>
      </w:r>
      <w:r w:rsidRPr="00D622C6">
        <w:rPr>
          <w:rFonts w:ascii="Times New Roman" w:eastAsia="Times New Roman" w:hAnsi="Times New Roman" w:cs="Times New Roman"/>
          <w:bCs/>
          <w:sz w:val="24"/>
          <w:szCs w:val="24"/>
          <w:lang w:eastAsia="el-GR"/>
        </w:rPr>
        <w:t>(Pollitt, 2010)</w:t>
      </w:r>
      <w:r w:rsidRPr="00D622C6">
        <w:rPr>
          <w:rFonts w:ascii="Times New Roman" w:eastAsia="Times New Roman" w:hAnsi="Times New Roman" w:cs="Times New Roman"/>
          <w:sz w:val="24"/>
          <w:szCs w:val="24"/>
          <w:lang w:eastAsia="el-GR"/>
        </w:rPr>
        <w:t xml:space="preserve">. Another major issue regarding the sustainability of reforms </w:t>
      </w:r>
      <w:r w:rsidRPr="00D622C6">
        <w:rPr>
          <w:rFonts w:ascii="Times New Roman" w:hAnsi="Times New Roman" w:cs="Times New Roman"/>
          <w:sz w:val="24"/>
          <w:szCs w:val="24"/>
        </w:rPr>
        <w:t xml:space="preserve">entails the complex culture and lumbering mentality of the </w:t>
      </w:r>
      <w:r w:rsidR="00873902">
        <w:rPr>
          <w:rFonts w:ascii="Times New Roman" w:eastAsia="Times New Roman" w:hAnsi="Times New Roman" w:cs="Times New Roman"/>
          <w:sz w:val="24"/>
          <w:szCs w:val="24"/>
          <w:lang w:eastAsia="el-GR"/>
        </w:rPr>
        <w:t xml:space="preserve">Greek public sector. </w:t>
      </w:r>
      <w:r w:rsidRPr="00D622C6">
        <w:rPr>
          <w:rFonts w:ascii="Times New Roman" w:eastAsia="Times New Roman" w:hAnsi="Times New Roman" w:cs="Times New Roman"/>
          <w:sz w:val="24"/>
          <w:szCs w:val="24"/>
          <w:lang w:eastAsia="el-GR"/>
        </w:rPr>
        <w:t xml:space="preserve">According to the narratives </w:t>
      </w:r>
      <w:r w:rsidRPr="00D622C6">
        <w:rPr>
          <w:rFonts w:ascii="Times New Roman" w:hAnsi="Times New Roman" w:cs="Times New Roman"/>
          <w:sz w:val="24"/>
          <w:szCs w:val="24"/>
        </w:rPr>
        <w:t xml:space="preserve">new managerial practices such as training, education, set </w:t>
      </w:r>
      <w:r w:rsidR="00873902">
        <w:rPr>
          <w:rFonts w:ascii="Times New Roman" w:hAnsi="Times New Roman" w:cs="Times New Roman"/>
          <w:sz w:val="24"/>
          <w:szCs w:val="24"/>
        </w:rPr>
        <w:t xml:space="preserve">of </w:t>
      </w:r>
      <w:r w:rsidRPr="00D622C6">
        <w:rPr>
          <w:rFonts w:ascii="Times New Roman" w:hAnsi="Times New Roman" w:cs="Times New Roman"/>
          <w:sz w:val="24"/>
          <w:szCs w:val="24"/>
        </w:rPr>
        <w:t>job descriptions, applications of evaluation, reorganisation of public services should be established inside public organisations to help employees gradually change the way they think about work in the public sector.</w:t>
      </w:r>
    </w:p>
    <w:p w:rsidR="00D622C6" w:rsidRPr="00D622C6" w:rsidRDefault="00D622C6" w:rsidP="00D622C6">
      <w:pPr>
        <w:spacing w:before="240" w:after="240" w:line="480" w:lineRule="auto"/>
        <w:jc w:val="both"/>
        <w:rPr>
          <w:rFonts w:ascii="Times New Roman" w:eastAsia="Times New Roman" w:hAnsi="Times New Roman" w:cs="Times New Roman"/>
          <w:sz w:val="24"/>
          <w:szCs w:val="24"/>
          <w:lang w:eastAsia="el-GR"/>
        </w:rPr>
      </w:pPr>
      <w:r w:rsidRPr="00D622C6">
        <w:rPr>
          <w:rFonts w:ascii="Times New Roman" w:eastAsia="Times New Roman" w:hAnsi="Times New Roman" w:cs="Times New Roman"/>
          <w:sz w:val="24"/>
          <w:szCs w:val="24"/>
          <w:lang w:eastAsia="el-GR"/>
        </w:rPr>
        <w:t xml:space="preserve">This chapter also highlighted the significance of interrelationships between the key actors of the Greek NHS. </w:t>
      </w:r>
      <w:r w:rsidRPr="00D622C6">
        <w:rPr>
          <w:rFonts w:ascii="Times New Roman" w:hAnsi="Times New Roman" w:cs="Times New Roman"/>
          <w:sz w:val="24"/>
          <w:szCs w:val="24"/>
        </w:rPr>
        <w:t xml:space="preserve">Regrettably, research has shown that the quality of communication between doctors, managers and policymakers is strained. Not only do narratives reflect tensions among the three groups but they also indicate that </w:t>
      </w:r>
      <w:r w:rsidRPr="00D622C6">
        <w:rPr>
          <w:rFonts w:ascii="Times New Roman" w:hAnsi="Times New Roman" w:cs="Times New Roman"/>
          <w:sz w:val="24"/>
          <w:szCs w:val="24"/>
        </w:rPr>
        <w:lastRenderedPageBreak/>
        <w:t>relationships are fraught with problems; and that lack of collaboration may be expected even between doctors themselves. In that respect, it may be argued that, unless social conditions within public organizations change, the sustainability of reforms will be undermined. Surprisingly enough, the majority of doctors were shown to be willing to learn all about management and assume managerial responsibilities as long as they are given more time in which to do so. Their willingness flags their appreciation of managerial values and strikes a promising note that they may prove supportive of the reform and fiscal consolidation effort in the country’s healthcare organisations.</w:t>
      </w: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622C6" w:rsidRDefault="00D622C6" w:rsidP="00D515EA">
      <w:pPr>
        <w:tabs>
          <w:tab w:val="left" w:pos="3420"/>
          <w:tab w:val="center" w:pos="4153"/>
        </w:tabs>
        <w:spacing w:before="240" w:after="240" w:line="480" w:lineRule="auto"/>
        <w:jc w:val="center"/>
        <w:rPr>
          <w:rFonts w:ascii="Times New Roman" w:eastAsia="Times New Roman" w:hAnsi="Times New Roman" w:cs="Times New Roman"/>
          <w:b/>
          <w:sz w:val="40"/>
          <w:szCs w:val="40"/>
          <w:highlight w:val="cyan"/>
          <w:lang w:eastAsia="el-GR"/>
        </w:rPr>
      </w:pPr>
    </w:p>
    <w:p w:rsidR="00D515EA" w:rsidRPr="001A6C91" w:rsidRDefault="00D515EA" w:rsidP="00D515EA">
      <w:pPr>
        <w:tabs>
          <w:tab w:val="left" w:pos="3420"/>
          <w:tab w:val="center" w:pos="4153"/>
        </w:tabs>
        <w:spacing w:before="240" w:after="240" w:line="480" w:lineRule="auto"/>
        <w:jc w:val="center"/>
        <w:rPr>
          <w:rFonts w:ascii="Times New Roman" w:eastAsia="Times New Roman" w:hAnsi="Times New Roman" w:cs="Times New Roman"/>
          <w:b/>
          <w:sz w:val="40"/>
          <w:szCs w:val="40"/>
          <w:lang w:val="en-US" w:eastAsia="el-GR"/>
        </w:rPr>
      </w:pPr>
      <w:r w:rsidRPr="001A6C91">
        <w:rPr>
          <w:rFonts w:ascii="Times New Roman" w:eastAsia="Times New Roman" w:hAnsi="Times New Roman" w:cs="Times New Roman"/>
          <w:b/>
          <w:sz w:val="40"/>
          <w:szCs w:val="40"/>
          <w:lang w:val="en-US" w:eastAsia="el-GR"/>
        </w:rPr>
        <w:lastRenderedPageBreak/>
        <w:t>Chapter 9: Discussion</w:t>
      </w:r>
    </w:p>
    <w:p w:rsidR="00D515EA" w:rsidRPr="001A6C91" w:rsidRDefault="00D515EA" w:rsidP="00D515EA">
      <w:pPr>
        <w:spacing w:before="240" w:after="240" w:line="480" w:lineRule="auto"/>
        <w:outlineLvl w:val="1"/>
        <w:rPr>
          <w:rFonts w:ascii="Times New Roman" w:eastAsia="Times New Roman" w:hAnsi="Times New Roman" w:cs="Times New Roman"/>
          <w:b/>
          <w:bCs/>
          <w:sz w:val="28"/>
          <w:szCs w:val="28"/>
          <w:lang w:eastAsia="el-GR"/>
        </w:rPr>
      </w:pPr>
      <w:bookmarkStart w:id="36" w:name="_Toc410822618"/>
      <w:r w:rsidRPr="001A6C91">
        <w:rPr>
          <w:rFonts w:ascii="Times New Roman" w:eastAsia="Times New Roman" w:hAnsi="Times New Roman" w:cs="Times New Roman"/>
          <w:b/>
          <w:bCs/>
          <w:sz w:val="28"/>
          <w:szCs w:val="28"/>
          <w:lang w:eastAsia="el-GR"/>
        </w:rPr>
        <w:t>Introduction</w:t>
      </w:r>
      <w:bookmarkEnd w:id="36"/>
    </w:p>
    <w:p w:rsidR="00706038" w:rsidRPr="001A6C91" w:rsidRDefault="00706038" w:rsidP="0070603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The previous three chapters outlined the findings of the research. They explored the narratives collected from the key interest groups of the Greek NHS</w:t>
      </w:r>
      <w:r w:rsidR="00373C62" w:rsidRPr="001A6C91">
        <w:rPr>
          <w:rFonts w:ascii="Times New Roman" w:hAnsi="Times New Roman" w:cs="Times New Roman"/>
          <w:sz w:val="24"/>
          <w:szCs w:val="24"/>
        </w:rPr>
        <w:t xml:space="preserve"> system</w:t>
      </w:r>
      <w:r w:rsidRPr="001A6C91">
        <w:rPr>
          <w:rFonts w:ascii="Times New Roman" w:hAnsi="Times New Roman" w:cs="Times New Roman"/>
          <w:sz w:val="24"/>
          <w:szCs w:val="24"/>
        </w:rPr>
        <w:t xml:space="preserve">: doctors, hospital managers and policymakers. The chapters revealed valuable and at times unusual insights from the Greek hospitals and offered a real view of the working conditions before and during the period of reforms. As a reminder, the integrated framework helped in addressing the aims and objectives of the thesis; and supported its analysis and discussion. </w:t>
      </w:r>
    </w:p>
    <w:p w:rsidR="00706038" w:rsidRPr="001A6C91" w:rsidRDefault="00706038" w:rsidP="0070603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In this section, the three conceptual strands of the framework contribute to categorising the key discussion themes emerging from data collection. First, the NPM section depicts the embeddedness of the paradigm as practice and ideology </w:t>
      </w:r>
      <w:r w:rsidR="00373C62" w:rsidRPr="001A6C91">
        <w:rPr>
          <w:rFonts w:ascii="Times New Roman" w:hAnsi="Times New Roman" w:cs="Times New Roman"/>
          <w:sz w:val="24"/>
          <w:szCs w:val="24"/>
        </w:rPr>
        <w:t xml:space="preserve">as well as their interwoven nature </w:t>
      </w:r>
      <w:r w:rsidRPr="001A6C91">
        <w:rPr>
          <w:rFonts w:ascii="Times New Roman" w:hAnsi="Times New Roman" w:cs="Times New Roman"/>
          <w:sz w:val="24"/>
          <w:szCs w:val="24"/>
        </w:rPr>
        <w:t xml:space="preserve">in the Greek NHS and informs discussion on the impact of the crisis. It also generates early evaluations about the intrusion of the NPM and Hood’s seven dimensions in the country’s </w:t>
      </w:r>
      <w:r w:rsidR="00373C62" w:rsidRPr="001A6C91">
        <w:rPr>
          <w:rFonts w:ascii="Times New Roman" w:hAnsi="Times New Roman" w:cs="Times New Roman"/>
          <w:sz w:val="24"/>
          <w:szCs w:val="24"/>
        </w:rPr>
        <w:t>public healthcare.</w:t>
      </w:r>
      <w:r w:rsidRPr="001A6C91">
        <w:rPr>
          <w:rFonts w:ascii="Times New Roman" w:hAnsi="Times New Roman" w:cs="Times New Roman"/>
          <w:sz w:val="24"/>
          <w:szCs w:val="24"/>
        </w:rPr>
        <w:t xml:space="preserve"> Those dimensions are: stress on discipline and parsimony in resource use; disaggregation of public organisations; competition in the public sector; private sector styles of management practice; hands-on managers; emphasis on output controls; and measurable standards of performance (Hood 1991; 1995). Next, Principal-Agent Theory</w:t>
      </w:r>
      <w:r w:rsidR="00E74780" w:rsidRPr="001A6C91">
        <w:rPr>
          <w:rFonts w:ascii="Times New Roman" w:hAnsi="Times New Roman" w:cs="Times New Roman"/>
          <w:sz w:val="24"/>
          <w:szCs w:val="24"/>
        </w:rPr>
        <w:t>,</w:t>
      </w:r>
      <w:r w:rsidRPr="001A6C91">
        <w:rPr>
          <w:rFonts w:ascii="Times New Roman" w:hAnsi="Times New Roman" w:cs="Times New Roman"/>
          <w:sz w:val="24"/>
          <w:szCs w:val="24"/>
        </w:rPr>
        <w:t xml:space="preserve"> as observed in the </w:t>
      </w:r>
      <w:r w:rsidR="00E74780" w:rsidRPr="001A6C91">
        <w:rPr>
          <w:rFonts w:ascii="Times New Roman" w:hAnsi="Times New Roman" w:cs="Times New Roman"/>
          <w:sz w:val="24"/>
          <w:szCs w:val="24"/>
        </w:rPr>
        <w:t xml:space="preserve">case of the </w:t>
      </w:r>
      <w:r w:rsidRPr="001A6C91">
        <w:rPr>
          <w:rFonts w:ascii="Times New Roman" w:hAnsi="Times New Roman" w:cs="Times New Roman"/>
          <w:sz w:val="24"/>
          <w:szCs w:val="24"/>
        </w:rPr>
        <w:t xml:space="preserve">Greek NHS incorporates the interplay and manoeuvres of key stakeholders and unveils main findings about the idiosyncrasies of the healthcare sector and its workings. With its social ontology, </w:t>
      </w:r>
      <w:r w:rsidR="00E74780" w:rsidRPr="001A6C91">
        <w:rPr>
          <w:rFonts w:ascii="Times New Roman" w:hAnsi="Times New Roman" w:cs="Times New Roman"/>
          <w:sz w:val="24"/>
          <w:szCs w:val="24"/>
        </w:rPr>
        <w:t xml:space="preserve">Critical Realism illuminates the stratified organisational realities in the Greek NHS </w:t>
      </w:r>
      <w:r w:rsidRPr="001A6C91">
        <w:rPr>
          <w:rFonts w:ascii="Times New Roman" w:hAnsi="Times New Roman" w:cs="Times New Roman"/>
          <w:sz w:val="24"/>
          <w:szCs w:val="24"/>
        </w:rPr>
        <w:t xml:space="preserve">and provides a platform for the empirical </w:t>
      </w:r>
      <w:r w:rsidRPr="001A6C91">
        <w:rPr>
          <w:rFonts w:ascii="Times New Roman" w:hAnsi="Times New Roman" w:cs="Times New Roman"/>
          <w:sz w:val="24"/>
          <w:szCs w:val="24"/>
        </w:rPr>
        <w:lastRenderedPageBreak/>
        <w:t>exploration of the generative mechanisms and existing structures impeding or facilitating the implementation of reforms. The chapter also discusses the factor of p</w:t>
      </w:r>
      <w:r w:rsidR="00373C62" w:rsidRPr="001A6C91">
        <w:rPr>
          <w:rFonts w:ascii="Times New Roman" w:hAnsi="Times New Roman" w:cs="Times New Roman"/>
          <w:sz w:val="24"/>
          <w:szCs w:val="24"/>
        </w:rPr>
        <w:t>ower, whenever that is observed</w:t>
      </w:r>
      <w:r w:rsidRPr="001A6C91">
        <w:rPr>
          <w:rFonts w:ascii="Times New Roman" w:hAnsi="Times New Roman" w:cs="Times New Roman"/>
          <w:sz w:val="24"/>
          <w:szCs w:val="24"/>
        </w:rPr>
        <w:t xml:space="preserve"> as a means of influence and control. The usefulness of the framework is outlined at the end of the chapter.</w:t>
      </w:r>
    </w:p>
    <w:p w:rsidR="00D515EA" w:rsidRPr="001A6C91" w:rsidRDefault="00D515EA" w:rsidP="00D515EA">
      <w:pPr>
        <w:spacing w:before="240" w:after="240" w:line="480" w:lineRule="auto"/>
        <w:jc w:val="both"/>
        <w:rPr>
          <w:rFonts w:ascii="Times New Roman" w:eastAsia="Times New Roman" w:hAnsi="Times New Roman" w:cs="Times New Roman"/>
          <w:b/>
          <w:sz w:val="28"/>
          <w:szCs w:val="28"/>
          <w:lang w:eastAsia="el-GR"/>
        </w:rPr>
      </w:pPr>
      <w:r w:rsidRPr="001A6C91">
        <w:rPr>
          <w:rFonts w:ascii="Times New Roman" w:eastAsia="Times New Roman" w:hAnsi="Times New Roman" w:cs="Times New Roman"/>
          <w:b/>
          <w:sz w:val="28"/>
          <w:szCs w:val="28"/>
          <w:lang w:eastAsia="el-GR"/>
        </w:rPr>
        <w:t>New Public Management in the Greek NHS</w:t>
      </w:r>
    </w:p>
    <w:p w:rsidR="00706038" w:rsidRPr="001A6C91" w:rsidRDefault="00706038" w:rsidP="0070603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The literature review of the historic development of the Greek NHS and the integrated framework have shown little progress in terms of reforming and modernising the Greek public health sector in the past (Zampetakis and Moustakis 2007, Spanou 2008). Even though research indicates that the New Public Management approach had arrived as a reforming paradigm in Greece before (Abel-Smith et al.1994, Philippidou et al. 2004, Spanou 2008, Pollitt and Dan 2011) the efforts to improve the public service were put paid to (Mossialos et al. 2005, Economou and Giorno 2009, Sissouras 2012). However, this time, things seem to have been developing differently. The present research ascertains and evaluates </w:t>
      </w:r>
      <w:r w:rsidR="00E74780" w:rsidRPr="001A6C91">
        <w:rPr>
          <w:rFonts w:ascii="Times New Roman" w:hAnsi="Times New Roman" w:cs="Times New Roman"/>
          <w:sz w:val="24"/>
          <w:szCs w:val="24"/>
        </w:rPr>
        <w:t>those NPM</w:t>
      </w:r>
      <w:r w:rsidRPr="001A6C91">
        <w:rPr>
          <w:rFonts w:ascii="Times New Roman" w:hAnsi="Times New Roman" w:cs="Times New Roman"/>
          <w:sz w:val="24"/>
          <w:szCs w:val="24"/>
        </w:rPr>
        <w:t xml:space="preserve"> practices and ideologies which have intruded into the societal system of Greece under the Troika’s directions.</w:t>
      </w:r>
      <w:r w:rsidR="00FB0D6B" w:rsidRPr="001A6C91">
        <w:rPr>
          <w:rFonts w:ascii="Times New Roman" w:hAnsi="Times New Roman" w:cs="Times New Roman"/>
          <w:sz w:val="24"/>
          <w:szCs w:val="24"/>
        </w:rPr>
        <w:t xml:space="preserve"> </w:t>
      </w:r>
    </w:p>
    <w:p w:rsidR="00D515EA" w:rsidRPr="001A6C91" w:rsidRDefault="00D515EA" w:rsidP="00D515EA">
      <w:pPr>
        <w:spacing w:before="240" w:after="240" w:line="480" w:lineRule="auto"/>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t xml:space="preserve">Stress on Discipline and Parsimony in </w:t>
      </w:r>
      <w:r w:rsidR="00556A7A" w:rsidRPr="001A6C91">
        <w:rPr>
          <w:rFonts w:ascii="Times New Roman" w:eastAsia="Times New Roman" w:hAnsi="Times New Roman" w:cs="Times New Roman"/>
          <w:i/>
          <w:sz w:val="28"/>
          <w:szCs w:val="28"/>
          <w:lang w:val="en-US" w:eastAsia="el-GR"/>
        </w:rPr>
        <w:t>Resource</w:t>
      </w:r>
      <w:r w:rsidRPr="001A6C91">
        <w:rPr>
          <w:rFonts w:ascii="Times New Roman" w:eastAsia="Times New Roman" w:hAnsi="Times New Roman" w:cs="Times New Roman"/>
          <w:i/>
          <w:sz w:val="28"/>
          <w:szCs w:val="28"/>
          <w:lang w:val="en-US" w:eastAsia="el-GR"/>
        </w:rPr>
        <w:t xml:space="preserve"> Use</w:t>
      </w:r>
    </w:p>
    <w:p w:rsidR="00F74A2D" w:rsidRPr="001A6C91" w:rsidRDefault="00F74A2D" w:rsidP="00F74A2D">
      <w:pPr>
        <w:spacing w:after="0" w:line="480" w:lineRule="auto"/>
        <w:jc w:val="both"/>
        <w:rPr>
          <w:rFonts w:ascii="Times New Roman" w:hAnsi="Times New Roman" w:cs="Times New Roman"/>
          <w:b/>
          <w:bCs/>
          <w:sz w:val="20"/>
          <w:szCs w:val="20"/>
          <w:u w:val="single"/>
        </w:rPr>
      </w:pPr>
      <w:r w:rsidRPr="001A6C91">
        <w:rPr>
          <w:rFonts w:ascii="Times New Roman" w:hAnsi="Times New Roman" w:cs="Times New Roman"/>
          <w:sz w:val="24"/>
          <w:szCs w:val="24"/>
        </w:rPr>
        <w:t xml:space="preserve">First, the issue of austerity measures is </w:t>
      </w:r>
      <w:r w:rsidR="00E74780" w:rsidRPr="001A6C91">
        <w:rPr>
          <w:rFonts w:ascii="Times New Roman" w:hAnsi="Times New Roman" w:cs="Times New Roman"/>
          <w:sz w:val="24"/>
          <w:szCs w:val="24"/>
        </w:rPr>
        <w:t xml:space="preserve">continuously </w:t>
      </w:r>
      <w:r w:rsidRPr="001A6C91">
        <w:rPr>
          <w:rFonts w:ascii="Times New Roman" w:hAnsi="Times New Roman" w:cs="Times New Roman"/>
          <w:sz w:val="24"/>
          <w:szCs w:val="24"/>
        </w:rPr>
        <w:t xml:space="preserve">raised throughout the interviews. In particular, many respondents asserted that the cost-cutting policies in health spending have gone beyond reasonable limits. That observation is echoed in expressions such as ‘pass the red line’, ‘go beyond the limits of rationalisation’, ‘a mistake in Greek history’, and ‘we operate on the borderline’. They all indicate the seriousness of the situation and the damage that such policies have caused in Greece (Stuckler and Basu, 2009). </w:t>
      </w:r>
    </w:p>
    <w:p w:rsidR="00F74A2D" w:rsidRPr="001026C1" w:rsidRDefault="00F74A2D" w:rsidP="00F74A2D">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lastRenderedPageBreak/>
        <w:t xml:space="preserve">Furthermore, salary </w:t>
      </w:r>
      <w:r w:rsidR="00556A7A" w:rsidRPr="001A6C91">
        <w:rPr>
          <w:rFonts w:ascii="Times New Roman" w:hAnsi="Times New Roman" w:cs="Times New Roman"/>
          <w:sz w:val="24"/>
          <w:szCs w:val="24"/>
        </w:rPr>
        <w:t>cuts, which</w:t>
      </w:r>
      <w:r w:rsidRPr="001A6C91">
        <w:rPr>
          <w:rFonts w:ascii="Times New Roman" w:hAnsi="Times New Roman" w:cs="Times New Roman"/>
          <w:sz w:val="24"/>
          <w:szCs w:val="24"/>
        </w:rPr>
        <w:t xml:space="preserve"> in some cases reached as much as 60%, public sector layoffs, and hire freezes hint at the neoliberal agenda of the IMF and the Troika: radical change is introduced with little regard for the people it impacts. </w:t>
      </w:r>
      <w:r w:rsidR="00D515EA" w:rsidRPr="001A6C91">
        <w:rPr>
          <w:rFonts w:ascii="Times New Roman" w:eastAsia="Times New Roman" w:hAnsi="Times New Roman" w:cs="Times New Roman"/>
          <w:sz w:val="24"/>
          <w:szCs w:val="24"/>
          <w:lang w:eastAsia="el-GR"/>
        </w:rPr>
        <w:t xml:space="preserve">The findings show that there has been a drop in employees’ morale, </w:t>
      </w:r>
      <w:r w:rsidRPr="001A6C91">
        <w:rPr>
          <w:rFonts w:ascii="Times New Roman" w:hAnsi="Times New Roman" w:cs="Times New Roman"/>
          <w:sz w:val="24"/>
          <w:szCs w:val="24"/>
        </w:rPr>
        <w:t>as was the case of health professionals in other countries who suffered the same consequences under the barrage of NPM reforms (Pollock 2005, Ostergren 2006).</w:t>
      </w:r>
      <w:r w:rsidR="004D24FE"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Additionally, many of the doctors interviewed </w:t>
      </w:r>
      <w:r w:rsidR="00556A7A" w:rsidRPr="001A6C91">
        <w:rPr>
          <w:rFonts w:ascii="Times New Roman" w:hAnsi="Times New Roman" w:cs="Times New Roman"/>
          <w:sz w:val="24"/>
          <w:szCs w:val="24"/>
        </w:rPr>
        <w:t>voiced their</w:t>
      </w:r>
      <w:r w:rsidRPr="001A6C91">
        <w:rPr>
          <w:rFonts w:ascii="Times New Roman" w:hAnsi="Times New Roman" w:cs="Times New Roman"/>
          <w:sz w:val="24"/>
          <w:szCs w:val="24"/>
        </w:rPr>
        <w:t xml:space="preserve"> concern over the shortage of administrative staff in hospitals due to lay-offs and hire freezes. It appears that doctors would prefer to examine more patients than to spend time with administrative tasks (Mannion et al., 2007), especially Greek doctors who are already under a heavy workload due to a rise in demand by patients and a decline in qualified </w:t>
      </w:r>
      <w:r w:rsidR="00556A7A" w:rsidRPr="001A6C91">
        <w:rPr>
          <w:rFonts w:ascii="Times New Roman" w:hAnsi="Times New Roman" w:cs="Times New Roman"/>
          <w:sz w:val="24"/>
          <w:szCs w:val="24"/>
        </w:rPr>
        <w:t>personnel</w:t>
      </w:r>
      <w:r w:rsidR="00556A7A" w:rsidRPr="001A6C91">
        <w:rPr>
          <w:rFonts w:ascii="Times New Roman" w:eastAsia="Times New Roman" w:hAnsi="Times New Roman" w:cs="Times New Roman"/>
          <w:sz w:val="24"/>
          <w:szCs w:val="24"/>
          <w:lang w:eastAsia="el-GR"/>
        </w:rPr>
        <w:t>.</w:t>
      </w:r>
      <w:r w:rsidR="00E74780" w:rsidRPr="001A6C91">
        <w:rPr>
          <w:rFonts w:ascii="Times New Roman" w:hAnsi="Times New Roman" w:cs="Times New Roman"/>
          <w:sz w:val="24"/>
          <w:szCs w:val="24"/>
        </w:rPr>
        <w:t xml:space="preserve"> </w:t>
      </w:r>
      <w:r w:rsidR="00556A7A" w:rsidRPr="001A6C91">
        <w:rPr>
          <w:rFonts w:ascii="Times New Roman" w:hAnsi="Times New Roman" w:cs="Times New Roman"/>
          <w:sz w:val="24"/>
          <w:szCs w:val="24"/>
        </w:rPr>
        <w:t>Consequences</w:t>
      </w:r>
      <w:r w:rsidRPr="001A6C91">
        <w:rPr>
          <w:rFonts w:ascii="Times New Roman" w:hAnsi="Times New Roman" w:cs="Times New Roman"/>
          <w:sz w:val="24"/>
          <w:szCs w:val="24"/>
        </w:rPr>
        <w:t xml:space="preserve"> of the austerity measures</w:t>
      </w:r>
      <w:r w:rsidR="00DE3EDE" w:rsidRPr="001A6C91">
        <w:rPr>
          <w:rFonts w:ascii="Times New Roman" w:hAnsi="Times New Roman" w:cs="Times New Roman"/>
          <w:sz w:val="24"/>
          <w:szCs w:val="24"/>
        </w:rPr>
        <w:t>,</w:t>
      </w:r>
      <w:r w:rsidRPr="001A6C91">
        <w:rPr>
          <w:rFonts w:ascii="Times New Roman" w:hAnsi="Times New Roman" w:cs="Times New Roman"/>
          <w:sz w:val="24"/>
          <w:szCs w:val="24"/>
        </w:rPr>
        <w:t xml:space="preserve"> on the population’s health include increased suicide rates, mental health problems, epidemics, and slow treatment of illnesses. The well-being of the Greek population</w:t>
      </w:r>
      <w:r w:rsidR="00DE3EDE" w:rsidRPr="001A6C91">
        <w:rPr>
          <w:rFonts w:ascii="Times New Roman" w:hAnsi="Times New Roman" w:cs="Times New Roman"/>
          <w:sz w:val="24"/>
          <w:szCs w:val="24"/>
        </w:rPr>
        <w:t xml:space="preserve"> has been adversely affected by </w:t>
      </w:r>
      <w:r w:rsidRPr="001A6C91">
        <w:rPr>
          <w:rFonts w:ascii="Times New Roman" w:hAnsi="Times New Roman" w:cs="Times New Roman"/>
          <w:sz w:val="24"/>
          <w:szCs w:val="24"/>
        </w:rPr>
        <w:t>dire economic conditions. No stronger evidence than that could corroborate the claim that NPM is a neoliberal doctrine. In sum, the thesis proves the implementation of NPM as a political project in the Greek NHS that serves mostly in spreading the gospel of the neoliberal agenda and ideology with all the antisocial policies those imply.</w:t>
      </w:r>
    </w:p>
    <w:p w:rsidR="00F74A2D" w:rsidRPr="001026C1" w:rsidRDefault="00F74A2D" w:rsidP="00F74A2D">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Therefore, the study refutes the argument of Pollitt (2007) who </w:t>
      </w:r>
      <w:r w:rsidRPr="00F74A2D">
        <w:rPr>
          <w:rFonts w:ascii="Times New Roman" w:hAnsi="Times New Roman" w:cs="Times New Roman"/>
          <w:sz w:val="24"/>
          <w:szCs w:val="24"/>
        </w:rPr>
        <w:t>posits</w:t>
      </w:r>
      <w:r w:rsidRPr="001026C1">
        <w:rPr>
          <w:rFonts w:ascii="Times New Roman" w:hAnsi="Times New Roman" w:cs="Times New Roman"/>
          <w:sz w:val="24"/>
          <w:szCs w:val="24"/>
        </w:rPr>
        <w:t xml:space="preserve"> that NPM is not a neoliberal political doctrine simply because it is adopted by both right and left political regimes. Indeed</w:t>
      </w:r>
      <w:r w:rsidRPr="00F74A2D">
        <w:rPr>
          <w:rFonts w:ascii="Times New Roman" w:hAnsi="Times New Roman" w:cs="Times New Roman"/>
          <w:sz w:val="24"/>
          <w:szCs w:val="24"/>
        </w:rPr>
        <w:t>, in line with Pollitt,</w:t>
      </w:r>
      <w:r w:rsidRPr="001026C1">
        <w:rPr>
          <w:rFonts w:ascii="Times New Roman" w:hAnsi="Times New Roman" w:cs="Times New Roman"/>
          <w:sz w:val="24"/>
          <w:szCs w:val="24"/>
        </w:rPr>
        <w:t xml:space="preserve"> history has shown that</w:t>
      </w:r>
      <w:r>
        <w:rPr>
          <w:rFonts w:ascii="Times New Roman" w:hAnsi="Times New Roman" w:cs="Times New Roman"/>
          <w:sz w:val="24"/>
          <w:szCs w:val="24"/>
        </w:rPr>
        <w:t>,</w:t>
      </w:r>
      <w:r w:rsidRPr="001026C1">
        <w:rPr>
          <w:rFonts w:ascii="Times New Roman" w:hAnsi="Times New Roman" w:cs="Times New Roman"/>
          <w:sz w:val="24"/>
          <w:szCs w:val="24"/>
        </w:rPr>
        <w:t xml:space="preserve"> in the UK</w:t>
      </w:r>
      <w:r>
        <w:rPr>
          <w:rFonts w:ascii="Times New Roman" w:hAnsi="Times New Roman" w:cs="Times New Roman"/>
          <w:sz w:val="24"/>
          <w:szCs w:val="24"/>
        </w:rPr>
        <w:t>.</w:t>
      </w:r>
      <w:r w:rsidRPr="001026C1">
        <w:rPr>
          <w:rFonts w:ascii="Times New Roman" w:hAnsi="Times New Roman" w:cs="Times New Roman"/>
          <w:sz w:val="24"/>
          <w:szCs w:val="24"/>
        </w:rPr>
        <w:t xml:space="preserve"> NPM has been used by both left and right governments</w:t>
      </w:r>
      <w:r>
        <w:rPr>
          <w:rFonts w:ascii="Times New Roman" w:hAnsi="Times New Roman" w:cs="Times New Roman"/>
          <w:sz w:val="24"/>
          <w:szCs w:val="24"/>
        </w:rPr>
        <w:t>,</w:t>
      </w:r>
      <w:r w:rsidRPr="001026C1">
        <w:rPr>
          <w:rFonts w:ascii="Times New Roman" w:hAnsi="Times New Roman" w:cs="Times New Roman"/>
          <w:sz w:val="24"/>
          <w:szCs w:val="24"/>
        </w:rPr>
        <w:t xml:space="preserve"> not</w:t>
      </w:r>
      <w:r>
        <w:rPr>
          <w:rFonts w:ascii="Times New Roman" w:hAnsi="Times New Roman" w:cs="Times New Roman"/>
          <w:sz w:val="24"/>
          <w:szCs w:val="24"/>
        </w:rPr>
        <w:t>, however,</w:t>
      </w:r>
      <w:r w:rsidRPr="001026C1">
        <w:rPr>
          <w:rFonts w:ascii="Times New Roman" w:hAnsi="Times New Roman" w:cs="Times New Roman"/>
          <w:sz w:val="24"/>
          <w:szCs w:val="24"/>
        </w:rPr>
        <w:t xml:space="preserve"> with the expected positive outcomes. Labo</w:t>
      </w:r>
      <w:r w:rsidR="00C711D5">
        <w:rPr>
          <w:rFonts w:ascii="Times New Roman" w:hAnsi="Times New Roman" w:cs="Times New Roman"/>
          <w:sz w:val="24"/>
          <w:szCs w:val="24"/>
        </w:rPr>
        <w:t>u</w:t>
      </w:r>
      <w:r w:rsidRPr="001026C1">
        <w:rPr>
          <w:rFonts w:ascii="Times New Roman" w:hAnsi="Times New Roman" w:cs="Times New Roman"/>
          <w:sz w:val="24"/>
          <w:szCs w:val="24"/>
        </w:rPr>
        <w:t>rists adopted neoliberalism as part of Blair</w:t>
      </w:r>
      <w:r>
        <w:rPr>
          <w:rFonts w:ascii="Times New Roman" w:hAnsi="Times New Roman" w:cs="Times New Roman"/>
          <w:sz w:val="24"/>
          <w:szCs w:val="24"/>
        </w:rPr>
        <w:t>’</w:t>
      </w:r>
      <w:r w:rsidRPr="001026C1">
        <w:rPr>
          <w:rFonts w:ascii="Times New Roman" w:hAnsi="Times New Roman" w:cs="Times New Roman"/>
          <w:sz w:val="24"/>
          <w:szCs w:val="24"/>
        </w:rPr>
        <w:t xml:space="preserve">s politics </w:t>
      </w:r>
      <w:r>
        <w:rPr>
          <w:rFonts w:ascii="Times New Roman" w:hAnsi="Times New Roman" w:cs="Times New Roman"/>
          <w:sz w:val="24"/>
          <w:szCs w:val="24"/>
        </w:rPr>
        <w:t xml:space="preserve">through </w:t>
      </w:r>
      <w:r w:rsidRPr="001026C1">
        <w:rPr>
          <w:rFonts w:ascii="Times New Roman" w:hAnsi="Times New Roman" w:cs="Times New Roman"/>
          <w:sz w:val="24"/>
          <w:szCs w:val="24"/>
        </w:rPr>
        <w:t>the creation of very strong markets (Alvarez-Rosete and Mays, 2014) devaluating in th</w:t>
      </w:r>
      <w:r>
        <w:rPr>
          <w:rFonts w:ascii="Times New Roman" w:hAnsi="Times New Roman" w:cs="Times New Roman"/>
          <w:sz w:val="24"/>
          <w:szCs w:val="24"/>
        </w:rPr>
        <w:t>at</w:t>
      </w:r>
      <w:r w:rsidRPr="001026C1">
        <w:rPr>
          <w:rFonts w:ascii="Times New Roman" w:hAnsi="Times New Roman" w:cs="Times New Roman"/>
          <w:sz w:val="24"/>
          <w:szCs w:val="24"/>
        </w:rPr>
        <w:t xml:space="preserve"> way public sector values. Similarly, when conservatives adapted neoliberal </w:t>
      </w:r>
      <w:r w:rsidRPr="001026C1">
        <w:rPr>
          <w:rFonts w:ascii="Times New Roman" w:hAnsi="Times New Roman" w:cs="Times New Roman"/>
          <w:sz w:val="24"/>
          <w:szCs w:val="24"/>
        </w:rPr>
        <w:lastRenderedPageBreak/>
        <w:t xml:space="preserve">policies </w:t>
      </w:r>
      <w:r>
        <w:rPr>
          <w:rFonts w:ascii="Times New Roman" w:hAnsi="Times New Roman" w:cs="Times New Roman"/>
          <w:sz w:val="24"/>
          <w:szCs w:val="24"/>
        </w:rPr>
        <w:t xml:space="preserve">tension and animosity </w:t>
      </w:r>
      <w:r w:rsidRPr="001026C1">
        <w:rPr>
          <w:rFonts w:ascii="Times New Roman" w:hAnsi="Times New Roman" w:cs="Times New Roman"/>
          <w:sz w:val="24"/>
          <w:szCs w:val="24"/>
        </w:rPr>
        <w:t xml:space="preserve">between managers and doctors </w:t>
      </w:r>
      <w:r>
        <w:rPr>
          <w:rFonts w:ascii="Times New Roman" w:hAnsi="Times New Roman" w:cs="Times New Roman"/>
          <w:sz w:val="24"/>
          <w:szCs w:val="24"/>
        </w:rPr>
        <w:t xml:space="preserve">within </w:t>
      </w:r>
      <w:r w:rsidRPr="001026C1">
        <w:rPr>
          <w:rFonts w:ascii="Times New Roman" w:hAnsi="Times New Roman" w:cs="Times New Roman"/>
          <w:sz w:val="24"/>
          <w:szCs w:val="24"/>
        </w:rPr>
        <w:t xml:space="preserve">hospitals </w:t>
      </w:r>
      <w:r>
        <w:rPr>
          <w:rFonts w:ascii="Times New Roman" w:hAnsi="Times New Roman" w:cs="Times New Roman"/>
          <w:sz w:val="24"/>
          <w:szCs w:val="24"/>
        </w:rPr>
        <w:t xml:space="preserve">rose, </w:t>
      </w:r>
      <w:r w:rsidRPr="001026C1">
        <w:rPr>
          <w:rFonts w:ascii="Times New Roman" w:hAnsi="Times New Roman" w:cs="Times New Roman"/>
          <w:sz w:val="24"/>
          <w:szCs w:val="24"/>
        </w:rPr>
        <w:t xml:space="preserve">and the quality of healthcare has been impaired (Pollock, 2005). </w:t>
      </w:r>
      <w:r>
        <w:rPr>
          <w:rFonts w:ascii="Times New Roman" w:hAnsi="Times New Roman" w:cs="Times New Roman"/>
          <w:sz w:val="24"/>
          <w:szCs w:val="24"/>
        </w:rPr>
        <w:t xml:space="preserve">A number of </w:t>
      </w:r>
      <w:r w:rsidRPr="001026C1">
        <w:rPr>
          <w:rFonts w:ascii="Times New Roman" w:hAnsi="Times New Roman" w:cs="Times New Roman"/>
          <w:sz w:val="24"/>
          <w:szCs w:val="24"/>
        </w:rPr>
        <w:t xml:space="preserve">Greek governments </w:t>
      </w:r>
      <w:r>
        <w:rPr>
          <w:rFonts w:ascii="Times New Roman" w:hAnsi="Times New Roman" w:cs="Times New Roman"/>
          <w:sz w:val="24"/>
          <w:szCs w:val="24"/>
        </w:rPr>
        <w:t xml:space="preserve">had </w:t>
      </w:r>
      <w:r w:rsidRPr="001026C1">
        <w:rPr>
          <w:rFonts w:ascii="Times New Roman" w:hAnsi="Times New Roman" w:cs="Times New Roman"/>
          <w:sz w:val="24"/>
          <w:szCs w:val="24"/>
        </w:rPr>
        <w:t xml:space="preserve">used managerial </w:t>
      </w:r>
      <w:r>
        <w:rPr>
          <w:rFonts w:ascii="Times New Roman" w:hAnsi="Times New Roman" w:cs="Times New Roman"/>
          <w:sz w:val="24"/>
          <w:szCs w:val="24"/>
        </w:rPr>
        <w:t xml:space="preserve">ideology and </w:t>
      </w:r>
      <w:r w:rsidRPr="001026C1">
        <w:rPr>
          <w:rFonts w:ascii="Times New Roman" w:hAnsi="Times New Roman" w:cs="Times New Roman"/>
          <w:sz w:val="24"/>
          <w:szCs w:val="24"/>
        </w:rPr>
        <w:t xml:space="preserve">practices to fix </w:t>
      </w:r>
      <w:r>
        <w:rPr>
          <w:rFonts w:ascii="Times New Roman" w:hAnsi="Times New Roman" w:cs="Times New Roman"/>
          <w:sz w:val="24"/>
          <w:szCs w:val="24"/>
        </w:rPr>
        <w:t xml:space="preserve">the country’s </w:t>
      </w:r>
      <w:r w:rsidRPr="001026C1">
        <w:rPr>
          <w:rFonts w:ascii="Times New Roman" w:hAnsi="Times New Roman" w:cs="Times New Roman"/>
          <w:sz w:val="24"/>
          <w:szCs w:val="24"/>
        </w:rPr>
        <w:t>healthcare in the past</w:t>
      </w:r>
      <w:r>
        <w:rPr>
          <w:rFonts w:ascii="Times New Roman" w:hAnsi="Times New Roman" w:cs="Times New Roman"/>
          <w:sz w:val="24"/>
          <w:szCs w:val="24"/>
        </w:rPr>
        <w:t xml:space="preserve">. Granted, the pace was </w:t>
      </w:r>
      <w:r w:rsidRPr="001026C1">
        <w:rPr>
          <w:rFonts w:ascii="Times New Roman" w:hAnsi="Times New Roman" w:cs="Times New Roman"/>
          <w:sz w:val="24"/>
          <w:szCs w:val="24"/>
        </w:rPr>
        <w:t xml:space="preserve">smoother and </w:t>
      </w:r>
      <w:r>
        <w:rPr>
          <w:rFonts w:ascii="Times New Roman" w:hAnsi="Times New Roman" w:cs="Times New Roman"/>
          <w:sz w:val="24"/>
          <w:szCs w:val="24"/>
        </w:rPr>
        <w:t xml:space="preserve">far </w:t>
      </w:r>
      <w:r w:rsidRPr="001026C1">
        <w:rPr>
          <w:rFonts w:ascii="Times New Roman" w:hAnsi="Times New Roman" w:cs="Times New Roman"/>
          <w:sz w:val="24"/>
          <w:szCs w:val="24"/>
        </w:rPr>
        <w:t xml:space="preserve">more incremental </w:t>
      </w:r>
      <w:r>
        <w:rPr>
          <w:rFonts w:ascii="Times New Roman" w:hAnsi="Times New Roman" w:cs="Times New Roman"/>
          <w:sz w:val="24"/>
          <w:szCs w:val="24"/>
        </w:rPr>
        <w:t xml:space="preserve">than it is today but the result was no </w:t>
      </w:r>
      <w:r w:rsidRPr="001026C1">
        <w:rPr>
          <w:rFonts w:ascii="Times New Roman" w:hAnsi="Times New Roman" w:cs="Times New Roman"/>
          <w:sz w:val="24"/>
          <w:szCs w:val="24"/>
        </w:rPr>
        <w:t xml:space="preserve">overwhelming </w:t>
      </w:r>
      <w:r>
        <w:rPr>
          <w:rFonts w:ascii="Times New Roman" w:hAnsi="Times New Roman" w:cs="Times New Roman"/>
          <w:sz w:val="24"/>
          <w:szCs w:val="24"/>
        </w:rPr>
        <w:t>or noteworthy progress</w:t>
      </w:r>
      <w:r w:rsidRPr="001026C1">
        <w:rPr>
          <w:rFonts w:ascii="Times New Roman" w:hAnsi="Times New Roman" w:cs="Times New Roman"/>
          <w:sz w:val="24"/>
          <w:szCs w:val="24"/>
        </w:rPr>
        <w:t xml:space="preserve">. This is the first time </w:t>
      </w:r>
      <w:r>
        <w:rPr>
          <w:rFonts w:ascii="Times New Roman" w:hAnsi="Times New Roman" w:cs="Times New Roman"/>
          <w:sz w:val="24"/>
          <w:szCs w:val="24"/>
        </w:rPr>
        <w:t xml:space="preserve">that </w:t>
      </w:r>
      <w:r w:rsidRPr="001026C1">
        <w:rPr>
          <w:rFonts w:ascii="Times New Roman" w:hAnsi="Times New Roman" w:cs="Times New Roman"/>
          <w:sz w:val="24"/>
          <w:szCs w:val="24"/>
        </w:rPr>
        <w:t xml:space="preserve">a foreign power has </w:t>
      </w:r>
      <w:r>
        <w:rPr>
          <w:rFonts w:ascii="Times New Roman" w:hAnsi="Times New Roman" w:cs="Times New Roman"/>
          <w:sz w:val="24"/>
          <w:szCs w:val="24"/>
        </w:rPr>
        <w:t xml:space="preserve">forced upon a country so many debilitating managerial practices and ideology in such a </w:t>
      </w:r>
      <w:r w:rsidRPr="001026C1">
        <w:rPr>
          <w:rFonts w:ascii="Times New Roman" w:hAnsi="Times New Roman" w:cs="Times New Roman"/>
          <w:sz w:val="24"/>
          <w:szCs w:val="24"/>
        </w:rPr>
        <w:t xml:space="preserve">short period of time. The </w:t>
      </w:r>
      <w:r>
        <w:rPr>
          <w:rFonts w:ascii="Times New Roman" w:hAnsi="Times New Roman" w:cs="Times New Roman"/>
          <w:sz w:val="24"/>
          <w:szCs w:val="24"/>
        </w:rPr>
        <w:t xml:space="preserve">present study </w:t>
      </w:r>
      <w:r w:rsidRPr="001026C1">
        <w:rPr>
          <w:rFonts w:ascii="Times New Roman" w:hAnsi="Times New Roman" w:cs="Times New Roman"/>
          <w:sz w:val="24"/>
          <w:szCs w:val="24"/>
        </w:rPr>
        <w:t xml:space="preserve">records this historical juncture and </w:t>
      </w:r>
      <w:r>
        <w:rPr>
          <w:rFonts w:ascii="Times New Roman" w:hAnsi="Times New Roman" w:cs="Times New Roman"/>
          <w:sz w:val="24"/>
          <w:szCs w:val="24"/>
        </w:rPr>
        <w:t xml:space="preserve">demonstrates </w:t>
      </w:r>
      <w:r w:rsidRPr="001026C1">
        <w:rPr>
          <w:rFonts w:ascii="Times New Roman" w:hAnsi="Times New Roman" w:cs="Times New Roman"/>
          <w:sz w:val="24"/>
          <w:szCs w:val="24"/>
        </w:rPr>
        <w:t>that</w:t>
      </w:r>
      <w:r>
        <w:rPr>
          <w:rFonts w:ascii="Times New Roman" w:hAnsi="Times New Roman" w:cs="Times New Roman"/>
          <w:sz w:val="24"/>
          <w:szCs w:val="24"/>
        </w:rPr>
        <w:t>,</w:t>
      </w:r>
      <w:r w:rsidRPr="001026C1">
        <w:rPr>
          <w:rFonts w:ascii="Times New Roman" w:hAnsi="Times New Roman" w:cs="Times New Roman"/>
          <w:sz w:val="24"/>
          <w:szCs w:val="24"/>
        </w:rPr>
        <w:t xml:space="preserve"> even though expenses and wastage have decreased as a result of austerity measures</w:t>
      </w:r>
      <w:r>
        <w:rPr>
          <w:rFonts w:ascii="Times New Roman" w:hAnsi="Times New Roman" w:cs="Times New Roman"/>
          <w:sz w:val="24"/>
          <w:szCs w:val="24"/>
        </w:rPr>
        <w:t>,</w:t>
      </w:r>
      <w:r w:rsidRPr="001026C1">
        <w:rPr>
          <w:rFonts w:ascii="Times New Roman" w:hAnsi="Times New Roman" w:cs="Times New Roman"/>
          <w:sz w:val="24"/>
          <w:szCs w:val="24"/>
        </w:rPr>
        <w:t xml:space="preserve"> there is no evidence that </w:t>
      </w:r>
      <w:r>
        <w:rPr>
          <w:rFonts w:ascii="Times New Roman" w:hAnsi="Times New Roman" w:cs="Times New Roman"/>
          <w:sz w:val="24"/>
          <w:szCs w:val="24"/>
        </w:rPr>
        <w:t xml:space="preserve">the </w:t>
      </w:r>
      <w:r w:rsidRPr="001026C1">
        <w:rPr>
          <w:rFonts w:ascii="Times New Roman" w:hAnsi="Times New Roman" w:cs="Times New Roman"/>
          <w:sz w:val="24"/>
          <w:szCs w:val="24"/>
        </w:rPr>
        <w:t xml:space="preserve">quality of health has improved. </w:t>
      </w:r>
      <w:r>
        <w:rPr>
          <w:rFonts w:ascii="Times New Roman" w:hAnsi="Times New Roman" w:cs="Times New Roman"/>
          <w:sz w:val="24"/>
          <w:szCs w:val="24"/>
        </w:rPr>
        <w:t>On the contrary</w:t>
      </w:r>
      <w:r w:rsidRPr="001026C1">
        <w:rPr>
          <w:rFonts w:ascii="Times New Roman" w:hAnsi="Times New Roman" w:cs="Times New Roman"/>
          <w:sz w:val="24"/>
          <w:szCs w:val="24"/>
        </w:rPr>
        <w:t xml:space="preserve">, several </w:t>
      </w:r>
      <w:r>
        <w:rPr>
          <w:rFonts w:ascii="Times New Roman" w:hAnsi="Times New Roman" w:cs="Times New Roman"/>
          <w:sz w:val="24"/>
          <w:szCs w:val="24"/>
        </w:rPr>
        <w:t xml:space="preserve">of the </w:t>
      </w:r>
      <w:r w:rsidRPr="001026C1">
        <w:rPr>
          <w:rFonts w:ascii="Times New Roman" w:hAnsi="Times New Roman" w:cs="Times New Roman"/>
          <w:sz w:val="24"/>
          <w:szCs w:val="24"/>
        </w:rPr>
        <w:t>respondents denote</w:t>
      </w:r>
      <w:r>
        <w:rPr>
          <w:rFonts w:ascii="Times New Roman" w:hAnsi="Times New Roman" w:cs="Times New Roman"/>
          <w:sz w:val="24"/>
          <w:szCs w:val="24"/>
        </w:rPr>
        <w:t>d</w:t>
      </w:r>
      <w:r w:rsidRPr="001026C1">
        <w:rPr>
          <w:rFonts w:ascii="Times New Roman" w:hAnsi="Times New Roman" w:cs="Times New Roman"/>
          <w:sz w:val="24"/>
          <w:szCs w:val="24"/>
        </w:rPr>
        <w:t xml:space="preserve"> that health outcomes have </w:t>
      </w:r>
      <w:r>
        <w:rPr>
          <w:rFonts w:ascii="Times New Roman" w:hAnsi="Times New Roman" w:cs="Times New Roman"/>
          <w:sz w:val="24"/>
          <w:szCs w:val="24"/>
        </w:rPr>
        <w:t>exacerbated</w:t>
      </w:r>
      <w:r w:rsidRPr="001026C1">
        <w:rPr>
          <w:rFonts w:ascii="Times New Roman" w:hAnsi="Times New Roman" w:cs="Times New Roman"/>
          <w:sz w:val="24"/>
          <w:szCs w:val="24"/>
        </w:rPr>
        <w:t xml:space="preserve">. </w:t>
      </w:r>
    </w:p>
    <w:p w:rsidR="00F74A2D" w:rsidRPr="001026C1" w:rsidRDefault="00F74A2D" w:rsidP="00F74A2D">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The mergers of hospitals and clinics provide another rich example</w:t>
      </w:r>
      <w:r>
        <w:rPr>
          <w:rFonts w:ascii="Times New Roman" w:hAnsi="Times New Roman" w:cs="Times New Roman"/>
          <w:sz w:val="24"/>
          <w:szCs w:val="24"/>
        </w:rPr>
        <w:t xml:space="preserve"> of a major reform plan</w:t>
      </w:r>
      <w:r w:rsidRPr="001026C1">
        <w:rPr>
          <w:rFonts w:ascii="Times New Roman" w:hAnsi="Times New Roman" w:cs="Times New Roman"/>
          <w:sz w:val="24"/>
          <w:szCs w:val="24"/>
        </w:rPr>
        <w:t xml:space="preserve"> which suggests</w:t>
      </w:r>
      <w:r>
        <w:rPr>
          <w:rFonts w:ascii="Times New Roman" w:hAnsi="Times New Roman" w:cs="Times New Roman"/>
          <w:sz w:val="24"/>
          <w:szCs w:val="24"/>
        </w:rPr>
        <w:t>,</w:t>
      </w:r>
      <w:r w:rsidRPr="001026C1">
        <w:rPr>
          <w:rFonts w:ascii="Times New Roman" w:hAnsi="Times New Roman" w:cs="Times New Roman"/>
          <w:sz w:val="24"/>
          <w:szCs w:val="24"/>
        </w:rPr>
        <w:t xml:space="preserve"> in line with the WHO (2012), that there has been a push for </w:t>
      </w:r>
      <w:r w:rsidRPr="00F74A2D">
        <w:rPr>
          <w:rFonts w:ascii="Times New Roman" w:hAnsi="Times New Roman" w:cs="Times New Roman"/>
          <w:sz w:val="24"/>
          <w:szCs w:val="24"/>
        </w:rPr>
        <w:t>efficiency savings in accordance with the NPM paradigm. In that context, most of the respondents are theoretically in favour of staff reallocation and resources, which is a crucial plan of action because of the shortages that the crisis has created. Apparently, that type of reform has been known to contribute to savings in health expenditure. The above coincides with the Thatcher and Reagan vision of using NPM as a means of tackling wastage and inefficiencies in the public sector (Osborne and McLaughling 2002, Lynn 2006). In practice, however, as far as the outcomes of mergers and closures are concerned, the accounts highlight those results’ crude adaptation due to inadequate strategic planning. The fact that relocation of staff did not occur according to the actual needs hospitals have</w:t>
      </w:r>
      <w:r w:rsidR="004D24FE">
        <w:rPr>
          <w:rFonts w:ascii="Times New Roman" w:hAnsi="Times New Roman" w:cs="Times New Roman"/>
          <w:sz w:val="24"/>
          <w:szCs w:val="24"/>
        </w:rPr>
        <w:t>,</w:t>
      </w:r>
      <w:r w:rsidRPr="00F74A2D">
        <w:rPr>
          <w:rFonts w:ascii="Times New Roman" w:hAnsi="Times New Roman" w:cs="Times New Roman"/>
          <w:sz w:val="24"/>
          <w:szCs w:val="24"/>
        </w:rPr>
        <w:t xml:space="preserve"> does give cause for concern. Indeed, many of the interviewees asserted that the lack of techno-economic studies has been blocking the successful implementation of many of the reforms.</w:t>
      </w:r>
    </w:p>
    <w:p w:rsidR="00D515EA" w:rsidRPr="001A6C91" w:rsidRDefault="00F74A2D" w:rsidP="00D515EA">
      <w:pPr>
        <w:spacing w:before="240" w:after="240" w:line="480" w:lineRule="auto"/>
        <w:jc w:val="both"/>
        <w:rPr>
          <w:rFonts w:ascii="Times New Roman" w:eastAsia="Times New Roman" w:hAnsi="Times New Roman" w:cs="Times New Roman"/>
          <w:sz w:val="24"/>
          <w:szCs w:val="24"/>
          <w:lang w:eastAsia="el-GR"/>
        </w:rPr>
      </w:pPr>
      <w:r w:rsidRPr="001026C1">
        <w:rPr>
          <w:rFonts w:ascii="Times New Roman" w:hAnsi="Times New Roman" w:cs="Times New Roman"/>
          <w:sz w:val="24"/>
          <w:szCs w:val="24"/>
        </w:rPr>
        <w:lastRenderedPageBreak/>
        <w:t xml:space="preserve">Echoing Parker and Dent </w:t>
      </w:r>
      <w:r>
        <w:rPr>
          <w:rFonts w:ascii="Times New Roman" w:hAnsi="Times New Roman" w:cs="Times New Roman"/>
          <w:sz w:val="24"/>
          <w:szCs w:val="24"/>
        </w:rPr>
        <w:t>(</w:t>
      </w:r>
      <w:r w:rsidRPr="001026C1">
        <w:rPr>
          <w:rFonts w:ascii="Times New Roman" w:hAnsi="Times New Roman" w:cs="Times New Roman"/>
          <w:sz w:val="24"/>
          <w:szCs w:val="24"/>
        </w:rPr>
        <w:t>1996</w:t>
      </w:r>
      <w:r>
        <w:rPr>
          <w:rFonts w:ascii="Times New Roman" w:hAnsi="Times New Roman" w:cs="Times New Roman"/>
          <w:sz w:val="24"/>
          <w:szCs w:val="24"/>
        </w:rPr>
        <w:t>)</w:t>
      </w:r>
      <w:r w:rsidRPr="001026C1">
        <w:rPr>
          <w:rFonts w:ascii="Times New Roman" w:hAnsi="Times New Roman" w:cs="Times New Roman"/>
          <w:sz w:val="24"/>
          <w:szCs w:val="24"/>
        </w:rPr>
        <w:t xml:space="preserve">, there is ample evidence in the data </w:t>
      </w:r>
      <w:r>
        <w:rPr>
          <w:rFonts w:ascii="Times New Roman" w:hAnsi="Times New Roman" w:cs="Times New Roman"/>
          <w:sz w:val="24"/>
          <w:szCs w:val="24"/>
        </w:rPr>
        <w:t xml:space="preserve">corroborating the </w:t>
      </w:r>
      <w:r w:rsidRPr="00B263F5">
        <w:rPr>
          <w:rFonts w:ascii="Times New Roman" w:hAnsi="Times New Roman" w:cs="Times New Roman"/>
          <w:sz w:val="24"/>
          <w:szCs w:val="24"/>
        </w:rPr>
        <w:t xml:space="preserve">fact that most of the reforms have focused on the fiscal adjustment of the health sector and not on the structural reorganisation of it </w:t>
      </w:r>
      <w:r w:rsidRPr="00B263F5">
        <w:rPr>
          <w:rFonts w:ascii="Times New Roman" w:hAnsi="Times New Roman" w:cs="Times New Roman"/>
          <w:i/>
          <w:iCs/>
          <w:sz w:val="24"/>
          <w:szCs w:val="24"/>
        </w:rPr>
        <w:t>per se</w:t>
      </w:r>
      <w:r w:rsidRPr="00B263F5">
        <w:rPr>
          <w:rFonts w:ascii="Times New Roman" w:hAnsi="Times New Roman" w:cs="Times New Roman"/>
          <w:sz w:val="24"/>
          <w:szCs w:val="24"/>
        </w:rPr>
        <w:t xml:space="preserve">. The above reflects the neoliberal ideology behind IMF reforms (Stigliz 2002, Plehwe 2009, Ruckert and Labonté 2012) which neglects local needs in favour of developing social welfare policies (Plehwe and Walpen, 2005) and fails to correspond to </w:t>
      </w:r>
      <w:r w:rsidR="00556A7A" w:rsidRPr="00B263F5">
        <w:rPr>
          <w:rFonts w:ascii="Times New Roman" w:hAnsi="Times New Roman" w:cs="Times New Roman"/>
          <w:sz w:val="24"/>
          <w:szCs w:val="24"/>
        </w:rPr>
        <w:t>inefficiencies</w:t>
      </w:r>
      <w:r w:rsidR="00556A7A">
        <w:rPr>
          <w:rFonts w:ascii="Times New Roman" w:hAnsi="Times New Roman" w:cs="Times New Roman"/>
          <w:sz w:val="24"/>
          <w:szCs w:val="24"/>
        </w:rPr>
        <w:t xml:space="preserve"> by</w:t>
      </w:r>
      <w:r>
        <w:rPr>
          <w:rFonts w:ascii="Times New Roman" w:hAnsi="Times New Roman" w:cs="Times New Roman"/>
          <w:sz w:val="24"/>
          <w:szCs w:val="24"/>
        </w:rPr>
        <w:t xml:space="preserve"> means of </w:t>
      </w:r>
      <w:r w:rsidRPr="001026C1">
        <w:rPr>
          <w:rFonts w:ascii="Times New Roman" w:hAnsi="Times New Roman" w:cs="Times New Roman"/>
          <w:sz w:val="24"/>
          <w:szCs w:val="24"/>
        </w:rPr>
        <w:t xml:space="preserve">structural changes. </w:t>
      </w:r>
      <w:r w:rsidR="00390887" w:rsidRPr="001026C1">
        <w:rPr>
          <w:rFonts w:ascii="Times New Roman" w:hAnsi="Times New Roman" w:cs="Times New Roman"/>
          <w:sz w:val="24"/>
          <w:szCs w:val="24"/>
        </w:rPr>
        <w:t xml:space="preserve">In other words, </w:t>
      </w:r>
      <w:r w:rsidR="00390887">
        <w:rPr>
          <w:rFonts w:ascii="Times New Roman" w:hAnsi="Times New Roman" w:cs="Times New Roman"/>
          <w:sz w:val="24"/>
          <w:szCs w:val="24"/>
        </w:rPr>
        <w:t xml:space="preserve">if </w:t>
      </w:r>
      <w:r w:rsidR="00390887" w:rsidRPr="001026C1">
        <w:rPr>
          <w:rFonts w:ascii="Times New Roman" w:hAnsi="Times New Roman" w:cs="Times New Roman"/>
          <w:sz w:val="24"/>
          <w:szCs w:val="24"/>
        </w:rPr>
        <w:t xml:space="preserve">the Troika </w:t>
      </w:r>
      <w:r w:rsidR="00390887">
        <w:rPr>
          <w:rFonts w:ascii="Times New Roman" w:hAnsi="Times New Roman" w:cs="Times New Roman"/>
          <w:sz w:val="24"/>
          <w:szCs w:val="24"/>
        </w:rPr>
        <w:t xml:space="preserve">was </w:t>
      </w:r>
      <w:r w:rsidR="00390887" w:rsidRPr="001026C1">
        <w:rPr>
          <w:rFonts w:ascii="Times New Roman" w:hAnsi="Times New Roman" w:cs="Times New Roman"/>
          <w:sz w:val="24"/>
          <w:szCs w:val="24"/>
        </w:rPr>
        <w:t>a surgeon, the</w:t>
      </w:r>
      <w:r w:rsidR="00390887">
        <w:rPr>
          <w:rFonts w:ascii="Times New Roman" w:hAnsi="Times New Roman" w:cs="Times New Roman"/>
          <w:sz w:val="24"/>
          <w:szCs w:val="24"/>
        </w:rPr>
        <w:t>n, the</w:t>
      </w:r>
      <w:r w:rsidR="00390887" w:rsidRPr="001026C1">
        <w:rPr>
          <w:rFonts w:ascii="Times New Roman" w:hAnsi="Times New Roman" w:cs="Times New Roman"/>
          <w:sz w:val="24"/>
          <w:szCs w:val="24"/>
        </w:rPr>
        <w:t xml:space="preserve"> impression </w:t>
      </w:r>
      <w:r w:rsidR="00390887">
        <w:rPr>
          <w:rFonts w:ascii="Times New Roman" w:hAnsi="Times New Roman" w:cs="Times New Roman"/>
          <w:sz w:val="24"/>
          <w:szCs w:val="24"/>
        </w:rPr>
        <w:t xml:space="preserve">would be that “Dr. Troika” is clueless as to why he is operating upon a patient. </w:t>
      </w:r>
      <w:r w:rsidR="00390887" w:rsidRPr="001026C1">
        <w:rPr>
          <w:rFonts w:ascii="Times New Roman" w:hAnsi="Times New Roman" w:cs="Times New Roman"/>
          <w:sz w:val="24"/>
          <w:szCs w:val="24"/>
        </w:rPr>
        <w:t xml:space="preserve">On the one hand, reduced public spending in Greece </w:t>
      </w:r>
      <w:r w:rsidR="00390887">
        <w:rPr>
          <w:rFonts w:ascii="Times New Roman" w:hAnsi="Times New Roman" w:cs="Times New Roman"/>
          <w:sz w:val="24"/>
          <w:szCs w:val="24"/>
        </w:rPr>
        <w:t xml:space="preserve">generated even </w:t>
      </w:r>
      <w:r w:rsidR="00390887" w:rsidRPr="001026C1">
        <w:rPr>
          <w:rFonts w:ascii="Times New Roman" w:hAnsi="Times New Roman" w:cs="Times New Roman"/>
          <w:sz w:val="24"/>
          <w:szCs w:val="24"/>
        </w:rPr>
        <w:t xml:space="preserve">more poverty and inequality than the economic crisis </w:t>
      </w:r>
      <w:r w:rsidR="00390887">
        <w:rPr>
          <w:rFonts w:ascii="Times New Roman" w:hAnsi="Times New Roman" w:cs="Times New Roman"/>
          <w:sz w:val="24"/>
          <w:szCs w:val="24"/>
        </w:rPr>
        <w:t xml:space="preserve">had. On </w:t>
      </w:r>
      <w:r w:rsidR="00390887" w:rsidRPr="001026C1">
        <w:rPr>
          <w:rFonts w:ascii="Times New Roman" w:hAnsi="Times New Roman" w:cs="Times New Roman"/>
          <w:sz w:val="24"/>
          <w:szCs w:val="24"/>
        </w:rPr>
        <w:t>the other</w:t>
      </w:r>
      <w:r w:rsidR="00E74780">
        <w:rPr>
          <w:rFonts w:ascii="Times New Roman" w:hAnsi="Times New Roman" w:cs="Times New Roman"/>
          <w:sz w:val="24"/>
          <w:szCs w:val="24"/>
        </w:rPr>
        <w:t>,</w:t>
      </w:r>
      <w:r w:rsidR="00390887">
        <w:rPr>
          <w:rFonts w:ascii="Times New Roman" w:hAnsi="Times New Roman" w:cs="Times New Roman"/>
          <w:sz w:val="24"/>
          <w:szCs w:val="24"/>
        </w:rPr>
        <w:t xml:space="preserve"> </w:t>
      </w:r>
      <w:r w:rsidR="00390887" w:rsidRPr="001026C1">
        <w:rPr>
          <w:rFonts w:ascii="Times New Roman" w:hAnsi="Times New Roman" w:cs="Times New Roman"/>
          <w:sz w:val="24"/>
          <w:szCs w:val="24"/>
        </w:rPr>
        <w:t xml:space="preserve">according to </w:t>
      </w:r>
      <w:r w:rsidR="00390887">
        <w:rPr>
          <w:rFonts w:ascii="Times New Roman" w:hAnsi="Times New Roman" w:cs="Times New Roman"/>
          <w:sz w:val="24"/>
          <w:szCs w:val="24"/>
        </w:rPr>
        <w:t xml:space="preserve">the </w:t>
      </w:r>
      <w:r w:rsidR="00390887" w:rsidRPr="001026C1">
        <w:rPr>
          <w:rFonts w:ascii="Times New Roman" w:hAnsi="Times New Roman" w:cs="Times New Roman"/>
          <w:sz w:val="24"/>
          <w:szCs w:val="24"/>
        </w:rPr>
        <w:t xml:space="preserve">narratives, </w:t>
      </w:r>
      <w:r w:rsidR="00390887" w:rsidRPr="001026C1">
        <w:rPr>
          <w:rFonts w:ascii="AdvSlimback-Bk" w:hAnsi="AdvSlimback-Bk" w:cs="AdvSlimback-Bk"/>
          <w:sz w:val="24"/>
          <w:szCs w:val="24"/>
        </w:rPr>
        <w:t xml:space="preserve">human-related services such as health and social welfare were </w:t>
      </w:r>
      <w:r w:rsidR="00390887">
        <w:rPr>
          <w:rFonts w:ascii="AdvSlimback-Bk" w:hAnsi="AdvSlimback-Bk" w:cs="AdvSlimback-Bk"/>
          <w:sz w:val="24"/>
          <w:szCs w:val="24"/>
        </w:rPr>
        <w:t xml:space="preserve">half-heartedly </w:t>
      </w:r>
      <w:r w:rsidR="00390887" w:rsidRPr="001026C1">
        <w:rPr>
          <w:rFonts w:ascii="AdvSlimback-Bk" w:hAnsi="AdvSlimback-Bk" w:cs="AdvSlimback-Bk"/>
          <w:sz w:val="24"/>
          <w:szCs w:val="24"/>
        </w:rPr>
        <w:t xml:space="preserve">supported </w:t>
      </w:r>
      <w:r w:rsidR="00390887">
        <w:rPr>
          <w:rFonts w:ascii="AdvSlimback-Bk" w:hAnsi="AdvSlimback-Bk" w:cs="AdvSlimback-Bk"/>
          <w:sz w:val="24"/>
          <w:szCs w:val="24"/>
        </w:rPr>
        <w:t xml:space="preserve">by the Troika </w:t>
      </w:r>
      <w:r w:rsidR="00E74780">
        <w:rPr>
          <w:rFonts w:ascii="AdvSlimback-Bk" w:hAnsi="AdvSlimback-Bk" w:cs="AdvSlimback-Bk"/>
          <w:sz w:val="24"/>
          <w:szCs w:val="24"/>
        </w:rPr>
        <w:t xml:space="preserve">by means of </w:t>
      </w:r>
      <w:r w:rsidR="00390887" w:rsidRPr="001026C1">
        <w:rPr>
          <w:rFonts w:ascii="AdvSlimback-Bk" w:hAnsi="AdvSlimback-Bk" w:cs="AdvSlimback-Bk"/>
          <w:sz w:val="24"/>
          <w:szCs w:val="24"/>
        </w:rPr>
        <w:t xml:space="preserve">structural reforms. For </w:t>
      </w:r>
      <w:r w:rsidR="00E74780">
        <w:rPr>
          <w:rFonts w:ascii="AdvSlimback-Bk" w:hAnsi="AdvSlimback-Bk" w:cs="AdvSlimback-Bk"/>
          <w:sz w:val="24"/>
          <w:szCs w:val="24"/>
        </w:rPr>
        <w:t>example</w:t>
      </w:r>
      <w:r w:rsidR="00390887" w:rsidRPr="00B263F5">
        <w:rPr>
          <w:rFonts w:ascii="AdvSlimback-Bk" w:hAnsi="AdvSlimback-Bk" w:cs="AdvSlimback-Bk"/>
          <w:sz w:val="24"/>
          <w:szCs w:val="24"/>
        </w:rPr>
        <w:t>, no steps were taken to strengthen primary care or to stock hospitals with medicines and specialised personnel. In view of that, talking about reforms in public healthcare but being unable to provide even the most basic of routine treatments is impossible. It may then be safely assumed that the Troika and its NPM hobby horse have not been responding to the population’s needs and that there is no sign whatsoever of any customer sovereignty. The combined effects of the crisis and the austerity measures are expected to produce even more serious ramifications on the Greek population and the country’s NHS.</w:t>
      </w:r>
      <w:r w:rsidR="00390887" w:rsidRPr="00B263F5">
        <w:rPr>
          <w:rFonts w:ascii="Times New Roman" w:hAnsi="Times New Roman" w:cs="Times New Roman"/>
          <w:sz w:val="24"/>
          <w:szCs w:val="24"/>
        </w:rPr>
        <w:t xml:space="preserve"> And even though evidence from the analytical chapter suggests that</w:t>
      </w:r>
      <w:r w:rsidR="00390887" w:rsidRPr="001026C1">
        <w:rPr>
          <w:rFonts w:ascii="Times New Roman" w:hAnsi="Times New Roman" w:cs="Times New Roman"/>
          <w:sz w:val="24"/>
          <w:szCs w:val="24"/>
        </w:rPr>
        <w:t xml:space="preserve"> NPM reforms should be applied selectively by taking into careful consideration each country</w:t>
      </w:r>
      <w:r w:rsidR="00390887">
        <w:rPr>
          <w:rFonts w:ascii="Times New Roman" w:hAnsi="Times New Roman" w:cs="Times New Roman"/>
          <w:sz w:val="24"/>
          <w:szCs w:val="24"/>
        </w:rPr>
        <w:t>’</w:t>
      </w:r>
      <w:r w:rsidR="00390887" w:rsidRPr="001026C1">
        <w:rPr>
          <w:rFonts w:ascii="Times New Roman" w:hAnsi="Times New Roman" w:cs="Times New Roman"/>
          <w:sz w:val="24"/>
          <w:szCs w:val="24"/>
        </w:rPr>
        <w:t>s dynamics (Larbi, 1999), th</w:t>
      </w:r>
      <w:r w:rsidR="00390887">
        <w:rPr>
          <w:rFonts w:ascii="Times New Roman" w:hAnsi="Times New Roman" w:cs="Times New Roman"/>
          <w:sz w:val="24"/>
          <w:szCs w:val="24"/>
        </w:rPr>
        <w:t>at</w:t>
      </w:r>
      <w:r w:rsidR="00390887" w:rsidRPr="001026C1">
        <w:rPr>
          <w:rFonts w:ascii="Times New Roman" w:hAnsi="Times New Roman" w:cs="Times New Roman"/>
          <w:sz w:val="24"/>
          <w:szCs w:val="24"/>
        </w:rPr>
        <w:t xml:space="preserve"> does not seem to </w:t>
      </w:r>
      <w:r w:rsidR="00390887">
        <w:rPr>
          <w:rFonts w:ascii="Times New Roman" w:hAnsi="Times New Roman" w:cs="Times New Roman"/>
          <w:sz w:val="24"/>
          <w:szCs w:val="24"/>
        </w:rPr>
        <w:t xml:space="preserve">have been the case with </w:t>
      </w:r>
      <w:r w:rsidR="00390887" w:rsidRPr="001026C1">
        <w:rPr>
          <w:rFonts w:ascii="Times New Roman" w:hAnsi="Times New Roman" w:cs="Times New Roman"/>
          <w:sz w:val="24"/>
          <w:szCs w:val="24"/>
        </w:rPr>
        <w:t xml:space="preserve">Greece. In sum, the reduction in public expenditures that the Troika </w:t>
      </w:r>
      <w:r w:rsidR="00390887">
        <w:rPr>
          <w:rFonts w:ascii="Times New Roman" w:hAnsi="Times New Roman" w:cs="Times New Roman"/>
          <w:sz w:val="24"/>
          <w:szCs w:val="24"/>
        </w:rPr>
        <w:t xml:space="preserve">has </w:t>
      </w:r>
      <w:r w:rsidR="00390887" w:rsidRPr="001026C1">
        <w:rPr>
          <w:rFonts w:ascii="Times New Roman" w:hAnsi="Times New Roman" w:cs="Times New Roman"/>
          <w:sz w:val="24"/>
          <w:szCs w:val="24"/>
        </w:rPr>
        <w:t xml:space="preserve">imposed creates more financial disparity in a country </w:t>
      </w:r>
      <w:r w:rsidR="00390887">
        <w:rPr>
          <w:rFonts w:ascii="Times New Roman" w:hAnsi="Times New Roman" w:cs="Times New Roman"/>
          <w:sz w:val="24"/>
          <w:szCs w:val="24"/>
        </w:rPr>
        <w:t xml:space="preserve">already weak and, </w:t>
      </w:r>
      <w:r w:rsidR="00390887" w:rsidRPr="001026C1">
        <w:rPr>
          <w:rFonts w:ascii="Times New Roman" w:hAnsi="Times New Roman" w:cs="Times New Roman"/>
          <w:sz w:val="24"/>
          <w:szCs w:val="24"/>
        </w:rPr>
        <w:t xml:space="preserve">in </w:t>
      </w:r>
      <w:r w:rsidR="00556A7A" w:rsidRPr="001026C1">
        <w:rPr>
          <w:rFonts w:ascii="Times New Roman" w:hAnsi="Times New Roman" w:cs="Times New Roman"/>
          <w:sz w:val="24"/>
          <w:szCs w:val="24"/>
        </w:rPr>
        <w:t>turn</w:t>
      </w:r>
      <w:r w:rsidR="00556A7A">
        <w:rPr>
          <w:rFonts w:ascii="Times New Roman" w:hAnsi="Times New Roman" w:cs="Times New Roman"/>
          <w:sz w:val="24"/>
          <w:szCs w:val="24"/>
        </w:rPr>
        <w:t>, stunts</w:t>
      </w:r>
      <w:r w:rsidR="00390887">
        <w:rPr>
          <w:rFonts w:ascii="Times New Roman" w:hAnsi="Times New Roman" w:cs="Times New Roman"/>
          <w:sz w:val="24"/>
          <w:szCs w:val="24"/>
        </w:rPr>
        <w:t xml:space="preserve"> </w:t>
      </w:r>
      <w:r w:rsidR="00390887" w:rsidRPr="001026C1">
        <w:rPr>
          <w:rFonts w:ascii="Times New Roman" w:hAnsi="Times New Roman" w:cs="Times New Roman"/>
          <w:sz w:val="24"/>
          <w:szCs w:val="24"/>
        </w:rPr>
        <w:t xml:space="preserve">its economic development. It would </w:t>
      </w:r>
      <w:r w:rsidR="00390887">
        <w:rPr>
          <w:rFonts w:ascii="Times New Roman" w:hAnsi="Times New Roman" w:cs="Times New Roman"/>
          <w:sz w:val="24"/>
          <w:szCs w:val="24"/>
        </w:rPr>
        <w:t xml:space="preserve">have </w:t>
      </w:r>
      <w:r w:rsidR="00390887" w:rsidRPr="001026C1">
        <w:rPr>
          <w:rFonts w:ascii="Times New Roman" w:hAnsi="Times New Roman" w:cs="Times New Roman"/>
          <w:sz w:val="24"/>
          <w:szCs w:val="24"/>
        </w:rPr>
        <w:t>be</w:t>
      </w:r>
      <w:r w:rsidR="00390887">
        <w:rPr>
          <w:rFonts w:ascii="Times New Roman" w:hAnsi="Times New Roman" w:cs="Times New Roman"/>
          <w:sz w:val="24"/>
          <w:szCs w:val="24"/>
        </w:rPr>
        <w:t>en</w:t>
      </w:r>
      <w:r w:rsidR="00390887" w:rsidRPr="001026C1">
        <w:rPr>
          <w:rFonts w:ascii="Times New Roman" w:hAnsi="Times New Roman" w:cs="Times New Roman"/>
          <w:sz w:val="24"/>
          <w:szCs w:val="24"/>
        </w:rPr>
        <w:t xml:space="preserve"> more beneficial to focus all systematic efforts on boosting the </w:t>
      </w:r>
      <w:r w:rsidR="00390887" w:rsidRPr="001026C1">
        <w:rPr>
          <w:rFonts w:ascii="Times New Roman" w:hAnsi="Times New Roman" w:cs="Times New Roman"/>
          <w:sz w:val="24"/>
          <w:szCs w:val="24"/>
        </w:rPr>
        <w:lastRenderedPageBreak/>
        <w:t>country</w:t>
      </w:r>
      <w:r w:rsidR="00390887">
        <w:rPr>
          <w:rFonts w:ascii="Times New Roman" w:hAnsi="Times New Roman" w:cs="Times New Roman"/>
          <w:sz w:val="24"/>
          <w:szCs w:val="24"/>
        </w:rPr>
        <w:t>’</w:t>
      </w:r>
      <w:r w:rsidR="00390887" w:rsidRPr="001026C1">
        <w:rPr>
          <w:rFonts w:ascii="Times New Roman" w:hAnsi="Times New Roman" w:cs="Times New Roman"/>
          <w:sz w:val="24"/>
          <w:szCs w:val="24"/>
        </w:rPr>
        <w:t xml:space="preserve">s economic development by exploiting its dynamics and attracting foreign investments rather than apply </w:t>
      </w:r>
      <w:r w:rsidR="00390887">
        <w:rPr>
          <w:rFonts w:ascii="Times New Roman" w:hAnsi="Times New Roman" w:cs="Times New Roman"/>
          <w:sz w:val="24"/>
          <w:szCs w:val="24"/>
        </w:rPr>
        <w:t xml:space="preserve">brutal </w:t>
      </w:r>
      <w:r w:rsidR="00390887" w:rsidRPr="001026C1">
        <w:rPr>
          <w:rFonts w:ascii="Times New Roman" w:hAnsi="Times New Roman" w:cs="Times New Roman"/>
          <w:sz w:val="24"/>
          <w:szCs w:val="24"/>
        </w:rPr>
        <w:t xml:space="preserve">austerity </w:t>
      </w:r>
      <w:r w:rsidR="00390887" w:rsidRPr="001A6C91">
        <w:rPr>
          <w:rFonts w:ascii="Times New Roman" w:hAnsi="Times New Roman" w:cs="Times New Roman"/>
          <w:sz w:val="24"/>
          <w:szCs w:val="24"/>
        </w:rPr>
        <w:t>measures.</w:t>
      </w:r>
    </w:p>
    <w:p w:rsidR="00390887" w:rsidRPr="001A6C91" w:rsidRDefault="00390887" w:rsidP="00390887">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Nevertheless, there is a pervasive belief among participants that NPM may offer integrated solutions that could help the Greek public sector to recuperate. They view it as a last resort. They believe in change, and they desperately want to fix the system and save their jobs. In broader terms, NPM can be seen as a coin with two sides. On the obverse, opportunities (mainly financial) that managerial reforms might bring shine brilliantly, but on the reverse, there is the dullness of the neoliberal ‘price’ that people have to pay. Further, it cannot be argued that reforms are less intense because Greece is a Southern European country as Sotiropoulos (2004) asserts. N</w:t>
      </w:r>
      <w:r w:rsidR="00E74780" w:rsidRPr="001A6C91">
        <w:rPr>
          <w:rFonts w:ascii="Times New Roman" w:hAnsi="Times New Roman" w:cs="Times New Roman"/>
          <w:sz w:val="24"/>
          <w:szCs w:val="24"/>
        </w:rPr>
        <w:t>or</w:t>
      </w:r>
      <w:r w:rsidRPr="001A6C91">
        <w:rPr>
          <w:rFonts w:ascii="Times New Roman" w:hAnsi="Times New Roman" w:cs="Times New Roman"/>
          <w:sz w:val="24"/>
          <w:szCs w:val="24"/>
        </w:rPr>
        <w:t xml:space="preserve"> can it be claimed that the Greek State now has the opportunity to do its own selective shopping of NPM tools as Pollitt et al. (2007a) maintain. Beyond any doubt, there is a high degree of NPM embeddedness in the Greek NHS. Given the fact that the overseer of reforms in Greece is the Troika, it is not surprising that the majority of citizens have become bitterly aware of the ramming-speed </w:t>
      </w:r>
      <w:r w:rsidR="00E74780" w:rsidRPr="001A6C91">
        <w:rPr>
          <w:rFonts w:ascii="Times New Roman" w:hAnsi="Times New Roman" w:cs="Times New Roman"/>
          <w:sz w:val="24"/>
          <w:szCs w:val="24"/>
        </w:rPr>
        <w:t xml:space="preserve">of </w:t>
      </w:r>
      <w:r w:rsidRPr="001A6C91">
        <w:rPr>
          <w:rFonts w:ascii="Times New Roman" w:hAnsi="Times New Roman" w:cs="Times New Roman"/>
          <w:sz w:val="24"/>
          <w:szCs w:val="24"/>
        </w:rPr>
        <w:t>neoliberal directions.</w:t>
      </w:r>
    </w:p>
    <w:p w:rsidR="00D515EA" w:rsidRPr="001A6C91" w:rsidRDefault="00D515EA" w:rsidP="00D515EA">
      <w:pPr>
        <w:spacing w:after="0" w:line="240" w:lineRule="auto"/>
        <w:rPr>
          <w:rFonts w:ascii="Times New Roman" w:eastAsia="Times New Roman" w:hAnsi="Times New Roman" w:cs="Times New Roman"/>
          <w:i/>
          <w:sz w:val="28"/>
          <w:szCs w:val="28"/>
          <w:lang w:eastAsia="el-GR"/>
        </w:rPr>
      </w:pPr>
      <w:r w:rsidRPr="001A6C91">
        <w:rPr>
          <w:rFonts w:ascii="Times New Roman" w:eastAsia="Times New Roman" w:hAnsi="Times New Roman" w:cs="Times New Roman"/>
          <w:i/>
          <w:sz w:val="28"/>
          <w:szCs w:val="28"/>
          <w:lang w:val="en-US" w:eastAsia="el-GR"/>
        </w:rPr>
        <w:t>Disaggregation of Public Organisations</w:t>
      </w:r>
    </w:p>
    <w:p w:rsidR="00D515EA" w:rsidRPr="001A6C91" w:rsidRDefault="00D515EA" w:rsidP="00D515EA">
      <w:pPr>
        <w:spacing w:after="0" w:line="240" w:lineRule="auto"/>
        <w:rPr>
          <w:rFonts w:ascii="Times New Roman" w:eastAsia="Times New Roman" w:hAnsi="Times New Roman" w:cs="Times New Roman"/>
          <w:b/>
          <w:sz w:val="28"/>
          <w:szCs w:val="28"/>
          <w:lang w:eastAsia="el-GR"/>
        </w:rPr>
      </w:pPr>
    </w:p>
    <w:p w:rsidR="00D21058" w:rsidRPr="001A6C91" w:rsidRDefault="00D21058" w:rsidP="00D2105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Even though the literature review has indicated that the Greek NHS is</w:t>
      </w:r>
      <w:r w:rsidR="00E74780" w:rsidRPr="001A6C91">
        <w:rPr>
          <w:rFonts w:ascii="Times New Roman" w:hAnsi="Times New Roman" w:cs="Times New Roman"/>
          <w:sz w:val="24"/>
          <w:szCs w:val="24"/>
        </w:rPr>
        <w:t xml:space="preserve"> administratively separated into seven</w:t>
      </w:r>
      <w:r w:rsidRPr="001A6C91">
        <w:rPr>
          <w:rFonts w:ascii="Times New Roman" w:hAnsi="Times New Roman" w:cs="Times New Roman"/>
          <w:sz w:val="24"/>
          <w:szCs w:val="24"/>
        </w:rPr>
        <w:t xml:space="preserve"> Health Peripheries, decision-making remains ministry-centred and managed by the government (Civil Service Union 1996, Argyriadis 1998, Makrydimitris 1999, 2003, Sotirakou and Zeppou 2006). The NPM review and practices have illustrated that the decentralisation and focus on autonomy and competition between regional hospitals has helped other countries such as the UK (Cooper et al., 2010) and Spain (Sunol, 2006) develop better provision of public health services. </w:t>
      </w:r>
    </w:p>
    <w:p w:rsidR="00D21058" w:rsidRPr="001A6C91" w:rsidRDefault="00D21058" w:rsidP="00D2105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lastRenderedPageBreak/>
        <w:t xml:space="preserve">In terms of the practices that could facilitate the decentralisation process in Greece, the literature has shown that the Health Map is an essential tool. It can offer the system valuable information by providing hard evidence of regional health needs which may then contribute to targeting successful allocation of resources. Essential or not, the Health Map measure </w:t>
      </w:r>
      <w:r w:rsidR="00E74780" w:rsidRPr="001A6C91">
        <w:rPr>
          <w:rFonts w:ascii="Times New Roman" w:hAnsi="Times New Roman" w:cs="Times New Roman"/>
          <w:sz w:val="24"/>
          <w:szCs w:val="24"/>
        </w:rPr>
        <w:t>though enacted by the Greek parliament, was never set in place properly</w:t>
      </w:r>
      <w:r w:rsidRPr="001A6C91">
        <w:rPr>
          <w:rFonts w:ascii="Times New Roman" w:hAnsi="Times New Roman" w:cs="Times New Roman"/>
          <w:sz w:val="24"/>
          <w:szCs w:val="24"/>
        </w:rPr>
        <w:t>. That failure generated a question for policymakers regarding the Health Map’s process of application and the reasons behind its delay. According to the study’s participants, the Health Map project began almost 15 years ago and has yet to be completed. Surprisingly, interviewees claim that, as it happened with many of the reforms up to now,</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it was political expediency and vested interests which delayed the map’s completion (Polyzos et al. 2008, Minogiannis 2012).  Indeed, the present study’s integrated framework brought to light those hidden constraints which could burden reforms and exhaustively identified the vested interests of local politicians who prefer to work without evidence-based tools</w:t>
      </w:r>
      <w:r w:rsidR="006D7103" w:rsidRPr="001A6C91">
        <w:rPr>
          <w:rFonts w:ascii="Times New Roman" w:hAnsi="Times New Roman" w:cs="Times New Roman"/>
          <w:sz w:val="24"/>
          <w:szCs w:val="24"/>
        </w:rPr>
        <w:t xml:space="preserve"> so as to protect their self-interests</w:t>
      </w:r>
      <w:r w:rsidRPr="001A6C91">
        <w:rPr>
          <w:rFonts w:ascii="Times New Roman" w:hAnsi="Times New Roman" w:cs="Times New Roman"/>
          <w:sz w:val="24"/>
          <w:szCs w:val="24"/>
        </w:rPr>
        <w:t xml:space="preserve"> and have been delaying the Health Map project.</w:t>
      </w:r>
    </w:p>
    <w:p w:rsidR="00D21058" w:rsidRPr="001A6C91" w:rsidRDefault="00D21058" w:rsidP="00D2105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Another significant obstacle to decentralising the system is the Greek people’s culture and mentality. It is also manifested in Christensen and Lægreid (2007) who argue that the prevalence of cultural issues affects the sustainability of reforms. First, the study’s respondents outlined the issue of high demand by and congestion of patients in hospitals, especially in the urban areas. As there is no such thing as an organised primary care network, patients are accustomed to going to central hospitals, even for minor complaints. That is also associated with the fact that regional health centres are understaffed (most doctors prefer to work in urban areas) and lack many a specialty. Then, respondents denoted the lightweight role of the Regional Health Peripheries which have an adequate number of mainly administrative employees but the nature of </w:t>
      </w:r>
      <w:r w:rsidRPr="001A6C91">
        <w:rPr>
          <w:rFonts w:ascii="Times New Roman" w:hAnsi="Times New Roman" w:cs="Times New Roman"/>
          <w:sz w:val="24"/>
          <w:szCs w:val="24"/>
        </w:rPr>
        <w:lastRenderedPageBreak/>
        <w:t xml:space="preserve">their work remains bureaucratic in mentality. As declared by the study’s participants and at least until the end of the interview process, not much progress has been achieved by the Troika in the sector of strengthening primary and regional </w:t>
      </w:r>
      <w:r w:rsidR="00556A7A" w:rsidRPr="001A6C91">
        <w:rPr>
          <w:rFonts w:ascii="Times New Roman" w:hAnsi="Times New Roman" w:cs="Times New Roman"/>
          <w:sz w:val="24"/>
          <w:szCs w:val="24"/>
        </w:rPr>
        <w:t>healthcare. And</w:t>
      </w:r>
      <w:r w:rsidRPr="001A6C91">
        <w:rPr>
          <w:rFonts w:ascii="Times New Roman" w:hAnsi="Times New Roman" w:cs="Times New Roman"/>
          <w:sz w:val="24"/>
          <w:szCs w:val="24"/>
        </w:rPr>
        <w:t xml:space="preserve"> even though the first level of healthcare is the core of the Greek NHS, all respondents concur that it has not yet been effectively developed (Mossialos et al., 2005). A systemic change in the status of primary healthcare could decongest hospitals, which have now been thrown into the role of primary care health centres and contribute to valuable savings. It is the kind of reform that Greece has been in need of for decades. The thesis reveals that, all other factors aside, lack of financial and human resources ha</w:t>
      </w:r>
      <w:r w:rsidR="00C711D5" w:rsidRPr="001A6C91">
        <w:rPr>
          <w:rFonts w:ascii="Times New Roman" w:hAnsi="Times New Roman" w:cs="Times New Roman"/>
          <w:sz w:val="24"/>
          <w:szCs w:val="24"/>
        </w:rPr>
        <w:t>s</w:t>
      </w:r>
      <w:r w:rsidRPr="001A6C91">
        <w:rPr>
          <w:rFonts w:ascii="Times New Roman" w:hAnsi="Times New Roman" w:cs="Times New Roman"/>
          <w:sz w:val="24"/>
          <w:szCs w:val="24"/>
        </w:rPr>
        <w:t xml:space="preserve"> always been a deterrent to the achievement of that reform plan.</w:t>
      </w:r>
    </w:p>
    <w:p w:rsidR="00C711D5" w:rsidRPr="001A6C91" w:rsidRDefault="002259DC" w:rsidP="00E74780">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There </w:t>
      </w:r>
      <w:r w:rsidR="00556A7A" w:rsidRPr="001A6C91">
        <w:rPr>
          <w:rFonts w:ascii="Times New Roman" w:hAnsi="Times New Roman" w:cs="Times New Roman"/>
          <w:sz w:val="24"/>
          <w:szCs w:val="24"/>
        </w:rPr>
        <w:t>have been</w:t>
      </w:r>
      <w:r w:rsidRPr="001A6C91">
        <w:rPr>
          <w:rFonts w:ascii="Times New Roman" w:hAnsi="Times New Roman" w:cs="Times New Roman"/>
          <w:sz w:val="24"/>
          <w:szCs w:val="24"/>
        </w:rPr>
        <w:t xml:space="preserve"> efforts made by the Troika to decentralise decision-making within hospitals. For the first time, managers </w:t>
      </w:r>
      <w:r w:rsidR="00556A7A" w:rsidRPr="001A6C91">
        <w:rPr>
          <w:rFonts w:ascii="Times New Roman" w:hAnsi="Times New Roman" w:cs="Times New Roman"/>
          <w:sz w:val="24"/>
          <w:szCs w:val="24"/>
        </w:rPr>
        <w:t>are delegated</w:t>
      </w:r>
      <w:r w:rsidRPr="001A6C91">
        <w:rPr>
          <w:rFonts w:ascii="Times New Roman" w:hAnsi="Times New Roman" w:cs="Times New Roman"/>
          <w:sz w:val="24"/>
          <w:szCs w:val="24"/>
        </w:rPr>
        <w:t xml:space="preserve"> to regulate </w:t>
      </w:r>
      <w:r w:rsidR="00556A7A" w:rsidRPr="001A6C91">
        <w:rPr>
          <w:rFonts w:ascii="Times New Roman" w:hAnsi="Times New Roman" w:cs="Times New Roman"/>
          <w:sz w:val="24"/>
          <w:szCs w:val="24"/>
        </w:rPr>
        <w:t>the financial</w:t>
      </w:r>
      <w:r w:rsidRPr="001A6C91">
        <w:rPr>
          <w:rFonts w:ascii="Times New Roman" w:hAnsi="Times New Roman" w:cs="Times New Roman"/>
          <w:sz w:val="24"/>
          <w:szCs w:val="24"/>
        </w:rPr>
        <w:t xml:space="preserve"> status of the health organisations they administer. Such practices refer to the ideology of managerialism</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which emphasises </w:t>
      </w:r>
      <w:r w:rsidR="00556A7A" w:rsidRPr="001A6C91">
        <w:rPr>
          <w:rFonts w:ascii="Times New Roman" w:hAnsi="Times New Roman" w:cs="Times New Roman"/>
          <w:sz w:val="24"/>
          <w:szCs w:val="24"/>
        </w:rPr>
        <w:t>the use</w:t>
      </w:r>
      <w:r w:rsidRPr="001A6C91">
        <w:rPr>
          <w:rFonts w:ascii="Times New Roman" w:hAnsi="Times New Roman" w:cs="Times New Roman"/>
          <w:sz w:val="24"/>
          <w:szCs w:val="24"/>
        </w:rPr>
        <w:t xml:space="preserve"> of professional experts when trying to boost productivity in public organisations. Similarly, an improved and modern accounting </w:t>
      </w:r>
      <w:r w:rsidR="00556A7A" w:rsidRPr="001A6C91">
        <w:rPr>
          <w:rFonts w:ascii="Times New Roman" w:hAnsi="Times New Roman" w:cs="Times New Roman"/>
          <w:sz w:val="24"/>
          <w:szCs w:val="24"/>
        </w:rPr>
        <w:t>system was</w:t>
      </w:r>
      <w:r w:rsidRPr="001A6C91">
        <w:rPr>
          <w:rFonts w:ascii="Times New Roman" w:hAnsi="Times New Roman" w:cs="Times New Roman"/>
          <w:sz w:val="24"/>
          <w:szCs w:val="24"/>
        </w:rPr>
        <w:t xml:space="preserve"> established in hospitals as part of the managerial reforms contributed by the Troika towards generating better resource allocation and rationalisation within hospitals</w:t>
      </w:r>
      <w:r w:rsidR="00E74780" w:rsidRPr="001A6C91">
        <w:rPr>
          <w:rFonts w:ascii="Times New Roman" w:hAnsi="Times New Roman" w:cs="Times New Roman"/>
          <w:sz w:val="24"/>
          <w:szCs w:val="24"/>
        </w:rPr>
        <w:t>.</w:t>
      </w:r>
    </w:p>
    <w:p w:rsidR="00D515EA" w:rsidRPr="00D515EA" w:rsidRDefault="00D515EA" w:rsidP="00D515EA">
      <w:pPr>
        <w:spacing w:before="240" w:after="240" w:line="480" w:lineRule="auto"/>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t>Competition in the Public Sector</w:t>
      </w:r>
    </w:p>
    <w:p w:rsidR="002259DC" w:rsidRPr="001026C1" w:rsidRDefault="002259DC" w:rsidP="002259DC">
      <w:pPr>
        <w:autoSpaceDE w:val="0"/>
        <w:autoSpaceDN w:val="0"/>
        <w:adjustRightInd w:val="0"/>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Another main element of the integrated framework and </w:t>
      </w:r>
      <w:r>
        <w:rPr>
          <w:rFonts w:ascii="Times New Roman" w:hAnsi="Times New Roman" w:cs="Times New Roman"/>
          <w:sz w:val="24"/>
          <w:szCs w:val="24"/>
        </w:rPr>
        <w:t xml:space="preserve">of the </w:t>
      </w:r>
      <w:r w:rsidRPr="001026C1">
        <w:rPr>
          <w:rFonts w:ascii="Times New Roman" w:hAnsi="Times New Roman" w:cs="Times New Roman"/>
          <w:sz w:val="24"/>
          <w:szCs w:val="24"/>
        </w:rPr>
        <w:t>NPM</w:t>
      </w:r>
      <w:r>
        <w:rPr>
          <w:rFonts w:ascii="Times New Roman" w:hAnsi="Times New Roman" w:cs="Times New Roman"/>
          <w:sz w:val="24"/>
          <w:szCs w:val="24"/>
        </w:rPr>
        <w:t>’</w:t>
      </w:r>
      <w:r w:rsidRPr="001026C1">
        <w:rPr>
          <w:rFonts w:ascii="Times New Roman" w:hAnsi="Times New Roman" w:cs="Times New Roman"/>
          <w:sz w:val="24"/>
          <w:szCs w:val="24"/>
        </w:rPr>
        <w:t xml:space="preserve">s contribution is the use of market-type mechanisms to strengthen the competitiveness of public service. It is worth </w:t>
      </w:r>
      <w:r>
        <w:rPr>
          <w:rFonts w:ascii="Times New Roman" w:hAnsi="Times New Roman" w:cs="Times New Roman"/>
          <w:sz w:val="24"/>
          <w:szCs w:val="24"/>
        </w:rPr>
        <w:t xml:space="preserve">noting again </w:t>
      </w:r>
      <w:r w:rsidRPr="001026C1">
        <w:rPr>
          <w:rFonts w:ascii="Times New Roman" w:hAnsi="Times New Roman" w:cs="Times New Roman"/>
          <w:sz w:val="24"/>
          <w:szCs w:val="24"/>
        </w:rPr>
        <w:t xml:space="preserve">that some of the proposed practices had already been implemented in the Greek NHS before the crisis. Cost-sharing policies, tickets to </w:t>
      </w:r>
      <w:r w:rsidRPr="001026C1">
        <w:rPr>
          <w:rFonts w:ascii="Times New Roman" w:hAnsi="Times New Roman" w:cs="Times New Roman"/>
          <w:sz w:val="24"/>
          <w:szCs w:val="24"/>
        </w:rPr>
        <w:lastRenderedPageBreak/>
        <w:t xml:space="preserve">public hospitals (user charges), </w:t>
      </w:r>
      <w:r w:rsidR="00556A7A" w:rsidRPr="001026C1">
        <w:rPr>
          <w:rFonts w:ascii="Times New Roman" w:hAnsi="Times New Roman" w:cs="Times New Roman"/>
          <w:sz w:val="24"/>
          <w:szCs w:val="24"/>
        </w:rPr>
        <w:t>contracting out</w:t>
      </w:r>
      <w:r w:rsidRPr="001026C1">
        <w:rPr>
          <w:rFonts w:ascii="Times New Roman" w:hAnsi="Times New Roman" w:cs="Times New Roman"/>
          <w:sz w:val="24"/>
          <w:szCs w:val="24"/>
        </w:rPr>
        <w:t xml:space="preserve"> public services to </w:t>
      </w:r>
      <w:r>
        <w:rPr>
          <w:rFonts w:ascii="Times New Roman" w:hAnsi="Times New Roman" w:cs="Times New Roman"/>
          <w:sz w:val="24"/>
          <w:szCs w:val="24"/>
        </w:rPr>
        <w:t xml:space="preserve">the </w:t>
      </w:r>
      <w:r w:rsidRPr="001026C1">
        <w:rPr>
          <w:rFonts w:ascii="Times New Roman" w:hAnsi="Times New Roman" w:cs="Times New Roman"/>
          <w:sz w:val="24"/>
          <w:szCs w:val="24"/>
        </w:rPr>
        <w:t>private sector (cleaning, s</w:t>
      </w:r>
      <w:r>
        <w:rPr>
          <w:rFonts w:ascii="Times New Roman" w:hAnsi="Times New Roman" w:cs="Times New Roman"/>
          <w:sz w:val="24"/>
          <w:szCs w:val="24"/>
        </w:rPr>
        <w:t>ecurity,</w:t>
      </w:r>
      <w:r w:rsidRPr="001026C1">
        <w:rPr>
          <w:rFonts w:ascii="Times New Roman" w:hAnsi="Times New Roman" w:cs="Times New Roman"/>
          <w:sz w:val="24"/>
          <w:szCs w:val="24"/>
        </w:rPr>
        <w:t xml:space="preserve"> catering)</w:t>
      </w:r>
      <w:r>
        <w:rPr>
          <w:rFonts w:ascii="Times New Roman" w:hAnsi="Times New Roman" w:cs="Times New Roman"/>
          <w:sz w:val="24"/>
          <w:szCs w:val="24"/>
        </w:rPr>
        <w:t>,</w:t>
      </w:r>
      <w:r w:rsidRPr="001026C1">
        <w:rPr>
          <w:rFonts w:ascii="Times New Roman" w:hAnsi="Times New Roman" w:cs="Times New Roman"/>
          <w:sz w:val="24"/>
          <w:szCs w:val="24"/>
        </w:rPr>
        <w:t xml:space="preserve"> and selling public services to private companies are some of the managerial practices used by </w:t>
      </w:r>
      <w:r>
        <w:rPr>
          <w:rFonts w:ascii="Times New Roman" w:hAnsi="Times New Roman" w:cs="Times New Roman"/>
          <w:sz w:val="24"/>
          <w:szCs w:val="24"/>
        </w:rPr>
        <w:t xml:space="preserve">Greek </w:t>
      </w:r>
      <w:r w:rsidRPr="001026C1">
        <w:rPr>
          <w:rFonts w:ascii="Times New Roman" w:hAnsi="Times New Roman" w:cs="Times New Roman"/>
          <w:sz w:val="24"/>
          <w:szCs w:val="24"/>
        </w:rPr>
        <w:t>public hospitals before the Troika</w:t>
      </w:r>
      <w:r>
        <w:rPr>
          <w:rFonts w:ascii="Times New Roman" w:hAnsi="Times New Roman" w:cs="Times New Roman"/>
          <w:sz w:val="24"/>
          <w:szCs w:val="24"/>
        </w:rPr>
        <w:t>’</w:t>
      </w:r>
      <w:r w:rsidRPr="001026C1">
        <w:rPr>
          <w:rFonts w:ascii="Times New Roman" w:hAnsi="Times New Roman" w:cs="Times New Roman"/>
          <w:sz w:val="24"/>
          <w:szCs w:val="24"/>
        </w:rPr>
        <w:t xml:space="preserve">s arrival. </w:t>
      </w:r>
      <w:r>
        <w:rPr>
          <w:rFonts w:ascii="Times New Roman" w:hAnsi="Times New Roman" w:cs="Times New Roman"/>
          <w:sz w:val="24"/>
          <w:szCs w:val="24"/>
        </w:rPr>
        <w:t>Unfortunately, such initiatives did not have any visible effect on the Greek healthcare’s invigoration.</w:t>
      </w:r>
    </w:p>
    <w:p w:rsidR="00D515EA" w:rsidRPr="00D515EA" w:rsidRDefault="00D515EA" w:rsidP="00D515EA">
      <w:pPr>
        <w:autoSpaceDE w:val="0"/>
        <w:autoSpaceDN w:val="0"/>
        <w:adjustRightInd w:val="0"/>
        <w:spacing w:after="0" w:line="480" w:lineRule="auto"/>
        <w:jc w:val="both"/>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color w:val="000000"/>
          <w:sz w:val="24"/>
          <w:szCs w:val="24"/>
          <w:lang w:val="en-US" w:eastAsia="el-GR"/>
        </w:rPr>
        <w:t>Officials sought in the first place to transform the Greek public sector into a market-oriented, managerial, l</w:t>
      </w:r>
      <w:r w:rsidRPr="00C850D0">
        <w:rPr>
          <w:rFonts w:ascii="Times New Roman" w:eastAsia="Times New Roman" w:hAnsi="Times New Roman" w:cs="Times New Roman"/>
          <w:color w:val="000000"/>
          <w:sz w:val="24"/>
          <w:szCs w:val="24"/>
          <w:lang w:val="en-US" w:eastAsia="el-GR"/>
        </w:rPr>
        <w:t xml:space="preserve">iberalised institution. </w:t>
      </w:r>
      <w:r w:rsidR="00C850D0" w:rsidRPr="00C850D0">
        <w:rPr>
          <w:rFonts w:ascii="Times New Roman" w:hAnsi="Times New Roman" w:cs="Times New Roman"/>
          <w:color w:val="000000"/>
          <w:sz w:val="24"/>
          <w:szCs w:val="24"/>
        </w:rPr>
        <w:t>It is certain that some countries have made inroads using that transformational paradigm but the majority of states, especially those in developing countries, have had problems implementing the reforms because of institutional and capacity constraints (Mongkol</w:t>
      </w:r>
      <w:r w:rsidR="00C850D0" w:rsidRPr="001026C1">
        <w:rPr>
          <w:rFonts w:ascii="Times New Roman" w:hAnsi="Times New Roman" w:cs="Times New Roman"/>
          <w:color w:val="000000"/>
          <w:sz w:val="24"/>
          <w:szCs w:val="24"/>
        </w:rPr>
        <w:t>, 2011).</w:t>
      </w:r>
      <w:r w:rsidR="006D7103">
        <w:rPr>
          <w:rFonts w:ascii="Times New Roman" w:hAnsi="Times New Roman" w:cs="Times New Roman"/>
          <w:color w:val="000000"/>
          <w:sz w:val="24"/>
          <w:szCs w:val="24"/>
        </w:rPr>
        <w:t xml:space="preserve"> </w:t>
      </w:r>
      <w:r w:rsidRPr="00D515EA">
        <w:rPr>
          <w:rFonts w:ascii="Times New Roman" w:eastAsia="Times New Roman" w:hAnsi="Times New Roman" w:cs="Times New Roman"/>
          <w:color w:val="000000"/>
          <w:sz w:val="24"/>
          <w:szCs w:val="24"/>
          <w:lang w:val="en-US" w:eastAsia="el-GR"/>
        </w:rPr>
        <w:t xml:space="preserve">Greece is </w:t>
      </w:r>
      <w:r w:rsidR="00C850D0">
        <w:rPr>
          <w:rFonts w:ascii="Times New Roman" w:eastAsia="Times New Roman" w:hAnsi="Times New Roman" w:cs="Times New Roman"/>
          <w:color w:val="000000"/>
          <w:sz w:val="24"/>
          <w:szCs w:val="24"/>
          <w:lang w:val="en-US" w:eastAsia="el-GR"/>
        </w:rPr>
        <w:t>such a case.</w:t>
      </w:r>
      <w:r w:rsidR="00C711D5">
        <w:rPr>
          <w:rFonts w:ascii="Times New Roman" w:hAnsi="Times New Roman" w:cs="Times New Roman"/>
          <w:sz w:val="24"/>
          <w:szCs w:val="24"/>
        </w:rPr>
        <w:t xml:space="preserve"> Admittedly</w:t>
      </w:r>
      <w:r w:rsidR="00C850D0" w:rsidRPr="001026C1">
        <w:rPr>
          <w:rFonts w:ascii="Times New Roman" w:hAnsi="Times New Roman" w:cs="Times New Roman"/>
          <w:sz w:val="24"/>
          <w:szCs w:val="24"/>
        </w:rPr>
        <w:t xml:space="preserve">, </w:t>
      </w:r>
      <w:r w:rsidR="00C850D0">
        <w:rPr>
          <w:rFonts w:ascii="Times New Roman" w:hAnsi="Times New Roman" w:cs="Times New Roman"/>
          <w:sz w:val="24"/>
          <w:szCs w:val="24"/>
        </w:rPr>
        <w:t xml:space="preserve">there could have been </w:t>
      </w:r>
      <w:r w:rsidR="00C850D0" w:rsidRPr="001026C1">
        <w:rPr>
          <w:rFonts w:ascii="Times New Roman" w:hAnsi="Times New Roman" w:cs="Times New Roman"/>
          <w:sz w:val="24"/>
          <w:szCs w:val="24"/>
        </w:rPr>
        <w:t xml:space="preserve">deeper structural reforms applied to facilitate the competitiveness of the </w:t>
      </w:r>
      <w:r w:rsidR="00C850D0">
        <w:rPr>
          <w:rFonts w:ascii="Times New Roman" w:hAnsi="Times New Roman" w:cs="Times New Roman"/>
          <w:sz w:val="24"/>
          <w:szCs w:val="24"/>
        </w:rPr>
        <w:t xml:space="preserve">Greek </w:t>
      </w:r>
      <w:r w:rsidR="00C850D0" w:rsidRPr="001026C1">
        <w:rPr>
          <w:rFonts w:ascii="Times New Roman" w:hAnsi="Times New Roman" w:cs="Times New Roman"/>
          <w:sz w:val="24"/>
          <w:szCs w:val="24"/>
        </w:rPr>
        <w:t xml:space="preserve">health sector. </w:t>
      </w:r>
      <w:r w:rsidR="00C850D0">
        <w:rPr>
          <w:rFonts w:ascii="Times New Roman" w:hAnsi="Times New Roman" w:cs="Times New Roman"/>
          <w:sz w:val="24"/>
          <w:szCs w:val="24"/>
        </w:rPr>
        <w:t>For instance, the</w:t>
      </w:r>
      <w:r w:rsidR="00C850D0" w:rsidRPr="001026C1">
        <w:rPr>
          <w:rFonts w:ascii="Times New Roman" w:hAnsi="Times New Roman" w:cs="Times New Roman"/>
          <w:sz w:val="24"/>
          <w:szCs w:val="24"/>
        </w:rPr>
        <w:t xml:space="preserve"> development of primary healthcare</w:t>
      </w:r>
      <w:r w:rsidR="00C850D0">
        <w:rPr>
          <w:rFonts w:ascii="Times New Roman" w:hAnsi="Times New Roman" w:cs="Times New Roman"/>
          <w:sz w:val="24"/>
          <w:szCs w:val="24"/>
        </w:rPr>
        <w:t xml:space="preserve"> </w:t>
      </w:r>
      <w:r w:rsidR="006D7103">
        <w:rPr>
          <w:rFonts w:ascii="Times New Roman" w:hAnsi="Times New Roman" w:cs="Times New Roman"/>
          <w:sz w:val="24"/>
          <w:szCs w:val="24"/>
        </w:rPr>
        <w:t>and the s</w:t>
      </w:r>
      <w:r w:rsidR="00E74780">
        <w:rPr>
          <w:rFonts w:ascii="Times New Roman" w:hAnsi="Times New Roman" w:cs="Times New Roman"/>
          <w:sz w:val="24"/>
          <w:szCs w:val="24"/>
        </w:rPr>
        <w:t>taffing of regional health cent</w:t>
      </w:r>
      <w:r w:rsidR="006D7103">
        <w:rPr>
          <w:rFonts w:ascii="Times New Roman" w:hAnsi="Times New Roman" w:cs="Times New Roman"/>
          <w:sz w:val="24"/>
          <w:szCs w:val="24"/>
        </w:rPr>
        <w:t>r</w:t>
      </w:r>
      <w:r w:rsidR="00E74780">
        <w:rPr>
          <w:rFonts w:ascii="Times New Roman" w:hAnsi="Times New Roman" w:cs="Times New Roman"/>
          <w:sz w:val="24"/>
          <w:szCs w:val="24"/>
        </w:rPr>
        <w:t>e</w:t>
      </w:r>
      <w:r w:rsidR="006D7103">
        <w:rPr>
          <w:rFonts w:ascii="Times New Roman" w:hAnsi="Times New Roman" w:cs="Times New Roman"/>
          <w:sz w:val="24"/>
          <w:szCs w:val="24"/>
        </w:rPr>
        <w:t xml:space="preserve">s </w:t>
      </w:r>
      <w:r w:rsidR="00C850D0">
        <w:rPr>
          <w:rFonts w:ascii="Times New Roman" w:hAnsi="Times New Roman" w:cs="Times New Roman"/>
          <w:sz w:val="24"/>
          <w:szCs w:val="24"/>
        </w:rPr>
        <w:t xml:space="preserve">would have made </w:t>
      </w:r>
      <w:r w:rsidR="00C850D0" w:rsidRPr="001026C1">
        <w:rPr>
          <w:rFonts w:ascii="Times New Roman" w:hAnsi="Times New Roman" w:cs="Times New Roman"/>
          <w:sz w:val="24"/>
          <w:szCs w:val="24"/>
        </w:rPr>
        <w:t xml:space="preserve">an integrated network of </w:t>
      </w:r>
      <w:r w:rsidR="00C850D0" w:rsidRPr="00C850D0">
        <w:rPr>
          <w:rFonts w:ascii="Times New Roman" w:hAnsi="Times New Roman" w:cs="Times New Roman"/>
          <w:sz w:val="24"/>
          <w:szCs w:val="24"/>
        </w:rPr>
        <w:t>health</w:t>
      </w:r>
      <w:r w:rsidR="00C850D0" w:rsidRPr="001026C1">
        <w:rPr>
          <w:rFonts w:ascii="Times New Roman" w:hAnsi="Times New Roman" w:cs="Times New Roman"/>
          <w:sz w:val="24"/>
          <w:szCs w:val="24"/>
        </w:rPr>
        <w:t xml:space="preserve"> provision more attractive to investors</w:t>
      </w:r>
      <w:r w:rsidR="00C850D0">
        <w:rPr>
          <w:rFonts w:ascii="Times New Roman" w:hAnsi="Times New Roman" w:cs="Times New Roman"/>
          <w:sz w:val="24"/>
          <w:szCs w:val="24"/>
        </w:rPr>
        <w:t xml:space="preserve">: for instance, </w:t>
      </w:r>
      <w:r w:rsidR="00C850D0" w:rsidRPr="001026C1">
        <w:rPr>
          <w:rFonts w:ascii="Times New Roman" w:hAnsi="Times New Roman" w:cs="Times New Roman"/>
          <w:sz w:val="24"/>
          <w:szCs w:val="24"/>
        </w:rPr>
        <w:t xml:space="preserve">private insurance companies </w:t>
      </w:r>
      <w:r w:rsidR="00C850D0">
        <w:rPr>
          <w:rFonts w:ascii="Times New Roman" w:hAnsi="Times New Roman" w:cs="Times New Roman"/>
          <w:sz w:val="24"/>
          <w:szCs w:val="24"/>
        </w:rPr>
        <w:t xml:space="preserve">wishing to provide healthcare treatment to their policy holders could have contracted </w:t>
      </w:r>
      <w:r w:rsidR="00C850D0" w:rsidRPr="001026C1">
        <w:rPr>
          <w:rFonts w:ascii="Times New Roman" w:hAnsi="Times New Roman" w:cs="Times New Roman"/>
          <w:sz w:val="24"/>
          <w:szCs w:val="24"/>
        </w:rPr>
        <w:t xml:space="preserve">public hospitals </w:t>
      </w:r>
      <w:r w:rsidR="00C850D0">
        <w:rPr>
          <w:rFonts w:ascii="Times New Roman" w:hAnsi="Times New Roman" w:cs="Times New Roman"/>
          <w:sz w:val="24"/>
          <w:szCs w:val="24"/>
        </w:rPr>
        <w:t xml:space="preserve">at lower </w:t>
      </w:r>
      <w:r w:rsidR="00C850D0" w:rsidRPr="001026C1">
        <w:rPr>
          <w:rFonts w:ascii="Times New Roman" w:hAnsi="Times New Roman" w:cs="Times New Roman"/>
          <w:sz w:val="24"/>
          <w:szCs w:val="24"/>
        </w:rPr>
        <w:t>prices than th</w:t>
      </w:r>
      <w:r w:rsidR="00C850D0">
        <w:rPr>
          <w:rFonts w:ascii="Times New Roman" w:hAnsi="Times New Roman" w:cs="Times New Roman"/>
          <w:sz w:val="24"/>
          <w:szCs w:val="24"/>
        </w:rPr>
        <w:t xml:space="preserve">ose quoted by </w:t>
      </w:r>
      <w:r w:rsidR="00C850D0" w:rsidRPr="001026C1">
        <w:rPr>
          <w:rFonts w:ascii="Times New Roman" w:hAnsi="Times New Roman" w:cs="Times New Roman"/>
          <w:sz w:val="24"/>
          <w:szCs w:val="24"/>
        </w:rPr>
        <w:t xml:space="preserve">private </w:t>
      </w:r>
      <w:r w:rsidR="00C850D0">
        <w:rPr>
          <w:rFonts w:ascii="Times New Roman" w:hAnsi="Times New Roman" w:cs="Times New Roman"/>
          <w:sz w:val="24"/>
          <w:szCs w:val="24"/>
        </w:rPr>
        <w:t>companies</w:t>
      </w:r>
      <w:r w:rsidR="00C850D0" w:rsidRPr="001026C1">
        <w:rPr>
          <w:rFonts w:ascii="Times New Roman" w:hAnsi="Times New Roman" w:cs="Times New Roman"/>
          <w:sz w:val="24"/>
          <w:szCs w:val="24"/>
        </w:rPr>
        <w:t>.</w:t>
      </w:r>
    </w:p>
    <w:p w:rsidR="00D515EA" w:rsidRPr="001A6C91" w:rsidRDefault="00DE2717" w:rsidP="00D515EA">
      <w:pPr>
        <w:autoSpaceDE w:val="0"/>
        <w:autoSpaceDN w:val="0"/>
        <w:adjustRightInd w:val="0"/>
        <w:spacing w:before="240" w:after="240" w:line="480" w:lineRule="auto"/>
        <w:jc w:val="both"/>
        <w:rPr>
          <w:rFonts w:ascii="Times New Roman" w:eastAsia="Times New Roman" w:hAnsi="Times New Roman" w:cs="Times New Roman"/>
          <w:sz w:val="24"/>
          <w:szCs w:val="24"/>
          <w:shd w:val="clear" w:color="auto" w:fill="FFFFFF"/>
          <w:lang w:eastAsia="el-GR"/>
        </w:rPr>
      </w:pPr>
      <w:r>
        <w:rPr>
          <w:rFonts w:ascii="Times New Roman" w:hAnsi="Times New Roman" w:cs="Times New Roman"/>
          <w:sz w:val="24"/>
          <w:szCs w:val="24"/>
        </w:rPr>
        <w:t xml:space="preserve">Despite the fact that </w:t>
      </w:r>
      <w:r w:rsidRPr="001026C1">
        <w:rPr>
          <w:rFonts w:ascii="Times New Roman" w:hAnsi="Times New Roman" w:cs="Times New Roman"/>
          <w:sz w:val="24"/>
          <w:szCs w:val="24"/>
        </w:rPr>
        <w:t xml:space="preserve">progress in establishing market-oriented reforms </w:t>
      </w:r>
      <w:r>
        <w:rPr>
          <w:rFonts w:ascii="Times New Roman" w:hAnsi="Times New Roman" w:cs="Times New Roman"/>
          <w:sz w:val="24"/>
          <w:szCs w:val="24"/>
        </w:rPr>
        <w:t xml:space="preserve">has been limited, </w:t>
      </w:r>
      <w:r w:rsidR="00E74780" w:rsidRPr="00E74780">
        <w:rPr>
          <w:rFonts w:ascii="Times New Roman" w:hAnsi="Times New Roman" w:cs="Times New Roman"/>
          <w:sz w:val="24"/>
          <w:szCs w:val="24"/>
        </w:rPr>
        <w:t xml:space="preserve">Greek authorities do express some projections. </w:t>
      </w:r>
      <w:r w:rsidRPr="00E74780">
        <w:rPr>
          <w:rFonts w:ascii="Times New Roman" w:hAnsi="Times New Roman" w:cs="Times New Roman"/>
          <w:sz w:val="24"/>
          <w:szCs w:val="24"/>
        </w:rPr>
        <w:t>Those</w:t>
      </w:r>
      <w:r>
        <w:rPr>
          <w:rFonts w:ascii="Times New Roman" w:hAnsi="Times New Roman" w:cs="Times New Roman"/>
          <w:sz w:val="24"/>
          <w:szCs w:val="24"/>
        </w:rPr>
        <w:t xml:space="preserve"> are in the </w:t>
      </w:r>
      <w:r w:rsidRPr="001026C1">
        <w:rPr>
          <w:rFonts w:ascii="Times New Roman" w:hAnsi="Times New Roman" w:cs="Times New Roman"/>
          <w:sz w:val="24"/>
          <w:szCs w:val="24"/>
        </w:rPr>
        <w:t xml:space="preserve">process of implementation </w:t>
      </w:r>
      <w:r>
        <w:rPr>
          <w:rFonts w:ascii="Times New Roman" w:hAnsi="Times New Roman" w:cs="Times New Roman"/>
          <w:sz w:val="24"/>
          <w:szCs w:val="24"/>
        </w:rPr>
        <w:t xml:space="preserve">and target the increase in the </w:t>
      </w:r>
      <w:r w:rsidRPr="001026C1">
        <w:rPr>
          <w:rFonts w:ascii="Times New Roman" w:hAnsi="Times New Roman" w:cs="Times New Roman"/>
          <w:sz w:val="24"/>
          <w:szCs w:val="24"/>
        </w:rPr>
        <w:t xml:space="preserve">market dynamics of the Greek NHS. One of them </w:t>
      </w:r>
      <w:r>
        <w:rPr>
          <w:rFonts w:ascii="Times New Roman" w:hAnsi="Times New Roman" w:cs="Times New Roman"/>
          <w:sz w:val="24"/>
          <w:szCs w:val="24"/>
        </w:rPr>
        <w:t xml:space="preserve">regards </w:t>
      </w:r>
      <w:r w:rsidRPr="001026C1">
        <w:rPr>
          <w:rFonts w:ascii="Times New Roman" w:hAnsi="Times New Roman" w:cs="Times New Roman"/>
          <w:sz w:val="24"/>
          <w:szCs w:val="24"/>
        </w:rPr>
        <w:t xml:space="preserve">medical tourism. Indeed, </w:t>
      </w:r>
      <w:r>
        <w:rPr>
          <w:rFonts w:ascii="Times New Roman" w:hAnsi="Times New Roman" w:cs="Times New Roman"/>
          <w:sz w:val="24"/>
          <w:szCs w:val="24"/>
        </w:rPr>
        <w:t xml:space="preserve">Greece’s </w:t>
      </w:r>
      <w:r w:rsidRPr="001026C1">
        <w:rPr>
          <w:rFonts w:ascii="Times New Roman" w:hAnsi="Times New Roman" w:cs="Times New Roman"/>
          <w:sz w:val="24"/>
          <w:szCs w:val="24"/>
        </w:rPr>
        <w:t>popularity as a tourism destination, the empty regional hospitals</w:t>
      </w:r>
      <w:r>
        <w:rPr>
          <w:rFonts w:ascii="Times New Roman" w:hAnsi="Times New Roman" w:cs="Times New Roman"/>
          <w:sz w:val="24"/>
          <w:szCs w:val="24"/>
        </w:rPr>
        <w:t xml:space="preserve"> waiting to be exploited</w:t>
      </w:r>
      <w:r w:rsidRPr="001026C1">
        <w:rPr>
          <w:rFonts w:ascii="Times New Roman" w:hAnsi="Times New Roman" w:cs="Times New Roman"/>
          <w:sz w:val="24"/>
          <w:szCs w:val="24"/>
        </w:rPr>
        <w:t xml:space="preserve">, the </w:t>
      </w:r>
      <w:r>
        <w:rPr>
          <w:rFonts w:ascii="Times New Roman" w:hAnsi="Times New Roman" w:cs="Times New Roman"/>
          <w:sz w:val="24"/>
          <w:szCs w:val="24"/>
        </w:rPr>
        <w:t xml:space="preserve">mild </w:t>
      </w:r>
      <w:r w:rsidRPr="001026C1">
        <w:rPr>
          <w:rFonts w:ascii="Times New Roman" w:hAnsi="Times New Roman" w:cs="Times New Roman"/>
          <w:sz w:val="24"/>
          <w:szCs w:val="24"/>
        </w:rPr>
        <w:t xml:space="preserve">Mediterranean climate, the unexploited natural resources (thermal springs, mountains, lakes, </w:t>
      </w:r>
      <w:r>
        <w:rPr>
          <w:rFonts w:ascii="Times New Roman" w:hAnsi="Times New Roman" w:cs="Times New Roman"/>
          <w:sz w:val="24"/>
          <w:szCs w:val="24"/>
        </w:rPr>
        <w:t>the sea</w:t>
      </w:r>
      <w:r w:rsidRPr="001026C1">
        <w:rPr>
          <w:rFonts w:ascii="Times New Roman" w:hAnsi="Times New Roman" w:cs="Times New Roman"/>
          <w:sz w:val="24"/>
          <w:szCs w:val="24"/>
        </w:rPr>
        <w:t xml:space="preserve">) and the </w:t>
      </w:r>
      <w:r>
        <w:rPr>
          <w:rFonts w:ascii="Times New Roman" w:hAnsi="Times New Roman" w:cs="Times New Roman"/>
          <w:sz w:val="24"/>
          <w:szCs w:val="24"/>
        </w:rPr>
        <w:t xml:space="preserve">increasing unemployment trend among </w:t>
      </w:r>
      <w:r w:rsidRPr="001026C1">
        <w:rPr>
          <w:rFonts w:ascii="Times New Roman" w:hAnsi="Times New Roman" w:cs="Times New Roman"/>
          <w:sz w:val="24"/>
          <w:szCs w:val="24"/>
        </w:rPr>
        <w:t xml:space="preserve">doctors offer an </w:t>
      </w:r>
      <w:r w:rsidRPr="001026C1">
        <w:rPr>
          <w:rFonts w:ascii="Times New Roman" w:hAnsi="Times New Roman" w:cs="Times New Roman"/>
          <w:sz w:val="24"/>
          <w:szCs w:val="24"/>
        </w:rPr>
        <w:lastRenderedPageBreak/>
        <w:t>excellent opportunity for Greece to invest in medical tourism infrastructure</w:t>
      </w:r>
      <w:r>
        <w:rPr>
          <w:rFonts w:ascii="Times New Roman" w:hAnsi="Times New Roman" w:cs="Times New Roman"/>
          <w:sz w:val="24"/>
          <w:szCs w:val="24"/>
        </w:rPr>
        <w:t>s</w:t>
      </w:r>
      <w:r w:rsidRPr="001026C1">
        <w:rPr>
          <w:rFonts w:ascii="Times New Roman" w:hAnsi="Times New Roman" w:cs="Times New Roman"/>
          <w:sz w:val="24"/>
          <w:szCs w:val="24"/>
        </w:rPr>
        <w:t xml:space="preserve"> and attract large number</w:t>
      </w:r>
      <w:r>
        <w:rPr>
          <w:rFonts w:ascii="Times New Roman" w:hAnsi="Times New Roman" w:cs="Times New Roman"/>
          <w:sz w:val="24"/>
          <w:szCs w:val="24"/>
        </w:rPr>
        <w:t>s</w:t>
      </w:r>
      <w:r w:rsidRPr="001026C1">
        <w:rPr>
          <w:rFonts w:ascii="Times New Roman" w:hAnsi="Times New Roman" w:cs="Times New Roman"/>
          <w:sz w:val="24"/>
          <w:szCs w:val="24"/>
        </w:rPr>
        <w:t xml:space="preserve"> of </w:t>
      </w:r>
      <w:r>
        <w:rPr>
          <w:rFonts w:ascii="Times New Roman" w:hAnsi="Times New Roman" w:cs="Times New Roman"/>
          <w:sz w:val="24"/>
          <w:szCs w:val="24"/>
        </w:rPr>
        <w:t xml:space="preserve">international </w:t>
      </w:r>
      <w:r w:rsidRPr="001026C1">
        <w:rPr>
          <w:rFonts w:ascii="Times New Roman" w:hAnsi="Times New Roman" w:cs="Times New Roman"/>
          <w:sz w:val="24"/>
          <w:szCs w:val="24"/>
        </w:rPr>
        <w:t xml:space="preserve">patients. </w:t>
      </w:r>
      <w:r>
        <w:rPr>
          <w:rFonts w:ascii="Times New Roman" w:hAnsi="Times New Roman" w:cs="Times New Roman"/>
          <w:sz w:val="24"/>
          <w:szCs w:val="24"/>
        </w:rPr>
        <w:t xml:space="preserve">Moreover, </w:t>
      </w:r>
      <w:r w:rsidRPr="001A6C91">
        <w:rPr>
          <w:rFonts w:ascii="Times New Roman" w:hAnsi="Times New Roman" w:cs="Times New Roman"/>
          <w:sz w:val="24"/>
          <w:szCs w:val="24"/>
        </w:rPr>
        <w:t xml:space="preserve">central and urban hospitals have been recently renovated and outfitted with state-of-the-art medical equipment; and public health services are more than affordable when compared to the cost entailed in private healthcare. Together, those factors all make up the ideal setting for market development of medical tourism. It is an investment that is also attractive to private insurance companies. The practice is already being applied in the Greek context </w:t>
      </w:r>
      <w:r w:rsidRPr="001A6C91">
        <w:rPr>
          <w:rFonts w:ascii="Times New Roman" w:hAnsi="Times New Roman" w:cs="Times New Roman"/>
          <w:sz w:val="24"/>
          <w:szCs w:val="24"/>
          <w:shd w:val="clear" w:color="auto" w:fill="FFFFFF"/>
        </w:rPr>
        <w:t>(</w:t>
      </w:r>
      <w:r w:rsidRPr="001A6C91">
        <w:rPr>
          <w:rFonts w:ascii="Times New Roman" w:hAnsi="Times New Roman" w:cs="Times New Roman"/>
          <w:sz w:val="24"/>
          <w:szCs w:val="24"/>
        </w:rPr>
        <w:t xml:space="preserve">SKAI, </w:t>
      </w:r>
      <w:r w:rsidRPr="001A6C91">
        <w:rPr>
          <w:rFonts w:ascii="Times New Roman" w:hAnsi="Times New Roman" w:cs="Times New Roman"/>
          <w:sz w:val="24"/>
          <w:szCs w:val="24"/>
          <w:shd w:val="clear" w:color="auto" w:fill="FFFFFF"/>
        </w:rPr>
        <w:t>2011a) and is expected to prove quite profitable</w:t>
      </w:r>
      <w:r w:rsidR="00290C7F" w:rsidRPr="001A6C91">
        <w:rPr>
          <w:rFonts w:ascii="Times New Roman" w:hAnsi="Times New Roman" w:cs="Times New Roman"/>
          <w:sz w:val="24"/>
          <w:szCs w:val="24"/>
          <w:shd w:val="clear" w:color="auto" w:fill="FFFFFF"/>
        </w:rPr>
        <w:t>,</w:t>
      </w:r>
      <w:r w:rsidRPr="001A6C91">
        <w:rPr>
          <w:rFonts w:ascii="Times New Roman" w:hAnsi="Times New Roman" w:cs="Times New Roman"/>
          <w:sz w:val="24"/>
          <w:szCs w:val="24"/>
          <w:shd w:val="clear" w:color="auto" w:fill="FFFFFF"/>
        </w:rPr>
        <w:t xml:space="preserve"> should the country develop its medical tourism industry might internationally.</w:t>
      </w:r>
    </w:p>
    <w:p w:rsidR="000B2772" w:rsidRPr="001A6C91" w:rsidRDefault="000B2772" w:rsidP="000B2772">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In terms of the market ideology that NPM brings with it, respondents expressed their fear that managerial implications, in combination with the stringent austerity measures, degrade public service and values. None of the interviewees </w:t>
      </w:r>
      <w:r w:rsidR="00E74780" w:rsidRPr="001A6C91">
        <w:rPr>
          <w:rFonts w:ascii="Times New Roman" w:hAnsi="Times New Roman" w:cs="Times New Roman"/>
          <w:sz w:val="24"/>
          <w:szCs w:val="24"/>
        </w:rPr>
        <w:t>accepted the shrinkage of the public character of health easily</w:t>
      </w:r>
      <w:r w:rsidRPr="001A6C91">
        <w:rPr>
          <w:rFonts w:ascii="Times New Roman" w:hAnsi="Times New Roman" w:cs="Times New Roman"/>
          <w:sz w:val="24"/>
          <w:szCs w:val="24"/>
        </w:rPr>
        <w:t>. They all believed that such a blend may bring about a complete takeover by the private sector where a private system of health would be established with patients paying to be treated.</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Paradoxically,</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they all acknowledged that managerialism may be the only means towards </w:t>
      </w:r>
      <w:r w:rsidR="00556A7A" w:rsidRPr="001A6C91">
        <w:rPr>
          <w:rFonts w:ascii="Times New Roman" w:hAnsi="Times New Roman" w:cs="Times New Roman"/>
          <w:sz w:val="24"/>
          <w:szCs w:val="24"/>
        </w:rPr>
        <w:t>fixing several</w:t>
      </w:r>
      <w:r w:rsidRPr="001A6C91">
        <w:rPr>
          <w:rFonts w:ascii="Times New Roman" w:hAnsi="Times New Roman" w:cs="Times New Roman"/>
          <w:sz w:val="24"/>
          <w:szCs w:val="24"/>
        </w:rPr>
        <w:t xml:space="preserve"> of the public sector’s inefficiencies. It may then be argued that the present study contributes to the discussion on the changing public sector in Greece during a period of financial austerity by drawing attention to the implemented radical changes and their outcomes. The analytical framework has contributed to the above by demonstrating </w:t>
      </w:r>
      <w:r w:rsidR="000F3AD1" w:rsidRPr="001A6C91">
        <w:rPr>
          <w:rFonts w:ascii="Times New Roman" w:hAnsi="Times New Roman" w:cs="Times New Roman"/>
          <w:sz w:val="24"/>
          <w:szCs w:val="24"/>
        </w:rPr>
        <w:t>that the interwoven nature of</w:t>
      </w:r>
      <w:r w:rsidRPr="001A6C91">
        <w:rPr>
          <w:rFonts w:ascii="Times New Roman" w:hAnsi="Times New Roman" w:cs="Times New Roman"/>
          <w:sz w:val="24"/>
          <w:szCs w:val="24"/>
        </w:rPr>
        <w:t xml:space="preserve"> practices and ideology implemented in Greece at present pertain to the NPM paradigm. Be that as it may, the overall picture painted by respondents was that reform implementation has been proving quite an arduous process indeed. </w:t>
      </w:r>
    </w:p>
    <w:p w:rsidR="00913CA8" w:rsidRPr="001A6C91" w:rsidRDefault="00D515EA" w:rsidP="00913CA8">
      <w:pPr>
        <w:spacing w:before="240" w:after="240" w:line="480" w:lineRule="auto"/>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lastRenderedPageBreak/>
        <w:t>Use of Private-Sector Styles of Management</w:t>
      </w:r>
    </w:p>
    <w:p w:rsidR="00C52BB3" w:rsidRPr="001A6C91" w:rsidRDefault="00C52BB3" w:rsidP="00C52BB3">
      <w:pPr>
        <w:spacing w:before="240" w:after="240" w:line="480" w:lineRule="auto"/>
        <w:jc w:val="both"/>
        <w:rPr>
          <w:rFonts w:ascii="Times New Roman" w:hAnsi="Times New Roman" w:cs="Times New Roman"/>
          <w:i/>
          <w:iCs/>
          <w:sz w:val="28"/>
          <w:szCs w:val="28"/>
        </w:rPr>
      </w:pPr>
      <w:r w:rsidRPr="001A6C91">
        <w:rPr>
          <w:rFonts w:ascii="Times New Roman" w:hAnsi="Times New Roman" w:cs="Times New Roman"/>
          <w:sz w:val="24"/>
          <w:szCs w:val="24"/>
        </w:rPr>
        <w:t xml:space="preserve">The study’s empirical data has revealed that the implementation of electronic </w:t>
      </w:r>
      <w:r w:rsidR="001019C4" w:rsidRPr="001A6C91">
        <w:rPr>
          <w:rFonts w:ascii="Times New Roman" w:hAnsi="Times New Roman" w:cs="Times New Roman"/>
          <w:sz w:val="24"/>
          <w:szCs w:val="24"/>
        </w:rPr>
        <w:t>tools</w:t>
      </w:r>
      <w:r w:rsidRPr="001A6C91">
        <w:rPr>
          <w:rFonts w:ascii="Times New Roman" w:hAnsi="Times New Roman" w:cs="Times New Roman"/>
          <w:sz w:val="24"/>
          <w:szCs w:val="24"/>
        </w:rPr>
        <w:t xml:space="preserve"> in Greek hospitals, a practice that was conspicuously absent before, has provided the </w:t>
      </w:r>
      <w:r w:rsidR="00FE55FE" w:rsidRPr="001A6C91">
        <w:rPr>
          <w:rFonts w:ascii="Times New Roman" w:hAnsi="Times New Roman" w:cs="Times New Roman"/>
          <w:sz w:val="24"/>
          <w:szCs w:val="24"/>
        </w:rPr>
        <w:t xml:space="preserve">fiscal </w:t>
      </w:r>
      <w:r w:rsidR="00556A7A" w:rsidRPr="001A6C91">
        <w:rPr>
          <w:rFonts w:ascii="Times New Roman" w:hAnsi="Times New Roman" w:cs="Times New Roman"/>
          <w:sz w:val="24"/>
          <w:szCs w:val="24"/>
        </w:rPr>
        <w:t>consolidation</w:t>
      </w:r>
      <w:r w:rsidRPr="001A6C91">
        <w:rPr>
          <w:rFonts w:ascii="Times New Roman" w:hAnsi="Times New Roman" w:cs="Times New Roman"/>
          <w:sz w:val="24"/>
          <w:szCs w:val="24"/>
        </w:rPr>
        <w:t xml:space="preserve"> needed to ensure operational continuity. It is worth reminding that hospitals consume the highest amount of the nation’s health expenditure. In that context, the thesis supports that the new management agenda has already contributed to saving much-needed financial resources and to implementing monitoring tools within hospitals.</w:t>
      </w:r>
    </w:p>
    <w:p w:rsidR="001019C4" w:rsidRPr="001A6C91" w:rsidRDefault="001019C4" w:rsidP="001019C4">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The new and improved accounting methods were established in healthcare organisations through the use of an integrated information system with a view to surveying available resources and to inventorying and </w:t>
      </w:r>
      <w:r w:rsidR="00556A7A" w:rsidRPr="001A6C91">
        <w:rPr>
          <w:rFonts w:ascii="Times New Roman" w:hAnsi="Times New Roman" w:cs="Times New Roman"/>
          <w:sz w:val="24"/>
          <w:szCs w:val="24"/>
        </w:rPr>
        <w:t>stocking them</w:t>
      </w:r>
      <w:r w:rsidRPr="001A6C91">
        <w:rPr>
          <w:rFonts w:ascii="Times New Roman" w:hAnsi="Times New Roman" w:cs="Times New Roman"/>
          <w:sz w:val="24"/>
          <w:szCs w:val="24"/>
        </w:rPr>
        <w:t xml:space="preserve"> more efficiently. Study participants mentioned positive outcomes in terms of financial benefits, transparency of costs, and better management of hospital budgets. Some respondents went so far as to point out that provision of economic information in combination with clinical data would also enable to break down cost analysis per clinic and thus arrive at determining the exact cost of a hospitalised patient. </w:t>
      </w:r>
    </w:p>
    <w:p w:rsidR="001019C4" w:rsidRPr="001A6C91" w:rsidRDefault="001019C4" w:rsidP="001019C4">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An integrated public</w:t>
      </w:r>
      <w:r w:rsidR="000F3AD1" w:rsidRPr="001A6C91">
        <w:rPr>
          <w:rFonts w:ascii="Times New Roman" w:hAnsi="Times New Roman" w:cs="Times New Roman"/>
          <w:sz w:val="24"/>
          <w:szCs w:val="24"/>
        </w:rPr>
        <w:t xml:space="preserve"> health</w:t>
      </w:r>
      <w:r w:rsidRPr="001A6C91">
        <w:rPr>
          <w:rFonts w:ascii="Times New Roman" w:hAnsi="Times New Roman" w:cs="Times New Roman"/>
          <w:sz w:val="24"/>
          <w:szCs w:val="24"/>
        </w:rPr>
        <w:t xml:space="preserve"> insurance fund was another implemented measure. It was a requirement of the 1983 principal Law of the NHS and even though it was reiterated by subsequent laws, the unification of the fund became possible only under the Troika’s supervision. Unsurprisingly, TSAY, the </w:t>
      </w:r>
      <w:r w:rsidR="00E74780" w:rsidRPr="001A6C91">
        <w:rPr>
          <w:rFonts w:ascii="Times New Roman" w:hAnsi="Times New Roman" w:cs="Times New Roman"/>
          <w:sz w:val="24"/>
          <w:szCs w:val="24"/>
        </w:rPr>
        <w:t>M</w:t>
      </w:r>
      <w:r w:rsidRPr="001A6C91">
        <w:rPr>
          <w:rFonts w:ascii="Times New Roman" w:hAnsi="Times New Roman" w:cs="Times New Roman"/>
          <w:sz w:val="24"/>
          <w:szCs w:val="24"/>
        </w:rPr>
        <w:t xml:space="preserve">edical </w:t>
      </w:r>
      <w:r w:rsidR="00E74780" w:rsidRPr="001A6C91">
        <w:rPr>
          <w:rFonts w:ascii="Times New Roman" w:hAnsi="Times New Roman" w:cs="Times New Roman"/>
          <w:sz w:val="24"/>
          <w:szCs w:val="24"/>
        </w:rPr>
        <w:t>D</w:t>
      </w:r>
      <w:r w:rsidRPr="001A6C91">
        <w:rPr>
          <w:rFonts w:ascii="Times New Roman" w:hAnsi="Times New Roman" w:cs="Times New Roman"/>
          <w:sz w:val="24"/>
          <w:szCs w:val="24"/>
        </w:rPr>
        <w:t>octors’</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fund, was strenuously opposed to that unification but, under the Troika’s neoliberal </w:t>
      </w:r>
      <w:r w:rsidR="00556A7A" w:rsidRPr="001A6C91">
        <w:rPr>
          <w:rFonts w:ascii="Times New Roman" w:hAnsi="Times New Roman" w:cs="Times New Roman"/>
          <w:sz w:val="24"/>
          <w:szCs w:val="24"/>
        </w:rPr>
        <w:t>ideology, the</w:t>
      </w:r>
      <w:r w:rsidRPr="001A6C91">
        <w:rPr>
          <w:rFonts w:ascii="Times New Roman" w:hAnsi="Times New Roman" w:cs="Times New Roman"/>
          <w:sz w:val="24"/>
          <w:szCs w:val="24"/>
        </w:rPr>
        <w:t xml:space="preserve"> fund’s demands were rejected. Interestingly enough, a doctor described TSAY’s absorption as a constitutional coup which showcased the victor in the power games between principals and agents.</w:t>
      </w:r>
    </w:p>
    <w:p w:rsidR="00B31213" w:rsidRPr="001A6C91" w:rsidRDefault="00B31213" w:rsidP="00B31213">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lastRenderedPageBreak/>
        <w:t>Both</w:t>
      </w:r>
      <w:r w:rsidR="00DE3EDE" w:rsidRPr="001A6C91">
        <w:rPr>
          <w:rFonts w:ascii="Times New Roman" w:hAnsi="Times New Roman" w:cs="Times New Roman"/>
          <w:sz w:val="24"/>
          <w:szCs w:val="24"/>
        </w:rPr>
        <w:t xml:space="preserve"> the</w:t>
      </w:r>
      <w:r w:rsidRPr="001A6C91">
        <w:rPr>
          <w:rFonts w:ascii="Times New Roman" w:hAnsi="Times New Roman" w:cs="Times New Roman"/>
          <w:sz w:val="24"/>
          <w:szCs w:val="24"/>
        </w:rPr>
        <w:t xml:space="preserve"> literature review and framework show that, when an organisation is subjected to </w:t>
      </w:r>
      <w:r w:rsidR="00556A7A" w:rsidRPr="001A6C91">
        <w:rPr>
          <w:rFonts w:ascii="Times New Roman" w:hAnsi="Times New Roman" w:cs="Times New Roman"/>
          <w:sz w:val="24"/>
          <w:szCs w:val="24"/>
        </w:rPr>
        <w:t>reforms, its</w:t>
      </w:r>
      <w:r w:rsidRPr="001A6C91">
        <w:rPr>
          <w:rFonts w:ascii="Times New Roman" w:hAnsi="Times New Roman" w:cs="Times New Roman"/>
          <w:sz w:val="24"/>
          <w:szCs w:val="24"/>
        </w:rPr>
        <w:t xml:space="preserve"> employees represent a crucial factor in the process (Philippidou et al., 2004). With regard to </w:t>
      </w:r>
      <w:r w:rsidR="00556A7A" w:rsidRPr="001A6C91">
        <w:rPr>
          <w:rFonts w:ascii="Times New Roman" w:hAnsi="Times New Roman" w:cs="Times New Roman"/>
          <w:sz w:val="24"/>
          <w:szCs w:val="24"/>
        </w:rPr>
        <w:t>that feature</w:t>
      </w:r>
      <w:r w:rsidRPr="001A6C91">
        <w:rPr>
          <w:rFonts w:ascii="Times New Roman" w:hAnsi="Times New Roman" w:cs="Times New Roman"/>
          <w:sz w:val="24"/>
          <w:szCs w:val="24"/>
        </w:rPr>
        <w:t xml:space="preserve">, Greek participants suggested that a change to a managerial organisational culture could transform health professionals into more rational and responsible employees who could generate better service quality within hospitals. Moreover, it was encouraging to find out that Greek doctors would be willing to acquire managerial skills and be involved with administrative responsibilities if only they had more time available. The above accounts are salient to managerial ideology which appears to have become firmly ensconced into the collective brains of NHS interest groups and is expected to change the system’s structures accordingly. Nonetheless the predominant feeling over system normalisation and reform sustainability appears to be one of restraint due to the gravity of the economic situation and the past failures to bring reform about. In fact, going by the narratives, the entrenched cultural and mentality’s </w:t>
      </w:r>
      <w:r w:rsidR="00556A7A" w:rsidRPr="001A6C91">
        <w:rPr>
          <w:rFonts w:ascii="Times New Roman" w:hAnsi="Times New Roman" w:cs="Times New Roman"/>
          <w:sz w:val="24"/>
          <w:szCs w:val="24"/>
        </w:rPr>
        <w:t>obstacles as</w:t>
      </w:r>
      <w:r w:rsidRPr="001A6C91">
        <w:rPr>
          <w:rFonts w:ascii="Times New Roman" w:hAnsi="Times New Roman" w:cs="Times New Roman"/>
          <w:sz w:val="24"/>
          <w:szCs w:val="24"/>
        </w:rPr>
        <w:t xml:space="preserve"> well as the strict, cost-cutting measures as ushered by the Troika undermine the public service and the values it brings.</w:t>
      </w:r>
    </w:p>
    <w:p w:rsidR="00D515EA" w:rsidRPr="00D515EA" w:rsidRDefault="00D515EA" w:rsidP="00D515EA">
      <w:pPr>
        <w:spacing w:before="240" w:after="240" w:line="480" w:lineRule="auto"/>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t>Hands on Managers</w:t>
      </w:r>
      <w:r w:rsidRPr="00D515EA">
        <w:rPr>
          <w:rFonts w:ascii="Times New Roman" w:eastAsia="Times New Roman" w:hAnsi="Times New Roman" w:cs="Times New Roman"/>
          <w:i/>
          <w:sz w:val="28"/>
          <w:szCs w:val="28"/>
          <w:lang w:val="en-US" w:eastAsia="el-GR"/>
        </w:rPr>
        <w:t xml:space="preserve"> </w:t>
      </w:r>
    </w:p>
    <w:p w:rsidR="00B31213" w:rsidRPr="001026C1" w:rsidRDefault="00B31213" w:rsidP="00B31213">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point outlined by respondents was the </w:t>
      </w:r>
      <w:r w:rsidRPr="001026C1">
        <w:rPr>
          <w:rFonts w:ascii="Times New Roman" w:hAnsi="Times New Roman" w:cs="Times New Roman"/>
          <w:sz w:val="24"/>
          <w:szCs w:val="24"/>
        </w:rPr>
        <w:t xml:space="preserve">issue of </w:t>
      </w:r>
      <w:r>
        <w:rPr>
          <w:rFonts w:ascii="Times New Roman" w:hAnsi="Times New Roman" w:cs="Times New Roman"/>
          <w:sz w:val="24"/>
          <w:szCs w:val="24"/>
        </w:rPr>
        <w:t xml:space="preserve">shortages in </w:t>
      </w:r>
      <w:r w:rsidRPr="001026C1">
        <w:rPr>
          <w:rFonts w:ascii="Times New Roman" w:hAnsi="Times New Roman" w:cs="Times New Roman"/>
          <w:sz w:val="24"/>
          <w:szCs w:val="24"/>
        </w:rPr>
        <w:t>staff and medical resources</w:t>
      </w:r>
      <w:r>
        <w:rPr>
          <w:rFonts w:ascii="Times New Roman" w:hAnsi="Times New Roman" w:cs="Times New Roman"/>
          <w:sz w:val="24"/>
          <w:szCs w:val="24"/>
        </w:rPr>
        <w:t xml:space="preserve">. In their </w:t>
      </w:r>
      <w:r w:rsidR="00556A7A">
        <w:rPr>
          <w:rFonts w:ascii="Times New Roman" w:hAnsi="Times New Roman" w:cs="Times New Roman"/>
          <w:sz w:val="24"/>
          <w:szCs w:val="24"/>
        </w:rPr>
        <w:t>view, the</w:t>
      </w:r>
      <w:r>
        <w:rPr>
          <w:rFonts w:ascii="Times New Roman" w:hAnsi="Times New Roman" w:cs="Times New Roman"/>
          <w:sz w:val="24"/>
          <w:szCs w:val="24"/>
        </w:rPr>
        <w:t xml:space="preserve"> shortages are a </w:t>
      </w:r>
      <w:r w:rsidRPr="001026C1">
        <w:rPr>
          <w:rFonts w:ascii="Times New Roman" w:hAnsi="Times New Roman" w:cs="Times New Roman"/>
          <w:sz w:val="24"/>
          <w:szCs w:val="24"/>
        </w:rPr>
        <w:t xml:space="preserve">major constraint </w:t>
      </w:r>
      <w:r>
        <w:rPr>
          <w:rFonts w:ascii="Times New Roman" w:hAnsi="Times New Roman" w:cs="Times New Roman"/>
          <w:sz w:val="24"/>
          <w:szCs w:val="24"/>
        </w:rPr>
        <w:t>obstructing the path of reforms towards success</w:t>
      </w:r>
      <w:r w:rsidRPr="001026C1">
        <w:rPr>
          <w:rFonts w:ascii="Times New Roman" w:hAnsi="Times New Roman" w:cs="Times New Roman"/>
          <w:sz w:val="24"/>
          <w:szCs w:val="24"/>
        </w:rPr>
        <w:t xml:space="preserve"> (Pollitt, 2010). Participants emphasise</w:t>
      </w:r>
      <w:r>
        <w:rPr>
          <w:rFonts w:ascii="Times New Roman" w:hAnsi="Times New Roman" w:cs="Times New Roman"/>
          <w:sz w:val="24"/>
          <w:szCs w:val="24"/>
        </w:rPr>
        <w:t>d</w:t>
      </w:r>
      <w:r w:rsidRPr="001026C1">
        <w:rPr>
          <w:rFonts w:ascii="Times New Roman" w:hAnsi="Times New Roman" w:cs="Times New Roman"/>
          <w:sz w:val="24"/>
          <w:szCs w:val="24"/>
        </w:rPr>
        <w:t xml:space="preserve"> the need for </w:t>
      </w:r>
      <w:r>
        <w:rPr>
          <w:rFonts w:ascii="Times New Roman" w:hAnsi="Times New Roman" w:cs="Times New Roman"/>
          <w:sz w:val="24"/>
          <w:szCs w:val="24"/>
        </w:rPr>
        <w:t>‘</w:t>
      </w:r>
      <w:r w:rsidRPr="001026C1">
        <w:rPr>
          <w:rFonts w:ascii="Times New Roman" w:hAnsi="Times New Roman" w:cs="Times New Roman"/>
          <w:sz w:val="24"/>
          <w:szCs w:val="24"/>
        </w:rPr>
        <w:t>new blood</w:t>
      </w:r>
      <w:r>
        <w:rPr>
          <w:rFonts w:ascii="Times New Roman" w:hAnsi="Times New Roman" w:cs="Times New Roman"/>
          <w:sz w:val="24"/>
          <w:szCs w:val="24"/>
        </w:rPr>
        <w:t>’</w:t>
      </w:r>
      <w:r w:rsidRPr="001026C1">
        <w:rPr>
          <w:rFonts w:ascii="Times New Roman" w:hAnsi="Times New Roman" w:cs="Times New Roman"/>
          <w:sz w:val="24"/>
          <w:szCs w:val="24"/>
        </w:rPr>
        <w:t xml:space="preserve"> inside the hospital system</w:t>
      </w:r>
      <w:r>
        <w:rPr>
          <w:rFonts w:ascii="Times New Roman" w:hAnsi="Times New Roman" w:cs="Times New Roman"/>
          <w:sz w:val="24"/>
          <w:szCs w:val="24"/>
        </w:rPr>
        <w:t>, in other words</w:t>
      </w:r>
      <w:r w:rsidRPr="001026C1">
        <w:rPr>
          <w:rFonts w:ascii="Times New Roman" w:hAnsi="Times New Roman" w:cs="Times New Roman"/>
          <w:sz w:val="24"/>
          <w:szCs w:val="24"/>
        </w:rPr>
        <w:t xml:space="preserve"> the need for new employees </w:t>
      </w:r>
      <w:r>
        <w:rPr>
          <w:rFonts w:ascii="Times New Roman" w:hAnsi="Times New Roman" w:cs="Times New Roman"/>
          <w:sz w:val="24"/>
          <w:szCs w:val="24"/>
        </w:rPr>
        <w:t xml:space="preserve">who would be better equipped in terms of know-how and competences and who would be determined </w:t>
      </w:r>
      <w:r w:rsidRPr="001026C1">
        <w:rPr>
          <w:rFonts w:ascii="Times New Roman" w:hAnsi="Times New Roman" w:cs="Times New Roman"/>
          <w:sz w:val="24"/>
          <w:szCs w:val="24"/>
        </w:rPr>
        <w:t xml:space="preserve">to work differently than the </w:t>
      </w:r>
      <w:r>
        <w:rPr>
          <w:rFonts w:ascii="Times New Roman" w:hAnsi="Times New Roman" w:cs="Times New Roman"/>
          <w:sz w:val="24"/>
          <w:szCs w:val="24"/>
        </w:rPr>
        <w:t xml:space="preserve">parochial </w:t>
      </w:r>
      <w:r w:rsidRPr="001026C1">
        <w:rPr>
          <w:rFonts w:ascii="Times New Roman" w:hAnsi="Times New Roman" w:cs="Times New Roman"/>
          <w:sz w:val="24"/>
          <w:szCs w:val="24"/>
        </w:rPr>
        <w:t xml:space="preserve">public bureaucrats. </w:t>
      </w:r>
      <w:r>
        <w:rPr>
          <w:rFonts w:ascii="Times New Roman" w:hAnsi="Times New Roman" w:cs="Times New Roman"/>
          <w:sz w:val="24"/>
          <w:szCs w:val="24"/>
        </w:rPr>
        <w:t xml:space="preserve">The sample’s </w:t>
      </w:r>
      <w:r w:rsidRPr="001026C1">
        <w:rPr>
          <w:rFonts w:ascii="Times New Roman" w:hAnsi="Times New Roman" w:cs="Times New Roman"/>
          <w:sz w:val="24"/>
          <w:szCs w:val="24"/>
        </w:rPr>
        <w:t xml:space="preserve">middle-aged doctors </w:t>
      </w:r>
      <w:r>
        <w:rPr>
          <w:rFonts w:ascii="Times New Roman" w:hAnsi="Times New Roman" w:cs="Times New Roman"/>
          <w:sz w:val="24"/>
          <w:szCs w:val="24"/>
        </w:rPr>
        <w:t xml:space="preserve">in particular were quick to raise </w:t>
      </w:r>
      <w:r w:rsidRPr="001026C1">
        <w:rPr>
          <w:rFonts w:ascii="Times New Roman" w:hAnsi="Times New Roman" w:cs="Times New Roman"/>
          <w:sz w:val="24"/>
          <w:szCs w:val="24"/>
        </w:rPr>
        <w:t xml:space="preserve">the alarm </w:t>
      </w:r>
      <w:r>
        <w:rPr>
          <w:rFonts w:ascii="Times New Roman" w:hAnsi="Times New Roman" w:cs="Times New Roman"/>
          <w:sz w:val="24"/>
          <w:szCs w:val="24"/>
        </w:rPr>
        <w:t xml:space="preserve">that no new doctors </w:t>
      </w:r>
      <w:r>
        <w:rPr>
          <w:rFonts w:ascii="Times New Roman" w:hAnsi="Times New Roman" w:cs="Times New Roman"/>
          <w:sz w:val="24"/>
          <w:szCs w:val="24"/>
        </w:rPr>
        <w:lastRenderedPageBreak/>
        <w:t>who could be trained and succeed them are available</w:t>
      </w:r>
      <w:r w:rsidRPr="001026C1">
        <w:rPr>
          <w:rFonts w:ascii="Times New Roman" w:hAnsi="Times New Roman" w:cs="Times New Roman"/>
          <w:sz w:val="24"/>
          <w:szCs w:val="24"/>
        </w:rPr>
        <w:t xml:space="preserve">. </w:t>
      </w:r>
      <w:r>
        <w:rPr>
          <w:rFonts w:ascii="Times New Roman" w:hAnsi="Times New Roman" w:cs="Times New Roman"/>
          <w:sz w:val="24"/>
          <w:szCs w:val="24"/>
        </w:rPr>
        <w:t>Still, results have conveyed the impression that the e</w:t>
      </w:r>
      <w:r w:rsidRPr="001026C1">
        <w:rPr>
          <w:rFonts w:ascii="Times New Roman" w:hAnsi="Times New Roman" w:cs="Times New Roman"/>
          <w:sz w:val="24"/>
          <w:szCs w:val="24"/>
        </w:rPr>
        <w:t xml:space="preserve">mphasis </w:t>
      </w:r>
      <w:r w:rsidR="00556A7A">
        <w:rPr>
          <w:rFonts w:ascii="Times New Roman" w:hAnsi="Times New Roman" w:cs="Times New Roman"/>
          <w:sz w:val="24"/>
          <w:szCs w:val="24"/>
        </w:rPr>
        <w:t>was</w:t>
      </w:r>
      <w:r w:rsidR="00556A7A" w:rsidRPr="00B31213">
        <w:rPr>
          <w:rFonts w:ascii="Times New Roman" w:hAnsi="Times New Roman" w:cs="Times New Roman"/>
          <w:sz w:val="24"/>
          <w:szCs w:val="24"/>
        </w:rPr>
        <w:t xml:space="preserve"> not</w:t>
      </w:r>
      <w:r w:rsidRPr="00B31213">
        <w:rPr>
          <w:rFonts w:ascii="Times New Roman" w:hAnsi="Times New Roman" w:cs="Times New Roman"/>
          <w:sz w:val="24"/>
          <w:szCs w:val="24"/>
        </w:rPr>
        <w:t xml:space="preserve"> always placed on having an adequate number of health professionals to staff hospitals but also on finding the people with the appropriate leadership skills who could steer an organisation and facilitate the development of its human and capital assets through the right tools and practices.</w:t>
      </w:r>
    </w:p>
    <w:p w:rsidR="00410FA8" w:rsidRPr="001026C1" w:rsidRDefault="00D515EA" w:rsidP="00410FA8">
      <w:pPr>
        <w:spacing w:before="240" w:after="240" w:line="480" w:lineRule="auto"/>
        <w:jc w:val="both"/>
        <w:rPr>
          <w:rFonts w:ascii="Times New Roman" w:hAnsi="Times New Roman" w:cs="Times New Roman"/>
          <w:sz w:val="24"/>
          <w:szCs w:val="24"/>
        </w:rPr>
      </w:pPr>
      <w:r w:rsidRPr="00D515EA">
        <w:rPr>
          <w:rFonts w:ascii="Times New Roman" w:eastAsia="Times New Roman" w:hAnsi="Times New Roman" w:cs="Times New Roman"/>
          <w:sz w:val="24"/>
          <w:szCs w:val="24"/>
          <w:lang w:eastAsia="el-GR"/>
        </w:rPr>
        <w:t>The</w:t>
      </w:r>
      <w:r w:rsidRPr="00D515EA">
        <w:rPr>
          <w:rFonts w:ascii="Times New Roman" w:eastAsia="Times New Roman" w:hAnsi="Times New Roman" w:cs="Times New Roman"/>
          <w:sz w:val="24"/>
          <w:szCs w:val="24"/>
          <w:lang w:val="en-US" w:eastAsia="el-GR"/>
        </w:rPr>
        <w:t xml:space="preserve"> role </w:t>
      </w:r>
      <w:r w:rsidRPr="00410FA8">
        <w:rPr>
          <w:rFonts w:ascii="Times New Roman" w:eastAsia="Times New Roman" w:hAnsi="Times New Roman" w:cs="Times New Roman"/>
          <w:sz w:val="24"/>
          <w:szCs w:val="24"/>
          <w:lang w:val="en-US" w:eastAsia="el-GR"/>
        </w:rPr>
        <w:t xml:space="preserve">of the Greek hospital managers </w:t>
      </w:r>
      <w:r w:rsidR="00B31213" w:rsidRPr="00410FA8">
        <w:rPr>
          <w:rFonts w:ascii="Times New Roman" w:hAnsi="Times New Roman" w:cs="Times New Roman"/>
          <w:sz w:val="24"/>
          <w:szCs w:val="24"/>
        </w:rPr>
        <w:t>was one of the data’s findings</w:t>
      </w:r>
      <w:r w:rsidRPr="00410FA8">
        <w:rPr>
          <w:rFonts w:ascii="Times New Roman" w:eastAsia="Times New Roman" w:hAnsi="Times New Roman" w:cs="Times New Roman"/>
          <w:sz w:val="24"/>
          <w:szCs w:val="24"/>
          <w:lang w:val="en-US" w:eastAsia="el-GR"/>
        </w:rPr>
        <w:t xml:space="preserve">. </w:t>
      </w:r>
      <w:r w:rsidR="00410FA8" w:rsidRPr="00410FA8">
        <w:rPr>
          <w:rFonts w:ascii="Times New Roman" w:hAnsi="Times New Roman" w:cs="Times New Roman"/>
          <w:sz w:val="24"/>
          <w:szCs w:val="24"/>
        </w:rPr>
        <w:t>Even though, there have been managers at Greek hospitals for years on end, their role has never been upgraded and decisions about hospital operations continue to be ministry-centred. As all health public organisations are regulated by the Greek Government and none have any regulatory autonomy, hospitals managers are fairly defanged when it comes to wielding leverage for managerial action. Yet, the framework demonstrated not only the crucial role hospital managers play but also the fact that efficiency within an organisation may be achieved only if managers are free to manage and design their own strategies (Cleveland, 2000). There is ample evidence to show that, in previous decades, managerial manoeuvres in Greek hospitals were restricted</w:t>
      </w:r>
      <w:r w:rsidR="00410FA8" w:rsidRPr="001026C1">
        <w:rPr>
          <w:rFonts w:ascii="Times New Roman" w:hAnsi="Times New Roman" w:cs="Times New Roman"/>
          <w:sz w:val="24"/>
          <w:szCs w:val="24"/>
        </w:rPr>
        <w:t xml:space="preserve"> by law and political patronage. </w:t>
      </w:r>
    </w:p>
    <w:p w:rsidR="00743265" w:rsidRDefault="00410FA8" w:rsidP="00410FA8">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w:t>
      </w:r>
      <w:r w:rsidRPr="00410FA8">
        <w:rPr>
          <w:rFonts w:ascii="Times New Roman" w:hAnsi="Times New Roman" w:cs="Times New Roman"/>
          <w:sz w:val="24"/>
          <w:szCs w:val="24"/>
        </w:rPr>
        <w:t>findings also voiced the fact that managers have begun being held accountable to the Troika regarding the financial situation of their hospital. Further data reveal that all hospitals’ financial transactions are now t</w:t>
      </w:r>
      <w:r w:rsidR="00BF45CE">
        <w:rPr>
          <w:rFonts w:ascii="Times New Roman" w:hAnsi="Times New Roman" w:cs="Times New Roman"/>
          <w:sz w:val="24"/>
          <w:szCs w:val="24"/>
        </w:rPr>
        <w:t>ransparent to the ministry and its foreign supervisors</w:t>
      </w:r>
      <w:r w:rsidRPr="00410FA8">
        <w:rPr>
          <w:rFonts w:ascii="Times New Roman" w:hAnsi="Times New Roman" w:cs="Times New Roman"/>
          <w:sz w:val="24"/>
          <w:szCs w:val="24"/>
        </w:rPr>
        <w:t xml:space="preserve">. As hospital managers explained, there are even sanctions in place for those who deviate and rewards for achievers. In terms of Greek public sector standards that is an all-time first. It is obvious that the Troika’s neoliberal ideology envisages the applicability of appraisal policies demonstrating the power </w:t>
      </w:r>
      <w:r w:rsidR="00743265">
        <w:rPr>
          <w:rFonts w:ascii="Times New Roman" w:hAnsi="Times New Roman" w:cs="Times New Roman"/>
          <w:sz w:val="24"/>
          <w:szCs w:val="24"/>
        </w:rPr>
        <w:t xml:space="preserve">the institution </w:t>
      </w:r>
      <w:r w:rsidRPr="00410FA8">
        <w:rPr>
          <w:rFonts w:ascii="Times New Roman" w:hAnsi="Times New Roman" w:cs="Times New Roman"/>
          <w:sz w:val="24"/>
          <w:szCs w:val="24"/>
        </w:rPr>
        <w:t xml:space="preserve">to leverage organizational culture. </w:t>
      </w:r>
    </w:p>
    <w:p w:rsidR="00743265" w:rsidRPr="001A6C91" w:rsidRDefault="00410FA8" w:rsidP="00410FA8">
      <w:pPr>
        <w:spacing w:before="240" w:after="240" w:line="480" w:lineRule="auto"/>
        <w:jc w:val="both"/>
        <w:rPr>
          <w:rFonts w:ascii="Times New Roman" w:hAnsi="Times New Roman" w:cs="Times New Roman"/>
          <w:sz w:val="24"/>
          <w:szCs w:val="24"/>
        </w:rPr>
      </w:pPr>
      <w:r w:rsidRPr="00410FA8">
        <w:rPr>
          <w:rFonts w:ascii="Times New Roman" w:hAnsi="Times New Roman" w:cs="Times New Roman"/>
          <w:sz w:val="24"/>
          <w:szCs w:val="24"/>
        </w:rPr>
        <w:lastRenderedPageBreak/>
        <w:t xml:space="preserve">Further, </w:t>
      </w:r>
      <w:r w:rsidR="007507E5">
        <w:rPr>
          <w:rFonts w:ascii="Times New Roman" w:hAnsi="Times New Roman" w:cs="Times New Roman"/>
          <w:sz w:val="24"/>
          <w:szCs w:val="24"/>
        </w:rPr>
        <w:t xml:space="preserve">the </w:t>
      </w:r>
      <w:r w:rsidRPr="00410FA8">
        <w:rPr>
          <w:rFonts w:ascii="Times New Roman" w:hAnsi="Times New Roman" w:cs="Times New Roman"/>
          <w:sz w:val="24"/>
          <w:szCs w:val="24"/>
        </w:rPr>
        <w:t xml:space="preserve">findings have illustrated that, in the past, there was no one within a hospital with enough jurisdiction to steward the resources available. In their accounts, certain managers argued that they have started taking initiatives and being innovative so as to improve the work inside hospitals: another clear sign of the managerial ideology’s sovereignty over the Greek public medical system. In that regard and through the lens of the integrated framework, the thesis follows the course of changes at the workplace inside health organisations and highlights the importance of delegating more responsibilities to managers and autonomy to health  organisations so as to decentralise decision-making and promote innovation and better monitoring of health resources (Niakas 1993, Radcliffe and Dent 2005). It is further argued that, as Philippidou et al. (2004) advocate, since leadership plays an important role in administering the public sector and since Greek politicians have proved ineffective leaders, as voiced by both literature and data, it might as well be the managers who undertake the task of administration. After all, their credentials point at their eligibility. Perhaps, assigning more responsibility to hospital manager may be one of the Troika’s new structural changes which would decentralise decision-making, </w:t>
      </w:r>
      <w:r w:rsidRPr="001A6C91">
        <w:rPr>
          <w:rFonts w:ascii="Times New Roman" w:hAnsi="Times New Roman" w:cs="Times New Roman"/>
          <w:sz w:val="24"/>
          <w:szCs w:val="24"/>
        </w:rPr>
        <w:t>removing it from under the Ministry of Health’s omnipresent decisions.</w:t>
      </w:r>
    </w:p>
    <w:p w:rsidR="00D515EA" w:rsidRPr="001A6C91" w:rsidRDefault="00D515EA" w:rsidP="00D515EA">
      <w:pPr>
        <w:spacing w:before="240" w:after="240" w:line="480" w:lineRule="auto"/>
        <w:jc w:val="both"/>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t xml:space="preserve">Emphasis on Output Controls </w:t>
      </w:r>
    </w:p>
    <w:p w:rsidR="00D74B97" w:rsidRPr="001A6C91" w:rsidRDefault="00D74B97" w:rsidP="00D74B97">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Another important dimension that emerged from the integrated framework and the NPM’s conceptual contribution is the control of public organisations through output measures (Hood, 1995). Monitoring mechanisms have been observed to contribute to allocating public resources efficiently and calculate their productivity after their use. In that sense, both literature and interviewee accounts have indicated that the Greek NHS was functioning without using evidence-based information, one of the main </w:t>
      </w:r>
      <w:r w:rsidRPr="001A6C91">
        <w:rPr>
          <w:rFonts w:ascii="Times New Roman" w:hAnsi="Times New Roman" w:cs="Times New Roman"/>
          <w:sz w:val="24"/>
          <w:szCs w:val="24"/>
        </w:rPr>
        <w:lastRenderedPageBreak/>
        <w:t>reasons behind dysfunctionalities and irrational spending (Economou and Giorno 2009, Minogiannis 2012).</w:t>
      </w:r>
    </w:p>
    <w:p w:rsidR="00D74B97" w:rsidRPr="001A6C91" w:rsidRDefault="00D74B97" w:rsidP="00D74B97">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Interestingly, participants indicated they are aware of progress achieved in terms of establishing productive data-collection tools so as to integrate into the Greek NHS an evidence-based working culture. The e-prescription system and the DRGS implemented at the majority of hospitals are evidence of that. According to accounts, those applications have already led to significant reductions in the astronomical sums involved in pharmaceutical expenditure, waste that </w:t>
      </w:r>
      <w:r w:rsidR="00BF45CE" w:rsidRPr="001A6C91">
        <w:rPr>
          <w:rFonts w:ascii="Times New Roman" w:hAnsi="Times New Roman" w:cs="Times New Roman"/>
          <w:sz w:val="24"/>
          <w:szCs w:val="24"/>
        </w:rPr>
        <w:t xml:space="preserve">was attributed to the </w:t>
      </w:r>
      <w:r w:rsidRPr="001A6C91">
        <w:rPr>
          <w:rFonts w:ascii="Times New Roman" w:hAnsi="Times New Roman" w:cs="Times New Roman"/>
          <w:sz w:val="24"/>
          <w:szCs w:val="24"/>
        </w:rPr>
        <w:t>doctors’</w:t>
      </w:r>
      <w:r w:rsidR="00556A7A" w:rsidRPr="001A6C91">
        <w:rPr>
          <w:rFonts w:ascii="Times New Roman" w:hAnsi="Times New Roman" w:cs="Times New Roman"/>
          <w:sz w:val="24"/>
          <w:szCs w:val="24"/>
        </w:rPr>
        <w:t xml:space="preserve"> </w:t>
      </w:r>
      <w:r w:rsidRPr="001A6C91">
        <w:rPr>
          <w:rFonts w:ascii="Times New Roman" w:hAnsi="Times New Roman" w:cs="Times New Roman"/>
          <w:sz w:val="24"/>
          <w:szCs w:val="24"/>
        </w:rPr>
        <w:t xml:space="preserve">irresponsible behaviour </w:t>
      </w:r>
      <w:r w:rsidR="00BF45CE" w:rsidRPr="001A6C91">
        <w:rPr>
          <w:rFonts w:ascii="Times New Roman" w:hAnsi="Times New Roman" w:cs="Times New Roman"/>
          <w:sz w:val="24"/>
          <w:szCs w:val="24"/>
        </w:rPr>
        <w:t>of</w:t>
      </w:r>
      <w:r w:rsidRPr="001A6C91">
        <w:rPr>
          <w:rFonts w:ascii="Times New Roman" w:hAnsi="Times New Roman" w:cs="Times New Roman"/>
          <w:sz w:val="24"/>
          <w:szCs w:val="24"/>
        </w:rPr>
        <w:t xml:space="preserve"> prescribing unnecessary medications and examinations. The blame was not entirely misplaced since a great deal of medical professionals had developed to their benefit relationships with pharmaceutical companies and private diagnostic laboratories, hence their unethical behaviour. As Ackroyd et al. (2007)</w:t>
      </w:r>
      <w:r w:rsidR="004748A5" w:rsidRPr="001A6C91">
        <w:rPr>
          <w:rFonts w:ascii="Times New Roman" w:hAnsi="Times New Roman" w:cs="Times New Roman"/>
          <w:sz w:val="24"/>
          <w:szCs w:val="24"/>
        </w:rPr>
        <w:t xml:space="preserve"> and </w:t>
      </w:r>
      <w:r w:rsidRPr="001A6C91">
        <w:rPr>
          <w:rFonts w:ascii="Times New Roman" w:hAnsi="Times New Roman" w:cs="Times New Roman"/>
          <w:sz w:val="24"/>
          <w:szCs w:val="24"/>
        </w:rPr>
        <w:t xml:space="preserve">Ward (2011) demonstrate and the thesis data reveals, the availability and presence of evidence-based information provided by the newly established managerial tools restricted the power in decision-making doctors had had up to that point. That coincides with the observations by Papanikos (2013) which suggest that the memoranda introduced by the Troika challenged the interests of the privileged </w:t>
      </w:r>
      <w:r w:rsidR="00556A7A" w:rsidRPr="001A6C91">
        <w:rPr>
          <w:rFonts w:ascii="Times New Roman" w:hAnsi="Times New Roman" w:cs="Times New Roman"/>
          <w:sz w:val="24"/>
          <w:szCs w:val="24"/>
        </w:rPr>
        <w:t>classes in</w:t>
      </w:r>
      <w:r w:rsidRPr="001A6C91">
        <w:rPr>
          <w:rFonts w:ascii="Times New Roman" w:hAnsi="Times New Roman" w:cs="Times New Roman"/>
          <w:sz w:val="24"/>
          <w:szCs w:val="24"/>
        </w:rPr>
        <w:t xml:space="preserve"> Greece. In that sense, it is not only the influence of NPM as a persistent managerial ideology that is demonstrated, but also the dominance of its neoliberal ideology which, by intruding into professional autonomy succeeds in changing the working culture in Greece. Such realisations on the Greek NHS were not possible before the corroborative evidence provided by the recorded interviews data. Further, the research makes it crucially clear that </w:t>
      </w:r>
      <w:r w:rsidR="00290C7F" w:rsidRPr="001A6C91">
        <w:rPr>
          <w:rFonts w:ascii="Times New Roman" w:hAnsi="Times New Roman" w:cs="Times New Roman"/>
          <w:sz w:val="24"/>
          <w:szCs w:val="24"/>
        </w:rPr>
        <w:t xml:space="preserve">the mesh of </w:t>
      </w:r>
      <w:r w:rsidRPr="001A6C91">
        <w:rPr>
          <w:rFonts w:ascii="Times New Roman" w:hAnsi="Times New Roman" w:cs="Times New Roman"/>
          <w:sz w:val="24"/>
          <w:szCs w:val="24"/>
        </w:rPr>
        <w:t xml:space="preserve">NPM practices and ideology jointly introduced by the Troika and the Greek government have contributed to restricting the corruption (Lambrelli and O’Donnel, 2011) which had been afflicting the Greek </w:t>
      </w:r>
      <w:r w:rsidRPr="001A6C91">
        <w:rPr>
          <w:rFonts w:ascii="Times New Roman" w:hAnsi="Times New Roman" w:cs="Times New Roman"/>
          <w:sz w:val="24"/>
          <w:szCs w:val="24"/>
        </w:rPr>
        <w:lastRenderedPageBreak/>
        <w:t>healthcare system for decades and was one of the key impediments in its development (Liaropoulos et al., 2012).</w:t>
      </w:r>
    </w:p>
    <w:p w:rsidR="00364BD8" w:rsidRPr="001A6C91" w:rsidRDefault="00364BD8" w:rsidP="00364BD8">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In the meantime, there are more managerial tools which are now into play and have been placed into systematic operation. Those are ESY.Net and the Price Observatory. Both are electronic platforms </w:t>
      </w:r>
      <w:r w:rsidR="00556A7A" w:rsidRPr="001A6C91">
        <w:rPr>
          <w:rFonts w:ascii="Times New Roman" w:hAnsi="Times New Roman" w:cs="Times New Roman"/>
          <w:sz w:val="24"/>
          <w:szCs w:val="24"/>
        </w:rPr>
        <w:t>o</w:t>
      </w:r>
      <w:r w:rsidR="00556A7A" w:rsidRPr="001A6C91">
        <w:rPr>
          <w:rFonts w:ascii="Times New Roman" w:hAnsi="Times New Roman" w:cs="Times New Roman"/>
          <w:sz w:val="24"/>
          <w:szCs w:val="24"/>
          <w:shd w:val="clear" w:color="auto" w:fill="FFFFFF"/>
        </w:rPr>
        <w:t>ffering unique</w:t>
      </w:r>
      <w:r w:rsidRPr="001A6C91">
        <w:rPr>
          <w:rFonts w:ascii="Times New Roman" w:hAnsi="Times New Roman" w:cs="Times New Roman"/>
          <w:sz w:val="24"/>
          <w:szCs w:val="24"/>
          <w:shd w:val="clear" w:color="auto" w:fill="FFFFFF"/>
        </w:rPr>
        <w:t xml:space="preserve"> opportunities for the advancement of evidence-based medicine. On the one hand, ESY.Net displays directly online all financial transactions taking place within hospitals. On the other, the Price Observatory features </w:t>
      </w:r>
      <w:r w:rsidRPr="001A6C91">
        <w:rPr>
          <w:rFonts w:ascii="Times New Roman" w:hAnsi="Times New Roman" w:cs="Times New Roman"/>
          <w:sz w:val="24"/>
          <w:szCs w:val="24"/>
        </w:rPr>
        <w:t>an online database with fixed registered prices of the medical equipment and consumables from which each hospital purchases its essential supplies</w:t>
      </w:r>
      <w:r w:rsidRPr="001A6C91">
        <w:rPr>
          <w:rFonts w:ascii="Helvetica" w:hAnsi="Helvetica" w:cs="Helvetica"/>
          <w:color w:val="333333"/>
          <w:sz w:val="21"/>
          <w:szCs w:val="21"/>
          <w:shd w:val="clear" w:color="auto" w:fill="FFFFFF"/>
        </w:rPr>
        <w:t xml:space="preserve">. </w:t>
      </w:r>
      <w:r w:rsidRPr="001A6C91">
        <w:rPr>
          <w:rFonts w:ascii="Times New Roman" w:hAnsi="Times New Roman" w:cs="Times New Roman"/>
          <w:sz w:val="24"/>
          <w:szCs w:val="24"/>
        </w:rPr>
        <w:t>There is also ample evidence showing that Esy.net and the Price Observatory contributed to the transparency of the hospitals’ financial information and provisions. As a result, they have endowed the system with more accountability (Simonet, 2008), a condition which had not existed before those systems’ implementation. It is indisputable that the above are vested with NPM market ideology whose aims are to strengthen the competitive edge of the Greek NHS by conserving and rationalising its resources.</w:t>
      </w:r>
    </w:p>
    <w:p w:rsidR="002E0691" w:rsidRPr="001A6C91" w:rsidRDefault="002E0691" w:rsidP="002E0691">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With regard to the implementation process of the reported managerial tools, NHS players offered valuable feedback. They suggested </w:t>
      </w:r>
      <w:r w:rsidR="00556A7A" w:rsidRPr="001A6C91">
        <w:rPr>
          <w:rFonts w:ascii="Times New Roman" w:hAnsi="Times New Roman" w:cs="Times New Roman"/>
          <w:sz w:val="24"/>
          <w:szCs w:val="24"/>
        </w:rPr>
        <w:t>that, with</w:t>
      </w:r>
      <w:r w:rsidRPr="001A6C91">
        <w:rPr>
          <w:rFonts w:ascii="Times New Roman" w:hAnsi="Times New Roman" w:cs="Times New Roman"/>
          <w:sz w:val="24"/>
          <w:szCs w:val="24"/>
        </w:rPr>
        <w:t xml:space="preserve"> implementation of reforms having taken place in far too short a period of </w:t>
      </w:r>
      <w:r w:rsidR="00556A7A" w:rsidRPr="001A6C91">
        <w:rPr>
          <w:rFonts w:ascii="Times New Roman" w:hAnsi="Times New Roman" w:cs="Times New Roman"/>
          <w:sz w:val="24"/>
          <w:szCs w:val="24"/>
        </w:rPr>
        <w:t>time, deficiencies</w:t>
      </w:r>
      <w:r w:rsidRPr="001A6C91">
        <w:rPr>
          <w:rFonts w:ascii="Times New Roman" w:hAnsi="Times New Roman" w:cs="Times New Roman"/>
          <w:sz w:val="24"/>
          <w:szCs w:val="24"/>
        </w:rPr>
        <w:t xml:space="preserve"> in some of the installed managerial applications were bound to ensue. As to the e-prescription system, doctors complained that it now takes considerably more time to prescribe when using a PC than when writing by hand. It seems that the </w:t>
      </w:r>
      <w:r w:rsidRPr="001A6C91">
        <w:rPr>
          <w:rFonts w:ascii="Times New Roman" w:hAnsi="Times New Roman" w:cs="Times New Roman"/>
          <w:sz w:val="24"/>
          <w:szCs w:val="24"/>
          <w:shd w:val="clear" w:color="auto" w:fill="FFFFFF"/>
        </w:rPr>
        <w:t xml:space="preserve">transition from paper-based to electronic recordkeeping systems has been a daunting challenge for most doctors. </w:t>
      </w:r>
      <w:r w:rsidRPr="001A6C91">
        <w:rPr>
          <w:rFonts w:ascii="Times New Roman" w:hAnsi="Times New Roman" w:cs="Times New Roman"/>
          <w:sz w:val="24"/>
          <w:szCs w:val="24"/>
        </w:rPr>
        <w:t xml:space="preserve">According to their accounts, electronic processing slows down even further </w:t>
      </w:r>
      <w:r w:rsidRPr="001A6C91">
        <w:rPr>
          <w:rFonts w:ascii="Times New Roman" w:hAnsi="Times New Roman" w:cs="Times New Roman"/>
          <w:sz w:val="24"/>
          <w:szCs w:val="24"/>
        </w:rPr>
        <w:lastRenderedPageBreak/>
        <w:t xml:space="preserve">and delays them when the system all too often becomes overloaded by the many users who prescribe concurrently. The evidence above coincides with the literature of NPM which stresses that the new managerial procedures may potentially create more bureaucracy than before (Landrain, 2004). Participants’ observations also indicate that this new way of drug prescriptions and recordkeeping cries out for improvement as it records e-prescriptions but does not have the capacity to reveal offender, </w:t>
      </w:r>
      <w:r w:rsidR="00556A7A" w:rsidRPr="001A6C91">
        <w:rPr>
          <w:rFonts w:ascii="Times New Roman" w:hAnsi="Times New Roman" w:cs="Times New Roman"/>
          <w:sz w:val="24"/>
          <w:szCs w:val="24"/>
        </w:rPr>
        <w:t>i.e.</w:t>
      </w:r>
      <w:r w:rsidRPr="001A6C91">
        <w:rPr>
          <w:rFonts w:ascii="Times New Roman" w:hAnsi="Times New Roman" w:cs="Times New Roman"/>
          <w:sz w:val="24"/>
          <w:szCs w:val="24"/>
        </w:rPr>
        <w:t>, those who have been overprescribing. In other words, it acts only as a measure of intimidation and not as a measure of strict and impartial monitoring. Nevertheless, empirical material pleasantly surprises by suggesting that pharmaceutical expenditure has declined. As echoed by some of the participating key players, it is to be hoped that reforms will advance as time goes by.</w:t>
      </w:r>
    </w:p>
    <w:p w:rsidR="002E0691" w:rsidRPr="001A6C91" w:rsidRDefault="002E0691" w:rsidP="002E0691">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DRGS prices also provided grounds for criticism. Respondents complained that the determined prices do not correspond to the Greek reality of today. According to their statements, disease protocols and their prices were borrowed from foreign countries and were not adjusted to the Greek system, as there seemed to be no time for the necessary modifications. What is more, the transformation of the Greek public sector is still at its toddler stage and reforms have not been completely adapted to the </w:t>
      </w:r>
      <w:r w:rsidR="00556A7A" w:rsidRPr="001A6C91">
        <w:rPr>
          <w:rFonts w:ascii="Times New Roman" w:hAnsi="Times New Roman" w:cs="Times New Roman"/>
          <w:sz w:val="24"/>
          <w:szCs w:val="24"/>
        </w:rPr>
        <w:t>system</w:t>
      </w:r>
      <w:r w:rsidR="00BF45CE" w:rsidRPr="001A6C91">
        <w:rPr>
          <w:rFonts w:ascii="Times New Roman" w:hAnsi="Times New Roman" w:cs="Times New Roman"/>
          <w:sz w:val="24"/>
          <w:szCs w:val="24"/>
        </w:rPr>
        <w:t xml:space="preserve"> </w:t>
      </w:r>
      <w:r w:rsidR="00556A7A" w:rsidRPr="001A6C91">
        <w:rPr>
          <w:rFonts w:ascii="Times New Roman" w:hAnsi="Times New Roman" w:cs="Times New Roman"/>
          <w:sz w:val="24"/>
          <w:szCs w:val="24"/>
        </w:rPr>
        <w:t>as</w:t>
      </w:r>
      <w:r w:rsidRPr="001A6C91">
        <w:rPr>
          <w:rFonts w:ascii="Times New Roman" w:hAnsi="Times New Roman" w:cs="Times New Roman"/>
          <w:sz w:val="24"/>
          <w:szCs w:val="24"/>
        </w:rPr>
        <w:t xml:space="preserve"> yet. That seems to confirm the literature on NPM which maintains that, as time goes by, reforms become more normalised (Dunleavy et al. 2006, Turner, 2008) and are accepted by health professionals without undue resistance (Forbes et al., 2004).</w:t>
      </w:r>
    </w:p>
    <w:p w:rsidR="00D515EA" w:rsidRPr="001A6C91" w:rsidRDefault="00D515EA" w:rsidP="00D515EA">
      <w:pPr>
        <w:spacing w:after="0" w:line="240" w:lineRule="auto"/>
        <w:rPr>
          <w:rFonts w:ascii="Times New Roman" w:eastAsia="Times New Roman" w:hAnsi="Times New Roman" w:cs="Times New Roman"/>
          <w:i/>
          <w:sz w:val="28"/>
          <w:szCs w:val="28"/>
          <w:lang w:val="en-US" w:eastAsia="el-GR"/>
        </w:rPr>
      </w:pPr>
      <w:r w:rsidRPr="001A6C91">
        <w:rPr>
          <w:rFonts w:ascii="Times New Roman" w:eastAsia="Times New Roman" w:hAnsi="Times New Roman" w:cs="Times New Roman"/>
          <w:i/>
          <w:sz w:val="28"/>
          <w:szCs w:val="28"/>
          <w:lang w:val="en-US" w:eastAsia="el-GR"/>
        </w:rPr>
        <w:t>Measurable Standards of Performance</w:t>
      </w:r>
    </w:p>
    <w:p w:rsidR="00D515EA" w:rsidRPr="001A6C91" w:rsidRDefault="00D515EA" w:rsidP="00D515EA">
      <w:pPr>
        <w:spacing w:after="0" w:line="240" w:lineRule="auto"/>
        <w:rPr>
          <w:rFonts w:ascii="Times New Roman" w:eastAsia="Times New Roman" w:hAnsi="Times New Roman" w:cs="Times New Roman"/>
          <w:b/>
          <w:sz w:val="24"/>
          <w:szCs w:val="24"/>
          <w:u w:val="single"/>
          <w:lang w:val="en-US" w:eastAsia="el-GR"/>
        </w:rPr>
      </w:pPr>
    </w:p>
    <w:p w:rsidR="00D515EA" w:rsidRPr="001A6C91" w:rsidRDefault="006710A2" w:rsidP="00D515EA">
      <w:pPr>
        <w:spacing w:before="240" w:after="240" w:line="480" w:lineRule="auto"/>
        <w:jc w:val="both"/>
        <w:rPr>
          <w:rFonts w:ascii="Times New Roman" w:eastAsia="Times New Roman" w:hAnsi="Times New Roman" w:cs="Times New Roman"/>
          <w:sz w:val="24"/>
          <w:szCs w:val="24"/>
          <w:lang w:eastAsia="el-GR"/>
        </w:rPr>
      </w:pPr>
      <w:r w:rsidRPr="001A6C91">
        <w:rPr>
          <w:rFonts w:ascii="Times New Roman" w:hAnsi="Times New Roman" w:cs="Times New Roman"/>
          <w:sz w:val="24"/>
          <w:szCs w:val="24"/>
        </w:rPr>
        <w:t xml:space="preserve">Almost all respondents, especially doctors, voiced the need for an objective evaluation system within the Greek NHS. That contradicts the existing literature of NPM which has indicated that implementation of performance measurement systems </w:t>
      </w:r>
      <w:r w:rsidRPr="001A6C91">
        <w:rPr>
          <w:rFonts w:ascii="Times New Roman" w:hAnsi="Times New Roman" w:cs="Times New Roman"/>
          <w:sz w:val="24"/>
          <w:szCs w:val="24"/>
        </w:rPr>
        <w:lastRenderedPageBreak/>
        <w:t xml:space="preserve">caused discord and met with the strong resistance of the health workforce (Mannion et al., 2007) and of Norway (Ostergren, 2006). </w:t>
      </w:r>
      <w:r w:rsidR="00B44449" w:rsidRPr="001A6C91">
        <w:rPr>
          <w:rFonts w:ascii="Times New Roman" w:hAnsi="Times New Roman" w:cs="Times New Roman"/>
          <w:sz w:val="24"/>
          <w:szCs w:val="24"/>
        </w:rPr>
        <w:t xml:space="preserve">In the interviews </w:t>
      </w:r>
      <w:r w:rsidRPr="001A6C91">
        <w:rPr>
          <w:rFonts w:ascii="Times New Roman" w:hAnsi="Times New Roman" w:cs="Times New Roman"/>
          <w:sz w:val="24"/>
          <w:szCs w:val="24"/>
        </w:rPr>
        <w:t>the majority of Greek health professionals</w:t>
      </w:r>
      <w:r w:rsidR="00B44449" w:rsidRPr="001A6C91">
        <w:rPr>
          <w:rFonts w:ascii="Times New Roman" w:hAnsi="Times New Roman" w:cs="Times New Roman"/>
          <w:sz w:val="24"/>
          <w:szCs w:val="24"/>
        </w:rPr>
        <w:t xml:space="preserve"> expressed their</w:t>
      </w:r>
      <w:r w:rsidRPr="001A6C91">
        <w:rPr>
          <w:rFonts w:ascii="Times New Roman" w:hAnsi="Times New Roman" w:cs="Times New Roman"/>
          <w:sz w:val="24"/>
          <w:szCs w:val="24"/>
        </w:rPr>
        <w:t xml:space="preserve"> wish to be more </w:t>
      </w:r>
      <w:r w:rsidR="00556A7A" w:rsidRPr="001A6C91">
        <w:rPr>
          <w:rFonts w:ascii="Times New Roman" w:hAnsi="Times New Roman" w:cs="Times New Roman"/>
          <w:sz w:val="24"/>
          <w:szCs w:val="24"/>
        </w:rPr>
        <w:t>appreciated</w:t>
      </w:r>
      <w:r w:rsidR="00556A7A" w:rsidRPr="001A6C91">
        <w:rPr>
          <w:rFonts w:ascii="Times New Roman" w:eastAsia="Times New Roman" w:hAnsi="Times New Roman" w:cs="Times New Roman"/>
          <w:sz w:val="24"/>
          <w:szCs w:val="24"/>
          <w:lang w:eastAsia="el-GR"/>
        </w:rPr>
        <w:t>, something</w:t>
      </w:r>
      <w:r w:rsidRPr="001A6C91">
        <w:rPr>
          <w:rFonts w:ascii="Times New Roman" w:eastAsia="Times New Roman" w:hAnsi="Times New Roman" w:cs="Times New Roman"/>
          <w:sz w:val="24"/>
          <w:szCs w:val="24"/>
          <w:lang w:eastAsia="el-GR"/>
        </w:rPr>
        <w:t xml:space="preserve"> that</w:t>
      </w:r>
      <w:r w:rsidR="00D515EA" w:rsidRPr="001A6C91">
        <w:rPr>
          <w:rFonts w:ascii="Times New Roman" w:eastAsia="Times New Roman" w:hAnsi="Times New Roman" w:cs="Times New Roman"/>
          <w:sz w:val="24"/>
          <w:szCs w:val="24"/>
          <w:lang w:eastAsia="el-GR"/>
        </w:rPr>
        <w:t xml:space="preserve"> </w:t>
      </w:r>
      <w:r w:rsidR="00B44449" w:rsidRPr="001A6C91">
        <w:rPr>
          <w:rFonts w:ascii="Times New Roman" w:eastAsia="Times New Roman" w:hAnsi="Times New Roman" w:cs="Times New Roman"/>
          <w:sz w:val="24"/>
          <w:szCs w:val="24"/>
          <w:lang w:eastAsia="el-GR"/>
        </w:rPr>
        <w:t xml:space="preserve">has </w:t>
      </w:r>
      <w:r w:rsidR="00D515EA" w:rsidRPr="001A6C91">
        <w:rPr>
          <w:rFonts w:ascii="Times New Roman" w:eastAsia="Times New Roman" w:hAnsi="Times New Roman" w:cs="Times New Roman"/>
          <w:sz w:val="24"/>
          <w:szCs w:val="24"/>
          <w:lang w:eastAsia="el-GR"/>
        </w:rPr>
        <w:t xml:space="preserve">never happened in the Greek NHS before (Karamanoli, 2011) due to clientelism and </w:t>
      </w:r>
      <w:r w:rsidR="00B44449" w:rsidRPr="001A6C91">
        <w:rPr>
          <w:rFonts w:ascii="Times New Roman" w:eastAsia="Times New Roman" w:hAnsi="Times New Roman" w:cs="Times New Roman"/>
          <w:sz w:val="24"/>
          <w:szCs w:val="24"/>
          <w:lang w:eastAsia="el-GR"/>
        </w:rPr>
        <w:t xml:space="preserve">authorities’ inertia. </w:t>
      </w:r>
      <w:r w:rsidRPr="001A6C91">
        <w:rPr>
          <w:rFonts w:ascii="Times New Roman" w:hAnsi="Times New Roman" w:cs="Times New Roman"/>
          <w:sz w:val="24"/>
          <w:szCs w:val="24"/>
        </w:rPr>
        <w:t>It also reflects the staff’s strong commitment to health service. Surprisingly, some interviewees came forth and made their own proposals by suggesting an evaluation by independent foreign experts and international organisations. From those proposals it is abundantly clear that there is trust lost between doctors and the Greek authorities. It is also eviden</w:t>
      </w:r>
      <w:r w:rsidR="00D37416" w:rsidRPr="001A6C91">
        <w:rPr>
          <w:rFonts w:ascii="Times New Roman" w:hAnsi="Times New Roman" w:cs="Times New Roman"/>
          <w:sz w:val="24"/>
          <w:szCs w:val="24"/>
        </w:rPr>
        <w:t>ce</w:t>
      </w:r>
      <w:r w:rsidRPr="001A6C91">
        <w:rPr>
          <w:rFonts w:ascii="Times New Roman" w:hAnsi="Times New Roman" w:cs="Times New Roman"/>
          <w:sz w:val="24"/>
          <w:szCs w:val="24"/>
        </w:rPr>
        <w:t xml:space="preserve"> of the level of the respondents’ dissatisfaction with the system and explains why managerial reforms, the ideology of rationalisation, and emphatic efficiency are greatly appreciated by most of the participants.</w:t>
      </w:r>
    </w:p>
    <w:p w:rsidR="006710A2" w:rsidRPr="001A6C91" w:rsidRDefault="006710A2" w:rsidP="006710A2">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Further, the institution of hospital benchmarking was mentioned by respondents as having been established during the Troika’s tenure. It is the first time that the Greek NHS is witnessing the practice of rewarding the best hospitals and sanctioning financially underachieving hospitals by subjecting them to audits by foreign officials. In line with the reward and sanction policies for Greek managers, those new appraisal practices which explicitly spell strict controls and surveillance represent strong proof of th</w:t>
      </w:r>
      <w:r w:rsidR="006B022B" w:rsidRPr="001A6C91">
        <w:rPr>
          <w:rFonts w:ascii="Times New Roman" w:hAnsi="Times New Roman" w:cs="Times New Roman"/>
          <w:sz w:val="24"/>
          <w:szCs w:val="24"/>
        </w:rPr>
        <w:t xml:space="preserve">e Troika’s neoliberal ideology. </w:t>
      </w:r>
      <w:r w:rsidRPr="001A6C91">
        <w:rPr>
          <w:rFonts w:ascii="Times New Roman" w:hAnsi="Times New Roman" w:cs="Times New Roman"/>
          <w:sz w:val="24"/>
          <w:szCs w:val="24"/>
        </w:rPr>
        <w:t>A comparative review of literature has demonstrated that other countries such as the UK (</w:t>
      </w:r>
      <w:r w:rsidR="00502242" w:rsidRPr="001A6C91">
        <w:rPr>
          <w:rFonts w:ascii="Times New Roman" w:hAnsi="Times New Roman" w:cs="Times New Roman"/>
          <w:sz w:val="24"/>
          <w:szCs w:val="24"/>
        </w:rPr>
        <w:t xml:space="preserve">Klein 2006, </w:t>
      </w:r>
      <w:r w:rsidRPr="001A6C91">
        <w:rPr>
          <w:rFonts w:ascii="Times New Roman" w:hAnsi="Times New Roman" w:cs="Times New Roman"/>
          <w:sz w:val="24"/>
          <w:szCs w:val="24"/>
        </w:rPr>
        <w:t xml:space="preserve">Lapsley 2008, </w:t>
      </w:r>
      <w:proofErr w:type="gramStart"/>
      <w:r w:rsidRPr="001A6C91">
        <w:rPr>
          <w:rFonts w:ascii="Times New Roman" w:hAnsi="Times New Roman" w:cs="Times New Roman"/>
          <w:sz w:val="24"/>
          <w:szCs w:val="24"/>
        </w:rPr>
        <w:t>Simonet</w:t>
      </w:r>
      <w:proofErr w:type="gramEnd"/>
      <w:r w:rsidRPr="001A6C91">
        <w:rPr>
          <w:rFonts w:ascii="Times New Roman" w:hAnsi="Times New Roman" w:cs="Times New Roman"/>
          <w:sz w:val="24"/>
          <w:szCs w:val="24"/>
        </w:rPr>
        <w:t xml:space="preserve"> 2008) and France (Minvielle et al., 2008) had taken similar measures in the past so as to rectify their hospital sector in compliance with the NPM archetype. It should, therefore, be admitted that measures, such as the ones discussed above, have certainly generated cost efficiency in Greece as they have in other countries but do not suffice in streamlining the system.</w:t>
      </w:r>
    </w:p>
    <w:p w:rsidR="00D37416" w:rsidRPr="001A6C91" w:rsidRDefault="00B258E2" w:rsidP="00B258E2">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lastRenderedPageBreak/>
        <w:t>In a similar context, many were those among interviewees who pointed at the need for heightened performance management</w:t>
      </w:r>
      <w:r w:rsidR="00670670" w:rsidRPr="001A6C91">
        <w:rPr>
          <w:rFonts w:ascii="Times New Roman" w:hAnsi="Times New Roman" w:cs="Times New Roman"/>
          <w:sz w:val="24"/>
          <w:szCs w:val="24"/>
        </w:rPr>
        <w:t xml:space="preserve"> and sound political leadership</w:t>
      </w:r>
      <w:r w:rsidRPr="001A6C91">
        <w:rPr>
          <w:rFonts w:ascii="Times New Roman" w:hAnsi="Times New Roman" w:cs="Times New Roman"/>
          <w:sz w:val="24"/>
          <w:szCs w:val="24"/>
        </w:rPr>
        <w:t xml:space="preserve">. According to their accounts, on the one hand that is necessary in order to avoid the unethical practices so common in the Greek NHS such as political patronage, grafts, and beneficial relationships. On the other, high-calibre management </w:t>
      </w:r>
      <w:r w:rsidR="00556A7A" w:rsidRPr="001A6C91">
        <w:rPr>
          <w:rFonts w:ascii="Times New Roman" w:hAnsi="Times New Roman" w:cs="Times New Roman"/>
          <w:sz w:val="24"/>
          <w:szCs w:val="24"/>
        </w:rPr>
        <w:t>would encourage</w:t>
      </w:r>
      <w:r w:rsidRPr="001A6C91">
        <w:rPr>
          <w:rFonts w:ascii="Times New Roman" w:hAnsi="Times New Roman" w:cs="Times New Roman"/>
          <w:sz w:val="24"/>
          <w:szCs w:val="24"/>
        </w:rPr>
        <w:t xml:space="preserve"> innovation and collaboration between health professionals. It is not entirely outside the realm of possibility that the respondents’ statements demonstrate their wish to see legitimacy restored within their hospital environment. That coincides with other some of the study’s findings which voice the willingness of Greek NHS players to implement managerial tools so as to save their jobs from the impending collapse of the Greek healthcare system. Overall, the thesis has ascertained that the Greek context is quite different and more volatile than other international contexts where NPM has been introduced. With the culprits being rampant </w:t>
      </w:r>
      <w:r w:rsidR="00556A7A" w:rsidRPr="001A6C91">
        <w:rPr>
          <w:rFonts w:ascii="Times New Roman" w:hAnsi="Times New Roman" w:cs="Times New Roman"/>
          <w:sz w:val="24"/>
          <w:szCs w:val="24"/>
        </w:rPr>
        <w:t>corruption and</w:t>
      </w:r>
      <w:r w:rsidRPr="001A6C91">
        <w:rPr>
          <w:rFonts w:ascii="Times New Roman" w:hAnsi="Times New Roman" w:cs="Times New Roman"/>
          <w:sz w:val="24"/>
          <w:szCs w:val="24"/>
        </w:rPr>
        <w:t xml:space="preserve"> the complete and utter disarray of government agencies, it is obvious that only urgent and incisive structural reforms could reverse the situation. </w:t>
      </w:r>
    </w:p>
    <w:p w:rsidR="00D515EA" w:rsidRPr="001A6C91" w:rsidRDefault="00D515EA" w:rsidP="00D515EA">
      <w:pPr>
        <w:spacing w:after="0" w:line="240" w:lineRule="auto"/>
        <w:rPr>
          <w:rFonts w:ascii="Times New Roman" w:eastAsia="Times New Roman" w:hAnsi="Times New Roman" w:cs="Times New Roman"/>
          <w:b/>
          <w:sz w:val="28"/>
          <w:szCs w:val="28"/>
          <w:lang w:val="en-US" w:eastAsia="el-GR"/>
        </w:rPr>
      </w:pPr>
      <w:r w:rsidRPr="001A6C91">
        <w:rPr>
          <w:rFonts w:ascii="Times New Roman" w:eastAsia="Times New Roman" w:hAnsi="Times New Roman" w:cs="Times New Roman"/>
          <w:b/>
          <w:sz w:val="28"/>
          <w:szCs w:val="28"/>
          <w:lang w:val="en-US" w:eastAsia="el-GR"/>
        </w:rPr>
        <w:t>Principals and Agents in the Greek NHS</w:t>
      </w:r>
    </w:p>
    <w:p w:rsidR="00D515EA" w:rsidRPr="001A6C91" w:rsidRDefault="00D515EA" w:rsidP="00D515EA">
      <w:pPr>
        <w:spacing w:after="0" w:line="240" w:lineRule="auto"/>
        <w:rPr>
          <w:rFonts w:ascii="Times New Roman" w:eastAsia="Times New Roman" w:hAnsi="Times New Roman" w:cs="Times New Roman"/>
          <w:b/>
          <w:sz w:val="28"/>
          <w:szCs w:val="28"/>
          <w:lang w:val="en-US" w:eastAsia="el-GR"/>
        </w:rPr>
      </w:pPr>
    </w:p>
    <w:p w:rsidR="00155C46" w:rsidRPr="001A6C91" w:rsidRDefault="00DB32FB" w:rsidP="00DB32FB">
      <w:pPr>
        <w:spacing w:before="100" w:beforeAutospacing="1" w:after="100" w:afterAutospacing="1"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The thesis draws attention to the </w:t>
      </w:r>
      <w:r w:rsidR="00155C46" w:rsidRPr="001A6C91">
        <w:rPr>
          <w:rFonts w:ascii="Times New Roman" w:hAnsi="Times New Roman" w:cs="Times New Roman"/>
          <w:sz w:val="24"/>
          <w:szCs w:val="24"/>
        </w:rPr>
        <w:t>different power and motives</w:t>
      </w:r>
      <w:r w:rsidRPr="001A6C91">
        <w:rPr>
          <w:rFonts w:ascii="Times New Roman" w:hAnsi="Times New Roman" w:cs="Times New Roman"/>
          <w:sz w:val="24"/>
          <w:szCs w:val="24"/>
        </w:rPr>
        <w:t xml:space="preserve"> between and tactics of the medical system’s principals and agents. Both relationships and manoeuvring have proved to be crucial when dealing with reforming the public sector. They contribute to understanding the major issues besetting Greek hospitals and indicate how the key actors have been engaging with the newly-established practices and ideology. In particular, the theory of the PAT upholds that, within organisations, conflict is usually rife between the principals and those (agents) who execute their orders. The conflict is usually due to a number of different ulterior motives and goals each side has and is </w:t>
      </w:r>
      <w:r w:rsidRPr="001A6C91">
        <w:rPr>
          <w:rFonts w:ascii="Times New Roman" w:hAnsi="Times New Roman" w:cs="Times New Roman"/>
          <w:sz w:val="24"/>
          <w:szCs w:val="24"/>
        </w:rPr>
        <w:lastRenderedPageBreak/>
        <w:t xml:space="preserve">also a result of asymmetrical power. That imbalance depicts the effort of the agents to protect their professional autonomy by withholding information on important aspects of their job. </w:t>
      </w:r>
    </w:p>
    <w:p w:rsidR="00DB32FB" w:rsidRPr="001A6C91" w:rsidRDefault="00DB32FB" w:rsidP="00DB32FB">
      <w:pPr>
        <w:spacing w:before="100" w:beforeAutospacing="1" w:after="100" w:afterAutospacing="1" w:line="480" w:lineRule="auto"/>
        <w:jc w:val="both"/>
        <w:rPr>
          <w:rFonts w:ascii="Times New Roman" w:hAnsi="Times New Roman" w:cs="Times New Roman"/>
          <w:sz w:val="24"/>
          <w:szCs w:val="24"/>
        </w:rPr>
      </w:pPr>
      <w:r w:rsidRPr="001A6C91">
        <w:rPr>
          <w:rFonts w:ascii="Times New Roman" w:hAnsi="Times New Roman" w:cs="Times New Roman"/>
          <w:sz w:val="24"/>
          <w:szCs w:val="24"/>
        </w:rPr>
        <w:t>PAT enhances the study’s find</w:t>
      </w:r>
      <w:r w:rsidR="00BF45CE" w:rsidRPr="001A6C91">
        <w:rPr>
          <w:rFonts w:ascii="Times New Roman" w:hAnsi="Times New Roman" w:cs="Times New Roman"/>
          <w:sz w:val="24"/>
          <w:szCs w:val="24"/>
        </w:rPr>
        <w:t>ings by delineating the manoeuv</w:t>
      </w:r>
      <w:r w:rsidRPr="001A6C91">
        <w:rPr>
          <w:rFonts w:ascii="Times New Roman" w:hAnsi="Times New Roman" w:cs="Times New Roman"/>
          <w:sz w:val="24"/>
          <w:szCs w:val="24"/>
        </w:rPr>
        <w:t>r</w:t>
      </w:r>
      <w:r w:rsidR="00BF45CE" w:rsidRPr="001A6C91">
        <w:rPr>
          <w:rFonts w:ascii="Times New Roman" w:hAnsi="Times New Roman" w:cs="Times New Roman"/>
          <w:sz w:val="24"/>
          <w:szCs w:val="24"/>
        </w:rPr>
        <w:t>e</w:t>
      </w:r>
      <w:r w:rsidRPr="001A6C91">
        <w:rPr>
          <w:rFonts w:ascii="Times New Roman" w:hAnsi="Times New Roman" w:cs="Times New Roman"/>
          <w:sz w:val="24"/>
          <w:szCs w:val="24"/>
        </w:rPr>
        <w:t>s, power games, and relationships between the foreign principal (Troika), the domestic principals (policymakers and hospital managers), and the Greek medical system’s agents (doctors).</w:t>
      </w:r>
      <w:r w:rsidR="00363520" w:rsidRPr="001A6C91">
        <w:rPr>
          <w:rFonts w:ascii="Times New Roman" w:hAnsi="Times New Roman" w:cs="Times New Roman"/>
          <w:sz w:val="24"/>
          <w:szCs w:val="24"/>
        </w:rPr>
        <w:t xml:space="preserve"> </w:t>
      </w:r>
      <w:r w:rsidRPr="001A6C91">
        <w:rPr>
          <w:rFonts w:ascii="Times New Roman" w:hAnsi="Times New Roman" w:cs="Times New Roman"/>
          <w:sz w:val="24"/>
          <w:szCs w:val="24"/>
        </w:rPr>
        <w:t>At the outset, almost all interviewees were unanimous in denouncing the main causes that brought the Greek NHS to its knees. The findings show a convergence of the respondents’ views on the issue of the main inefficiencies of the NHS. Still, recurring throughout the data is the difference in the role and perspectives of the key NHS actors.</w:t>
      </w:r>
    </w:p>
    <w:p w:rsidR="00D515EA" w:rsidRPr="001A6C91" w:rsidRDefault="00DB32FB" w:rsidP="00D515EA">
      <w:pPr>
        <w:spacing w:before="240" w:after="240" w:line="480" w:lineRule="auto"/>
        <w:jc w:val="both"/>
        <w:rPr>
          <w:rFonts w:ascii="Times New Roman" w:eastAsia="Times New Roman" w:hAnsi="Times New Roman" w:cs="Times New Roman"/>
          <w:sz w:val="24"/>
          <w:szCs w:val="24"/>
          <w:lang w:val="en-US" w:eastAsia="el-GR"/>
        </w:rPr>
      </w:pPr>
      <w:r w:rsidRPr="001A6C91">
        <w:rPr>
          <w:rFonts w:ascii="Times New Roman" w:hAnsi="Times New Roman" w:cs="Times New Roman"/>
          <w:sz w:val="24"/>
          <w:szCs w:val="24"/>
        </w:rPr>
        <w:t>Day and Klein (1997), Exworthy and Halford (1998), and Lapsley (2009) have argued that many were the conflicts that arose in the UK between doctors and managers and doctors and policymakers while the British NHS was changing under the no</w:t>
      </w:r>
      <w:r w:rsidR="00D37416" w:rsidRPr="001A6C91">
        <w:rPr>
          <w:rFonts w:ascii="Times New Roman" w:hAnsi="Times New Roman" w:cs="Times New Roman"/>
          <w:sz w:val="24"/>
          <w:szCs w:val="24"/>
        </w:rPr>
        <w:t>t</w:t>
      </w:r>
      <w:r w:rsidRPr="001A6C91">
        <w:rPr>
          <w:rFonts w:ascii="Times New Roman" w:hAnsi="Times New Roman" w:cs="Times New Roman"/>
          <w:sz w:val="24"/>
          <w:szCs w:val="24"/>
        </w:rPr>
        <w:t>-so-</w:t>
      </w:r>
      <w:r w:rsidR="00556A7A" w:rsidRPr="001A6C91">
        <w:rPr>
          <w:rFonts w:ascii="Times New Roman" w:hAnsi="Times New Roman" w:cs="Times New Roman"/>
          <w:sz w:val="24"/>
          <w:szCs w:val="24"/>
        </w:rPr>
        <w:t>gentle prodding</w:t>
      </w:r>
      <w:r w:rsidRPr="001A6C91">
        <w:rPr>
          <w:rFonts w:ascii="Times New Roman" w:hAnsi="Times New Roman" w:cs="Times New Roman"/>
          <w:sz w:val="24"/>
          <w:szCs w:val="24"/>
        </w:rPr>
        <w:t xml:space="preserve"> of the NPM paradigm. The thesis’s data reveals that the conflicts described by the authors are also present in Greek hospitals but they owe their existence to a different set of reasons. It is not the managers’ takeover that irritates Greek doctors as was the case with their UK counterparts. It is more a matter of the complete inertia and clientelism penchant of Greek officials. In their interviews, doctors blamed both policymakers and managers for not fostering close relationships with medical staff and hospitals. As a result the work of those two groups of key players has been perceived by doctors as unsuccessful</w:t>
      </w:r>
      <w:r w:rsidR="00D515EA" w:rsidRPr="001A6C91">
        <w:rPr>
          <w:rFonts w:ascii="Times New Roman" w:eastAsia="Times New Roman" w:hAnsi="Times New Roman" w:cs="Times New Roman"/>
          <w:sz w:val="24"/>
          <w:szCs w:val="24"/>
          <w:lang w:val="en-US" w:eastAsia="el-GR"/>
        </w:rPr>
        <w:t>.</w:t>
      </w:r>
    </w:p>
    <w:p w:rsidR="00F633BA" w:rsidRDefault="00DB32FB" w:rsidP="00D515EA">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rPr>
        <w:t xml:space="preserve">A crucial remark made by the doctors was that policymakers cared only about their political fame and the political party they adhere to rather than working towards an </w:t>
      </w:r>
      <w:r w:rsidRPr="001A6C91">
        <w:rPr>
          <w:rFonts w:ascii="Times New Roman" w:hAnsi="Times New Roman" w:cs="Times New Roman"/>
          <w:sz w:val="24"/>
          <w:szCs w:val="24"/>
        </w:rPr>
        <w:lastRenderedPageBreak/>
        <w:t>effective NHS. In Greece, politicians behave in that manner because they have the power to do so without a single vestige of accountability. That relates to Lukes’</w:t>
      </w:r>
      <w:r w:rsidR="00F633BA" w:rsidRPr="001A6C91">
        <w:rPr>
          <w:rFonts w:ascii="Times New Roman" w:hAnsi="Times New Roman" w:cs="Times New Roman"/>
          <w:sz w:val="24"/>
          <w:szCs w:val="24"/>
        </w:rPr>
        <w:t>s</w:t>
      </w:r>
      <w:r w:rsidRPr="001A6C91">
        <w:rPr>
          <w:rFonts w:ascii="Times New Roman" w:hAnsi="Times New Roman" w:cs="Times New Roman"/>
          <w:sz w:val="24"/>
          <w:szCs w:val="24"/>
        </w:rPr>
        <w:t xml:space="preserve"> (2005) two-dimensional view of power which maintains that politicians have the capacity to enact laws and let certain issues of the political agenda fall through the cracks. It is the same type of exclusion the researcher heard in the sharp indictment by the responding doctors and it is probably one of the rare occasions when those professionals were asked about their problems and their opinions. The impotence to establish the appropriate legislative and regulatory regimes is mainly attributed to the</w:t>
      </w:r>
      <w:r w:rsidRPr="00F633BA">
        <w:rPr>
          <w:rFonts w:ascii="Times New Roman" w:hAnsi="Times New Roman" w:cs="Times New Roman"/>
          <w:sz w:val="24"/>
          <w:szCs w:val="24"/>
        </w:rPr>
        <w:t xml:space="preserve"> never-ending changes between the governments but also to political reluctance. In particular, policymakers have been subject to criticism because of their short-term policies. It has been argued that they are attached to a Health Minister’s team so they give up their posts whenever the Minister’s duties are terminated. It is worth recalling that the average length of a Health Minister’s tenure is only 18 months (OECD, 2009a). </w:t>
      </w:r>
    </w:p>
    <w:p w:rsidR="00F633BA" w:rsidRDefault="00DB32FB" w:rsidP="00D515EA">
      <w:pPr>
        <w:spacing w:before="240" w:after="240" w:line="480" w:lineRule="auto"/>
        <w:jc w:val="both"/>
        <w:rPr>
          <w:rFonts w:ascii="Times New Roman" w:hAnsi="Times New Roman" w:cs="Times New Roman"/>
          <w:sz w:val="24"/>
          <w:szCs w:val="24"/>
        </w:rPr>
      </w:pPr>
      <w:r w:rsidRPr="00F633BA">
        <w:rPr>
          <w:rFonts w:ascii="Times New Roman" w:hAnsi="Times New Roman" w:cs="Times New Roman"/>
          <w:sz w:val="24"/>
          <w:szCs w:val="24"/>
        </w:rPr>
        <w:t>Further, there is abundant research evidence which indicates that there is no such thing as institutional memory in the Greek NHS. That is clearly reminiscent of the arguments by Polyzos</w:t>
      </w:r>
      <w:r w:rsidR="00207D2C">
        <w:rPr>
          <w:rFonts w:ascii="Times New Roman" w:hAnsi="Times New Roman" w:cs="Times New Roman"/>
          <w:sz w:val="24"/>
          <w:szCs w:val="24"/>
        </w:rPr>
        <w:t xml:space="preserve"> et al. (2008) who maintain</w:t>
      </w:r>
      <w:r w:rsidRPr="00F633BA">
        <w:rPr>
          <w:rFonts w:ascii="Times New Roman" w:hAnsi="Times New Roman" w:cs="Times New Roman"/>
          <w:sz w:val="24"/>
          <w:szCs w:val="24"/>
        </w:rPr>
        <w:t xml:space="preserve"> that politicians are urgently seeking to leave their ‘legal footprint’ and gain political fame but the</w:t>
      </w:r>
      <w:r w:rsidR="00F633BA">
        <w:rPr>
          <w:rFonts w:ascii="Times New Roman" w:hAnsi="Times New Roman" w:cs="Times New Roman"/>
          <w:sz w:val="24"/>
          <w:szCs w:val="24"/>
        </w:rPr>
        <w:t>y</w:t>
      </w:r>
      <w:r w:rsidRPr="00F633BA">
        <w:rPr>
          <w:rFonts w:ascii="Times New Roman" w:hAnsi="Times New Roman" w:cs="Times New Roman"/>
          <w:sz w:val="24"/>
          <w:szCs w:val="24"/>
        </w:rPr>
        <w:t xml:space="preserve"> abandon their plans all too soon. There are two reasons which may serve in clarifying the above. One of them is that politicians retreat in order to mitigate reactions and, thereby, avoid the political cost. The other is that politicians and policymakers do not possess the managerial skills, such as leadership, that would enable them to guide organisations and employees alike towards change. Their terms are so brief that their plans are not given sufficient time for implementation. </w:t>
      </w:r>
      <w:r w:rsidR="00BF45CE">
        <w:rPr>
          <w:rFonts w:ascii="Times New Roman" w:hAnsi="Times New Roman" w:cs="Times New Roman"/>
          <w:sz w:val="24"/>
          <w:szCs w:val="24"/>
        </w:rPr>
        <w:t>Coupled</w:t>
      </w:r>
      <w:r w:rsidRPr="00F633BA">
        <w:rPr>
          <w:rFonts w:ascii="Times New Roman" w:hAnsi="Times New Roman" w:cs="Times New Roman"/>
          <w:sz w:val="24"/>
          <w:szCs w:val="24"/>
        </w:rPr>
        <w:t xml:space="preserve"> with the lack of political technocracy a</w:t>
      </w:r>
      <w:r w:rsidR="00F633BA">
        <w:rPr>
          <w:rFonts w:ascii="Times New Roman" w:hAnsi="Times New Roman" w:cs="Times New Roman"/>
          <w:sz w:val="24"/>
          <w:szCs w:val="24"/>
        </w:rPr>
        <w:t>n</w:t>
      </w:r>
      <w:r w:rsidRPr="00F633BA">
        <w:rPr>
          <w:rFonts w:ascii="Times New Roman" w:hAnsi="Times New Roman" w:cs="Times New Roman"/>
          <w:sz w:val="24"/>
          <w:szCs w:val="24"/>
        </w:rPr>
        <w:t xml:space="preserve">d </w:t>
      </w:r>
      <w:r w:rsidR="00BF45CE">
        <w:rPr>
          <w:rFonts w:ascii="Times New Roman" w:hAnsi="Times New Roman" w:cs="Times New Roman"/>
          <w:sz w:val="24"/>
          <w:szCs w:val="24"/>
        </w:rPr>
        <w:t xml:space="preserve">the absence of the </w:t>
      </w:r>
      <w:r w:rsidRPr="00F633BA">
        <w:rPr>
          <w:rFonts w:ascii="Times New Roman" w:hAnsi="Times New Roman" w:cs="Times New Roman"/>
          <w:sz w:val="24"/>
          <w:szCs w:val="24"/>
        </w:rPr>
        <w:t>determination to se</w:t>
      </w:r>
      <w:r w:rsidR="00BF45CE">
        <w:rPr>
          <w:rFonts w:ascii="Times New Roman" w:hAnsi="Times New Roman" w:cs="Times New Roman"/>
          <w:sz w:val="24"/>
          <w:szCs w:val="24"/>
        </w:rPr>
        <w:t xml:space="preserve">e long-lasting reforms through </w:t>
      </w:r>
      <w:r w:rsidRPr="00F633BA">
        <w:rPr>
          <w:rFonts w:ascii="Times New Roman" w:hAnsi="Times New Roman" w:cs="Times New Roman"/>
          <w:sz w:val="24"/>
          <w:szCs w:val="24"/>
        </w:rPr>
        <w:t xml:space="preserve">that is how the </w:t>
      </w:r>
      <w:r w:rsidRPr="00F633BA">
        <w:rPr>
          <w:rFonts w:ascii="Times New Roman" w:hAnsi="Times New Roman" w:cs="Times New Roman"/>
          <w:sz w:val="24"/>
          <w:szCs w:val="24"/>
        </w:rPr>
        <w:lastRenderedPageBreak/>
        <w:t>quality of the health sector in Greece is undermined (Mouzelis et al. 2005, Sissouras 2012). It is worth pointing out that a policymaker revealed during his account that the Troika is considering extending the tenure of some of the key officials in order to ensure consistency and continuation of reform</w:t>
      </w:r>
      <w:r w:rsidR="00F633BA" w:rsidRPr="00F633BA">
        <w:rPr>
          <w:rFonts w:ascii="Times New Roman" w:hAnsi="Times New Roman" w:cs="Times New Roman"/>
          <w:sz w:val="24"/>
          <w:szCs w:val="24"/>
        </w:rPr>
        <w:t>s</w:t>
      </w:r>
      <w:r w:rsidR="009525F3">
        <w:rPr>
          <w:rFonts w:ascii="Times New Roman" w:hAnsi="Times New Roman" w:cs="Times New Roman"/>
          <w:sz w:val="24"/>
          <w:szCs w:val="24"/>
        </w:rPr>
        <w:t>.</w:t>
      </w:r>
    </w:p>
    <w:p w:rsidR="00B30EBF" w:rsidRDefault="00B30EBF" w:rsidP="00D515EA">
      <w:pPr>
        <w:spacing w:before="240" w:after="240" w:line="480" w:lineRule="auto"/>
        <w:jc w:val="both"/>
        <w:rPr>
          <w:rFonts w:ascii="Times New Roman" w:eastAsia="Times New Roman" w:hAnsi="Times New Roman" w:cs="Times New Roman"/>
          <w:sz w:val="24"/>
          <w:szCs w:val="24"/>
          <w:lang w:val="en-US" w:eastAsia="el-GR"/>
        </w:rPr>
      </w:pPr>
      <w:r>
        <w:rPr>
          <w:rFonts w:ascii="Times New Roman" w:hAnsi="Times New Roman" w:cs="Times New Roman"/>
          <w:sz w:val="24"/>
          <w:szCs w:val="24"/>
        </w:rPr>
        <w:t xml:space="preserve">Before the Troika’s presence in Greece, </w:t>
      </w:r>
      <w:r w:rsidR="00556A7A">
        <w:rPr>
          <w:rFonts w:ascii="Times New Roman" w:hAnsi="Times New Roman" w:cs="Times New Roman"/>
          <w:sz w:val="24"/>
          <w:szCs w:val="24"/>
        </w:rPr>
        <w:t>m</w:t>
      </w:r>
      <w:r w:rsidR="00556A7A" w:rsidRPr="001026C1">
        <w:rPr>
          <w:rFonts w:ascii="Times New Roman" w:hAnsi="Times New Roman" w:cs="Times New Roman"/>
          <w:sz w:val="24"/>
          <w:szCs w:val="24"/>
        </w:rPr>
        <w:t>anagers</w:t>
      </w:r>
      <w:r w:rsidR="00556A7A">
        <w:rPr>
          <w:rFonts w:ascii="Times New Roman" w:hAnsi="Times New Roman" w:cs="Times New Roman"/>
          <w:sz w:val="24"/>
          <w:szCs w:val="24"/>
        </w:rPr>
        <w:t>, in</w:t>
      </w:r>
      <w:r>
        <w:rPr>
          <w:rFonts w:ascii="Times New Roman" w:hAnsi="Times New Roman" w:cs="Times New Roman"/>
          <w:sz w:val="24"/>
          <w:szCs w:val="24"/>
        </w:rPr>
        <w:t xml:space="preserve"> their </w:t>
      </w:r>
      <w:r w:rsidRPr="001026C1">
        <w:rPr>
          <w:rFonts w:ascii="Times New Roman" w:hAnsi="Times New Roman" w:cs="Times New Roman"/>
          <w:sz w:val="24"/>
          <w:szCs w:val="24"/>
        </w:rPr>
        <w:t xml:space="preserve">role of </w:t>
      </w:r>
      <w:r>
        <w:rPr>
          <w:rFonts w:ascii="Times New Roman" w:hAnsi="Times New Roman" w:cs="Times New Roman"/>
          <w:sz w:val="24"/>
          <w:szCs w:val="24"/>
        </w:rPr>
        <w:t xml:space="preserve">in-hospital </w:t>
      </w:r>
      <w:r w:rsidRPr="001026C1">
        <w:rPr>
          <w:rFonts w:ascii="Times New Roman" w:hAnsi="Times New Roman" w:cs="Times New Roman"/>
          <w:sz w:val="24"/>
          <w:szCs w:val="24"/>
        </w:rPr>
        <w:t>principals</w:t>
      </w:r>
      <w:r>
        <w:rPr>
          <w:rFonts w:ascii="Times New Roman" w:hAnsi="Times New Roman" w:cs="Times New Roman"/>
          <w:sz w:val="24"/>
          <w:szCs w:val="24"/>
        </w:rPr>
        <w:t>,</w:t>
      </w:r>
      <w:r w:rsidRPr="001026C1">
        <w:rPr>
          <w:rFonts w:ascii="Times New Roman" w:hAnsi="Times New Roman" w:cs="Times New Roman"/>
          <w:sz w:val="24"/>
          <w:szCs w:val="24"/>
        </w:rPr>
        <w:t xml:space="preserve"> were appointed to </w:t>
      </w:r>
      <w:r>
        <w:rPr>
          <w:rFonts w:ascii="Times New Roman" w:hAnsi="Times New Roman" w:cs="Times New Roman"/>
          <w:sz w:val="24"/>
          <w:szCs w:val="24"/>
        </w:rPr>
        <w:t xml:space="preserve">posts in </w:t>
      </w:r>
      <w:r w:rsidRPr="001026C1">
        <w:rPr>
          <w:rFonts w:ascii="Times New Roman" w:hAnsi="Times New Roman" w:cs="Times New Roman"/>
          <w:sz w:val="24"/>
          <w:szCs w:val="24"/>
        </w:rPr>
        <w:t>health organisations</w:t>
      </w:r>
      <w:r>
        <w:rPr>
          <w:rFonts w:ascii="Times New Roman" w:hAnsi="Times New Roman" w:cs="Times New Roman"/>
          <w:sz w:val="24"/>
          <w:szCs w:val="24"/>
        </w:rPr>
        <w:t>.</w:t>
      </w:r>
      <w:r w:rsidRPr="001026C1">
        <w:rPr>
          <w:rFonts w:ascii="Times New Roman" w:hAnsi="Times New Roman" w:cs="Times New Roman"/>
          <w:sz w:val="24"/>
          <w:szCs w:val="24"/>
        </w:rPr>
        <w:t xml:space="preserve"> The</w:t>
      </w:r>
      <w:r>
        <w:rPr>
          <w:rFonts w:ascii="Times New Roman" w:hAnsi="Times New Roman" w:cs="Times New Roman"/>
          <w:sz w:val="24"/>
          <w:szCs w:val="24"/>
        </w:rPr>
        <w:t xml:space="preserve">ir task was </w:t>
      </w:r>
      <w:r w:rsidRPr="001026C1">
        <w:rPr>
          <w:rFonts w:ascii="Times New Roman" w:hAnsi="Times New Roman" w:cs="Times New Roman"/>
          <w:sz w:val="24"/>
          <w:szCs w:val="24"/>
        </w:rPr>
        <w:t xml:space="preserve">to communicate the reforms </w:t>
      </w:r>
      <w:r>
        <w:rPr>
          <w:rFonts w:ascii="Times New Roman" w:hAnsi="Times New Roman" w:cs="Times New Roman"/>
          <w:sz w:val="24"/>
          <w:szCs w:val="24"/>
        </w:rPr>
        <w:t xml:space="preserve">to </w:t>
      </w:r>
      <w:r w:rsidRPr="001026C1">
        <w:rPr>
          <w:rFonts w:ascii="Times New Roman" w:hAnsi="Times New Roman" w:cs="Times New Roman"/>
          <w:sz w:val="24"/>
          <w:szCs w:val="24"/>
        </w:rPr>
        <w:t xml:space="preserve">the agents (doctors) and ensure the </w:t>
      </w:r>
      <w:r>
        <w:rPr>
          <w:rFonts w:ascii="Times New Roman" w:hAnsi="Times New Roman" w:cs="Times New Roman"/>
          <w:sz w:val="24"/>
          <w:szCs w:val="24"/>
        </w:rPr>
        <w:t xml:space="preserve">hospital’s </w:t>
      </w:r>
      <w:r w:rsidRPr="001026C1">
        <w:rPr>
          <w:rFonts w:ascii="Times New Roman" w:hAnsi="Times New Roman" w:cs="Times New Roman"/>
          <w:sz w:val="24"/>
          <w:szCs w:val="24"/>
        </w:rPr>
        <w:t xml:space="preserve">normal and efficient </w:t>
      </w:r>
      <w:r w:rsidRPr="00D37416">
        <w:rPr>
          <w:rFonts w:ascii="Times New Roman" w:hAnsi="Times New Roman" w:cs="Times New Roman"/>
          <w:sz w:val="24"/>
          <w:szCs w:val="24"/>
        </w:rPr>
        <w:t>operation. However, according</w:t>
      </w:r>
      <w:r w:rsidRPr="001026C1">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1026C1">
        <w:rPr>
          <w:rFonts w:ascii="Times New Roman" w:hAnsi="Times New Roman" w:cs="Times New Roman"/>
          <w:sz w:val="24"/>
          <w:szCs w:val="24"/>
        </w:rPr>
        <w:t>doctors</w:t>
      </w:r>
      <w:r>
        <w:rPr>
          <w:rFonts w:ascii="Times New Roman" w:hAnsi="Times New Roman" w:cs="Times New Roman"/>
          <w:sz w:val="24"/>
          <w:szCs w:val="24"/>
        </w:rPr>
        <w:t>’</w:t>
      </w:r>
      <w:r w:rsidRPr="001026C1">
        <w:rPr>
          <w:rFonts w:ascii="Times New Roman" w:hAnsi="Times New Roman" w:cs="Times New Roman"/>
          <w:sz w:val="24"/>
          <w:szCs w:val="24"/>
        </w:rPr>
        <w:t xml:space="preserve"> narratives</w:t>
      </w:r>
      <w:r>
        <w:rPr>
          <w:rFonts w:ascii="Times New Roman" w:hAnsi="Times New Roman" w:cs="Times New Roman"/>
          <w:sz w:val="24"/>
          <w:szCs w:val="24"/>
        </w:rPr>
        <w:t>,</w:t>
      </w:r>
      <w:r w:rsidRPr="001026C1">
        <w:rPr>
          <w:rFonts w:ascii="Times New Roman" w:hAnsi="Times New Roman" w:cs="Times New Roman"/>
          <w:sz w:val="24"/>
          <w:szCs w:val="24"/>
        </w:rPr>
        <w:t xml:space="preserve"> the</w:t>
      </w:r>
      <w:r>
        <w:rPr>
          <w:rFonts w:ascii="Times New Roman" w:hAnsi="Times New Roman" w:cs="Times New Roman"/>
          <w:sz w:val="24"/>
          <w:szCs w:val="24"/>
        </w:rPr>
        <w:t xml:space="preserve"> managers’ </w:t>
      </w:r>
      <w:r w:rsidRPr="001026C1">
        <w:rPr>
          <w:rFonts w:ascii="Times New Roman" w:hAnsi="Times New Roman" w:cs="Times New Roman"/>
          <w:sz w:val="24"/>
          <w:szCs w:val="24"/>
        </w:rPr>
        <w:t>contribution to the improvement of the hospitals</w:t>
      </w:r>
      <w:r>
        <w:rPr>
          <w:rFonts w:ascii="Times New Roman" w:hAnsi="Times New Roman" w:cs="Times New Roman"/>
          <w:sz w:val="24"/>
          <w:szCs w:val="24"/>
        </w:rPr>
        <w:t>’</w:t>
      </w:r>
      <w:r w:rsidRPr="001026C1">
        <w:rPr>
          <w:rFonts w:ascii="Times New Roman" w:hAnsi="Times New Roman" w:cs="Times New Roman"/>
          <w:sz w:val="24"/>
          <w:szCs w:val="24"/>
        </w:rPr>
        <w:t xml:space="preserve"> quality </w:t>
      </w:r>
      <w:r>
        <w:rPr>
          <w:rFonts w:ascii="Times New Roman" w:hAnsi="Times New Roman" w:cs="Times New Roman"/>
          <w:sz w:val="24"/>
          <w:szCs w:val="24"/>
        </w:rPr>
        <w:t xml:space="preserve">was lukewarm at best. </w:t>
      </w:r>
      <w:r w:rsidRPr="001026C1">
        <w:rPr>
          <w:rFonts w:ascii="Times New Roman" w:hAnsi="Times New Roman" w:cs="Times New Roman"/>
          <w:sz w:val="24"/>
          <w:szCs w:val="24"/>
        </w:rPr>
        <w:t>Th</w:t>
      </w:r>
      <w:r>
        <w:rPr>
          <w:rFonts w:ascii="Times New Roman" w:hAnsi="Times New Roman" w:cs="Times New Roman"/>
          <w:sz w:val="24"/>
          <w:szCs w:val="24"/>
        </w:rPr>
        <w:t xml:space="preserve">e reason for the managers’ tepid involvement </w:t>
      </w:r>
      <w:r w:rsidRPr="001026C1">
        <w:rPr>
          <w:rFonts w:ascii="Times New Roman" w:hAnsi="Times New Roman" w:cs="Times New Roman"/>
          <w:sz w:val="24"/>
          <w:szCs w:val="24"/>
        </w:rPr>
        <w:t xml:space="preserve">is </w:t>
      </w:r>
      <w:r>
        <w:rPr>
          <w:rFonts w:ascii="Times New Roman" w:hAnsi="Times New Roman" w:cs="Times New Roman"/>
          <w:sz w:val="24"/>
          <w:szCs w:val="24"/>
        </w:rPr>
        <w:t xml:space="preserve">due </w:t>
      </w:r>
      <w:r w:rsidRPr="001026C1">
        <w:rPr>
          <w:rFonts w:ascii="Times New Roman" w:hAnsi="Times New Roman" w:cs="Times New Roman"/>
          <w:sz w:val="24"/>
          <w:szCs w:val="24"/>
        </w:rPr>
        <w:t xml:space="preserve">mainly </w:t>
      </w:r>
      <w:r>
        <w:rPr>
          <w:rFonts w:ascii="Times New Roman" w:hAnsi="Times New Roman" w:cs="Times New Roman"/>
          <w:sz w:val="24"/>
          <w:szCs w:val="24"/>
        </w:rPr>
        <w:t xml:space="preserve">to the fact that they </w:t>
      </w:r>
      <w:r w:rsidRPr="001026C1">
        <w:rPr>
          <w:rFonts w:ascii="Times New Roman" w:hAnsi="Times New Roman" w:cs="Times New Roman"/>
          <w:sz w:val="24"/>
          <w:szCs w:val="24"/>
        </w:rPr>
        <w:t xml:space="preserve">are political appointees who lack </w:t>
      </w:r>
      <w:r>
        <w:rPr>
          <w:rFonts w:ascii="Times New Roman" w:hAnsi="Times New Roman" w:cs="Times New Roman"/>
          <w:sz w:val="24"/>
          <w:szCs w:val="24"/>
        </w:rPr>
        <w:t xml:space="preserve">either </w:t>
      </w:r>
      <w:r w:rsidRPr="001026C1">
        <w:rPr>
          <w:rFonts w:ascii="Times New Roman" w:hAnsi="Times New Roman" w:cs="Times New Roman"/>
          <w:sz w:val="24"/>
          <w:szCs w:val="24"/>
        </w:rPr>
        <w:t xml:space="preserve">the necessary competence </w:t>
      </w:r>
      <w:r>
        <w:rPr>
          <w:rFonts w:ascii="Times New Roman" w:hAnsi="Times New Roman" w:cs="Times New Roman"/>
          <w:sz w:val="24"/>
          <w:szCs w:val="24"/>
        </w:rPr>
        <w:t xml:space="preserve">or the </w:t>
      </w:r>
      <w:r w:rsidRPr="001026C1">
        <w:rPr>
          <w:rFonts w:ascii="Times New Roman" w:hAnsi="Times New Roman" w:cs="Times New Roman"/>
          <w:sz w:val="24"/>
          <w:szCs w:val="24"/>
        </w:rPr>
        <w:t xml:space="preserve">qualifications </w:t>
      </w:r>
      <w:r>
        <w:rPr>
          <w:rFonts w:ascii="Times New Roman" w:hAnsi="Times New Roman" w:cs="Times New Roman"/>
          <w:sz w:val="24"/>
          <w:szCs w:val="24"/>
        </w:rPr>
        <w:t xml:space="preserve">or both </w:t>
      </w:r>
      <w:r w:rsidRPr="001026C1">
        <w:rPr>
          <w:rFonts w:ascii="Times New Roman" w:hAnsi="Times New Roman" w:cs="Times New Roman"/>
          <w:sz w:val="24"/>
          <w:szCs w:val="24"/>
        </w:rPr>
        <w:t xml:space="preserve">for </w:t>
      </w:r>
      <w:r>
        <w:rPr>
          <w:rFonts w:ascii="Times New Roman" w:hAnsi="Times New Roman" w:cs="Times New Roman"/>
          <w:sz w:val="24"/>
          <w:szCs w:val="24"/>
        </w:rPr>
        <w:t xml:space="preserve">such </w:t>
      </w:r>
      <w:r w:rsidRPr="001026C1">
        <w:rPr>
          <w:rFonts w:ascii="Times New Roman" w:hAnsi="Times New Roman" w:cs="Times New Roman"/>
          <w:sz w:val="24"/>
          <w:szCs w:val="24"/>
        </w:rPr>
        <w:t>positions</w:t>
      </w:r>
      <w:r>
        <w:rPr>
          <w:rFonts w:ascii="Times New Roman" w:hAnsi="Times New Roman" w:cs="Times New Roman"/>
          <w:sz w:val="24"/>
          <w:szCs w:val="24"/>
        </w:rPr>
        <w:t xml:space="preserve"> of responsibility</w:t>
      </w:r>
      <w:r w:rsidRPr="001026C1">
        <w:rPr>
          <w:rFonts w:ascii="Times New Roman" w:hAnsi="Times New Roman" w:cs="Times New Roman"/>
          <w:sz w:val="24"/>
          <w:szCs w:val="24"/>
        </w:rPr>
        <w:t xml:space="preserve">. </w:t>
      </w:r>
      <w:r>
        <w:rPr>
          <w:rFonts w:ascii="Times New Roman" w:hAnsi="Times New Roman" w:cs="Times New Roman"/>
          <w:sz w:val="24"/>
          <w:szCs w:val="24"/>
        </w:rPr>
        <w:t>And alt</w:t>
      </w:r>
      <w:r w:rsidRPr="001026C1">
        <w:rPr>
          <w:rFonts w:ascii="Times New Roman" w:hAnsi="Times New Roman" w:cs="Times New Roman"/>
          <w:sz w:val="24"/>
          <w:szCs w:val="24"/>
        </w:rPr>
        <w:t xml:space="preserve">hough </w:t>
      </w:r>
      <w:r>
        <w:rPr>
          <w:rFonts w:ascii="Times New Roman" w:hAnsi="Times New Roman" w:cs="Times New Roman"/>
          <w:sz w:val="24"/>
          <w:szCs w:val="24"/>
        </w:rPr>
        <w:t xml:space="preserve">many have been the studies where hope springs eternal that </w:t>
      </w:r>
      <w:r w:rsidRPr="001026C1">
        <w:rPr>
          <w:rFonts w:ascii="Times New Roman" w:hAnsi="Times New Roman" w:cs="Times New Roman"/>
          <w:sz w:val="24"/>
          <w:szCs w:val="24"/>
        </w:rPr>
        <w:t xml:space="preserve">practice will change (Theodorou 2002, Davaki and Mossialos 2005, Kostagiolas et al. 2008, Gogos 2011), the thesis </w:t>
      </w:r>
      <w:r>
        <w:rPr>
          <w:rFonts w:ascii="Times New Roman" w:hAnsi="Times New Roman" w:cs="Times New Roman"/>
          <w:sz w:val="24"/>
          <w:szCs w:val="24"/>
        </w:rPr>
        <w:t xml:space="preserve">has found </w:t>
      </w:r>
      <w:r w:rsidRPr="001026C1">
        <w:rPr>
          <w:rFonts w:ascii="Times New Roman" w:hAnsi="Times New Roman" w:cs="Times New Roman"/>
          <w:sz w:val="24"/>
          <w:szCs w:val="24"/>
        </w:rPr>
        <w:t xml:space="preserve">that it </w:t>
      </w:r>
      <w:r>
        <w:rPr>
          <w:rFonts w:ascii="Times New Roman" w:hAnsi="Times New Roman" w:cs="Times New Roman"/>
          <w:sz w:val="24"/>
          <w:szCs w:val="24"/>
        </w:rPr>
        <w:t xml:space="preserve">well and alive and </w:t>
      </w:r>
      <w:r w:rsidRPr="001026C1">
        <w:rPr>
          <w:rFonts w:ascii="Times New Roman" w:hAnsi="Times New Roman" w:cs="Times New Roman"/>
          <w:sz w:val="24"/>
          <w:szCs w:val="24"/>
        </w:rPr>
        <w:t>firmly in place</w:t>
      </w:r>
      <w:r>
        <w:rPr>
          <w:rFonts w:ascii="Times New Roman" w:hAnsi="Times New Roman" w:cs="Times New Roman"/>
          <w:sz w:val="24"/>
          <w:szCs w:val="24"/>
        </w:rPr>
        <w:t xml:space="preserve">. </w:t>
      </w:r>
      <w:r w:rsidRPr="001026C1">
        <w:rPr>
          <w:rFonts w:ascii="Times New Roman" w:hAnsi="Times New Roman" w:cs="Times New Roman"/>
          <w:sz w:val="24"/>
          <w:szCs w:val="24"/>
        </w:rPr>
        <w:t xml:space="preserve">The </w:t>
      </w:r>
      <w:r>
        <w:rPr>
          <w:rFonts w:ascii="Times New Roman" w:hAnsi="Times New Roman" w:cs="Times New Roman"/>
          <w:sz w:val="24"/>
          <w:szCs w:val="24"/>
        </w:rPr>
        <w:t xml:space="preserve">interviews have </w:t>
      </w:r>
      <w:r w:rsidR="00556A7A" w:rsidRPr="001026C1">
        <w:rPr>
          <w:rFonts w:ascii="Times New Roman" w:hAnsi="Times New Roman" w:cs="Times New Roman"/>
          <w:sz w:val="24"/>
          <w:szCs w:val="24"/>
        </w:rPr>
        <w:t>indicate</w:t>
      </w:r>
      <w:r w:rsidR="00556A7A">
        <w:rPr>
          <w:rFonts w:ascii="Times New Roman" w:hAnsi="Times New Roman" w:cs="Times New Roman"/>
          <w:sz w:val="24"/>
          <w:szCs w:val="24"/>
        </w:rPr>
        <w:t>d that</w:t>
      </w:r>
      <w:r>
        <w:rPr>
          <w:rFonts w:ascii="Times New Roman" w:hAnsi="Times New Roman" w:cs="Times New Roman"/>
          <w:sz w:val="24"/>
          <w:szCs w:val="24"/>
        </w:rPr>
        <w:t xml:space="preserve">, with a few exceptions, </w:t>
      </w:r>
      <w:r w:rsidRPr="001026C1">
        <w:rPr>
          <w:rFonts w:ascii="Times New Roman" w:hAnsi="Times New Roman" w:cs="Times New Roman"/>
          <w:sz w:val="24"/>
          <w:szCs w:val="24"/>
        </w:rPr>
        <w:t xml:space="preserve">political appointees working as </w:t>
      </w:r>
      <w:r w:rsidR="00481D6E">
        <w:rPr>
          <w:rFonts w:ascii="Times New Roman" w:hAnsi="Times New Roman" w:cs="Times New Roman"/>
          <w:sz w:val="24"/>
          <w:szCs w:val="24"/>
        </w:rPr>
        <w:t>directors</w:t>
      </w:r>
      <w:r w:rsidRPr="001026C1">
        <w:rPr>
          <w:rFonts w:ascii="Times New Roman" w:hAnsi="Times New Roman" w:cs="Times New Roman"/>
          <w:sz w:val="24"/>
          <w:szCs w:val="24"/>
        </w:rPr>
        <w:t xml:space="preserve"> within hospitals </w:t>
      </w:r>
      <w:r>
        <w:rPr>
          <w:rFonts w:ascii="Times New Roman" w:hAnsi="Times New Roman" w:cs="Times New Roman"/>
          <w:sz w:val="24"/>
          <w:szCs w:val="24"/>
        </w:rPr>
        <w:t xml:space="preserve">still abound and are still as stripped of </w:t>
      </w:r>
      <w:r w:rsidRPr="001026C1">
        <w:rPr>
          <w:rFonts w:ascii="Times New Roman" w:hAnsi="Times New Roman" w:cs="Times New Roman"/>
          <w:sz w:val="24"/>
          <w:szCs w:val="24"/>
        </w:rPr>
        <w:t>competences</w:t>
      </w:r>
      <w:r>
        <w:rPr>
          <w:rFonts w:ascii="Times New Roman" w:hAnsi="Times New Roman" w:cs="Times New Roman"/>
          <w:sz w:val="24"/>
          <w:szCs w:val="24"/>
        </w:rPr>
        <w:t xml:space="preserve"> as ever</w:t>
      </w:r>
      <w:r w:rsidRPr="001026C1">
        <w:rPr>
          <w:rFonts w:ascii="Times New Roman" w:hAnsi="Times New Roman" w:cs="Times New Roman"/>
          <w:sz w:val="24"/>
          <w:szCs w:val="24"/>
        </w:rPr>
        <w:t xml:space="preserve">. </w:t>
      </w:r>
      <w:r>
        <w:rPr>
          <w:rFonts w:ascii="Times New Roman" w:hAnsi="Times New Roman" w:cs="Times New Roman"/>
          <w:sz w:val="24"/>
          <w:szCs w:val="24"/>
        </w:rPr>
        <w:t>Oddly enough, t</w:t>
      </w:r>
      <w:r w:rsidRPr="001026C1">
        <w:rPr>
          <w:rFonts w:ascii="Times New Roman" w:hAnsi="Times New Roman" w:cs="Times New Roman"/>
          <w:sz w:val="24"/>
          <w:szCs w:val="24"/>
        </w:rPr>
        <w:t xml:space="preserve">he thesis </w:t>
      </w:r>
      <w:r>
        <w:rPr>
          <w:rFonts w:ascii="Times New Roman" w:hAnsi="Times New Roman" w:cs="Times New Roman"/>
          <w:sz w:val="24"/>
          <w:szCs w:val="24"/>
        </w:rPr>
        <w:t xml:space="preserve">found </w:t>
      </w:r>
      <w:r w:rsidRPr="001026C1">
        <w:rPr>
          <w:rFonts w:ascii="Times New Roman" w:hAnsi="Times New Roman" w:cs="Times New Roman"/>
          <w:sz w:val="24"/>
          <w:szCs w:val="24"/>
        </w:rPr>
        <w:t xml:space="preserve">that </w:t>
      </w:r>
      <w:r w:rsidR="0038118C">
        <w:rPr>
          <w:rFonts w:ascii="Times New Roman" w:hAnsi="Times New Roman" w:cs="Times New Roman"/>
          <w:sz w:val="24"/>
          <w:szCs w:val="24"/>
        </w:rPr>
        <w:t>they</w:t>
      </w:r>
      <w:r w:rsidRPr="001026C1">
        <w:rPr>
          <w:rFonts w:ascii="Times New Roman" w:hAnsi="Times New Roman" w:cs="Times New Roman"/>
          <w:sz w:val="24"/>
          <w:szCs w:val="24"/>
        </w:rPr>
        <w:t xml:space="preserve"> started having </w:t>
      </w:r>
      <w:r>
        <w:rPr>
          <w:rFonts w:ascii="Times New Roman" w:hAnsi="Times New Roman" w:cs="Times New Roman"/>
          <w:sz w:val="24"/>
          <w:szCs w:val="24"/>
        </w:rPr>
        <w:t xml:space="preserve">essential </w:t>
      </w:r>
      <w:r w:rsidRPr="001026C1">
        <w:rPr>
          <w:rFonts w:ascii="Times New Roman" w:hAnsi="Times New Roman" w:cs="Times New Roman"/>
          <w:sz w:val="24"/>
          <w:szCs w:val="24"/>
        </w:rPr>
        <w:t xml:space="preserve">responsibilities </w:t>
      </w:r>
      <w:r>
        <w:rPr>
          <w:rFonts w:ascii="Times New Roman" w:hAnsi="Times New Roman" w:cs="Times New Roman"/>
          <w:sz w:val="24"/>
          <w:szCs w:val="24"/>
        </w:rPr>
        <w:t xml:space="preserve">only after </w:t>
      </w:r>
      <w:r w:rsidRPr="001026C1">
        <w:rPr>
          <w:rFonts w:ascii="Times New Roman" w:hAnsi="Times New Roman" w:cs="Times New Roman"/>
          <w:sz w:val="24"/>
          <w:szCs w:val="24"/>
        </w:rPr>
        <w:t xml:space="preserve">the </w:t>
      </w:r>
      <w:r>
        <w:rPr>
          <w:rFonts w:ascii="Times New Roman" w:hAnsi="Times New Roman" w:cs="Times New Roman"/>
          <w:sz w:val="24"/>
          <w:szCs w:val="24"/>
        </w:rPr>
        <w:t xml:space="preserve">Troika’s </w:t>
      </w:r>
      <w:r w:rsidRPr="001026C1">
        <w:rPr>
          <w:rFonts w:ascii="Times New Roman" w:hAnsi="Times New Roman" w:cs="Times New Roman"/>
          <w:sz w:val="24"/>
          <w:szCs w:val="24"/>
        </w:rPr>
        <w:t>interference</w:t>
      </w:r>
      <w:r>
        <w:rPr>
          <w:rFonts w:ascii="Times New Roman" w:hAnsi="Times New Roman" w:cs="Times New Roman"/>
          <w:sz w:val="24"/>
          <w:szCs w:val="24"/>
        </w:rPr>
        <w:t>, a sure</w:t>
      </w:r>
      <w:r w:rsidRPr="001026C1">
        <w:rPr>
          <w:rFonts w:ascii="Times New Roman" w:hAnsi="Times New Roman" w:cs="Times New Roman"/>
          <w:sz w:val="24"/>
          <w:szCs w:val="24"/>
        </w:rPr>
        <w:t xml:space="preserve"> sign of the </w:t>
      </w:r>
      <w:r>
        <w:rPr>
          <w:rFonts w:ascii="Times New Roman" w:hAnsi="Times New Roman" w:cs="Times New Roman"/>
          <w:sz w:val="24"/>
          <w:szCs w:val="24"/>
        </w:rPr>
        <w:t xml:space="preserve">foreign officials’ formidable </w:t>
      </w:r>
      <w:r w:rsidRPr="001026C1">
        <w:rPr>
          <w:rFonts w:ascii="Times New Roman" w:hAnsi="Times New Roman" w:cs="Times New Roman"/>
          <w:sz w:val="24"/>
          <w:szCs w:val="24"/>
        </w:rPr>
        <w:t xml:space="preserve">power. </w:t>
      </w:r>
      <w:r>
        <w:rPr>
          <w:rFonts w:ascii="Times New Roman" w:hAnsi="Times New Roman" w:cs="Times New Roman"/>
          <w:sz w:val="24"/>
          <w:szCs w:val="24"/>
        </w:rPr>
        <w:t xml:space="preserve">As </w:t>
      </w:r>
      <w:r w:rsidRPr="001026C1">
        <w:rPr>
          <w:rFonts w:ascii="Times New Roman" w:hAnsi="Times New Roman" w:cs="Times New Roman"/>
          <w:sz w:val="24"/>
          <w:szCs w:val="24"/>
        </w:rPr>
        <w:t>to managers</w:t>
      </w:r>
      <w:r>
        <w:rPr>
          <w:rFonts w:ascii="Times New Roman" w:hAnsi="Times New Roman" w:cs="Times New Roman"/>
          <w:sz w:val="24"/>
          <w:szCs w:val="24"/>
        </w:rPr>
        <w:t xml:space="preserve"> themselves their accounts talk of their being under </w:t>
      </w:r>
      <w:r w:rsidRPr="001026C1">
        <w:rPr>
          <w:rFonts w:ascii="Times New Roman" w:hAnsi="Times New Roman" w:cs="Times New Roman"/>
          <w:sz w:val="24"/>
          <w:szCs w:val="24"/>
        </w:rPr>
        <w:t>survei</w:t>
      </w:r>
      <w:r>
        <w:rPr>
          <w:rFonts w:ascii="Times New Roman" w:hAnsi="Times New Roman" w:cs="Times New Roman"/>
          <w:sz w:val="24"/>
          <w:szCs w:val="24"/>
        </w:rPr>
        <w:t>l</w:t>
      </w:r>
      <w:r w:rsidRPr="001026C1">
        <w:rPr>
          <w:rFonts w:ascii="Times New Roman" w:hAnsi="Times New Roman" w:cs="Times New Roman"/>
          <w:sz w:val="24"/>
          <w:szCs w:val="24"/>
        </w:rPr>
        <w:t>l</w:t>
      </w:r>
      <w:r>
        <w:rPr>
          <w:rFonts w:ascii="Times New Roman" w:hAnsi="Times New Roman" w:cs="Times New Roman"/>
          <w:sz w:val="24"/>
          <w:szCs w:val="24"/>
        </w:rPr>
        <w:t>ance</w:t>
      </w:r>
      <w:r w:rsidRPr="001026C1">
        <w:rPr>
          <w:rFonts w:ascii="Times New Roman" w:hAnsi="Times New Roman" w:cs="Times New Roman"/>
          <w:sz w:val="24"/>
          <w:szCs w:val="24"/>
        </w:rPr>
        <w:t xml:space="preserve"> and</w:t>
      </w:r>
      <w:r>
        <w:rPr>
          <w:rFonts w:ascii="Times New Roman" w:hAnsi="Times New Roman" w:cs="Times New Roman"/>
          <w:sz w:val="24"/>
          <w:szCs w:val="24"/>
        </w:rPr>
        <w:t>, for the first time,</w:t>
      </w:r>
      <w:r w:rsidRPr="001026C1">
        <w:rPr>
          <w:rFonts w:ascii="Times New Roman" w:hAnsi="Times New Roman" w:cs="Times New Roman"/>
          <w:sz w:val="24"/>
          <w:szCs w:val="24"/>
        </w:rPr>
        <w:t xml:space="preserve"> controlled </w:t>
      </w:r>
      <w:r>
        <w:rPr>
          <w:rFonts w:ascii="Times New Roman" w:hAnsi="Times New Roman" w:cs="Times New Roman"/>
          <w:sz w:val="24"/>
          <w:szCs w:val="24"/>
        </w:rPr>
        <w:t xml:space="preserve">through a system of reward and punishment subject to </w:t>
      </w:r>
      <w:r w:rsidRPr="001026C1">
        <w:rPr>
          <w:rFonts w:ascii="Times New Roman" w:hAnsi="Times New Roman" w:cs="Times New Roman"/>
          <w:sz w:val="24"/>
          <w:szCs w:val="24"/>
        </w:rPr>
        <w:t>their performance. Th</w:t>
      </w:r>
      <w:r>
        <w:rPr>
          <w:rFonts w:ascii="Times New Roman" w:hAnsi="Times New Roman" w:cs="Times New Roman"/>
          <w:sz w:val="24"/>
          <w:szCs w:val="24"/>
        </w:rPr>
        <w:t xml:space="preserve">at is another measure that brings to mind NPM </w:t>
      </w:r>
      <w:r w:rsidRPr="001026C1">
        <w:rPr>
          <w:rFonts w:ascii="Times New Roman" w:hAnsi="Times New Roman" w:cs="Times New Roman"/>
          <w:sz w:val="24"/>
          <w:szCs w:val="24"/>
        </w:rPr>
        <w:t xml:space="preserve">practices and ideology </w:t>
      </w:r>
      <w:r>
        <w:rPr>
          <w:rFonts w:ascii="Times New Roman" w:hAnsi="Times New Roman" w:cs="Times New Roman"/>
          <w:sz w:val="24"/>
          <w:szCs w:val="24"/>
        </w:rPr>
        <w:t xml:space="preserve">which want </w:t>
      </w:r>
      <w:r w:rsidRPr="001026C1">
        <w:rPr>
          <w:rFonts w:ascii="Times New Roman" w:hAnsi="Times New Roman" w:cs="Times New Roman"/>
          <w:sz w:val="24"/>
          <w:szCs w:val="24"/>
        </w:rPr>
        <w:t xml:space="preserve">managers </w:t>
      </w:r>
      <w:r>
        <w:rPr>
          <w:rFonts w:ascii="Times New Roman" w:hAnsi="Times New Roman" w:cs="Times New Roman"/>
          <w:sz w:val="24"/>
          <w:szCs w:val="24"/>
        </w:rPr>
        <w:t xml:space="preserve">to be </w:t>
      </w:r>
      <w:r w:rsidRPr="001026C1">
        <w:rPr>
          <w:rFonts w:ascii="Times New Roman" w:hAnsi="Times New Roman" w:cs="Times New Roman"/>
          <w:sz w:val="24"/>
          <w:szCs w:val="24"/>
        </w:rPr>
        <w:t xml:space="preserve">free to manage organisations </w:t>
      </w:r>
      <w:r>
        <w:rPr>
          <w:rFonts w:ascii="Times New Roman" w:hAnsi="Times New Roman" w:cs="Times New Roman"/>
          <w:sz w:val="24"/>
          <w:szCs w:val="24"/>
        </w:rPr>
        <w:t xml:space="preserve">but </w:t>
      </w:r>
      <w:r w:rsidRPr="001026C1">
        <w:rPr>
          <w:rFonts w:ascii="Times New Roman" w:hAnsi="Times New Roman" w:cs="Times New Roman"/>
          <w:sz w:val="24"/>
          <w:szCs w:val="24"/>
        </w:rPr>
        <w:t>subject</w:t>
      </w:r>
      <w:r>
        <w:rPr>
          <w:rFonts w:ascii="Times New Roman" w:hAnsi="Times New Roman" w:cs="Times New Roman"/>
          <w:sz w:val="24"/>
          <w:szCs w:val="24"/>
        </w:rPr>
        <w:t xml:space="preserve"> them to </w:t>
      </w:r>
      <w:r w:rsidRPr="001026C1">
        <w:rPr>
          <w:rFonts w:ascii="Times New Roman" w:hAnsi="Times New Roman" w:cs="Times New Roman"/>
          <w:sz w:val="24"/>
          <w:szCs w:val="24"/>
        </w:rPr>
        <w:t>performance appraisal</w:t>
      </w:r>
      <w:r>
        <w:rPr>
          <w:rFonts w:ascii="Times New Roman" w:hAnsi="Times New Roman" w:cs="Times New Roman"/>
          <w:sz w:val="24"/>
          <w:szCs w:val="24"/>
        </w:rPr>
        <w:t>s</w:t>
      </w:r>
      <w:r w:rsidRPr="001026C1">
        <w:rPr>
          <w:rFonts w:ascii="Times New Roman" w:hAnsi="Times New Roman" w:cs="Times New Roman"/>
          <w:sz w:val="24"/>
          <w:szCs w:val="24"/>
        </w:rPr>
        <w:t>.</w:t>
      </w:r>
    </w:p>
    <w:p w:rsidR="00B30EBF" w:rsidRPr="001026C1" w:rsidRDefault="00B30EBF" w:rsidP="00B30EBF">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lastRenderedPageBreak/>
        <w:t xml:space="preserve">Doctors were not left out from </w:t>
      </w:r>
      <w:r w:rsidRPr="00B30EBF">
        <w:rPr>
          <w:rFonts w:ascii="Times New Roman" w:hAnsi="Times New Roman" w:cs="Times New Roman"/>
          <w:sz w:val="24"/>
          <w:szCs w:val="24"/>
        </w:rPr>
        <w:t xml:space="preserve">the prevailing neoliberal climate. According to what managers and policymakers </w:t>
      </w:r>
      <w:r w:rsidR="00556A7A" w:rsidRPr="00B30EBF">
        <w:rPr>
          <w:rFonts w:ascii="Times New Roman" w:hAnsi="Times New Roman" w:cs="Times New Roman"/>
          <w:sz w:val="24"/>
          <w:szCs w:val="24"/>
        </w:rPr>
        <w:t>reported,</w:t>
      </w:r>
      <w:r w:rsidR="00556A7A">
        <w:rPr>
          <w:rFonts w:ascii="Times New Roman" w:hAnsi="Times New Roman" w:cs="Times New Roman"/>
          <w:sz w:val="24"/>
          <w:szCs w:val="24"/>
        </w:rPr>
        <w:t xml:space="preserve"> the</w:t>
      </w:r>
      <w:r>
        <w:rPr>
          <w:rFonts w:ascii="Times New Roman" w:hAnsi="Times New Roman" w:cs="Times New Roman"/>
          <w:sz w:val="24"/>
          <w:szCs w:val="24"/>
        </w:rPr>
        <w:t xml:space="preserve"> information asymmetry </w:t>
      </w:r>
      <w:r w:rsidRPr="001026C1">
        <w:rPr>
          <w:rFonts w:ascii="Times New Roman" w:hAnsi="Times New Roman" w:cs="Times New Roman"/>
          <w:sz w:val="24"/>
          <w:szCs w:val="24"/>
        </w:rPr>
        <w:t xml:space="preserve">doctors </w:t>
      </w:r>
      <w:r>
        <w:rPr>
          <w:rFonts w:ascii="Times New Roman" w:hAnsi="Times New Roman" w:cs="Times New Roman"/>
          <w:sz w:val="24"/>
          <w:szCs w:val="24"/>
        </w:rPr>
        <w:t>had been enjoying for so long was restricted: t</w:t>
      </w:r>
      <w:r w:rsidRPr="001026C1">
        <w:rPr>
          <w:rFonts w:ascii="Times New Roman" w:hAnsi="Times New Roman" w:cs="Times New Roman"/>
          <w:sz w:val="24"/>
          <w:szCs w:val="24"/>
        </w:rPr>
        <w:t xml:space="preserve">he new managerial tools </w:t>
      </w:r>
      <w:r>
        <w:rPr>
          <w:rFonts w:ascii="Times New Roman" w:hAnsi="Times New Roman" w:cs="Times New Roman"/>
          <w:sz w:val="24"/>
          <w:szCs w:val="24"/>
        </w:rPr>
        <w:t xml:space="preserve">imposed on </w:t>
      </w:r>
      <w:r w:rsidRPr="001026C1">
        <w:rPr>
          <w:rFonts w:ascii="Times New Roman" w:hAnsi="Times New Roman" w:cs="Times New Roman"/>
          <w:sz w:val="24"/>
          <w:szCs w:val="24"/>
        </w:rPr>
        <w:t xml:space="preserve">hospitals provided the evidence-based information that </w:t>
      </w:r>
      <w:r>
        <w:rPr>
          <w:rFonts w:ascii="Times New Roman" w:hAnsi="Times New Roman" w:cs="Times New Roman"/>
          <w:sz w:val="24"/>
          <w:szCs w:val="24"/>
        </w:rPr>
        <w:t xml:space="preserve">had been </w:t>
      </w:r>
      <w:r w:rsidRPr="001026C1">
        <w:rPr>
          <w:rFonts w:ascii="Times New Roman" w:hAnsi="Times New Roman" w:cs="Times New Roman"/>
          <w:sz w:val="24"/>
          <w:szCs w:val="24"/>
        </w:rPr>
        <w:t xml:space="preserve">missing </w:t>
      </w:r>
      <w:r>
        <w:rPr>
          <w:rFonts w:ascii="Times New Roman" w:hAnsi="Times New Roman" w:cs="Times New Roman"/>
          <w:sz w:val="24"/>
          <w:szCs w:val="24"/>
        </w:rPr>
        <w:t xml:space="preserve">thus </w:t>
      </w:r>
      <w:r w:rsidRPr="001026C1">
        <w:rPr>
          <w:rFonts w:ascii="Times New Roman" w:hAnsi="Times New Roman" w:cs="Times New Roman"/>
          <w:sz w:val="24"/>
          <w:szCs w:val="24"/>
        </w:rPr>
        <w:t>far</w:t>
      </w:r>
      <w:r>
        <w:rPr>
          <w:rFonts w:ascii="Times New Roman" w:hAnsi="Times New Roman" w:cs="Times New Roman"/>
          <w:sz w:val="24"/>
          <w:szCs w:val="24"/>
        </w:rPr>
        <w:t xml:space="preserve"> and made the doctors’ </w:t>
      </w:r>
      <w:r w:rsidRPr="001026C1">
        <w:rPr>
          <w:rFonts w:ascii="Times New Roman" w:hAnsi="Times New Roman" w:cs="Times New Roman"/>
          <w:sz w:val="24"/>
          <w:szCs w:val="24"/>
        </w:rPr>
        <w:t xml:space="preserve">decision-making more visible. </w:t>
      </w:r>
      <w:r>
        <w:rPr>
          <w:rFonts w:ascii="Times New Roman" w:hAnsi="Times New Roman" w:cs="Times New Roman"/>
          <w:sz w:val="24"/>
          <w:szCs w:val="24"/>
        </w:rPr>
        <w:t xml:space="preserve">The </w:t>
      </w:r>
      <w:r w:rsidRPr="001026C1">
        <w:rPr>
          <w:rFonts w:ascii="Times New Roman" w:hAnsi="Times New Roman" w:cs="Times New Roman"/>
          <w:sz w:val="24"/>
          <w:szCs w:val="24"/>
        </w:rPr>
        <w:t xml:space="preserve">e-prescription </w:t>
      </w:r>
      <w:r>
        <w:rPr>
          <w:rFonts w:ascii="Times New Roman" w:hAnsi="Times New Roman" w:cs="Times New Roman"/>
          <w:sz w:val="24"/>
          <w:szCs w:val="24"/>
        </w:rPr>
        <w:t xml:space="preserve">system was such a measure in that it </w:t>
      </w:r>
      <w:r w:rsidRPr="001026C1">
        <w:rPr>
          <w:rFonts w:ascii="Times New Roman" w:hAnsi="Times New Roman" w:cs="Times New Roman"/>
          <w:sz w:val="24"/>
          <w:szCs w:val="24"/>
        </w:rPr>
        <w:t>limited the</w:t>
      </w:r>
      <w:r>
        <w:rPr>
          <w:rFonts w:ascii="Times New Roman" w:hAnsi="Times New Roman" w:cs="Times New Roman"/>
          <w:sz w:val="24"/>
          <w:szCs w:val="24"/>
        </w:rPr>
        <w:t xml:space="preserve"> medical professionals’ unbridled </w:t>
      </w:r>
      <w:r w:rsidRPr="001026C1">
        <w:rPr>
          <w:rFonts w:ascii="Times New Roman" w:hAnsi="Times New Roman" w:cs="Times New Roman"/>
          <w:sz w:val="24"/>
          <w:szCs w:val="24"/>
        </w:rPr>
        <w:t xml:space="preserve">prescription </w:t>
      </w:r>
      <w:r>
        <w:rPr>
          <w:rFonts w:ascii="Times New Roman" w:hAnsi="Times New Roman" w:cs="Times New Roman"/>
          <w:sz w:val="24"/>
          <w:szCs w:val="24"/>
        </w:rPr>
        <w:t>practices</w:t>
      </w:r>
      <w:r w:rsidRPr="001026C1">
        <w:rPr>
          <w:rFonts w:ascii="Times New Roman" w:hAnsi="Times New Roman" w:cs="Times New Roman"/>
          <w:sz w:val="24"/>
          <w:szCs w:val="24"/>
        </w:rPr>
        <w:t xml:space="preserve">. </w:t>
      </w:r>
      <w:r>
        <w:rPr>
          <w:rFonts w:ascii="Times New Roman" w:hAnsi="Times New Roman" w:cs="Times New Roman"/>
          <w:sz w:val="24"/>
          <w:szCs w:val="24"/>
        </w:rPr>
        <w:t>Moreover, with t</w:t>
      </w:r>
      <w:r w:rsidRPr="001026C1">
        <w:rPr>
          <w:rFonts w:ascii="Times New Roman" w:hAnsi="Times New Roman" w:cs="Times New Roman"/>
          <w:sz w:val="24"/>
          <w:szCs w:val="24"/>
        </w:rPr>
        <w:t>he DRG</w:t>
      </w:r>
      <w:r>
        <w:rPr>
          <w:rFonts w:ascii="Times New Roman" w:hAnsi="Times New Roman" w:cs="Times New Roman"/>
          <w:sz w:val="24"/>
          <w:szCs w:val="24"/>
        </w:rPr>
        <w:t>S</w:t>
      </w:r>
      <w:r w:rsidRPr="001026C1">
        <w:rPr>
          <w:rFonts w:ascii="Times New Roman" w:hAnsi="Times New Roman" w:cs="Times New Roman"/>
          <w:sz w:val="24"/>
          <w:szCs w:val="24"/>
        </w:rPr>
        <w:t xml:space="preserve"> stabilis</w:t>
      </w:r>
      <w:r>
        <w:rPr>
          <w:rFonts w:ascii="Times New Roman" w:hAnsi="Times New Roman" w:cs="Times New Roman"/>
          <w:sz w:val="24"/>
          <w:szCs w:val="24"/>
        </w:rPr>
        <w:t>ing</w:t>
      </w:r>
      <w:r w:rsidRPr="001026C1">
        <w:rPr>
          <w:rFonts w:ascii="Times New Roman" w:hAnsi="Times New Roman" w:cs="Times New Roman"/>
          <w:sz w:val="24"/>
          <w:szCs w:val="24"/>
        </w:rPr>
        <w:t xml:space="preserve"> the cost </w:t>
      </w:r>
      <w:r>
        <w:rPr>
          <w:rFonts w:ascii="Times New Roman" w:hAnsi="Times New Roman" w:cs="Times New Roman"/>
          <w:sz w:val="24"/>
          <w:szCs w:val="24"/>
        </w:rPr>
        <w:t xml:space="preserve">incurred by </w:t>
      </w:r>
      <w:r w:rsidRPr="001026C1">
        <w:rPr>
          <w:rFonts w:ascii="Times New Roman" w:hAnsi="Times New Roman" w:cs="Times New Roman"/>
          <w:sz w:val="24"/>
          <w:szCs w:val="24"/>
        </w:rPr>
        <w:t>each medical treatment</w:t>
      </w:r>
      <w:r>
        <w:rPr>
          <w:rFonts w:ascii="Times New Roman" w:hAnsi="Times New Roman" w:cs="Times New Roman"/>
          <w:sz w:val="24"/>
          <w:szCs w:val="24"/>
        </w:rPr>
        <w:t>,</w:t>
      </w:r>
      <w:r w:rsidRPr="001026C1">
        <w:rPr>
          <w:rFonts w:ascii="Times New Roman" w:hAnsi="Times New Roman" w:cs="Times New Roman"/>
          <w:sz w:val="24"/>
          <w:szCs w:val="24"/>
        </w:rPr>
        <w:t xml:space="preserve"> doctors </w:t>
      </w:r>
      <w:r>
        <w:rPr>
          <w:rFonts w:ascii="Times New Roman" w:hAnsi="Times New Roman" w:cs="Times New Roman"/>
          <w:sz w:val="24"/>
          <w:szCs w:val="24"/>
        </w:rPr>
        <w:t xml:space="preserve">were stripped of their spurious entitlement </w:t>
      </w:r>
      <w:r w:rsidRPr="001026C1">
        <w:rPr>
          <w:rFonts w:ascii="Times New Roman" w:hAnsi="Times New Roman" w:cs="Times New Roman"/>
          <w:sz w:val="24"/>
          <w:szCs w:val="24"/>
        </w:rPr>
        <w:t xml:space="preserve">to charge arbitrary prices </w:t>
      </w:r>
      <w:r>
        <w:rPr>
          <w:rFonts w:ascii="Times New Roman" w:hAnsi="Times New Roman" w:cs="Times New Roman"/>
          <w:sz w:val="24"/>
          <w:szCs w:val="24"/>
        </w:rPr>
        <w:t xml:space="preserve">which </w:t>
      </w:r>
      <w:r w:rsidRPr="001026C1">
        <w:rPr>
          <w:rFonts w:ascii="Times New Roman" w:hAnsi="Times New Roman" w:cs="Times New Roman"/>
          <w:sz w:val="24"/>
          <w:szCs w:val="24"/>
        </w:rPr>
        <w:t>stemm</w:t>
      </w:r>
      <w:r>
        <w:rPr>
          <w:rFonts w:ascii="Times New Roman" w:hAnsi="Times New Roman" w:cs="Times New Roman"/>
          <w:sz w:val="24"/>
          <w:szCs w:val="24"/>
        </w:rPr>
        <w:t>ed</w:t>
      </w:r>
      <w:r w:rsidRPr="001026C1">
        <w:rPr>
          <w:rFonts w:ascii="Times New Roman" w:hAnsi="Times New Roman" w:cs="Times New Roman"/>
          <w:sz w:val="24"/>
          <w:szCs w:val="24"/>
        </w:rPr>
        <w:t xml:space="preserve"> from the </w:t>
      </w:r>
      <w:r>
        <w:rPr>
          <w:rFonts w:ascii="Times New Roman" w:hAnsi="Times New Roman" w:cs="Times New Roman"/>
          <w:sz w:val="24"/>
          <w:szCs w:val="24"/>
        </w:rPr>
        <w:t xml:space="preserve">lucrative ‘silent’ agreements they had </w:t>
      </w:r>
      <w:r w:rsidRPr="001026C1">
        <w:rPr>
          <w:rFonts w:ascii="Times New Roman" w:hAnsi="Times New Roman" w:cs="Times New Roman"/>
          <w:sz w:val="24"/>
          <w:szCs w:val="24"/>
        </w:rPr>
        <w:t xml:space="preserve">with private diagnostic laboratories and pharmaceutical companies (Mossialos et al. 2005). All </w:t>
      </w:r>
      <w:r>
        <w:rPr>
          <w:rFonts w:ascii="Times New Roman" w:hAnsi="Times New Roman" w:cs="Times New Roman"/>
          <w:sz w:val="24"/>
          <w:szCs w:val="24"/>
        </w:rPr>
        <w:t xml:space="preserve">of </w:t>
      </w:r>
      <w:r w:rsidRPr="001026C1">
        <w:rPr>
          <w:rFonts w:ascii="Times New Roman" w:hAnsi="Times New Roman" w:cs="Times New Roman"/>
          <w:sz w:val="24"/>
          <w:szCs w:val="24"/>
        </w:rPr>
        <w:t xml:space="preserve">the above are evidence of the three-dimensional view of </w:t>
      </w:r>
      <w:r>
        <w:rPr>
          <w:rFonts w:ascii="Times New Roman" w:hAnsi="Times New Roman" w:cs="Times New Roman"/>
          <w:sz w:val="24"/>
          <w:szCs w:val="24"/>
        </w:rPr>
        <w:t xml:space="preserve">the </w:t>
      </w:r>
      <w:r w:rsidRPr="001026C1">
        <w:rPr>
          <w:rFonts w:ascii="Times New Roman" w:hAnsi="Times New Roman" w:cs="Times New Roman"/>
          <w:sz w:val="24"/>
          <w:szCs w:val="24"/>
        </w:rPr>
        <w:t>Troika</w:t>
      </w:r>
      <w:r>
        <w:rPr>
          <w:rFonts w:ascii="Times New Roman" w:hAnsi="Times New Roman" w:cs="Times New Roman"/>
          <w:sz w:val="24"/>
          <w:szCs w:val="24"/>
        </w:rPr>
        <w:t>’</w:t>
      </w:r>
      <w:r w:rsidRPr="001026C1">
        <w:rPr>
          <w:rFonts w:ascii="Times New Roman" w:hAnsi="Times New Roman" w:cs="Times New Roman"/>
          <w:sz w:val="24"/>
          <w:szCs w:val="24"/>
        </w:rPr>
        <w:t xml:space="preserve">s power </w:t>
      </w:r>
      <w:r>
        <w:rPr>
          <w:rFonts w:ascii="Times New Roman" w:hAnsi="Times New Roman" w:cs="Times New Roman"/>
          <w:sz w:val="24"/>
          <w:szCs w:val="24"/>
        </w:rPr>
        <w:t xml:space="preserve">to </w:t>
      </w:r>
      <w:r w:rsidRPr="001026C1">
        <w:rPr>
          <w:rFonts w:ascii="Times New Roman" w:hAnsi="Times New Roman" w:cs="Times New Roman"/>
          <w:sz w:val="24"/>
          <w:szCs w:val="24"/>
        </w:rPr>
        <w:t>change the system by incorporating a new form of organi</w:t>
      </w:r>
      <w:r w:rsidR="0038118C">
        <w:rPr>
          <w:rFonts w:ascii="Times New Roman" w:hAnsi="Times New Roman" w:cs="Times New Roman"/>
          <w:sz w:val="24"/>
          <w:szCs w:val="24"/>
        </w:rPr>
        <w:t xml:space="preserve">zational culture and ideology. </w:t>
      </w:r>
      <w:r>
        <w:rPr>
          <w:rFonts w:ascii="Times New Roman" w:hAnsi="Times New Roman" w:cs="Times New Roman"/>
          <w:sz w:val="24"/>
          <w:szCs w:val="24"/>
        </w:rPr>
        <w:t xml:space="preserve">Seen from that angle, it appears that </w:t>
      </w:r>
      <w:r w:rsidRPr="001026C1">
        <w:rPr>
          <w:rFonts w:ascii="Times New Roman" w:hAnsi="Times New Roman" w:cs="Times New Roman"/>
          <w:sz w:val="24"/>
          <w:szCs w:val="24"/>
        </w:rPr>
        <w:t xml:space="preserve">the Troika </w:t>
      </w:r>
      <w:r>
        <w:rPr>
          <w:rFonts w:ascii="Times New Roman" w:hAnsi="Times New Roman" w:cs="Times New Roman"/>
          <w:sz w:val="24"/>
          <w:szCs w:val="24"/>
        </w:rPr>
        <w:t>has</w:t>
      </w:r>
      <w:r w:rsidRPr="001026C1">
        <w:rPr>
          <w:rFonts w:ascii="Times New Roman" w:hAnsi="Times New Roman" w:cs="Times New Roman"/>
          <w:sz w:val="24"/>
          <w:szCs w:val="24"/>
        </w:rPr>
        <w:t xml:space="preserve"> prove</w:t>
      </w:r>
      <w:r>
        <w:rPr>
          <w:rFonts w:ascii="Times New Roman" w:hAnsi="Times New Roman" w:cs="Times New Roman"/>
          <w:sz w:val="24"/>
          <w:szCs w:val="24"/>
        </w:rPr>
        <w:t>d</w:t>
      </w:r>
      <w:r w:rsidRPr="001026C1">
        <w:rPr>
          <w:rFonts w:ascii="Times New Roman" w:hAnsi="Times New Roman" w:cs="Times New Roman"/>
          <w:sz w:val="24"/>
          <w:szCs w:val="24"/>
        </w:rPr>
        <w:t xml:space="preserve"> its </w:t>
      </w:r>
      <w:r>
        <w:rPr>
          <w:rFonts w:ascii="Times New Roman" w:hAnsi="Times New Roman" w:cs="Times New Roman"/>
          <w:sz w:val="24"/>
          <w:szCs w:val="24"/>
        </w:rPr>
        <w:t xml:space="preserve">ability </w:t>
      </w:r>
      <w:r w:rsidRPr="001026C1">
        <w:rPr>
          <w:rFonts w:ascii="Times New Roman" w:hAnsi="Times New Roman" w:cs="Times New Roman"/>
          <w:sz w:val="24"/>
          <w:szCs w:val="24"/>
        </w:rPr>
        <w:t xml:space="preserve">to change </w:t>
      </w:r>
      <w:r>
        <w:rPr>
          <w:rFonts w:ascii="Times New Roman" w:hAnsi="Times New Roman" w:cs="Times New Roman"/>
          <w:sz w:val="24"/>
          <w:szCs w:val="24"/>
        </w:rPr>
        <w:t xml:space="preserve">the mentality of </w:t>
      </w:r>
      <w:r w:rsidRPr="001026C1">
        <w:rPr>
          <w:rFonts w:ascii="Times New Roman" w:hAnsi="Times New Roman" w:cs="Times New Roman"/>
          <w:sz w:val="24"/>
          <w:szCs w:val="24"/>
        </w:rPr>
        <w:t xml:space="preserve">people </w:t>
      </w:r>
      <w:r>
        <w:rPr>
          <w:rFonts w:ascii="Times New Roman" w:hAnsi="Times New Roman" w:cs="Times New Roman"/>
          <w:sz w:val="24"/>
          <w:szCs w:val="24"/>
        </w:rPr>
        <w:t xml:space="preserve">going as far as to defy </w:t>
      </w:r>
      <w:r w:rsidRPr="001026C1">
        <w:rPr>
          <w:rFonts w:ascii="Times New Roman" w:hAnsi="Times New Roman" w:cs="Times New Roman"/>
          <w:sz w:val="24"/>
          <w:szCs w:val="24"/>
        </w:rPr>
        <w:t xml:space="preserve">their </w:t>
      </w:r>
      <w:r>
        <w:rPr>
          <w:rFonts w:ascii="Times New Roman" w:hAnsi="Times New Roman" w:cs="Times New Roman"/>
          <w:sz w:val="24"/>
          <w:szCs w:val="24"/>
        </w:rPr>
        <w:t>vested</w:t>
      </w:r>
      <w:r w:rsidRPr="001026C1">
        <w:rPr>
          <w:rFonts w:ascii="Times New Roman" w:hAnsi="Times New Roman" w:cs="Times New Roman"/>
          <w:sz w:val="24"/>
          <w:szCs w:val="24"/>
        </w:rPr>
        <w:t xml:space="preserve"> interests and manipulate them </w:t>
      </w:r>
      <w:r>
        <w:rPr>
          <w:rFonts w:ascii="Times New Roman" w:hAnsi="Times New Roman" w:cs="Times New Roman"/>
          <w:sz w:val="24"/>
          <w:szCs w:val="24"/>
        </w:rPr>
        <w:t xml:space="preserve">in </w:t>
      </w:r>
      <w:r w:rsidRPr="001026C1">
        <w:rPr>
          <w:rFonts w:ascii="Times New Roman" w:hAnsi="Times New Roman" w:cs="Times New Roman"/>
          <w:sz w:val="24"/>
          <w:szCs w:val="24"/>
        </w:rPr>
        <w:t xml:space="preserve">more managerial and neoliberal way </w:t>
      </w:r>
      <w:r w:rsidR="00556A7A">
        <w:rPr>
          <w:rFonts w:ascii="Times New Roman" w:hAnsi="Times New Roman" w:cs="Times New Roman"/>
          <w:sz w:val="24"/>
          <w:szCs w:val="24"/>
        </w:rPr>
        <w:t>of</w:t>
      </w:r>
      <w:r w:rsidR="00556A7A" w:rsidRPr="001026C1">
        <w:rPr>
          <w:rFonts w:ascii="Times New Roman" w:hAnsi="Times New Roman" w:cs="Times New Roman"/>
          <w:sz w:val="24"/>
          <w:szCs w:val="24"/>
        </w:rPr>
        <w:t xml:space="preserve"> working</w:t>
      </w:r>
      <w:r w:rsidRPr="001026C1">
        <w:rPr>
          <w:rFonts w:ascii="Times New Roman" w:hAnsi="Times New Roman" w:cs="Times New Roman"/>
          <w:sz w:val="24"/>
          <w:szCs w:val="24"/>
        </w:rPr>
        <w:t xml:space="preserve"> by restricting their professional autonomy. </w:t>
      </w:r>
    </w:p>
    <w:p w:rsidR="00B171BF" w:rsidRPr="001026C1" w:rsidRDefault="00B171BF" w:rsidP="00B171BF">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One intriguing fact to which the </w:t>
      </w:r>
      <w:r w:rsidRPr="001026C1">
        <w:rPr>
          <w:rFonts w:ascii="Times New Roman" w:hAnsi="Times New Roman" w:cs="Times New Roman"/>
          <w:sz w:val="24"/>
          <w:szCs w:val="24"/>
        </w:rPr>
        <w:t xml:space="preserve">empirical material </w:t>
      </w:r>
      <w:r>
        <w:rPr>
          <w:rFonts w:ascii="Times New Roman" w:hAnsi="Times New Roman" w:cs="Times New Roman"/>
          <w:sz w:val="24"/>
          <w:szCs w:val="24"/>
        </w:rPr>
        <w:t xml:space="preserve">appears to be pointing is that </w:t>
      </w:r>
      <w:r w:rsidRPr="001026C1">
        <w:rPr>
          <w:rFonts w:ascii="Times New Roman" w:hAnsi="Times New Roman" w:cs="Times New Roman"/>
          <w:sz w:val="24"/>
          <w:szCs w:val="24"/>
        </w:rPr>
        <w:t xml:space="preserve">there is no </w:t>
      </w:r>
      <w:r>
        <w:rPr>
          <w:rFonts w:ascii="Times New Roman" w:hAnsi="Times New Roman" w:cs="Times New Roman"/>
          <w:sz w:val="24"/>
          <w:szCs w:val="24"/>
        </w:rPr>
        <w:t xml:space="preserve">culture of professional synergy </w:t>
      </w:r>
      <w:r w:rsidRPr="001026C1">
        <w:rPr>
          <w:rFonts w:ascii="Times New Roman" w:hAnsi="Times New Roman" w:cs="Times New Roman"/>
          <w:sz w:val="24"/>
          <w:szCs w:val="24"/>
        </w:rPr>
        <w:t>even between Greek doctors. Here, the argument is that the relationships between medic</w:t>
      </w:r>
      <w:r>
        <w:rPr>
          <w:rFonts w:ascii="Times New Roman" w:hAnsi="Times New Roman" w:cs="Times New Roman"/>
          <w:sz w:val="24"/>
          <w:szCs w:val="24"/>
        </w:rPr>
        <w:t xml:space="preserve">al professionals survive </w:t>
      </w:r>
      <w:r w:rsidRPr="001026C1">
        <w:rPr>
          <w:rFonts w:ascii="Times New Roman" w:hAnsi="Times New Roman" w:cs="Times New Roman"/>
          <w:sz w:val="24"/>
          <w:szCs w:val="24"/>
        </w:rPr>
        <w:t xml:space="preserve">in a complex system </w:t>
      </w:r>
      <w:r>
        <w:rPr>
          <w:rFonts w:ascii="Times New Roman" w:hAnsi="Times New Roman" w:cs="Times New Roman"/>
          <w:sz w:val="24"/>
          <w:szCs w:val="24"/>
        </w:rPr>
        <w:t xml:space="preserve">perennially fraught with </w:t>
      </w:r>
      <w:r w:rsidRPr="001026C1">
        <w:rPr>
          <w:rFonts w:ascii="Times New Roman" w:hAnsi="Times New Roman" w:cs="Times New Roman"/>
          <w:sz w:val="24"/>
          <w:szCs w:val="24"/>
        </w:rPr>
        <w:t>corruption</w:t>
      </w:r>
      <w:r>
        <w:rPr>
          <w:rFonts w:ascii="Times New Roman" w:hAnsi="Times New Roman" w:cs="Times New Roman"/>
          <w:sz w:val="24"/>
          <w:szCs w:val="24"/>
        </w:rPr>
        <w:t xml:space="preserve"> and</w:t>
      </w:r>
      <w:r w:rsidR="00556A7A">
        <w:rPr>
          <w:rFonts w:ascii="Times New Roman" w:hAnsi="Times New Roman" w:cs="Times New Roman"/>
          <w:sz w:val="24"/>
          <w:szCs w:val="24"/>
        </w:rPr>
        <w:t xml:space="preserve"> </w:t>
      </w:r>
      <w:r>
        <w:rPr>
          <w:rFonts w:ascii="Times New Roman" w:hAnsi="Times New Roman" w:cs="Times New Roman"/>
          <w:sz w:val="24"/>
          <w:szCs w:val="24"/>
        </w:rPr>
        <w:t>bribery</w:t>
      </w:r>
      <w:r w:rsidR="00556A7A">
        <w:rPr>
          <w:rFonts w:ascii="Times New Roman" w:hAnsi="Times New Roman" w:cs="Times New Roman"/>
          <w:sz w:val="24"/>
          <w:szCs w:val="24"/>
        </w:rPr>
        <w:t xml:space="preserve"> </w:t>
      </w:r>
      <w:r>
        <w:rPr>
          <w:rFonts w:ascii="Times New Roman" w:hAnsi="Times New Roman" w:cs="Times New Roman"/>
          <w:sz w:val="24"/>
          <w:szCs w:val="24"/>
        </w:rPr>
        <w:t>and devoid</w:t>
      </w:r>
      <w:r w:rsidRPr="001026C1">
        <w:rPr>
          <w:rFonts w:ascii="Times New Roman" w:hAnsi="Times New Roman" w:cs="Times New Roman"/>
          <w:sz w:val="24"/>
          <w:szCs w:val="24"/>
        </w:rPr>
        <w:t xml:space="preserve"> of </w:t>
      </w:r>
      <w:r>
        <w:rPr>
          <w:rFonts w:ascii="Times New Roman" w:hAnsi="Times New Roman" w:cs="Times New Roman"/>
          <w:sz w:val="24"/>
          <w:szCs w:val="24"/>
        </w:rPr>
        <w:t xml:space="preserve">either </w:t>
      </w:r>
      <w:r w:rsidRPr="001026C1">
        <w:rPr>
          <w:rFonts w:ascii="Times New Roman" w:hAnsi="Times New Roman" w:cs="Times New Roman"/>
          <w:sz w:val="24"/>
          <w:szCs w:val="24"/>
        </w:rPr>
        <w:t xml:space="preserve">incentives </w:t>
      </w:r>
      <w:r>
        <w:rPr>
          <w:rFonts w:ascii="Times New Roman" w:hAnsi="Times New Roman" w:cs="Times New Roman"/>
          <w:sz w:val="24"/>
          <w:szCs w:val="24"/>
        </w:rPr>
        <w:t xml:space="preserve">or </w:t>
      </w:r>
      <w:r w:rsidRPr="001026C1">
        <w:rPr>
          <w:rFonts w:ascii="Times New Roman" w:hAnsi="Times New Roman" w:cs="Times New Roman"/>
          <w:sz w:val="24"/>
          <w:szCs w:val="24"/>
        </w:rPr>
        <w:t xml:space="preserve">appraisal systems. It </w:t>
      </w:r>
      <w:r>
        <w:rPr>
          <w:rFonts w:ascii="Times New Roman" w:hAnsi="Times New Roman" w:cs="Times New Roman"/>
          <w:sz w:val="24"/>
          <w:szCs w:val="24"/>
        </w:rPr>
        <w:t xml:space="preserve">may </w:t>
      </w:r>
      <w:r w:rsidRPr="001026C1">
        <w:rPr>
          <w:rFonts w:ascii="Times New Roman" w:hAnsi="Times New Roman" w:cs="Times New Roman"/>
          <w:sz w:val="24"/>
          <w:szCs w:val="24"/>
        </w:rPr>
        <w:t xml:space="preserve">then be anticipated that </w:t>
      </w:r>
      <w:r>
        <w:rPr>
          <w:rFonts w:ascii="Times New Roman" w:hAnsi="Times New Roman" w:cs="Times New Roman"/>
          <w:sz w:val="24"/>
          <w:szCs w:val="24"/>
        </w:rPr>
        <w:t xml:space="preserve">the unethical nature of the practices </w:t>
      </w:r>
      <w:r w:rsidRPr="001026C1">
        <w:rPr>
          <w:rFonts w:ascii="Times New Roman" w:hAnsi="Times New Roman" w:cs="Times New Roman"/>
          <w:sz w:val="24"/>
          <w:szCs w:val="24"/>
        </w:rPr>
        <w:t xml:space="preserve">above </w:t>
      </w:r>
      <w:r>
        <w:rPr>
          <w:rFonts w:ascii="Times New Roman" w:hAnsi="Times New Roman" w:cs="Times New Roman"/>
          <w:sz w:val="24"/>
          <w:szCs w:val="24"/>
        </w:rPr>
        <w:t xml:space="preserve">impacts </w:t>
      </w:r>
      <w:r w:rsidRPr="001026C1">
        <w:rPr>
          <w:rFonts w:ascii="Times New Roman" w:hAnsi="Times New Roman" w:cs="Times New Roman"/>
          <w:sz w:val="24"/>
          <w:szCs w:val="24"/>
        </w:rPr>
        <w:t xml:space="preserve">negatively </w:t>
      </w:r>
      <w:r>
        <w:rPr>
          <w:rFonts w:ascii="Times New Roman" w:hAnsi="Times New Roman" w:cs="Times New Roman"/>
          <w:sz w:val="24"/>
          <w:szCs w:val="24"/>
        </w:rPr>
        <w:t xml:space="preserve">on </w:t>
      </w:r>
      <w:r w:rsidRPr="001026C1">
        <w:rPr>
          <w:rFonts w:ascii="Times New Roman" w:hAnsi="Times New Roman" w:cs="Times New Roman"/>
          <w:sz w:val="24"/>
          <w:szCs w:val="24"/>
        </w:rPr>
        <w:t>the doctors</w:t>
      </w:r>
      <w:r>
        <w:rPr>
          <w:rFonts w:ascii="Times New Roman" w:hAnsi="Times New Roman" w:cs="Times New Roman"/>
          <w:sz w:val="24"/>
          <w:szCs w:val="24"/>
        </w:rPr>
        <w:t>’</w:t>
      </w:r>
      <w:r w:rsidRPr="001026C1">
        <w:rPr>
          <w:rFonts w:ascii="Times New Roman" w:hAnsi="Times New Roman" w:cs="Times New Roman"/>
          <w:sz w:val="24"/>
          <w:szCs w:val="24"/>
        </w:rPr>
        <w:t xml:space="preserve"> work. </w:t>
      </w:r>
      <w:r>
        <w:rPr>
          <w:rFonts w:ascii="Times New Roman" w:hAnsi="Times New Roman" w:cs="Times New Roman"/>
          <w:sz w:val="24"/>
          <w:szCs w:val="24"/>
        </w:rPr>
        <w:t xml:space="preserve">In corroboration of the </w:t>
      </w:r>
      <w:r w:rsidRPr="001026C1">
        <w:rPr>
          <w:rFonts w:ascii="Times New Roman" w:hAnsi="Times New Roman" w:cs="Times New Roman"/>
          <w:sz w:val="24"/>
          <w:szCs w:val="24"/>
        </w:rPr>
        <w:t xml:space="preserve">analytical framework, Granovetter (1992) argues </w:t>
      </w:r>
      <w:r>
        <w:rPr>
          <w:rFonts w:ascii="Times New Roman" w:hAnsi="Times New Roman" w:cs="Times New Roman"/>
          <w:sz w:val="24"/>
          <w:szCs w:val="24"/>
        </w:rPr>
        <w:t xml:space="preserve">that there is an interrelationship between </w:t>
      </w:r>
      <w:r w:rsidRPr="001026C1">
        <w:rPr>
          <w:rFonts w:ascii="Times New Roman" w:hAnsi="Times New Roman" w:cs="Times New Roman"/>
          <w:sz w:val="24"/>
          <w:szCs w:val="24"/>
        </w:rPr>
        <w:t xml:space="preserve">the social world </w:t>
      </w:r>
      <w:r>
        <w:rPr>
          <w:rFonts w:ascii="Times New Roman" w:hAnsi="Times New Roman" w:cs="Times New Roman"/>
          <w:sz w:val="24"/>
          <w:szCs w:val="24"/>
        </w:rPr>
        <w:t xml:space="preserve">and its </w:t>
      </w:r>
      <w:r w:rsidRPr="001026C1">
        <w:rPr>
          <w:rFonts w:ascii="Times New Roman" w:hAnsi="Times New Roman" w:cs="Times New Roman"/>
          <w:sz w:val="24"/>
          <w:szCs w:val="24"/>
        </w:rPr>
        <w:t>economic system</w:t>
      </w:r>
      <w:r>
        <w:rPr>
          <w:rFonts w:ascii="Times New Roman" w:hAnsi="Times New Roman" w:cs="Times New Roman"/>
          <w:sz w:val="24"/>
          <w:szCs w:val="24"/>
        </w:rPr>
        <w:t>: the former affects the latter and vice versa</w:t>
      </w:r>
      <w:r w:rsidRPr="001026C1">
        <w:rPr>
          <w:rFonts w:ascii="Times New Roman" w:hAnsi="Times New Roman" w:cs="Times New Roman"/>
          <w:sz w:val="24"/>
          <w:szCs w:val="24"/>
        </w:rPr>
        <w:t xml:space="preserve">. </w:t>
      </w:r>
      <w:r>
        <w:rPr>
          <w:rFonts w:ascii="Times New Roman" w:hAnsi="Times New Roman" w:cs="Times New Roman"/>
          <w:sz w:val="24"/>
          <w:szCs w:val="24"/>
        </w:rPr>
        <w:t xml:space="preserve">In view of the country’s critical conditions which seem to have been declining it may be </w:t>
      </w:r>
      <w:r>
        <w:rPr>
          <w:rFonts w:ascii="Times New Roman" w:hAnsi="Times New Roman" w:cs="Times New Roman"/>
          <w:sz w:val="24"/>
          <w:szCs w:val="24"/>
        </w:rPr>
        <w:lastRenderedPageBreak/>
        <w:t xml:space="preserve">surmised </w:t>
      </w:r>
      <w:r w:rsidRPr="001026C1">
        <w:rPr>
          <w:rFonts w:ascii="Times New Roman" w:hAnsi="Times New Roman" w:cs="Times New Roman"/>
          <w:sz w:val="24"/>
          <w:szCs w:val="24"/>
        </w:rPr>
        <w:t xml:space="preserve">that effective working collaborations that could </w:t>
      </w:r>
      <w:r>
        <w:rPr>
          <w:rFonts w:ascii="Times New Roman" w:hAnsi="Times New Roman" w:cs="Times New Roman"/>
          <w:sz w:val="24"/>
          <w:szCs w:val="24"/>
        </w:rPr>
        <w:t xml:space="preserve">spur </w:t>
      </w:r>
      <w:r w:rsidRPr="001026C1">
        <w:rPr>
          <w:rFonts w:ascii="Times New Roman" w:hAnsi="Times New Roman" w:cs="Times New Roman"/>
          <w:sz w:val="24"/>
          <w:szCs w:val="24"/>
        </w:rPr>
        <w:t xml:space="preserve">productivity </w:t>
      </w:r>
      <w:r>
        <w:rPr>
          <w:rFonts w:ascii="Times New Roman" w:hAnsi="Times New Roman" w:cs="Times New Roman"/>
          <w:sz w:val="24"/>
          <w:szCs w:val="24"/>
        </w:rPr>
        <w:t xml:space="preserve">on </w:t>
      </w:r>
      <w:r w:rsidRPr="001026C1">
        <w:rPr>
          <w:rFonts w:ascii="Times New Roman" w:hAnsi="Times New Roman" w:cs="Times New Roman"/>
          <w:sz w:val="24"/>
          <w:szCs w:val="24"/>
        </w:rPr>
        <w:t xml:space="preserve">are difficult to form. For instance, </w:t>
      </w:r>
      <w:r>
        <w:rPr>
          <w:rFonts w:ascii="Times New Roman" w:hAnsi="Times New Roman" w:cs="Times New Roman"/>
          <w:sz w:val="24"/>
          <w:szCs w:val="24"/>
        </w:rPr>
        <w:t xml:space="preserve">findings reveal </w:t>
      </w:r>
      <w:r w:rsidRPr="001026C1">
        <w:rPr>
          <w:rFonts w:ascii="Times New Roman" w:hAnsi="Times New Roman" w:cs="Times New Roman"/>
          <w:sz w:val="24"/>
          <w:szCs w:val="24"/>
        </w:rPr>
        <w:t xml:space="preserve">that there are </w:t>
      </w:r>
      <w:r w:rsidRPr="00B171BF">
        <w:rPr>
          <w:rFonts w:ascii="Times New Roman" w:hAnsi="Times New Roman" w:cs="Times New Roman"/>
          <w:sz w:val="24"/>
          <w:szCs w:val="24"/>
        </w:rPr>
        <w:t>doctors in the NHS who are not too enthusiastic about the creation of a primary healthcare network. They are the ones who do not wish to lose any clientele, a very real risk, were their patients to be first examined by those doctors’ colleagues or the General Practitioners, the ‘gate keepers’ in primary care. They are joined by a powerful medical elite organised under trade unions who are bitter opponents of any plans for such an institution. At the opposite bank, policymakers, managers, and a small portion of doctors favour the notion of primary care.</w:t>
      </w:r>
    </w:p>
    <w:p w:rsidR="00B171BF" w:rsidRPr="001026C1" w:rsidRDefault="00B171BF" w:rsidP="00B171BF">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Another issue </w:t>
      </w:r>
      <w:r>
        <w:rPr>
          <w:rFonts w:ascii="Times New Roman" w:hAnsi="Times New Roman" w:cs="Times New Roman"/>
          <w:sz w:val="24"/>
          <w:szCs w:val="24"/>
        </w:rPr>
        <w:t xml:space="preserve">revolves round </w:t>
      </w:r>
      <w:r w:rsidRPr="001026C1">
        <w:rPr>
          <w:rFonts w:ascii="Times New Roman" w:hAnsi="Times New Roman" w:cs="Times New Roman"/>
          <w:sz w:val="24"/>
          <w:szCs w:val="24"/>
        </w:rPr>
        <w:t>the acceptance of the reforms</w:t>
      </w:r>
      <w:r>
        <w:rPr>
          <w:rFonts w:ascii="Times New Roman" w:hAnsi="Times New Roman" w:cs="Times New Roman"/>
          <w:sz w:val="24"/>
          <w:szCs w:val="24"/>
        </w:rPr>
        <w:t xml:space="preserve"> as </w:t>
      </w:r>
      <w:r w:rsidRPr="001026C1">
        <w:rPr>
          <w:rFonts w:ascii="Times New Roman" w:hAnsi="Times New Roman" w:cs="Times New Roman"/>
          <w:sz w:val="24"/>
          <w:szCs w:val="24"/>
        </w:rPr>
        <w:t>Greek doctors are expected to oppose to changes due to their professional status and as a matter of securing their work autonomy in the NHS. In the UK, for example</w:t>
      </w:r>
      <w:r>
        <w:rPr>
          <w:rFonts w:ascii="Times New Roman" w:hAnsi="Times New Roman" w:cs="Times New Roman"/>
          <w:sz w:val="24"/>
          <w:szCs w:val="24"/>
        </w:rPr>
        <w:t>,</w:t>
      </w:r>
      <w:r w:rsidRPr="001026C1">
        <w:rPr>
          <w:rFonts w:ascii="Times New Roman" w:hAnsi="Times New Roman" w:cs="Times New Roman"/>
          <w:sz w:val="24"/>
          <w:szCs w:val="24"/>
        </w:rPr>
        <w:t xml:space="preserve"> health professionals reacted </w:t>
      </w:r>
      <w:r>
        <w:rPr>
          <w:rFonts w:ascii="Times New Roman" w:hAnsi="Times New Roman" w:cs="Times New Roman"/>
          <w:sz w:val="24"/>
          <w:szCs w:val="24"/>
        </w:rPr>
        <w:t xml:space="preserve">strongly </w:t>
      </w:r>
      <w:r w:rsidRPr="001026C1">
        <w:rPr>
          <w:rFonts w:ascii="Times New Roman" w:hAnsi="Times New Roman" w:cs="Times New Roman"/>
          <w:sz w:val="24"/>
          <w:szCs w:val="24"/>
        </w:rPr>
        <w:t xml:space="preserve">in order to protect their own professional values and integrity against managerialism (Gabe et al. 1991, Parker and Dent 1996, Davies 2009). However, the </w:t>
      </w:r>
      <w:r w:rsidRPr="00D37416">
        <w:rPr>
          <w:rFonts w:ascii="Times New Roman" w:hAnsi="Times New Roman" w:cs="Times New Roman"/>
          <w:sz w:val="24"/>
          <w:szCs w:val="24"/>
        </w:rPr>
        <w:t>Greek findings</w:t>
      </w:r>
      <w:r w:rsidRPr="001026C1">
        <w:rPr>
          <w:rFonts w:ascii="Times New Roman" w:hAnsi="Times New Roman" w:cs="Times New Roman"/>
          <w:sz w:val="24"/>
          <w:szCs w:val="24"/>
        </w:rPr>
        <w:t xml:space="preserve"> demonstrate that </w:t>
      </w:r>
      <w:r>
        <w:rPr>
          <w:rFonts w:ascii="Times New Roman" w:hAnsi="Times New Roman" w:cs="Times New Roman"/>
          <w:sz w:val="24"/>
          <w:szCs w:val="24"/>
        </w:rPr>
        <w:t xml:space="preserve">have been </w:t>
      </w:r>
      <w:r w:rsidRPr="001026C1">
        <w:rPr>
          <w:rFonts w:ascii="Times New Roman" w:hAnsi="Times New Roman" w:cs="Times New Roman"/>
          <w:sz w:val="24"/>
          <w:szCs w:val="24"/>
        </w:rPr>
        <w:t xml:space="preserve">no </w:t>
      </w:r>
      <w:r>
        <w:rPr>
          <w:rFonts w:ascii="Times New Roman" w:hAnsi="Times New Roman" w:cs="Times New Roman"/>
          <w:sz w:val="24"/>
          <w:szCs w:val="24"/>
        </w:rPr>
        <w:t xml:space="preserve">such vehement </w:t>
      </w:r>
      <w:r w:rsidRPr="001026C1">
        <w:rPr>
          <w:rFonts w:ascii="Times New Roman" w:hAnsi="Times New Roman" w:cs="Times New Roman"/>
          <w:sz w:val="24"/>
          <w:szCs w:val="24"/>
        </w:rPr>
        <w:t xml:space="preserve">reactions by </w:t>
      </w:r>
      <w:r>
        <w:rPr>
          <w:rFonts w:ascii="Times New Roman" w:hAnsi="Times New Roman" w:cs="Times New Roman"/>
          <w:sz w:val="24"/>
          <w:szCs w:val="24"/>
        </w:rPr>
        <w:t xml:space="preserve">Greek </w:t>
      </w:r>
      <w:r w:rsidRPr="001026C1">
        <w:rPr>
          <w:rFonts w:ascii="Times New Roman" w:hAnsi="Times New Roman" w:cs="Times New Roman"/>
          <w:sz w:val="24"/>
          <w:szCs w:val="24"/>
        </w:rPr>
        <w:t>health professionals against NPM. Within their narratives</w:t>
      </w:r>
      <w:r>
        <w:rPr>
          <w:rFonts w:ascii="Times New Roman" w:hAnsi="Times New Roman" w:cs="Times New Roman"/>
          <w:sz w:val="24"/>
          <w:szCs w:val="24"/>
        </w:rPr>
        <w:t xml:space="preserve">, their </w:t>
      </w:r>
      <w:r w:rsidRPr="001026C1">
        <w:rPr>
          <w:rFonts w:ascii="Times New Roman" w:hAnsi="Times New Roman" w:cs="Times New Roman"/>
          <w:sz w:val="24"/>
          <w:szCs w:val="24"/>
        </w:rPr>
        <w:t xml:space="preserve">discontent with the corruption, inefficiencies, and the repercussions of the crisis </w:t>
      </w:r>
      <w:r>
        <w:rPr>
          <w:rFonts w:ascii="Times New Roman" w:hAnsi="Times New Roman" w:cs="Times New Roman"/>
          <w:sz w:val="24"/>
          <w:szCs w:val="24"/>
        </w:rPr>
        <w:t xml:space="preserve">is such </w:t>
      </w:r>
      <w:r w:rsidRPr="001026C1">
        <w:rPr>
          <w:rFonts w:ascii="Times New Roman" w:hAnsi="Times New Roman" w:cs="Times New Roman"/>
          <w:sz w:val="24"/>
          <w:szCs w:val="24"/>
        </w:rPr>
        <w:t xml:space="preserve">that they </w:t>
      </w:r>
      <w:r>
        <w:rPr>
          <w:rFonts w:ascii="Times New Roman" w:hAnsi="Times New Roman" w:cs="Times New Roman"/>
          <w:sz w:val="24"/>
          <w:szCs w:val="24"/>
        </w:rPr>
        <w:t xml:space="preserve">would prefer </w:t>
      </w:r>
      <w:r w:rsidRPr="001026C1">
        <w:rPr>
          <w:rFonts w:ascii="Times New Roman" w:hAnsi="Times New Roman" w:cs="Times New Roman"/>
          <w:sz w:val="24"/>
          <w:szCs w:val="24"/>
        </w:rPr>
        <w:t xml:space="preserve">to see the new reforms resurrecting Greek healthcare. </w:t>
      </w:r>
      <w:r>
        <w:rPr>
          <w:rFonts w:ascii="Times New Roman" w:hAnsi="Times New Roman" w:cs="Times New Roman"/>
          <w:sz w:val="24"/>
          <w:szCs w:val="24"/>
        </w:rPr>
        <w:t xml:space="preserve">At first glance, most of the </w:t>
      </w:r>
      <w:r w:rsidRPr="001026C1">
        <w:rPr>
          <w:rFonts w:ascii="Times New Roman" w:hAnsi="Times New Roman" w:cs="Times New Roman"/>
          <w:sz w:val="24"/>
          <w:szCs w:val="24"/>
        </w:rPr>
        <w:t xml:space="preserve">respondents do not </w:t>
      </w:r>
      <w:r>
        <w:rPr>
          <w:rFonts w:ascii="Times New Roman" w:hAnsi="Times New Roman" w:cs="Times New Roman"/>
          <w:sz w:val="24"/>
          <w:szCs w:val="24"/>
        </w:rPr>
        <w:t xml:space="preserve">seem to view </w:t>
      </w:r>
      <w:r w:rsidRPr="001026C1">
        <w:rPr>
          <w:rFonts w:ascii="Times New Roman" w:hAnsi="Times New Roman" w:cs="Times New Roman"/>
          <w:sz w:val="24"/>
          <w:szCs w:val="24"/>
        </w:rPr>
        <w:t>the change as a private sector takeover</w:t>
      </w:r>
      <w:r>
        <w:rPr>
          <w:rFonts w:ascii="Times New Roman" w:hAnsi="Times New Roman" w:cs="Times New Roman"/>
          <w:sz w:val="24"/>
          <w:szCs w:val="24"/>
        </w:rPr>
        <w:t>,</w:t>
      </w:r>
      <w:r w:rsidRPr="001026C1">
        <w:rPr>
          <w:rFonts w:ascii="Times New Roman" w:hAnsi="Times New Roman" w:cs="Times New Roman"/>
          <w:sz w:val="24"/>
          <w:szCs w:val="24"/>
        </w:rPr>
        <w:t xml:space="preserve"> as indicated by the conceptualisation of NPM (Davies, 2009)</w:t>
      </w:r>
      <w:r>
        <w:rPr>
          <w:rFonts w:ascii="Times New Roman" w:hAnsi="Times New Roman" w:cs="Times New Roman"/>
          <w:sz w:val="24"/>
          <w:szCs w:val="24"/>
        </w:rPr>
        <w:t>,</w:t>
      </w:r>
      <w:r w:rsidRPr="001026C1">
        <w:rPr>
          <w:rFonts w:ascii="Times New Roman" w:hAnsi="Times New Roman" w:cs="Times New Roman"/>
          <w:sz w:val="24"/>
          <w:szCs w:val="24"/>
        </w:rPr>
        <w:t xml:space="preserve"> but </w:t>
      </w:r>
      <w:r>
        <w:rPr>
          <w:rFonts w:ascii="Times New Roman" w:hAnsi="Times New Roman" w:cs="Times New Roman"/>
          <w:sz w:val="24"/>
          <w:szCs w:val="24"/>
        </w:rPr>
        <w:t xml:space="preserve">they </w:t>
      </w:r>
      <w:r w:rsidRPr="001026C1">
        <w:rPr>
          <w:rFonts w:ascii="Times New Roman" w:hAnsi="Times New Roman" w:cs="Times New Roman"/>
          <w:sz w:val="24"/>
          <w:szCs w:val="24"/>
        </w:rPr>
        <w:t xml:space="preserve">are </w:t>
      </w:r>
      <w:r>
        <w:rPr>
          <w:rFonts w:ascii="Times New Roman" w:hAnsi="Times New Roman" w:cs="Times New Roman"/>
          <w:sz w:val="24"/>
          <w:szCs w:val="24"/>
        </w:rPr>
        <w:t xml:space="preserve">certainly concerned that it may take place </w:t>
      </w:r>
      <w:r w:rsidRPr="001026C1">
        <w:rPr>
          <w:rFonts w:ascii="Times New Roman" w:hAnsi="Times New Roman" w:cs="Times New Roman"/>
          <w:sz w:val="24"/>
          <w:szCs w:val="24"/>
        </w:rPr>
        <w:t xml:space="preserve">in the </w:t>
      </w:r>
      <w:r>
        <w:rPr>
          <w:rFonts w:ascii="Times New Roman" w:hAnsi="Times New Roman" w:cs="Times New Roman"/>
          <w:sz w:val="24"/>
          <w:szCs w:val="24"/>
        </w:rPr>
        <w:t xml:space="preserve">foreseeable </w:t>
      </w:r>
      <w:r w:rsidRPr="001026C1">
        <w:rPr>
          <w:rFonts w:ascii="Times New Roman" w:hAnsi="Times New Roman" w:cs="Times New Roman"/>
          <w:sz w:val="24"/>
          <w:szCs w:val="24"/>
        </w:rPr>
        <w:t xml:space="preserve">future. In this particular case, </w:t>
      </w:r>
      <w:r w:rsidRPr="00D37416">
        <w:rPr>
          <w:rFonts w:ascii="Times New Roman" w:hAnsi="Times New Roman" w:cs="Times New Roman"/>
          <w:sz w:val="24"/>
          <w:szCs w:val="24"/>
        </w:rPr>
        <w:t xml:space="preserve">Greek doctors appeared frustrated and, unlike doctors in the UK (Lapsley 1994, Crouch 2003, Davies 2009), </w:t>
      </w:r>
      <w:r w:rsidR="00D37416" w:rsidRPr="00D37416">
        <w:rPr>
          <w:rFonts w:ascii="Times New Roman" w:hAnsi="Times New Roman" w:cs="Times New Roman"/>
          <w:sz w:val="24"/>
          <w:szCs w:val="24"/>
        </w:rPr>
        <w:t>they</w:t>
      </w:r>
      <w:r w:rsidRPr="00D37416">
        <w:rPr>
          <w:rFonts w:ascii="Times New Roman" w:hAnsi="Times New Roman" w:cs="Times New Roman"/>
          <w:sz w:val="24"/>
          <w:szCs w:val="24"/>
        </w:rPr>
        <w:t xml:space="preserve"> talked</w:t>
      </w:r>
      <w:r w:rsidR="00D37416" w:rsidRPr="00D37416">
        <w:rPr>
          <w:rFonts w:ascii="Times New Roman" w:hAnsi="Times New Roman" w:cs="Times New Roman"/>
          <w:sz w:val="24"/>
          <w:szCs w:val="24"/>
        </w:rPr>
        <w:t xml:space="preserve"> at the outset</w:t>
      </w:r>
      <w:r w:rsidRPr="00D37416">
        <w:rPr>
          <w:rFonts w:ascii="Times New Roman" w:hAnsi="Times New Roman" w:cs="Times New Roman"/>
          <w:sz w:val="24"/>
          <w:szCs w:val="24"/>
        </w:rPr>
        <w:t xml:space="preserve"> of welcoming many aspects of NPM reforms. In</w:t>
      </w:r>
      <w:r w:rsidRPr="00B171BF">
        <w:rPr>
          <w:rFonts w:ascii="Times New Roman" w:hAnsi="Times New Roman" w:cs="Times New Roman"/>
          <w:sz w:val="24"/>
          <w:szCs w:val="24"/>
        </w:rPr>
        <w:t xml:space="preserve"> view of their statements, it may be assumed that the </w:t>
      </w:r>
      <w:r w:rsidRPr="00B171BF">
        <w:rPr>
          <w:rFonts w:ascii="Times New Roman" w:hAnsi="Times New Roman" w:cs="Times New Roman"/>
          <w:sz w:val="24"/>
          <w:szCs w:val="24"/>
        </w:rPr>
        <w:lastRenderedPageBreak/>
        <w:t xml:space="preserve">new implemented structures are a rather </w:t>
      </w:r>
      <w:r w:rsidR="00BF45CE">
        <w:rPr>
          <w:rFonts w:ascii="Times New Roman" w:hAnsi="Times New Roman" w:cs="Times New Roman"/>
          <w:sz w:val="24"/>
          <w:szCs w:val="24"/>
        </w:rPr>
        <w:t>‘</w:t>
      </w:r>
      <w:r w:rsidRPr="00B171BF">
        <w:rPr>
          <w:rFonts w:ascii="Times New Roman" w:hAnsi="Times New Roman" w:cs="Times New Roman"/>
          <w:sz w:val="24"/>
          <w:szCs w:val="24"/>
        </w:rPr>
        <w:t>good fit</w:t>
      </w:r>
      <w:r w:rsidR="00BF45CE">
        <w:rPr>
          <w:rFonts w:ascii="Times New Roman" w:hAnsi="Times New Roman" w:cs="Times New Roman"/>
          <w:sz w:val="24"/>
          <w:szCs w:val="24"/>
        </w:rPr>
        <w:t>’</w:t>
      </w:r>
      <w:r w:rsidRPr="00B171BF">
        <w:rPr>
          <w:rFonts w:ascii="Times New Roman" w:hAnsi="Times New Roman" w:cs="Times New Roman"/>
          <w:sz w:val="24"/>
          <w:szCs w:val="24"/>
        </w:rPr>
        <w:t>, binding actors to their working routine.</w:t>
      </w:r>
    </w:p>
    <w:p w:rsidR="003025CF" w:rsidRPr="003025CF" w:rsidRDefault="003025CF" w:rsidP="00D515EA">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All of the issues </w:t>
      </w:r>
      <w:r>
        <w:rPr>
          <w:rFonts w:ascii="Times New Roman" w:hAnsi="Times New Roman" w:cs="Times New Roman"/>
          <w:sz w:val="24"/>
          <w:szCs w:val="24"/>
        </w:rPr>
        <w:t xml:space="preserve">discussed above </w:t>
      </w:r>
      <w:r w:rsidRPr="001026C1">
        <w:rPr>
          <w:rFonts w:ascii="Times New Roman" w:hAnsi="Times New Roman" w:cs="Times New Roman"/>
          <w:sz w:val="24"/>
          <w:szCs w:val="24"/>
        </w:rPr>
        <w:t>call into question the efficien</w:t>
      </w:r>
      <w:r>
        <w:rPr>
          <w:rFonts w:ascii="Times New Roman" w:hAnsi="Times New Roman" w:cs="Times New Roman"/>
          <w:sz w:val="24"/>
          <w:szCs w:val="24"/>
        </w:rPr>
        <w:t xml:space="preserve">cy in </w:t>
      </w:r>
      <w:r w:rsidRPr="001026C1">
        <w:rPr>
          <w:rFonts w:ascii="Times New Roman" w:hAnsi="Times New Roman" w:cs="Times New Roman"/>
          <w:sz w:val="24"/>
          <w:szCs w:val="24"/>
        </w:rPr>
        <w:t xml:space="preserve">communication and relationships between the key players of the Greek NHS. </w:t>
      </w:r>
      <w:r>
        <w:rPr>
          <w:rFonts w:ascii="Times New Roman" w:hAnsi="Times New Roman" w:cs="Times New Roman"/>
          <w:sz w:val="24"/>
          <w:szCs w:val="24"/>
        </w:rPr>
        <w:t>T</w:t>
      </w:r>
      <w:r w:rsidRPr="001026C1">
        <w:rPr>
          <w:rFonts w:ascii="Times New Roman" w:hAnsi="Times New Roman" w:cs="Times New Roman"/>
          <w:sz w:val="24"/>
          <w:szCs w:val="24"/>
        </w:rPr>
        <w:t xml:space="preserve">hrough the prism of the integrated framework and </w:t>
      </w:r>
      <w:r>
        <w:rPr>
          <w:rFonts w:ascii="Times New Roman" w:hAnsi="Times New Roman" w:cs="Times New Roman"/>
          <w:sz w:val="24"/>
          <w:szCs w:val="24"/>
        </w:rPr>
        <w:t xml:space="preserve">of the </w:t>
      </w:r>
      <w:r w:rsidRPr="001026C1">
        <w:rPr>
          <w:rFonts w:ascii="Times New Roman" w:hAnsi="Times New Roman" w:cs="Times New Roman"/>
          <w:sz w:val="24"/>
          <w:szCs w:val="24"/>
        </w:rPr>
        <w:t>principal-agent theory</w:t>
      </w:r>
      <w:r>
        <w:rPr>
          <w:rFonts w:ascii="Times New Roman" w:hAnsi="Times New Roman" w:cs="Times New Roman"/>
          <w:sz w:val="24"/>
          <w:szCs w:val="24"/>
        </w:rPr>
        <w:t>,</w:t>
      </w:r>
      <w:r w:rsidRPr="001026C1">
        <w:rPr>
          <w:rFonts w:ascii="Times New Roman" w:hAnsi="Times New Roman" w:cs="Times New Roman"/>
          <w:sz w:val="24"/>
          <w:szCs w:val="24"/>
        </w:rPr>
        <w:t xml:space="preserve"> the </w:t>
      </w:r>
      <w:r>
        <w:rPr>
          <w:rFonts w:ascii="Times New Roman" w:hAnsi="Times New Roman" w:cs="Times New Roman"/>
          <w:sz w:val="24"/>
          <w:szCs w:val="24"/>
        </w:rPr>
        <w:t xml:space="preserve">present study probes into and identifies </w:t>
      </w:r>
      <w:r w:rsidRPr="001026C1">
        <w:rPr>
          <w:rFonts w:ascii="Times New Roman" w:hAnsi="Times New Roman" w:cs="Times New Roman"/>
          <w:sz w:val="24"/>
          <w:szCs w:val="24"/>
        </w:rPr>
        <w:t xml:space="preserve">insightful views </w:t>
      </w:r>
      <w:r>
        <w:rPr>
          <w:rFonts w:ascii="Times New Roman" w:hAnsi="Times New Roman" w:cs="Times New Roman"/>
          <w:sz w:val="24"/>
          <w:szCs w:val="24"/>
        </w:rPr>
        <w:t xml:space="preserve">on </w:t>
      </w:r>
      <w:r w:rsidRPr="001026C1">
        <w:rPr>
          <w:rFonts w:ascii="Times New Roman" w:hAnsi="Times New Roman" w:cs="Times New Roman"/>
          <w:sz w:val="24"/>
          <w:szCs w:val="24"/>
        </w:rPr>
        <w:t>the three different perspectives</w:t>
      </w:r>
      <w:r>
        <w:rPr>
          <w:rFonts w:ascii="Times New Roman" w:hAnsi="Times New Roman" w:cs="Times New Roman"/>
          <w:sz w:val="24"/>
          <w:szCs w:val="24"/>
        </w:rPr>
        <w:t>,</w:t>
      </w:r>
      <w:r w:rsidRPr="001026C1">
        <w:rPr>
          <w:rFonts w:ascii="Times New Roman" w:hAnsi="Times New Roman" w:cs="Times New Roman"/>
          <w:sz w:val="24"/>
          <w:szCs w:val="24"/>
        </w:rPr>
        <w:t xml:space="preserve"> roles</w:t>
      </w:r>
      <w:r>
        <w:rPr>
          <w:rFonts w:ascii="Times New Roman" w:hAnsi="Times New Roman" w:cs="Times New Roman"/>
          <w:sz w:val="24"/>
          <w:szCs w:val="24"/>
        </w:rPr>
        <w:t>,</w:t>
      </w:r>
      <w:r w:rsidRPr="001026C1">
        <w:rPr>
          <w:rFonts w:ascii="Times New Roman" w:hAnsi="Times New Roman" w:cs="Times New Roman"/>
          <w:sz w:val="24"/>
          <w:szCs w:val="24"/>
        </w:rPr>
        <w:t xml:space="preserve"> and power of the most important people in the Greek healthcare system</w:t>
      </w:r>
      <w:r w:rsidRPr="003025CF">
        <w:rPr>
          <w:rFonts w:ascii="Times New Roman" w:hAnsi="Times New Roman" w:cs="Times New Roman"/>
          <w:sz w:val="24"/>
          <w:szCs w:val="24"/>
        </w:rPr>
        <w:t>. For instance, in line with the PAT, the study verifies that each one of the three interest groups thinks and acts rationally and according to its self-interests. Policymakers are more involved with politics and forming policies and are less engaged with the real situation inside hospitals and how implementation of their policies have been</w:t>
      </w:r>
      <w:r>
        <w:rPr>
          <w:rFonts w:ascii="Times New Roman" w:hAnsi="Times New Roman" w:cs="Times New Roman"/>
          <w:sz w:val="24"/>
          <w:szCs w:val="24"/>
        </w:rPr>
        <w:t xml:space="preserve"> affecting that situation</w:t>
      </w:r>
      <w:r w:rsidRPr="001026C1">
        <w:rPr>
          <w:rFonts w:ascii="Times New Roman" w:hAnsi="Times New Roman" w:cs="Times New Roman"/>
          <w:sz w:val="24"/>
          <w:szCs w:val="24"/>
        </w:rPr>
        <w:t xml:space="preserve">. </w:t>
      </w:r>
      <w:r>
        <w:rPr>
          <w:rFonts w:ascii="Times New Roman" w:hAnsi="Times New Roman" w:cs="Times New Roman"/>
          <w:sz w:val="24"/>
          <w:szCs w:val="24"/>
        </w:rPr>
        <w:t>In turn, m</w:t>
      </w:r>
      <w:r w:rsidRPr="001026C1">
        <w:rPr>
          <w:rFonts w:ascii="Times New Roman" w:hAnsi="Times New Roman" w:cs="Times New Roman"/>
          <w:sz w:val="24"/>
          <w:szCs w:val="24"/>
        </w:rPr>
        <w:t xml:space="preserve">anagers seem to be more attached to the neoliberal ideology of NPM </w:t>
      </w:r>
      <w:r>
        <w:rPr>
          <w:rFonts w:ascii="Times New Roman" w:hAnsi="Times New Roman" w:cs="Times New Roman"/>
          <w:sz w:val="24"/>
          <w:szCs w:val="24"/>
        </w:rPr>
        <w:t xml:space="preserve">and their </w:t>
      </w:r>
      <w:r w:rsidRPr="001026C1">
        <w:rPr>
          <w:rFonts w:ascii="Times New Roman" w:hAnsi="Times New Roman" w:cs="Times New Roman"/>
          <w:sz w:val="24"/>
          <w:szCs w:val="24"/>
        </w:rPr>
        <w:t xml:space="preserve">duty to promote it inside healthcare organisations and change the working culture. However, their </w:t>
      </w:r>
      <w:r>
        <w:rPr>
          <w:rFonts w:ascii="Times New Roman" w:hAnsi="Times New Roman" w:cs="Times New Roman"/>
          <w:sz w:val="24"/>
          <w:szCs w:val="24"/>
        </w:rPr>
        <w:t>manoeuvr</w:t>
      </w:r>
      <w:r w:rsidRPr="001026C1">
        <w:rPr>
          <w:rFonts w:ascii="Times New Roman" w:hAnsi="Times New Roman" w:cs="Times New Roman"/>
          <w:sz w:val="24"/>
          <w:szCs w:val="24"/>
        </w:rPr>
        <w:t xml:space="preserve">ing is </w:t>
      </w:r>
      <w:r>
        <w:rPr>
          <w:rFonts w:ascii="Times New Roman" w:hAnsi="Times New Roman" w:cs="Times New Roman"/>
          <w:sz w:val="24"/>
          <w:szCs w:val="24"/>
        </w:rPr>
        <w:t xml:space="preserve">confined </w:t>
      </w:r>
      <w:r w:rsidRPr="001026C1">
        <w:rPr>
          <w:rFonts w:ascii="Times New Roman" w:hAnsi="Times New Roman" w:cs="Times New Roman"/>
          <w:sz w:val="24"/>
          <w:szCs w:val="24"/>
        </w:rPr>
        <w:t xml:space="preserve">by </w:t>
      </w:r>
      <w:r>
        <w:rPr>
          <w:rFonts w:ascii="Times New Roman" w:hAnsi="Times New Roman" w:cs="Times New Roman"/>
          <w:sz w:val="24"/>
          <w:szCs w:val="24"/>
        </w:rPr>
        <w:t xml:space="preserve">political patronage and </w:t>
      </w:r>
      <w:r w:rsidRPr="001026C1">
        <w:rPr>
          <w:rFonts w:ascii="Times New Roman" w:hAnsi="Times New Roman" w:cs="Times New Roman"/>
          <w:sz w:val="24"/>
          <w:szCs w:val="24"/>
        </w:rPr>
        <w:t xml:space="preserve">the ministry. </w:t>
      </w:r>
      <w:r>
        <w:rPr>
          <w:rFonts w:ascii="Times New Roman" w:hAnsi="Times New Roman" w:cs="Times New Roman"/>
          <w:sz w:val="24"/>
          <w:szCs w:val="24"/>
        </w:rPr>
        <w:t xml:space="preserve">It is </w:t>
      </w:r>
      <w:r w:rsidRPr="001026C1">
        <w:rPr>
          <w:rFonts w:ascii="Times New Roman" w:hAnsi="Times New Roman" w:cs="Times New Roman"/>
          <w:sz w:val="24"/>
          <w:szCs w:val="24"/>
        </w:rPr>
        <w:t xml:space="preserve">not the </w:t>
      </w:r>
      <w:r>
        <w:rPr>
          <w:rFonts w:ascii="Times New Roman" w:hAnsi="Times New Roman" w:cs="Times New Roman"/>
          <w:sz w:val="24"/>
          <w:szCs w:val="24"/>
        </w:rPr>
        <w:t xml:space="preserve">same </w:t>
      </w:r>
      <w:r w:rsidRPr="001026C1">
        <w:rPr>
          <w:rFonts w:ascii="Times New Roman" w:hAnsi="Times New Roman" w:cs="Times New Roman"/>
          <w:sz w:val="24"/>
          <w:szCs w:val="24"/>
        </w:rPr>
        <w:t>with doctors who</w:t>
      </w:r>
      <w:r>
        <w:rPr>
          <w:rFonts w:ascii="Times New Roman" w:hAnsi="Times New Roman" w:cs="Times New Roman"/>
          <w:sz w:val="24"/>
          <w:szCs w:val="24"/>
        </w:rPr>
        <w:t xml:space="preserve"> have been observed as </w:t>
      </w:r>
      <w:r w:rsidRPr="001026C1">
        <w:rPr>
          <w:rFonts w:ascii="Times New Roman" w:hAnsi="Times New Roman" w:cs="Times New Roman"/>
          <w:sz w:val="24"/>
          <w:szCs w:val="24"/>
        </w:rPr>
        <w:t>attached to another ideology, that of professionalism</w:t>
      </w:r>
      <w:r>
        <w:rPr>
          <w:rFonts w:ascii="Times New Roman" w:hAnsi="Times New Roman" w:cs="Times New Roman"/>
          <w:sz w:val="24"/>
          <w:szCs w:val="24"/>
        </w:rPr>
        <w:t>,</w:t>
      </w:r>
      <w:r w:rsidRPr="001026C1">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1026C1">
        <w:rPr>
          <w:rFonts w:ascii="Times New Roman" w:hAnsi="Times New Roman" w:cs="Times New Roman"/>
          <w:sz w:val="24"/>
          <w:szCs w:val="24"/>
        </w:rPr>
        <w:t xml:space="preserve">still </w:t>
      </w:r>
      <w:r>
        <w:rPr>
          <w:rFonts w:ascii="Times New Roman" w:hAnsi="Times New Roman" w:cs="Times New Roman"/>
          <w:sz w:val="24"/>
          <w:szCs w:val="24"/>
        </w:rPr>
        <w:t xml:space="preserve">clinging </w:t>
      </w:r>
      <w:r w:rsidRPr="001026C1">
        <w:rPr>
          <w:rFonts w:ascii="Times New Roman" w:hAnsi="Times New Roman" w:cs="Times New Roman"/>
          <w:sz w:val="24"/>
          <w:szCs w:val="24"/>
        </w:rPr>
        <w:t xml:space="preserve">to the bureaucratic and inefficient NHS. </w:t>
      </w:r>
    </w:p>
    <w:p w:rsidR="003025CF" w:rsidRPr="001026C1" w:rsidRDefault="003025CF" w:rsidP="003025CF">
      <w:pPr>
        <w:spacing w:before="240" w:after="240" w:line="480" w:lineRule="auto"/>
        <w:jc w:val="both"/>
        <w:rPr>
          <w:rFonts w:ascii="Times New Roman" w:hAnsi="Times New Roman" w:cs="Times New Roman"/>
          <w:b/>
          <w:bCs/>
          <w:sz w:val="24"/>
          <w:szCs w:val="24"/>
        </w:rPr>
      </w:pPr>
      <w:r w:rsidRPr="003025CF">
        <w:rPr>
          <w:rFonts w:ascii="Times New Roman" w:hAnsi="Times New Roman" w:cs="Times New Roman"/>
          <w:sz w:val="24"/>
          <w:szCs w:val="24"/>
        </w:rPr>
        <w:t xml:space="preserve">What unites them all, however, is a sense that they all welcome NPM and the Troika as the rescue boat that will take them away from the storm that burst over Greece’s medical system. This is a surprise because in other </w:t>
      </w:r>
      <w:r>
        <w:rPr>
          <w:rFonts w:ascii="Times New Roman" w:hAnsi="Times New Roman" w:cs="Times New Roman"/>
          <w:sz w:val="24"/>
          <w:szCs w:val="24"/>
        </w:rPr>
        <w:t xml:space="preserve">countries’ </w:t>
      </w:r>
      <w:r w:rsidRPr="003025CF">
        <w:rPr>
          <w:rFonts w:ascii="Times New Roman" w:hAnsi="Times New Roman" w:cs="Times New Roman"/>
          <w:sz w:val="24"/>
          <w:szCs w:val="24"/>
        </w:rPr>
        <w:t>contexts this did not appear to be the case. Without a doubt, the reforms’ long-term sustainability will greatly depend on the ability of the key actors to harmonise not only with the reforms but also with one another.</w:t>
      </w:r>
    </w:p>
    <w:p w:rsidR="000D27EB" w:rsidRDefault="000D27EB" w:rsidP="00D515EA">
      <w:pPr>
        <w:spacing w:before="240" w:after="240" w:line="480" w:lineRule="auto"/>
        <w:jc w:val="both"/>
        <w:rPr>
          <w:rFonts w:ascii="Times New Roman" w:eastAsia="Times New Roman" w:hAnsi="Times New Roman" w:cs="Times New Roman"/>
          <w:b/>
          <w:sz w:val="28"/>
          <w:szCs w:val="28"/>
          <w:lang w:val="en-US" w:eastAsia="el-GR"/>
        </w:rPr>
      </w:pPr>
    </w:p>
    <w:p w:rsidR="00D515EA" w:rsidRPr="00D515EA" w:rsidRDefault="00D515EA" w:rsidP="00D515EA">
      <w:pPr>
        <w:spacing w:before="240" w:after="240" w:line="480" w:lineRule="auto"/>
        <w:jc w:val="both"/>
        <w:rPr>
          <w:rFonts w:ascii="Times New Roman" w:eastAsia="Times New Roman" w:hAnsi="Times New Roman" w:cs="Times New Roman"/>
          <w:b/>
          <w:sz w:val="28"/>
          <w:szCs w:val="28"/>
          <w:lang w:val="en-US" w:eastAsia="el-GR"/>
        </w:rPr>
      </w:pPr>
      <w:r w:rsidRPr="00D515EA">
        <w:rPr>
          <w:rFonts w:ascii="Times New Roman" w:eastAsia="Times New Roman" w:hAnsi="Times New Roman" w:cs="Times New Roman"/>
          <w:b/>
          <w:sz w:val="28"/>
          <w:szCs w:val="28"/>
          <w:lang w:val="en-US" w:eastAsia="el-GR"/>
        </w:rPr>
        <w:lastRenderedPageBreak/>
        <w:t>Critical Realism in the Greek NHS</w:t>
      </w:r>
    </w:p>
    <w:p w:rsidR="00513E39" w:rsidRPr="001026C1" w:rsidRDefault="00513E39" w:rsidP="00513E39">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Critical </w:t>
      </w:r>
      <w:r>
        <w:rPr>
          <w:rFonts w:ascii="Times New Roman" w:hAnsi="Times New Roman" w:cs="Times New Roman"/>
          <w:sz w:val="24"/>
          <w:szCs w:val="24"/>
        </w:rPr>
        <w:t>R</w:t>
      </w:r>
      <w:r w:rsidRPr="001026C1">
        <w:rPr>
          <w:rFonts w:ascii="Times New Roman" w:hAnsi="Times New Roman" w:cs="Times New Roman"/>
          <w:sz w:val="24"/>
          <w:szCs w:val="24"/>
        </w:rPr>
        <w:t xml:space="preserve">ealism </w:t>
      </w:r>
      <w:r w:rsidRPr="00513E39">
        <w:rPr>
          <w:rFonts w:ascii="Times New Roman" w:hAnsi="Times New Roman" w:cs="Times New Roman"/>
          <w:sz w:val="24"/>
          <w:szCs w:val="24"/>
        </w:rPr>
        <w:t>contributed to interpreting the reality in the Greek NHS. It led to identifying and explaining the underlying mechanisms that had influenced the institution</w:t>
      </w:r>
      <w:r w:rsidR="00167ABE">
        <w:rPr>
          <w:rFonts w:ascii="Times New Roman" w:hAnsi="Times New Roman" w:cs="Times New Roman"/>
          <w:sz w:val="24"/>
          <w:szCs w:val="24"/>
        </w:rPr>
        <w:t>s</w:t>
      </w:r>
      <w:r w:rsidRPr="00513E39">
        <w:rPr>
          <w:rFonts w:ascii="Times New Roman" w:hAnsi="Times New Roman" w:cs="Times New Roman"/>
          <w:sz w:val="24"/>
          <w:szCs w:val="24"/>
        </w:rPr>
        <w:t xml:space="preserve"> in the past and continues influencing the form of the medical system’s structures. A broader analysis of such mechanisms is therefore entailed in locating networks, connections, and relationships involving agents and structures and how those are linked to furthering the objectives and sustainability of reforms in the Greek NHS. Out of the many hidden realities and mechanisms brought to light from primary and secondary data analysis, only the most distinct ones will be discussed.</w:t>
      </w:r>
    </w:p>
    <w:p w:rsidR="00226095" w:rsidRDefault="00226095" w:rsidP="00226095">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One </w:t>
      </w:r>
      <w:r>
        <w:rPr>
          <w:rFonts w:ascii="Times New Roman" w:hAnsi="Times New Roman" w:cs="Times New Roman"/>
          <w:sz w:val="24"/>
          <w:szCs w:val="24"/>
        </w:rPr>
        <w:t xml:space="preserve">such </w:t>
      </w:r>
      <w:r w:rsidRPr="001026C1">
        <w:rPr>
          <w:rFonts w:ascii="Times New Roman" w:hAnsi="Times New Roman" w:cs="Times New Roman"/>
          <w:sz w:val="24"/>
          <w:szCs w:val="24"/>
        </w:rPr>
        <w:t xml:space="preserve">mechanism is the permanent nature of public sector employment. The </w:t>
      </w:r>
      <w:r>
        <w:rPr>
          <w:rFonts w:ascii="Times New Roman" w:hAnsi="Times New Roman" w:cs="Times New Roman"/>
          <w:sz w:val="24"/>
          <w:szCs w:val="24"/>
        </w:rPr>
        <w:t xml:space="preserve">study has found </w:t>
      </w:r>
      <w:r w:rsidRPr="001026C1">
        <w:rPr>
          <w:rFonts w:ascii="Times New Roman" w:hAnsi="Times New Roman" w:cs="Times New Roman"/>
          <w:sz w:val="24"/>
          <w:szCs w:val="24"/>
        </w:rPr>
        <w:t>that</w:t>
      </w:r>
      <w:r>
        <w:rPr>
          <w:rFonts w:ascii="Times New Roman" w:hAnsi="Times New Roman" w:cs="Times New Roman"/>
          <w:sz w:val="24"/>
          <w:szCs w:val="24"/>
        </w:rPr>
        <w:t xml:space="preserve"> it </w:t>
      </w:r>
      <w:r w:rsidRPr="001026C1">
        <w:rPr>
          <w:rFonts w:ascii="Times New Roman" w:hAnsi="Times New Roman" w:cs="Times New Roman"/>
          <w:sz w:val="24"/>
          <w:szCs w:val="24"/>
        </w:rPr>
        <w:t>has prevented the system from functioning properly as many public servants lack the adaptability</w:t>
      </w:r>
      <w:r>
        <w:rPr>
          <w:rFonts w:ascii="Times New Roman" w:hAnsi="Times New Roman" w:cs="Times New Roman"/>
          <w:sz w:val="24"/>
          <w:szCs w:val="24"/>
        </w:rPr>
        <w:t>,</w:t>
      </w:r>
      <w:r w:rsidRPr="001026C1">
        <w:rPr>
          <w:rFonts w:ascii="Times New Roman" w:hAnsi="Times New Roman" w:cs="Times New Roman"/>
          <w:sz w:val="24"/>
          <w:szCs w:val="24"/>
        </w:rPr>
        <w:t xml:space="preserve"> </w:t>
      </w:r>
      <w:r w:rsidR="00556A7A" w:rsidRPr="001026C1">
        <w:rPr>
          <w:rFonts w:ascii="Times New Roman" w:hAnsi="Times New Roman" w:cs="Times New Roman"/>
          <w:sz w:val="24"/>
          <w:szCs w:val="24"/>
        </w:rPr>
        <w:t>flexibility</w:t>
      </w:r>
      <w:r w:rsidR="00556A7A">
        <w:rPr>
          <w:rFonts w:ascii="Times New Roman" w:hAnsi="Times New Roman" w:cs="Times New Roman"/>
          <w:sz w:val="24"/>
          <w:szCs w:val="24"/>
        </w:rPr>
        <w:t>, and</w:t>
      </w:r>
      <w:r>
        <w:rPr>
          <w:rFonts w:ascii="Times New Roman" w:hAnsi="Times New Roman" w:cs="Times New Roman"/>
          <w:sz w:val="24"/>
          <w:szCs w:val="24"/>
        </w:rPr>
        <w:t xml:space="preserve"> </w:t>
      </w:r>
      <w:r w:rsidRPr="001026C1">
        <w:rPr>
          <w:rFonts w:ascii="Times New Roman" w:hAnsi="Times New Roman" w:cs="Times New Roman"/>
          <w:sz w:val="24"/>
          <w:szCs w:val="24"/>
        </w:rPr>
        <w:t>skills</w:t>
      </w:r>
      <w:r>
        <w:rPr>
          <w:rFonts w:ascii="Times New Roman" w:hAnsi="Times New Roman" w:cs="Times New Roman"/>
          <w:sz w:val="24"/>
          <w:szCs w:val="24"/>
        </w:rPr>
        <w:t xml:space="preserve"> to adjust to </w:t>
      </w:r>
      <w:r w:rsidR="00556A7A">
        <w:rPr>
          <w:rFonts w:ascii="Times New Roman" w:hAnsi="Times New Roman" w:cs="Times New Roman"/>
          <w:sz w:val="24"/>
          <w:szCs w:val="24"/>
        </w:rPr>
        <w:t>change</w:t>
      </w:r>
      <w:r w:rsidR="00556A7A" w:rsidRPr="001026C1">
        <w:rPr>
          <w:rFonts w:ascii="Times New Roman" w:hAnsi="Times New Roman" w:cs="Times New Roman"/>
          <w:sz w:val="24"/>
          <w:szCs w:val="24"/>
        </w:rPr>
        <w:t>. The</w:t>
      </w:r>
      <w:r w:rsidRPr="001026C1">
        <w:rPr>
          <w:rFonts w:ascii="Times New Roman" w:hAnsi="Times New Roman" w:cs="Times New Roman"/>
          <w:sz w:val="24"/>
          <w:szCs w:val="24"/>
        </w:rPr>
        <w:t xml:space="preserve"> Troika</w:t>
      </w:r>
      <w:r>
        <w:rPr>
          <w:rFonts w:ascii="Times New Roman" w:hAnsi="Times New Roman" w:cs="Times New Roman"/>
          <w:sz w:val="24"/>
          <w:szCs w:val="24"/>
        </w:rPr>
        <w:t>’</w:t>
      </w:r>
      <w:r w:rsidRPr="001026C1">
        <w:rPr>
          <w:rFonts w:ascii="Times New Roman" w:hAnsi="Times New Roman" w:cs="Times New Roman"/>
          <w:sz w:val="24"/>
          <w:szCs w:val="24"/>
        </w:rPr>
        <w:t xml:space="preserve">s reforms </w:t>
      </w:r>
      <w:r>
        <w:rPr>
          <w:rFonts w:ascii="Times New Roman" w:hAnsi="Times New Roman" w:cs="Times New Roman"/>
          <w:sz w:val="24"/>
          <w:szCs w:val="24"/>
        </w:rPr>
        <w:t xml:space="preserve">included attempts </w:t>
      </w:r>
      <w:r w:rsidRPr="001026C1">
        <w:rPr>
          <w:rFonts w:ascii="Times New Roman" w:hAnsi="Times New Roman" w:cs="Times New Roman"/>
          <w:sz w:val="24"/>
          <w:szCs w:val="24"/>
        </w:rPr>
        <w:t xml:space="preserve">to reduce the phenomenon by </w:t>
      </w:r>
      <w:r>
        <w:rPr>
          <w:rFonts w:ascii="Times New Roman" w:hAnsi="Times New Roman" w:cs="Times New Roman"/>
          <w:sz w:val="24"/>
          <w:szCs w:val="24"/>
        </w:rPr>
        <w:t xml:space="preserve">reductions in force </w:t>
      </w:r>
      <w:r w:rsidRPr="001026C1">
        <w:rPr>
          <w:rFonts w:ascii="Times New Roman" w:hAnsi="Times New Roman" w:cs="Times New Roman"/>
          <w:sz w:val="24"/>
          <w:szCs w:val="24"/>
        </w:rPr>
        <w:t xml:space="preserve">or </w:t>
      </w:r>
      <w:r>
        <w:rPr>
          <w:rFonts w:ascii="Times New Roman" w:hAnsi="Times New Roman" w:cs="Times New Roman"/>
          <w:sz w:val="24"/>
          <w:szCs w:val="24"/>
        </w:rPr>
        <w:t xml:space="preserve">staff </w:t>
      </w:r>
      <w:r w:rsidR="00556A7A" w:rsidRPr="001026C1">
        <w:rPr>
          <w:rFonts w:ascii="Times New Roman" w:hAnsi="Times New Roman" w:cs="Times New Roman"/>
          <w:sz w:val="24"/>
          <w:szCs w:val="24"/>
        </w:rPr>
        <w:t>relocati</w:t>
      </w:r>
      <w:r w:rsidR="00556A7A">
        <w:rPr>
          <w:rFonts w:ascii="Times New Roman" w:hAnsi="Times New Roman" w:cs="Times New Roman"/>
          <w:sz w:val="24"/>
          <w:szCs w:val="24"/>
        </w:rPr>
        <w:t xml:space="preserve">on. </w:t>
      </w:r>
      <w:r w:rsidR="00556A7A" w:rsidRPr="001026C1">
        <w:rPr>
          <w:rFonts w:ascii="Times New Roman" w:hAnsi="Times New Roman" w:cs="Times New Roman"/>
          <w:sz w:val="24"/>
          <w:szCs w:val="24"/>
        </w:rPr>
        <w:t>However</w:t>
      </w:r>
      <w:r w:rsidR="00BF45CE">
        <w:rPr>
          <w:rFonts w:ascii="Times New Roman" w:hAnsi="Times New Roman" w:cs="Times New Roman"/>
          <w:sz w:val="24"/>
          <w:szCs w:val="24"/>
        </w:rPr>
        <w:t>,</w:t>
      </w:r>
      <w:r w:rsidRPr="001026C1">
        <w:rPr>
          <w:rFonts w:ascii="Times New Roman" w:hAnsi="Times New Roman" w:cs="Times New Roman"/>
          <w:sz w:val="24"/>
          <w:szCs w:val="24"/>
        </w:rPr>
        <w:t xml:space="preserve"> </w:t>
      </w:r>
      <w:r>
        <w:rPr>
          <w:rFonts w:ascii="Times New Roman" w:hAnsi="Times New Roman" w:cs="Times New Roman"/>
          <w:sz w:val="24"/>
          <w:szCs w:val="24"/>
        </w:rPr>
        <w:t xml:space="preserve">those attempts may be regarded as half-hearted at best, since they were implemented post-haste and were not supported by preliminary, </w:t>
      </w:r>
      <w:r w:rsidR="00167ABE">
        <w:rPr>
          <w:rFonts w:ascii="Times New Roman" w:hAnsi="Times New Roman" w:cs="Times New Roman"/>
          <w:sz w:val="24"/>
          <w:szCs w:val="24"/>
        </w:rPr>
        <w:t xml:space="preserve">evidence-based studies. </w:t>
      </w:r>
      <w:r>
        <w:rPr>
          <w:rFonts w:ascii="Times New Roman" w:hAnsi="Times New Roman" w:cs="Times New Roman"/>
          <w:sz w:val="24"/>
          <w:szCs w:val="24"/>
        </w:rPr>
        <w:t xml:space="preserve">Worse, their impact on public employees was nothing short of </w:t>
      </w:r>
      <w:r w:rsidRPr="001026C1">
        <w:rPr>
          <w:rFonts w:ascii="Times New Roman" w:hAnsi="Times New Roman" w:cs="Times New Roman"/>
          <w:sz w:val="24"/>
          <w:szCs w:val="24"/>
        </w:rPr>
        <w:t>fear and out</w:t>
      </w:r>
      <w:r>
        <w:rPr>
          <w:rFonts w:ascii="Times New Roman" w:hAnsi="Times New Roman" w:cs="Times New Roman"/>
          <w:sz w:val="24"/>
          <w:szCs w:val="24"/>
        </w:rPr>
        <w:t>r</w:t>
      </w:r>
      <w:r w:rsidRPr="001026C1">
        <w:rPr>
          <w:rFonts w:ascii="Times New Roman" w:hAnsi="Times New Roman" w:cs="Times New Roman"/>
          <w:sz w:val="24"/>
          <w:szCs w:val="24"/>
        </w:rPr>
        <w:t xml:space="preserve">age. Another mechanism </w:t>
      </w:r>
      <w:r>
        <w:rPr>
          <w:rFonts w:ascii="Times New Roman" w:hAnsi="Times New Roman" w:cs="Times New Roman"/>
          <w:sz w:val="24"/>
          <w:szCs w:val="24"/>
        </w:rPr>
        <w:t xml:space="preserve">involves </w:t>
      </w:r>
      <w:r w:rsidRPr="001026C1">
        <w:rPr>
          <w:rFonts w:ascii="Times New Roman" w:hAnsi="Times New Roman" w:cs="Times New Roman"/>
          <w:sz w:val="24"/>
          <w:szCs w:val="24"/>
        </w:rPr>
        <w:t xml:space="preserve">the long delay </w:t>
      </w:r>
      <w:r>
        <w:rPr>
          <w:rFonts w:ascii="Times New Roman" w:hAnsi="Times New Roman" w:cs="Times New Roman"/>
          <w:sz w:val="24"/>
          <w:szCs w:val="24"/>
        </w:rPr>
        <w:t xml:space="preserve">by the </w:t>
      </w:r>
      <w:r w:rsidRPr="001026C1">
        <w:rPr>
          <w:rFonts w:ascii="Times New Roman" w:hAnsi="Times New Roman" w:cs="Times New Roman"/>
          <w:sz w:val="24"/>
          <w:szCs w:val="24"/>
        </w:rPr>
        <w:t xml:space="preserve">European authorities (European Investment Fund) to complete procurement competitions. </w:t>
      </w:r>
      <w:r>
        <w:rPr>
          <w:rFonts w:ascii="Times New Roman" w:hAnsi="Times New Roman" w:cs="Times New Roman"/>
          <w:sz w:val="24"/>
          <w:szCs w:val="24"/>
        </w:rPr>
        <w:t xml:space="preserve">Under the present circumstances, </w:t>
      </w:r>
      <w:r w:rsidR="00556A7A">
        <w:rPr>
          <w:rFonts w:ascii="Times New Roman" w:hAnsi="Times New Roman" w:cs="Times New Roman"/>
          <w:sz w:val="24"/>
          <w:szCs w:val="24"/>
        </w:rPr>
        <w:t>it may</w:t>
      </w:r>
      <w:r>
        <w:rPr>
          <w:rFonts w:ascii="Times New Roman" w:hAnsi="Times New Roman" w:cs="Times New Roman"/>
          <w:sz w:val="24"/>
          <w:szCs w:val="24"/>
        </w:rPr>
        <w:t xml:space="preserve"> </w:t>
      </w:r>
      <w:r w:rsidRPr="001026C1">
        <w:rPr>
          <w:rFonts w:ascii="Times New Roman" w:hAnsi="Times New Roman" w:cs="Times New Roman"/>
          <w:sz w:val="24"/>
          <w:szCs w:val="24"/>
        </w:rPr>
        <w:t xml:space="preserve">take </w:t>
      </w:r>
      <w:r>
        <w:rPr>
          <w:rFonts w:ascii="Times New Roman" w:hAnsi="Times New Roman" w:cs="Times New Roman"/>
          <w:sz w:val="24"/>
          <w:szCs w:val="24"/>
        </w:rPr>
        <w:t xml:space="preserve">as long as </w:t>
      </w:r>
      <w:r w:rsidRPr="001026C1">
        <w:rPr>
          <w:rFonts w:ascii="Times New Roman" w:hAnsi="Times New Roman" w:cs="Times New Roman"/>
          <w:sz w:val="24"/>
          <w:szCs w:val="24"/>
        </w:rPr>
        <w:t xml:space="preserve">seven years for a competition to </w:t>
      </w:r>
      <w:r>
        <w:rPr>
          <w:rFonts w:ascii="Times New Roman" w:hAnsi="Times New Roman" w:cs="Times New Roman"/>
          <w:sz w:val="24"/>
          <w:szCs w:val="24"/>
        </w:rPr>
        <w:t xml:space="preserve">conclude. Consequently, hospitals are desperate for vital </w:t>
      </w:r>
      <w:r w:rsidRPr="001026C1">
        <w:rPr>
          <w:rFonts w:ascii="Times New Roman" w:hAnsi="Times New Roman" w:cs="Times New Roman"/>
          <w:sz w:val="24"/>
          <w:szCs w:val="24"/>
        </w:rPr>
        <w:t>supplies</w:t>
      </w:r>
      <w:r>
        <w:rPr>
          <w:rFonts w:ascii="Times New Roman" w:hAnsi="Times New Roman" w:cs="Times New Roman"/>
          <w:sz w:val="24"/>
          <w:szCs w:val="24"/>
        </w:rPr>
        <w:t>, with m</w:t>
      </w:r>
      <w:r w:rsidRPr="001026C1">
        <w:rPr>
          <w:rFonts w:ascii="Times New Roman" w:hAnsi="Times New Roman" w:cs="Times New Roman"/>
          <w:sz w:val="24"/>
          <w:szCs w:val="24"/>
        </w:rPr>
        <w:t xml:space="preserve">edical </w:t>
      </w:r>
      <w:r>
        <w:rPr>
          <w:rFonts w:ascii="Times New Roman" w:hAnsi="Times New Roman" w:cs="Times New Roman"/>
          <w:sz w:val="24"/>
          <w:szCs w:val="24"/>
        </w:rPr>
        <w:t xml:space="preserve">equipment </w:t>
      </w:r>
      <w:r w:rsidRPr="001026C1">
        <w:rPr>
          <w:rFonts w:ascii="Times New Roman" w:hAnsi="Times New Roman" w:cs="Times New Roman"/>
          <w:sz w:val="24"/>
          <w:szCs w:val="24"/>
        </w:rPr>
        <w:t>mentioned in most cases</w:t>
      </w:r>
      <w:r>
        <w:rPr>
          <w:rFonts w:ascii="Times New Roman" w:hAnsi="Times New Roman" w:cs="Times New Roman"/>
          <w:sz w:val="24"/>
          <w:szCs w:val="24"/>
        </w:rPr>
        <w:t xml:space="preserve"> as an example. In the respondents’ opinion, even the existing medical machines are, in their most part, in dire </w:t>
      </w:r>
      <w:r w:rsidRPr="001026C1">
        <w:rPr>
          <w:rFonts w:ascii="Times New Roman" w:hAnsi="Times New Roman" w:cs="Times New Roman"/>
          <w:sz w:val="24"/>
          <w:szCs w:val="24"/>
        </w:rPr>
        <w:t xml:space="preserve">need </w:t>
      </w:r>
      <w:r>
        <w:rPr>
          <w:rFonts w:ascii="Times New Roman" w:hAnsi="Times New Roman" w:cs="Times New Roman"/>
          <w:sz w:val="24"/>
          <w:szCs w:val="24"/>
        </w:rPr>
        <w:t xml:space="preserve">of </w:t>
      </w:r>
      <w:r w:rsidRPr="001026C1">
        <w:rPr>
          <w:rFonts w:ascii="Times New Roman" w:hAnsi="Times New Roman" w:cs="Times New Roman"/>
          <w:sz w:val="24"/>
          <w:szCs w:val="24"/>
        </w:rPr>
        <w:t>repair</w:t>
      </w:r>
      <w:r>
        <w:rPr>
          <w:rFonts w:ascii="Times New Roman" w:hAnsi="Times New Roman" w:cs="Times New Roman"/>
          <w:sz w:val="24"/>
          <w:szCs w:val="24"/>
        </w:rPr>
        <w:t xml:space="preserve"> or should </w:t>
      </w:r>
      <w:r w:rsidRPr="001026C1">
        <w:rPr>
          <w:rFonts w:ascii="Times New Roman" w:hAnsi="Times New Roman" w:cs="Times New Roman"/>
          <w:sz w:val="24"/>
          <w:szCs w:val="24"/>
        </w:rPr>
        <w:t xml:space="preserve">be replaced by </w:t>
      </w:r>
      <w:r>
        <w:rPr>
          <w:rFonts w:ascii="Times New Roman" w:hAnsi="Times New Roman" w:cs="Times New Roman"/>
          <w:sz w:val="24"/>
          <w:szCs w:val="24"/>
        </w:rPr>
        <w:t xml:space="preserve">equipment that is </w:t>
      </w:r>
      <w:r w:rsidRPr="001026C1">
        <w:rPr>
          <w:rFonts w:ascii="Times New Roman" w:hAnsi="Times New Roman" w:cs="Times New Roman"/>
          <w:sz w:val="24"/>
          <w:szCs w:val="24"/>
        </w:rPr>
        <w:t xml:space="preserve">more </w:t>
      </w:r>
      <w:r w:rsidR="00556A7A" w:rsidRPr="001026C1">
        <w:rPr>
          <w:rFonts w:ascii="Times New Roman" w:hAnsi="Times New Roman" w:cs="Times New Roman"/>
          <w:sz w:val="24"/>
          <w:szCs w:val="24"/>
        </w:rPr>
        <w:t>technologically advanced</w:t>
      </w:r>
      <w:r w:rsidRPr="001026C1">
        <w:rPr>
          <w:rFonts w:ascii="Times New Roman" w:hAnsi="Times New Roman" w:cs="Times New Roman"/>
          <w:sz w:val="24"/>
          <w:szCs w:val="24"/>
        </w:rPr>
        <w:t xml:space="preserve">. </w:t>
      </w:r>
      <w:r>
        <w:rPr>
          <w:rFonts w:ascii="Times New Roman" w:hAnsi="Times New Roman" w:cs="Times New Roman"/>
          <w:sz w:val="24"/>
          <w:szCs w:val="24"/>
        </w:rPr>
        <w:t>Needless to say,</w:t>
      </w:r>
      <w:r w:rsidRPr="001026C1">
        <w:rPr>
          <w:rFonts w:ascii="Times New Roman" w:hAnsi="Times New Roman" w:cs="Times New Roman"/>
          <w:sz w:val="24"/>
          <w:szCs w:val="24"/>
        </w:rPr>
        <w:t xml:space="preserve"> if </w:t>
      </w:r>
      <w:r w:rsidRPr="001026C1">
        <w:rPr>
          <w:rFonts w:ascii="Times New Roman" w:hAnsi="Times New Roman" w:cs="Times New Roman"/>
          <w:sz w:val="24"/>
          <w:szCs w:val="24"/>
        </w:rPr>
        <w:lastRenderedPageBreak/>
        <w:t xml:space="preserve">hospitals </w:t>
      </w:r>
      <w:r>
        <w:rPr>
          <w:rFonts w:ascii="Times New Roman" w:hAnsi="Times New Roman" w:cs="Times New Roman"/>
          <w:sz w:val="24"/>
          <w:szCs w:val="24"/>
        </w:rPr>
        <w:t>were to begin experiencing shortages in ‘</w:t>
      </w:r>
      <w:r w:rsidRPr="001026C1">
        <w:rPr>
          <w:rFonts w:ascii="Times New Roman" w:hAnsi="Times New Roman" w:cs="Times New Roman"/>
          <w:sz w:val="24"/>
          <w:szCs w:val="24"/>
        </w:rPr>
        <w:t>heavy</w:t>
      </w:r>
      <w:r>
        <w:rPr>
          <w:rFonts w:ascii="Times New Roman" w:hAnsi="Times New Roman" w:cs="Times New Roman"/>
          <w:sz w:val="24"/>
          <w:szCs w:val="24"/>
        </w:rPr>
        <w:t>’</w:t>
      </w:r>
      <w:r w:rsidRPr="001026C1">
        <w:rPr>
          <w:rFonts w:ascii="Times New Roman" w:hAnsi="Times New Roman" w:cs="Times New Roman"/>
          <w:sz w:val="24"/>
          <w:szCs w:val="24"/>
        </w:rPr>
        <w:t xml:space="preserve"> medical equipment </w:t>
      </w:r>
      <w:r>
        <w:rPr>
          <w:rFonts w:ascii="Times New Roman" w:hAnsi="Times New Roman" w:cs="Times New Roman"/>
          <w:sz w:val="24"/>
          <w:szCs w:val="24"/>
        </w:rPr>
        <w:t>on top of everything else, it would be tantamount to a disaster</w:t>
      </w:r>
      <w:r w:rsidRPr="001026C1">
        <w:rPr>
          <w:rFonts w:ascii="Times New Roman" w:hAnsi="Times New Roman" w:cs="Times New Roman"/>
          <w:sz w:val="24"/>
          <w:szCs w:val="24"/>
        </w:rPr>
        <w:t xml:space="preserve">. </w:t>
      </w:r>
    </w:p>
    <w:p w:rsidR="00226095" w:rsidRPr="00226095" w:rsidRDefault="00226095" w:rsidP="00226095">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One important need that the </w:t>
      </w:r>
      <w:r w:rsidRPr="001026C1">
        <w:rPr>
          <w:rFonts w:ascii="Times New Roman" w:hAnsi="Times New Roman" w:cs="Times New Roman"/>
          <w:sz w:val="24"/>
          <w:szCs w:val="24"/>
        </w:rPr>
        <w:t xml:space="preserve">thesis </w:t>
      </w:r>
      <w:r>
        <w:rPr>
          <w:rFonts w:ascii="Times New Roman" w:hAnsi="Times New Roman" w:cs="Times New Roman"/>
          <w:sz w:val="24"/>
          <w:szCs w:val="24"/>
        </w:rPr>
        <w:t xml:space="preserve">has identified is the need for a </w:t>
      </w:r>
      <w:r w:rsidRPr="001026C1">
        <w:rPr>
          <w:rFonts w:ascii="Times New Roman" w:hAnsi="Times New Roman" w:cs="Times New Roman"/>
          <w:sz w:val="24"/>
          <w:szCs w:val="24"/>
        </w:rPr>
        <w:t xml:space="preserve">standardised evaluation system of health services. </w:t>
      </w:r>
      <w:r>
        <w:rPr>
          <w:rFonts w:ascii="Times New Roman" w:hAnsi="Times New Roman" w:cs="Times New Roman"/>
          <w:sz w:val="24"/>
          <w:szCs w:val="24"/>
        </w:rPr>
        <w:t xml:space="preserve">Such an oversight absence may </w:t>
      </w:r>
      <w:r w:rsidRPr="001026C1">
        <w:rPr>
          <w:rFonts w:ascii="Times New Roman" w:hAnsi="Times New Roman" w:cs="Times New Roman"/>
          <w:sz w:val="24"/>
          <w:szCs w:val="24"/>
        </w:rPr>
        <w:t xml:space="preserve">explain </w:t>
      </w:r>
      <w:r>
        <w:rPr>
          <w:rFonts w:ascii="Times New Roman" w:hAnsi="Times New Roman" w:cs="Times New Roman"/>
          <w:sz w:val="24"/>
          <w:szCs w:val="24"/>
        </w:rPr>
        <w:t xml:space="preserve">not only the absence of records </w:t>
      </w:r>
      <w:r w:rsidRPr="00226095">
        <w:rPr>
          <w:rFonts w:ascii="Times New Roman" w:hAnsi="Times New Roman" w:cs="Times New Roman"/>
          <w:sz w:val="24"/>
          <w:szCs w:val="24"/>
        </w:rPr>
        <w:t>on defective medical apparatuses but other malfunctions as well such as the long waiting lists and shortage of specialised staff. Hopefully, the situation will improve over time by means of the managerial tools which can now provide evidence-based information.</w:t>
      </w:r>
    </w:p>
    <w:p w:rsidR="00D515EA" w:rsidRPr="00D515EA" w:rsidRDefault="00D31054" w:rsidP="00D515EA">
      <w:pPr>
        <w:spacing w:before="240" w:after="240" w:line="48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Additionally, t</w:t>
      </w:r>
      <w:r w:rsidRPr="001026C1">
        <w:rPr>
          <w:rFonts w:ascii="Times New Roman" w:hAnsi="Times New Roman" w:cs="Times New Roman"/>
          <w:sz w:val="24"/>
          <w:szCs w:val="24"/>
        </w:rPr>
        <w:t xml:space="preserve">he thesis </w:t>
      </w:r>
      <w:r>
        <w:rPr>
          <w:rFonts w:ascii="Times New Roman" w:hAnsi="Times New Roman" w:cs="Times New Roman"/>
          <w:sz w:val="24"/>
          <w:szCs w:val="24"/>
        </w:rPr>
        <w:t xml:space="preserve">brings forth </w:t>
      </w:r>
      <w:r w:rsidRPr="001026C1">
        <w:rPr>
          <w:rFonts w:ascii="Times New Roman" w:hAnsi="Times New Roman" w:cs="Times New Roman"/>
          <w:sz w:val="24"/>
          <w:szCs w:val="24"/>
        </w:rPr>
        <w:t>the dynamic</w:t>
      </w:r>
      <w:r>
        <w:rPr>
          <w:rFonts w:ascii="Times New Roman" w:hAnsi="Times New Roman" w:cs="Times New Roman"/>
          <w:sz w:val="24"/>
          <w:szCs w:val="24"/>
        </w:rPr>
        <w:t>,</w:t>
      </w:r>
      <w:r w:rsidRPr="001026C1">
        <w:rPr>
          <w:rFonts w:ascii="Times New Roman" w:hAnsi="Times New Roman" w:cs="Times New Roman"/>
          <w:sz w:val="24"/>
          <w:szCs w:val="24"/>
        </w:rPr>
        <w:t xml:space="preserve"> interwoven nature </w:t>
      </w:r>
      <w:r>
        <w:rPr>
          <w:rFonts w:ascii="Times New Roman" w:hAnsi="Times New Roman" w:cs="Times New Roman"/>
          <w:sz w:val="24"/>
          <w:szCs w:val="24"/>
        </w:rPr>
        <w:t xml:space="preserve">of the relationship </w:t>
      </w:r>
      <w:r w:rsidRPr="001026C1">
        <w:rPr>
          <w:rFonts w:ascii="Times New Roman" w:hAnsi="Times New Roman" w:cs="Times New Roman"/>
          <w:sz w:val="24"/>
          <w:szCs w:val="24"/>
        </w:rPr>
        <w:t xml:space="preserve">between agents and structures. In </w:t>
      </w:r>
      <w:r w:rsidR="00556A7A" w:rsidRPr="001026C1">
        <w:rPr>
          <w:rFonts w:ascii="Times New Roman" w:hAnsi="Times New Roman" w:cs="Times New Roman"/>
          <w:sz w:val="24"/>
          <w:szCs w:val="24"/>
        </w:rPr>
        <w:t>th</w:t>
      </w:r>
      <w:r w:rsidR="00556A7A">
        <w:rPr>
          <w:rFonts w:ascii="Times New Roman" w:hAnsi="Times New Roman" w:cs="Times New Roman"/>
          <w:sz w:val="24"/>
          <w:szCs w:val="24"/>
        </w:rPr>
        <w:t>at context</w:t>
      </w:r>
      <w:r w:rsidRPr="001026C1">
        <w:rPr>
          <w:rFonts w:ascii="Times New Roman" w:hAnsi="Times New Roman" w:cs="Times New Roman"/>
          <w:sz w:val="24"/>
          <w:szCs w:val="24"/>
        </w:rPr>
        <w:t xml:space="preserve">, it </w:t>
      </w:r>
      <w:r>
        <w:rPr>
          <w:rFonts w:ascii="Times New Roman" w:hAnsi="Times New Roman" w:cs="Times New Roman"/>
          <w:sz w:val="24"/>
          <w:szCs w:val="24"/>
        </w:rPr>
        <w:t xml:space="preserve">discusses </w:t>
      </w:r>
      <w:r w:rsidRPr="001026C1">
        <w:rPr>
          <w:rFonts w:ascii="Times New Roman" w:hAnsi="Times New Roman" w:cs="Times New Roman"/>
          <w:sz w:val="24"/>
          <w:szCs w:val="24"/>
        </w:rPr>
        <w:t xml:space="preserve">historical influences as a determinant of </w:t>
      </w:r>
      <w:r>
        <w:rPr>
          <w:rFonts w:ascii="Times New Roman" w:hAnsi="Times New Roman" w:cs="Times New Roman"/>
          <w:sz w:val="24"/>
          <w:szCs w:val="24"/>
        </w:rPr>
        <w:t xml:space="preserve">the </w:t>
      </w:r>
      <w:r w:rsidRPr="001026C1">
        <w:rPr>
          <w:rFonts w:ascii="Times New Roman" w:hAnsi="Times New Roman" w:cs="Times New Roman"/>
          <w:sz w:val="24"/>
          <w:szCs w:val="24"/>
        </w:rPr>
        <w:t>agents</w:t>
      </w:r>
      <w:r>
        <w:rPr>
          <w:rFonts w:ascii="Times New Roman" w:hAnsi="Times New Roman" w:cs="Times New Roman"/>
          <w:sz w:val="24"/>
          <w:szCs w:val="24"/>
        </w:rPr>
        <w:t>’</w:t>
      </w:r>
      <w:r w:rsidRPr="001026C1">
        <w:rPr>
          <w:rFonts w:ascii="Times New Roman" w:hAnsi="Times New Roman" w:cs="Times New Roman"/>
          <w:sz w:val="24"/>
          <w:szCs w:val="24"/>
        </w:rPr>
        <w:t xml:space="preserve"> structure. </w:t>
      </w:r>
      <w:r>
        <w:rPr>
          <w:rFonts w:ascii="Times New Roman" w:hAnsi="Times New Roman" w:cs="Times New Roman"/>
          <w:sz w:val="24"/>
          <w:szCs w:val="24"/>
        </w:rPr>
        <w:t xml:space="preserve">Such influences </w:t>
      </w:r>
      <w:r w:rsidRPr="001026C1">
        <w:rPr>
          <w:rFonts w:ascii="Times New Roman" w:hAnsi="Times New Roman" w:cs="Times New Roman"/>
          <w:sz w:val="24"/>
          <w:szCs w:val="24"/>
        </w:rPr>
        <w:t xml:space="preserve">seem to </w:t>
      </w:r>
      <w:r>
        <w:rPr>
          <w:rFonts w:ascii="Times New Roman" w:hAnsi="Times New Roman" w:cs="Times New Roman"/>
          <w:sz w:val="24"/>
          <w:szCs w:val="24"/>
        </w:rPr>
        <w:t xml:space="preserve">have </w:t>
      </w:r>
      <w:r w:rsidRPr="001026C1">
        <w:rPr>
          <w:rFonts w:ascii="Times New Roman" w:hAnsi="Times New Roman" w:cs="Times New Roman"/>
          <w:sz w:val="24"/>
          <w:szCs w:val="24"/>
        </w:rPr>
        <w:t>play</w:t>
      </w:r>
      <w:r>
        <w:rPr>
          <w:rFonts w:ascii="Times New Roman" w:hAnsi="Times New Roman" w:cs="Times New Roman"/>
          <w:sz w:val="24"/>
          <w:szCs w:val="24"/>
        </w:rPr>
        <w:t>ed and still play</w:t>
      </w:r>
      <w:r w:rsidRPr="001026C1">
        <w:rPr>
          <w:rFonts w:ascii="Times New Roman" w:hAnsi="Times New Roman" w:cs="Times New Roman"/>
          <w:sz w:val="24"/>
          <w:szCs w:val="24"/>
        </w:rPr>
        <w:t xml:space="preserve"> a crucial role in shaping the key players</w:t>
      </w:r>
      <w:r>
        <w:rPr>
          <w:rFonts w:ascii="Times New Roman" w:hAnsi="Times New Roman" w:cs="Times New Roman"/>
          <w:sz w:val="24"/>
          <w:szCs w:val="24"/>
        </w:rPr>
        <w:t>’</w:t>
      </w:r>
      <w:r w:rsidRPr="001026C1">
        <w:rPr>
          <w:rFonts w:ascii="Times New Roman" w:hAnsi="Times New Roman" w:cs="Times New Roman"/>
          <w:sz w:val="24"/>
          <w:szCs w:val="24"/>
        </w:rPr>
        <w:t xml:space="preserve"> norms, mentality</w:t>
      </w:r>
      <w:r>
        <w:rPr>
          <w:rFonts w:ascii="Times New Roman" w:hAnsi="Times New Roman" w:cs="Times New Roman"/>
          <w:sz w:val="24"/>
          <w:szCs w:val="24"/>
        </w:rPr>
        <w:t>,</w:t>
      </w:r>
      <w:r w:rsidRPr="001026C1">
        <w:rPr>
          <w:rFonts w:ascii="Times New Roman" w:hAnsi="Times New Roman" w:cs="Times New Roman"/>
          <w:sz w:val="24"/>
          <w:szCs w:val="24"/>
        </w:rPr>
        <w:t xml:space="preserve"> and working culture (Ongaro 2008; 2009). Echoing Dent (2003a), clientelistic relationships and corruption in the Greek public sector are </w:t>
      </w:r>
      <w:r>
        <w:rPr>
          <w:rFonts w:ascii="Times New Roman" w:hAnsi="Times New Roman" w:cs="Times New Roman"/>
          <w:sz w:val="24"/>
          <w:szCs w:val="24"/>
        </w:rPr>
        <w:t xml:space="preserve">said </w:t>
      </w:r>
      <w:r w:rsidRPr="001026C1">
        <w:rPr>
          <w:rFonts w:ascii="Times New Roman" w:hAnsi="Times New Roman" w:cs="Times New Roman"/>
          <w:sz w:val="24"/>
          <w:szCs w:val="24"/>
        </w:rPr>
        <w:t>to be rooted in the interplay</w:t>
      </w:r>
      <w:r>
        <w:rPr>
          <w:rFonts w:ascii="Times New Roman" w:hAnsi="Times New Roman" w:cs="Times New Roman"/>
          <w:sz w:val="24"/>
          <w:szCs w:val="24"/>
        </w:rPr>
        <w:t xml:space="preserve"> and influences during </w:t>
      </w:r>
      <w:r w:rsidRPr="001026C1">
        <w:rPr>
          <w:rFonts w:ascii="Times New Roman" w:hAnsi="Times New Roman" w:cs="Times New Roman"/>
          <w:sz w:val="24"/>
          <w:szCs w:val="24"/>
        </w:rPr>
        <w:t xml:space="preserve">Ottoman </w:t>
      </w:r>
      <w:r>
        <w:rPr>
          <w:rFonts w:ascii="Times New Roman" w:hAnsi="Times New Roman" w:cs="Times New Roman"/>
          <w:sz w:val="24"/>
          <w:szCs w:val="24"/>
        </w:rPr>
        <w:t>rule</w:t>
      </w:r>
      <w:r w:rsidRPr="001026C1">
        <w:rPr>
          <w:rFonts w:ascii="Times New Roman" w:hAnsi="Times New Roman" w:cs="Times New Roman"/>
          <w:sz w:val="24"/>
          <w:szCs w:val="24"/>
        </w:rPr>
        <w:t>. Empirical data indicate the magnitude of the phenomenon by arguing that th</w:t>
      </w:r>
      <w:r>
        <w:rPr>
          <w:rFonts w:ascii="Times New Roman" w:hAnsi="Times New Roman" w:cs="Times New Roman"/>
          <w:sz w:val="24"/>
          <w:szCs w:val="24"/>
        </w:rPr>
        <w:t>o</w:t>
      </w:r>
      <w:r w:rsidRPr="001026C1">
        <w:rPr>
          <w:rFonts w:ascii="Times New Roman" w:hAnsi="Times New Roman" w:cs="Times New Roman"/>
          <w:sz w:val="24"/>
          <w:szCs w:val="24"/>
        </w:rPr>
        <w:t xml:space="preserve">se practices are so ingrained </w:t>
      </w:r>
      <w:r>
        <w:rPr>
          <w:rFonts w:ascii="Times New Roman" w:hAnsi="Times New Roman" w:cs="Times New Roman"/>
          <w:sz w:val="24"/>
          <w:szCs w:val="24"/>
        </w:rPr>
        <w:t>in</w:t>
      </w:r>
      <w:r w:rsidRPr="001026C1">
        <w:rPr>
          <w:rFonts w:ascii="Times New Roman" w:hAnsi="Times New Roman" w:cs="Times New Roman"/>
          <w:sz w:val="24"/>
          <w:szCs w:val="24"/>
        </w:rPr>
        <w:t xml:space="preserve">to Greek healthcare that it will take many </w:t>
      </w:r>
      <w:r w:rsidR="00556A7A" w:rsidRPr="001026C1">
        <w:rPr>
          <w:rFonts w:ascii="Times New Roman" w:hAnsi="Times New Roman" w:cs="Times New Roman"/>
          <w:sz w:val="24"/>
          <w:szCs w:val="24"/>
        </w:rPr>
        <w:t>years</w:t>
      </w:r>
      <w:r w:rsidR="00556A7A">
        <w:rPr>
          <w:rFonts w:ascii="Times New Roman" w:hAnsi="Times New Roman" w:cs="Times New Roman"/>
          <w:sz w:val="24"/>
          <w:szCs w:val="24"/>
        </w:rPr>
        <w:t>, generations</w:t>
      </w:r>
      <w:r w:rsidRPr="001026C1">
        <w:rPr>
          <w:rFonts w:ascii="Times New Roman" w:hAnsi="Times New Roman" w:cs="Times New Roman"/>
          <w:sz w:val="24"/>
          <w:szCs w:val="24"/>
        </w:rPr>
        <w:t xml:space="preserve"> </w:t>
      </w:r>
      <w:r w:rsidR="00556A7A" w:rsidRPr="001026C1">
        <w:rPr>
          <w:rFonts w:ascii="Times New Roman" w:hAnsi="Times New Roman" w:cs="Times New Roman"/>
          <w:sz w:val="24"/>
          <w:szCs w:val="24"/>
        </w:rPr>
        <w:t>even</w:t>
      </w:r>
      <w:r w:rsidR="00556A7A">
        <w:rPr>
          <w:rFonts w:ascii="Times New Roman" w:hAnsi="Times New Roman" w:cs="Times New Roman"/>
          <w:sz w:val="24"/>
          <w:szCs w:val="24"/>
        </w:rPr>
        <w:t>, before</w:t>
      </w:r>
      <w:r>
        <w:rPr>
          <w:rFonts w:ascii="Times New Roman" w:hAnsi="Times New Roman" w:cs="Times New Roman"/>
          <w:sz w:val="24"/>
          <w:szCs w:val="24"/>
        </w:rPr>
        <w:t xml:space="preserve"> they abate</w:t>
      </w:r>
      <w:r w:rsidRPr="00D37416">
        <w:rPr>
          <w:rFonts w:ascii="Times New Roman" w:hAnsi="Times New Roman" w:cs="Times New Roman"/>
          <w:sz w:val="24"/>
          <w:szCs w:val="24"/>
        </w:rPr>
        <w:t xml:space="preserve">. That is due to the </w:t>
      </w:r>
      <w:r w:rsidR="00167ABE">
        <w:rPr>
          <w:rFonts w:ascii="Times New Roman" w:hAnsi="Times New Roman" w:cs="Times New Roman"/>
          <w:sz w:val="24"/>
          <w:szCs w:val="24"/>
        </w:rPr>
        <w:t xml:space="preserve">strong </w:t>
      </w:r>
      <w:r w:rsidRPr="00D37416">
        <w:rPr>
          <w:rFonts w:ascii="Times New Roman" w:hAnsi="Times New Roman" w:cs="Times New Roman"/>
          <w:sz w:val="24"/>
          <w:szCs w:val="24"/>
        </w:rPr>
        <w:t xml:space="preserve">interdependence </w:t>
      </w:r>
      <w:r w:rsidR="00D37416" w:rsidRPr="00D37416">
        <w:rPr>
          <w:rFonts w:ascii="Times New Roman" w:hAnsi="Times New Roman" w:cs="Times New Roman"/>
          <w:sz w:val="24"/>
          <w:szCs w:val="24"/>
        </w:rPr>
        <w:t>of agency and structure emanating</w:t>
      </w:r>
      <w:r w:rsidRPr="00D37416">
        <w:rPr>
          <w:rFonts w:ascii="Times New Roman" w:hAnsi="Times New Roman" w:cs="Times New Roman"/>
          <w:sz w:val="24"/>
          <w:szCs w:val="24"/>
        </w:rPr>
        <w:t xml:space="preserve"> from the contribution of </w:t>
      </w:r>
      <w:r w:rsidR="00D37416" w:rsidRPr="00D37416">
        <w:rPr>
          <w:rFonts w:ascii="Times New Roman" w:hAnsi="Times New Roman" w:cs="Times New Roman"/>
          <w:sz w:val="24"/>
          <w:szCs w:val="24"/>
        </w:rPr>
        <w:t>Critical</w:t>
      </w:r>
      <w:r w:rsidRPr="00D37416">
        <w:rPr>
          <w:rFonts w:ascii="Times New Roman" w:hAnsi="Times New Roman" w:cs="Times New Roman"/>
          <w:sz w:val="24"/>
          <w:szCs w:val="24"/>
        </w:rPr>
        <w:t xml:space="preserve"> </w:t>
      </w:r>
      <w:r w:rsidR="00D37416" w:rsidRPr="00D37416">
        <w:rPr>
          <w:rFonts w:ascii="Times New Roman" w:hAnsi="Times New Roman" w:cs="Times New Roman"/>
          <w:sz w:val="24"/>
          <w:szCs w:val="24"/>
        </w:rPr>
        <w:t>R</w:t>
      </w:r>
      <w:r w:rsidR="00556A7A" w:rsidRPr="00D37416">
        <w:rPr>
          <w:rFonts w:ascii="Times New Roman" w:hAnsi="Times New Roman" w:cs="Times New Roman"/>
          <w:sz w:val="24"/>
          <w:szCs w:val="24"/>
        </w:rPr>
        <w:t xml:space="preserve">ealism. </w:t>
      </w:r>
      <w:r w:rsidR="00026F06">
        <w:rPr>
          <w:rFonts w:ascii="Times New Roman" w:hAnsi="Times New Roman" w:cs="Times New Roman"/>
          <w:sz w:val="24"/>
          <w:szCs w:val="24"/>
        </w:rPr>
        <w:t>For instance, n</w:t>
      </w:r>
      <w:r w:rsidR="00556A7A" w:rsidRPr="00D37416">
        <w:rPr>
          <w:rFonts w:ascii="Times New Roman" w:hAnsi="Times New Roman" w:cs="Times New Roman"/>
          <w:sz w:val="24"/>
          <w:szCs w:val="24"/>
        </w:rPr>
        <w:t>ot</w:t>
      </w:r>
      <w:r w:rsidRPr="00D37416">
        <w:rPr>
          <w:rFonts w:ascii="Times New Roman" w:hAnsi="Times New Roman" w:cs="Times New Roman"/>
          <w:sz w:val="24"/>
          <w:szCs w:val="24"/>
        </w:rPr>
        <w:t xml:space="preserve"> only is clientelism created</w:t>
      </w:r>
      <w:r w:rsidRPr="001026C1">
        <w:rPr>
          <w:rFonts w:ascii="Times New Roman" w:hAnsi="Times New Roman" w:cs="Times New Roman"/>
          <w:sz w:val="24"/>
          <w:szCs w:val="24"/>
        </w:rPr>
        <w:t xml:space="preserve"> by the Greek stakeholders but </w:t>
      </w:r>
      <w:r>
        <w:rPr>
          <w:rFonts w:ascii="Times New Roman" w:hAnsi="Times New Roman" w:cs="Times New Roman"/>
          <w:sz w:val="24"/>
          <w:szCs w:val="24"/>
        </w:rPr>
        <w:t xml:space="preserve">it also </w:t>
      </w:r>
      <w:r w:rsidRPr="001026C1">
        <w:rPr>
          <w:rFonts w:ascii="Times New Roman" w:hAnsi="Times New Roman" w:cs="Times New Roman"/>
          <w:sz w:val="24"/>
          <w:szCs w:val="24"/>
        </w:rPr>
        <w:t xml:space="preserve">determines them. </w:t>
      </w:r>
      <w:r>
        <w:rPr>
          <w:rFonts w:ascii="Times New Roman" w:hAnsi="Times New Roman" w:cs="Times New Roman"/>
          <w:sz w:val="24"/>
          <w:szCs w:val="24"/>
        </w:rPr>
        <w:t xml:space="preserve">That is </w:t>
      </w:r>
      <w:r w:rsidR="00D37416">
        <w:rPr>
          <w:rFonts w:ascii="Times New Roman" w:hAnsi="Times New Roman" w:cs="Times New Roman"/>
          <w:sz w:val="24"/>
          <w:szCs w:val="24"/>
        </w:rPr>
        <w:t>clear</w:t>
      </w:r>
      <w:r w:rsidRPr="001026C1">
        <w:rPr>
          <w:rFonts w:ascii="Times New Roman" w:hAnsi="Times New Roman" w:cs="Times New Roman"/>
          <w:sz w:val="24"/>
          <w:szCs w:val="24"/>
        </w:rPr>
        <w:t xml:space="preserve"> in the </w:t>
      </w:r>
      <w:r>
        <w:rPr>
          <w:rFonts w:ascii="Times New Roman" w:hAnsi="Times New Roman" w:cs="Times New Roman"/>
          <w:sz w:val="24"/>
          <w:szCs w:val="24"/>
        </w:rPr>
        <w:t xml:space="preserve">accounts by </w:t>
      </w:r>
      <w:r w:rsidRPr="001026C1">
        <w:rPr>
          <w:rFonts w:ascii="Times New Roman" w:hAnsi="Times New Roman" w:cs="Times New Roman"/>
          <w:sz w:val="24"/>
          <w:szCs w:val="24"/>
        </w:rPr>
        <w:t xml:space="preserve">hospital managers who argue without fear that they </w:t>
      </w:r>
      <w:r>
        <w:rPr>
          <w:rFonts w:ascii="Times New Roman" w:hAnsi="Times New Roman" w:cs="Times New Roman"/>
          <w:sz w:val="24"/>
          <w:szCs w:val="24"/>
        </w:rPr>
        <w:t xml:space="preserve">acquired </w:t>
      </w:r>
      <w:r w:rsidRPr="001026C1">
        <w:rPr>
          <w:rFonts w:ascii="Times New Roman" w:hAnsi="Times New Roman" w:cs="Times New Roman"/>
          <w:sz w:val="24"/>
          <w:szCs w:val="24"/>
        </w:rPr>
        <w:t xml:space="preserve">their posts </w:t>
      </w:r>
      <w:r>
        <w:rPr>
          <w:rFonts w:ascii="Times New Roman" w:hAnsi="Times New Roman" w:cs="Times New Roman"/>
          <w:sz w:val="24"/>
          <w:szCs w:val="24"/>
        </w:rPr>
        <w:t xml:space="preserve">thanks to </w:t>
      </w:r>
      <w:r w:rsidRPr="001026C1">
        <w:rPr>
          <w:rFonts w:ascii="Times New Roman" w:hAnsi="Times New Roman" w:cs="Times New Roman"/>
          <w:sz w:val="24"/>
          <w:szCs w:val="24"/>
        </w:rPr>
        <w:t xml:space="preserve">their connections with political parties. In other words, clientelism </w:t>
      </w:r>
      <w:r>
        <w:rPr>
          <w:rFonts w:ascii="Times New Roman" w:hAnsi="Times New Roman" w:cs="Times New Roman"/>
          <w:sz w:val="24"/>
          <w:szCs w:val="24"/>
        </w:rPr>
        <w:t xml:space="preserve">is not the exception, it is </w:t>
      </w:r>
      <w:r w:rsidRPr="001026C1">
        <w:rPr>
          <w:rFonts w:ascii="Times New Roman" w:hAnsi="Times New Roman" w:cs="Times New Roman"/>
          <w:sz w:val="24"/>
          <w:szCs w:val="24"/>
        </w:rPr>
        <w:t xml:space="preserve">the rule. </w:t>
      </w:r>
      <w:r w:rsidRPr="00D31054">
        <w:rPr>
          <w:rFonts w:ascii="Times New Roman" w:hAnsi="Times New Roman" w:cs="Times New Roman"/>
          <w:sz w:val="24"/>
          <w:szCs w:val="24"/>
        </w:rPr>
        <w:t xml:space="preserve">However, an optimistic note is struck by some exceptions among NHS </w:t>
      </w:r>
      <w:r w:rsidRPr="00D31054">
        <w:rPr>
          <w:rFonts w:ascii="Times New Roman" w:hAnsi="Times New Roman" w:cs="Times New Roman"/>
          <w:sz w:val="24"/>
          <w:szCs w:val="24"/>
        </w:rPr>
        <w:lastRenderedPageBreak/>
        <w:t>stakeholders who are ideologically opposed to unethical practices such as bribery and clientelism.</w:t>
      </w:r>
    </w:p>
    <w:p w:rsidR="00D427BD" w:rsidRDefault="00D427BD" w:rsidP="00D427BD">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rPr>
        <w:t xml:space="preserve">The structure-agency theory of </w:t>
      </w:r>
      <w:r>
        <w:rPr>
          <w:rFonts w:ascii="Times New Roman" w:hAnsi="Times New Roman" w:cs="Times New Roman"/>
          <w:sz w:val="24"/>
          <w:szCs w:val="24"/>
        </w:rPr>
        <w:t>C</w:t>
      </w:r>
      <w:r w:rsidRPr="001026C1">
        <w:rPr>
          <w:rFonts w:ascii="Times New Roman" w:hAnsi="Times New Roman" w:cs="Times New Roman"/>
          <w:sz w:val="24"/>
          <w:szCs w:val="24"/>
        </w:rPr>
        <w:t xml:space="preserve">ritical </w:t>
      </w:r>
      <w:r>
        <w:rPr>
          <w:rFonts w:ascii="Times New Roman" w:hAnsi="Times New Roman" w:cs="Times New Roman"/>
          <w:sz w:val="24"/>
          <w:szCs w:val="24"/>
        </w:rPr>
        <w:t>R</w:t>
      </w:r>
      <w:r w:rsidRPr="001026C1">
        <w:rPr>
          <w:rFonts w:ascii="Times New Roman" w:hAnsi="Times New Roman" w:cs="Times New Roman"/>
          <w:sz w:val="24"/>
          <w:szCs w:val="24"/>
        </w:rPr>
        <w:t xml:space="preserve">ealism helped the researcher evaluate how the participants of the study interact with NPM reforms and ideology. </w:t>
      </w:r>
      <w:r>
        <w:rPr>
          <w:rFonts w:ascii="Times New Roman" w:hAnsi="Times New Roman" w:cs="Times New Roman"/>
          <w:sz w:val="24"/>
          <w:szCs w:val="24"/>
        </w:rPr>
        <w:t xml:space="preserve">In brief, </w:t>
      </w:r>
      <w:r w:rsidRPr="001026C1">
        <w:rPr>
          <w:rFonts w:ascii="Times New Roman" w:hAnsi="Times New Roman" w:cs="Times New Roman"/>
          <w:sz w:val="24"/>
          <w:szCs w:val="24"/>
        </w:rPr>
        <w:t xml:space="preserve">the thesis </w:t>
      </w:r>
      <w:r>
        <w:rPr>
          <w:rFonts w:ascii="Times New Roman" w:hAnsi="Times New Roman" w:cs="Times New Roman"/>
          <w:sz w:val="24"/>
          <w:szCs w:val="24"/>
        </w:rPr>
        <w:t xml:space="preserve">has found </w:t>
      </w:r>
      <w:r w:rsidRPr="001026C1">
        <w:rPr>
          <w:rFonts w:ascii="Times New Roman" w:hAnsi="Times New Roman" w:cs="Times New Roman"/>
          <w:sz w:val="24"/>
          <w:szCs w:val="24"/>
        </w:rPr>
        <w:t xml:space="preserve">that they appreciate the </w:t>
      </w:r>
      <w:r w:rsidR="00026F06">
        <w:rPr>
          <w:rFonts w:ascii="Times New Roman" w:hAnsi="Times New Roman" w:cs="Times New Roman"/>
          <w:sz w:val="24"/>
          <w:szCs w:val="24"/>
        </w:rPr>
        <w:t xml:space="preserve">managerial progress that Troika brought, </w:t>
      </w:r>
      <w:r w:rsidRPr="001026C1">
        <w:rPr>
          <w:rFonts w:ascii="Times New Roman" w:hAnsi="Times New Roman" w:cs="Times New Roman"/>
          <w:sz w:val="24"/>
          <w:szCs w:val="24"/>
        </w:rPr>
        <w:t xml:space="preserve">but </w:t>
      </w:r>
      <w:r>
        <w:rPr>
          <w:rFonts w:ascii="Times New Roman" w:hAnsi="Times New Roman" w:cs="Times New Roman"/>
          <w:sz w:val="24"/>
          <w:szCs w:val="24"/>
        </w:rPr>
        <w:t xml:space="preserve">reject </w:t>
      </w:r>
      <w:r w:rsidRPr="001026C1">
        <w:rPr>
          <w:rFonts w:ascii="Times New Roman" w:hAnsi="Times New Roman" w:cs="Times New Roman"/>
          <w:sz w:val="24"/>
          <w:szCs w:val="24"/>
        </w:rPr>
        <w:t xml:space="preserve">the neoliberal ideological transformation that </w:t>
      </w:r>
      <w:r w:rsidR="00026F06">
        <w:rPr>
          <w:rFonts w:ascii="Times New Roman" w:hAnsi="Times New Roman" w:cs="Times New Roman"/>
          <w:sz w:val="24"/>
          <w:szCs w:val="24"/>
        </w:rPr>
        <w:t>accompanies it</w:t>
      </w:r>
      <w:r w:rsidRPr="001026C1">
        <w:rPr>
          <w:rFonts w:ascii="Times New Roman" w:hAnsi="Times New Roman" w:cs="Times New Roman"/>
          <w:sz w:val="24"/>
          <w:szCs w:val="24"/>
        </w:rPr>
        <w:t xml:space="preserve">. It also </w:t>
      </w:r>
      <w:r>
        <w:rPr>
          <w:rFonts w:ascii="Times New Roman" w:hAnsi="Times New Roman" w:cs="Times New Roman"/>
          <w:sz w:val="24"/>
          <w:szCs w:val="24"/>
        </w:rPr>
        <w:t xml:space="preserve">seems </w:t>
      </w:r>
      <w:r w:rsidRPr="001026C1">
        <w:rPr>
          <w:rFonts w:ascii="Times New Roman" w:hAnsi="Times New Roman" w:cs="Times New Roman"/>
          <w:sz w:val="24"/>
          <w:szCs w:val="24"/>
        </w:rPr>
        <w:t xml:space="preserve">that the majority of Greek health professionals </w:t>
      </w:r>
      <w:r>
        <w:rPr>
          <w:rFonts w:ascii="Times New Roman" w:hAnsi="Times New Roman" w:cs="Times New Roman"/>
          <w:sz w:val="24"/>
          <w:szCs w:val="24"/>
        </w:rPr>
        <w:t xml:space="preserve">believe that the hurried </w:t>
      </w:r>
      <w:r w:rsidRPr="001026C1">
        <w:rPr>
          <w:rFonts w:ascii="Times New Roman" w:hAnsi="Times New Roman" w:cs="Times New Roman"/>
          <w:sz w:val="24"/>
          <w:szCs w:val="24"/>
        </w:rPr>
        <w:t>pace</w:t>
      </w:r>
      <w:r>
        <w:rPr>
          <w:rFonts w:ascii="Times New Roman" w:hAnsi="Times New Roman" w:cs="Times New Roman"/>
          <w:sz w:val="24"/>
          <w:szCs w:val="24"/>
        </w:rPr>
        <w:t xml:space="preserve"> of many of the </w:t>
      </w:r>
      <w:r w:rsidR="00556A7A">
        <w:rPr>
          <w:rFonts w:ascii="Times New Roman" w:hAnsi="Times New Roman" w:cs="Times New Roman"/>
          <w:sz w:val="24"/>
          <w:szCs w:val="24"/>
        </w:rPr>
        <w:t>reforms may</w:t>
      </w:r>
      <w:r>
        <w:rPr>
          <w:rFonts w:ascii="Times New Roman" w:hAnsi="Times New Roman" w:cs="Times New Roman"/>
          <w:sz w:val="24"/>
          <w:szCs w:val="24"/>
        </w:rPr>
        <w:t xml:space="preserve"> be behind the deficiencies in implementation </w:t>
      </w:r>
      <w:r w:rsidRPr="001026C1">
        <w:rPr>
          <w:rFonts w:ascii="Times New Roman" w:hAnsi="Times New Roman" w:cs="Times New Roman"/>
          <w:sz w:val="24"/>
          <w:szCs w:val="24"/>
        </w:rPr>
        <w:t xml:space="preserve">some of </w:t>
      </w:r>
      <w:r>
        <w:rPr>
          <w:rFonts w:ascii="Times New Roman" w:hAnsi="Times New Roman" w:cs="Times New Roman"/>
          <w:sz w:val="24"/>
          <w:szCs w:val="24"/>
        </w:rPr>
        <w:t>those changes have had</w:t>
      </w:r>
      <w:r w:rsidRPr="001026C1">
        <w:rPr>
          <w:rFonts w:ascii="Times New Roman" w:hAnsi="Times New Roman" w:cs="Times New Roman"/>
          <w:sz w:val="24"/>
          <w:szCs w:val="24"/>
        </w:rPr>
        <w:t>. Respondents also voice</w:t>
      </w:r>
      <w:r>
        <w:rPr>
          <w:rFonts w:ascii="Times New Roman" w:hAnsi="Times New Roman" w:cs="Times New Roman"/>
          <w:sz w:val="24"/>
          <w:szCs w:val="24"/>
        </w:rPr>
        <w:t>d</w:t>
      </w:r>
      <w:r w:rsidRPr="001026C1">
        <w:rPr>
          <w:rFonts w:ascii="Times New Roman" w:hAnsi="Times New Roman" w:cs="Times New Roman"/>
          <w:sz w:val="24"/>
          <w:szCs w:val="24"/>
        </w:rPr>
        <w:t xml:space="preserve"> the need for education and training sessions on the new tools and appliances </w:t>
      </w:r>
      <w:r>
        <w:rPr>
          <w:rFonts w:ascii="Times New Roman" w:hAnsi="Times New Roman" w:cs="Times New Roman"/>
          <w:sz w:val="24"/>
          <w:szCs w:val="24"/>
        </w:rPr>
        <w:t xml:space="preserve">implemented </w:t>
      </w:r>
      <w:r w:rsidRPr="001026C1">
        <w:rPr>
          <w:rFonts w:ascii="Times New Roman" w:hAnsi="Times New Roman" w:cs="Times New Roman"/>
          <w:sz w:val="24"/>
          <w:szCs w:val="24"/>
        </w:rPr>
        <w:t>so as to avoid resistance, errors</w:t>
      </w:r>
      <w:r>
        <w:rPr>
          <w:rFonts w:ascii="Times New Roman" w:hAnsi="Times New Roman" w:cs="Times New Roman"/>
          <w:sz w:val="24"/>
          <w:szCs w:val="24"/>
        </w:rPr>
        <w:t>,</w:t>
      </w:r>
      <w:r w:rsidRPr="001026C1">
        <w:rPr>
          <w:rFonts w:ascii="Times New Roman" w:hAnsi="Times New Roman" w:cs="Times New Roman"/>
          <w:sz w:val="24"/>
          <w:szCs w:val="24"/>
        </w:rPr>
        <w:t xml:space="preserve"> and delays. </w:t>
      </w:r>
      <w:r>
        <w:rPr>
          <w:rFonts w:ascii="Times New Roman" w:hAnsi="Times New Roman" w:cs="Times New Roman"/>
          <w:sz w:val="24"/>
          <w:szCs w:val="24"/>
        </w:rPr>
        <w:t>And e</w:t>
      </w:r>
      <w:r w:rsidRPr="001026C1">
        <w:rPr>
          <w:rFonts w:ascii="Times New Roman" w:hAnsi="Times New Roman" w:cs="Times New Roman"/>
          <w:sz w:val="24"/>
          <w:szCs w:val="24"/>
        </w:rPr>
        <w:t xml:space="preserve">ven though </w:t>
      </w:r>
      <w:r>
        <w:rPr>
          <w:rFonts w:ascii="Times New Roman" w:hAnsi="Times New Roman" w:cs="Times New Roman"/>
          <w:sz w:val="24"/>
          <w:szCs w:val="24"/>
        </w:rPr>
        <w:t xml:space="preserve">neither education nor training appeared to have been included in </w:t>
      </w:r>
      <w:r w:rsidRPr="001026C1">
        <w:rPr>
          <w:rFonts w:ascii="Times New Roman" w:hAnsi="Times New Roman" w:cs="Times New Roman"/>
          <w:sz w:val="24"/>
          <w:szCs w:val="24"/>
        </w:rPr>
        <w:t xml:space="preserve">the NPM toolkit, it </w:t>
      </w:r>
      <w:r>
        <w:rPr>
          <w:rFonts w:ascii="Times New Roman" w:hAnsi="Times New Roman" w:cs="Times New Roman"/>
          <w:sz w:val="24"/>
          <w:szCs w:val="24"/>
        </w:rPr>
        <w:t>stands to reason that they s</w:t>
      </w:r>
      <w:r w:rsidRPr="001026C1">
        <w:rPr>
          <w:rFonts w:ascii="Times New Roman" w:hAnsi="Times New Roman" w:cs="Times New Roman"/>
          <w:sz w:val="24"/>
          <w:szCs w:val="24"/>
        </w:rPr>
        <w:t xml:space="preserve">hould </w:t>
      </w:r>
      <w:r>
        <w:rPr>
          <w:rFonts w:ascii="Times New Roman" w:hAnsi="Times New Roman" w:cs="Times New Roman"/>
          <w:sz w:val="24"/>
          <w:szCs w:val="24"/>
        </w:rPr>
        <w:t xml:space="preserve">have </w:t>
      </w:r>
      <w:r w:rsidRPr="001026C1">
        <w:rPr>
          <w:rFonts w:ascii="Times New Roman" w:hAnsi="Times New Roman" w:cs="Times New Roman"/>
          <w:sz w:val="24"/>
          <w:szCs w:val="24"/>
        </w:rPr>
        <w:t>be</w:t>
      </w:r>
      <w:r>
        <w:rPr>
          <w:rFonts w:ascii="Times New Roman" w:hAnsi="Times New Roman" w:cs="Times New Roman"/>
          <w:sz w:val="24"/>
          <w:szCs w:val="24"/>
        </w:rPr>
        <w:t>en a staple provision</w:t>
      </w:r>
      <w:r w:rsidRPr="001026C1">
        <w:rPr>
          <w:rFonts w:ascii="Times New Roman" w:hAnsi="Times New Roman" w:cs="Times New Roman"/>
          <w:sz w:val="24"/>
          <w:szCs w:val="24"/>
        </w:rPr>
        <w:t xml:space="preserve">. </w:t>
      </w:r>
      <w:r>
        <w:rPr>
          <w:rFonts w:ascii="Times New Roman" w:hAnsi="Times New Roman" w:cs="Times New Roman"/>
          <w:sz w:val="24"/>
          <w:szCs w:val="24"/>
        </w:rPr>
        <w:t>H</w:t>
      </w:r>
      <w:r w:rsidRPr="001026C1">
        <w:rPr>
          <w:rFonts w:ascii="Times New Roman" w:hAnsi="Times New Roman" w:cs="Times New Roman"/>
          <w:sz w:val="24"/>
          <w:szCs w:val="24"/>
        </w:rPr>
        <w:t xml:space="preserve">ow could reforms be </w:t>
      </w:r>
      <w:r>
        <w:rPr>
          <w:rFonts w:ascii="Times New Roman" w:hAnsi="Times New Roman" w:cs="Times New Roman"/>
          <w:sz w:val="24"/>
          <w:szCs w:val="24"/>
        </w:rPr>
        <w:t xml:space="preserve">incorporated into a </w:t>
      </w:r>
      <w:r w:rsidRPr="001026C1">
        <w:rPr>
          <w:rFonts w:ascii="Times New Roman" w:hAnsi="Times New Roman" w:cs="Times New Roman"/>
          <w:sz w:val="24"/>
          <w:szCs w:val="24"/>
        </w:rPr>
        <w:t xml:space="preserve">system and form new structures if agents are not aware of their use and benefits? </w:t>
      </w:r>
    </w:p>
    <w:p w:rsidR="00D515EA" w:rsidRPr="00D515EA" w:rsidRDefault="00D427BD" w:rsidP="00D515EA">
      <w:pPr>
        <w:spacing w:before="240" w:after="240" w:line="480" w:lineRule="auto"/>
        <w:jc w:val="both"/>
        <w:rPr>
          <w:rFonts w:ascii="Times New Roman" w:eastAsia="Times New Roman" w:hAnsi="Times New Roman" w:cs="Times New Roman"/>
          <w:sz w:val="24"/>
          <w:szCs w:val="24"/>
          <w:lang w:val="en-US" w:eastAsia="el-GR"/>
        </w:rPr>
      </w:pPr>
      <w:r>
        <w:rPr>
          <w:rFonts w:ascii="Times New Roman" w:hAnsi="Times New Roman" w:cs="Times New Roman"/>
          <w:sz w:val="24"/>
          <w:szCs w:val="24"/>
        </w:rPr>
        <w:t xml:space="preserve">What is more, </w:t>
      </w:r>
      <w:r w:rsidRPr="001026C1">
        <w:rPr>
          <w:rFonts w:ascii="Times New Roman" w:hAnsi="Times New Roman" w:cs="Times New Roman"/>
          <w:sz w:val="24"/>
          <w:szCs w:val="24"/>
        </w:rPr>
        <w:t xml:space="preserve">adaptability and development of reforms </w:t>
      </w:r>
      <w:r>
        <w:rPr>
          <w:rFonts w:ascii="Times New Roman" w:hAnsi="Times New Roman" w:cs="Times New Roman"/>
          <w:sz w:val="24"/>
          <w:szCs w:val="24"/>
        </w:rPr>
        <w:t xml:space="preserve">also </w:t>
      </w:r>
      <w:r w:rsidRPr="001026C1">
        <w:rPr>
          <w:rFonts w:ascii="Times New Roman" w:hAnsi="Times New Roman" w:cs="Times New Roman"/>
          <w:sz w:val="24"/>
          <w:szCs w:val="24"/>
        </w:rPr>
        <w:t xml:space="preserve">depend on the level of democracy and the opportunities given agents to </w:t>
      </w:r>
      <w:r>
        <w:rPr>
          <w:rFonts w:ascii="Times New Roman" w:hAnsi="Times New Roman" w:cs="Times New Roman"/>
          <w:sz w:val="24"/>
          <w:szCs w:val="24"/>
        </w:rPr>
        <w:t xml:space="preserve">come up with </w:t>
      </w:r>
      <w:r w:rsidRPr="008602F1">
        <w:rPr>
          <w:rFonts w:ascii="Times New Roman" w:hAnsi="Times New Roman" w:cs="Times New Roman"/>
          <w:sz w:val="24"/>
          <w:szCs w:val="24"/>
        </w:rPr>
        <w:t>new improvements</w:t>
      </w:r>
      <w:r w:rsidR="00026F06">
        <w:rPr>
          <w:rFonts w:ascii="Times New Roman" w:hAnsi="Times New Roman" w:cs="Times New Roman"/>
          <w:sz w:val="24"/>
          <w:szCs w:val="24"/>
        </w:rPr>
        <w:t xml:space="preserve"> </w:t>
      </w:r>
      <w:r w:rsidRPr="001026C1">
        <w:rPr>
          <w:rFonts w:ascii="Times New Roman" w:hAnsi="Times New Roman" w:cs="Times New Roman"/>
          <w:sz w:val="24"/>
          <w:szCs w:val="24"/>
        </w:rPr>
        <w:t xml:space="preserve">(Putnam, 1994). </w:t>
      </w:r>
      <w:r>
        <w:rPr>
          <w:rFonts w:ascii="Times New Roman" w:hAnsi="Times New Roman" w:cs="Times New Roman"/>
          <w:sz w:val="24"/>
          <w:szCs w:val="24"/>
        </w:rPr>
        <w:t>Regrettably, t</w:t>
      </w:r>
      <w:r w:rsidRPr="001026C1">
        <w:rPr>
          <w:rFonts w:ascii="Times New Roman" w:hAnsi="Times New Roman" w:cs="Times New Roman"/>
          <w:sz w:val="24"/>
          <w:szCs w:val="24"/>
        </w:rPr>
        <w:t>h</w:t>
      </w:r>
      <w:r>
        <w:rPr>
          <w:rFonts w:ascii="Times New Roman" w:hAnsi="Times New Roman" w:cs="Times New Roman"/>
          <w:sz w:val="24"/>
          <w:szCs w:val="24"/>
        </w:rPr>
        <w:t xml:space="preserve">at is </w:t>
      </w:r>
      <w:r w:rsidRPr="001026C1">
        <w:rPr>
          <w:rFonts w:ascii="Times New Roman" w:hAnsi="Times New Roman" w:cs="Times New Roman"/>
          <w:sz w:val="24"/>
          <w:szCs w:val="24"/>
        </w:rPr>
        <w:t xml:space="preserve">not the case </w:t>
      </w:r>
      <w:r>
        <w:rPr>
          <w:rFonts w:ascii="Times New Roman" w:hAnsi="Times New Roman" w:cs="Times New Roman"/>
          <w:sz w:val="24"/>
          <w:szCs w:val="24"/>
        </w:rPr>
        <w:t xml:space="preserve">with </w:t>
      </w:r>
      <w:r w:rsidRPr="001026C1">
        <w:rPr>
          <w:rFonts w:ascii="Times New Roman" w:hAnsi="Times New Roman" w:cs="Times New Roman"/>
          <w:sz w:val="24"/>
          <w:szCs w:val="24"/>
        </w:rPr>
        <w:t xml:space="preserve">Greece. </w:t>
      </w:r>
      <w:r>
        <w:rPr>
          <w:rFonts w:ascii="Times New Roman" w:hAnsi="Times New Roman" w:cs="Times New Roman"/>
          <w:sz w:val="24"/>
          <w:szCs w:val="24"/>
        </w:rPr>
        <w:t>In its defence, t</w:t>
      </w:r>
      <w:r w:rsidRPr="001026C1">
        <w:rPr>
          <w:rFonts w:ascii="Times New Roman" w:hAnsi="Times New Roman" w:cs="Times New Roman"/>
          <w:sz w:val="24"/>
          <w:szCs w:val="24"/>
        </w:rPr>
        <w:t xml:space="preserve">he country </w:t>
      </w:r>
      <w:r>
        <w:rPr>
          <w:rFonts w:ascii="Times New Roman" w:hAnsi="Times New Roman" w:cs="Times New Roman"/>
          <w:sz w:val="24"/>
          <w:szCs w:val="24"/>
        </w:rPr>
        <w:t xml:space="preserve">experienced the strife resulting from a number of wars including a civil one, and later came </w:t>
      </w:r>
      <w:r w:rsidRPr="004822D6">
        <w:rPr>
          <w:rFonts w:ascii="Times New Roman" w:hAnsi="Times New Roman" w:cs="Times New Roman"/>
          <w:sz w:val="24"/>
          <w:szCs w:val="24"/>
        </w:rPr>
        <w:t xml:space="preserve">under </w:t>
      </w:r>
      <w:r w:rsidR="00556A7A" w:rsidRPr="004822D6">
        <w:rPr>
          <w:rFonts w:ascii="Times New Roman" w:hAnsi="Times New Roman" w:cs="Times New Roman"/>
          <w:sz w:val="24"/>
          <w:szCs w:val="24"/>
        </w:rPr>
        <w:t>the</w:t>
      </w:r>
      <w:r w:rsidR="00556A7A">
        <w:rPr>
          <w:rFonts w:ascii="Times New Roman" w:hAnsi="Times New Roman" w:cs="Times New Roman"/>
          <w:sz w:val="24"/>
          <w:szCs w:val="24"/>
        </w:rPr>
        <w:t xml:space="preserve"> inexorable</w:t>
      </w:r>
      <w:r>
        <w:rPr>
          <w:rFonts w:ascii="Times New Roman" w:hAnsi="Times New Roman" w:cs="Times New Roman"/>
          <w:sz w:val="24"/>
          <w:szCs w:val="24"/>
        </w:rPr>
        <w:t xml:space="preserve"> dominance of its own </w:t>
      </w:r>
      <w:r w:rsidRPr="001026C1">
        <w:rPr>
          <w:rFonts w:ascii="Times New Roman" w:hAnsi="Times New Roman" w:cs="Times New Roman"/>
          <w:sz w:val="24"/>
          <w:szCs w:val="24"/>
        </w:rPr>
        <w:t xml:space="preserve">political parties. </w:t>
      </w:r>
      <w:r>
        <w:rPr>
          <w:rFonts w:ascii="Times New Roman" w:hAnsi="Times New Roman" w:cs="Times New Roman"/>
          <w:sz w:val="24"/>
          <w:szCs w:val="24"/>
        </w:rPr>
        <w:t>Worse, a</w:t>
      </w:r>
      <w:r w:rsidRPr="001026C1">
        <w:rPr>
          <w:rFonts w:ascii="Times New Roman" w:hAnsi="Times New Roman" w:cs="Times New Roman"/>
          <w:sz w:val="24"/>
          <w:szCs w:val="24"/>
        </w:rPr>
        <w:t xml:space="preserve">t </w:t>
      </w:r>
      <w:r>
        <w:rPr>
          <w:rFonts w:ascii="Times New Roman" w:hAnsi="Times New Roman" w:cs="Times New Roman"/>
          <w:sz w:val="24"/>
          <w:szCs w:val="24"/>
        </w:rPr>
        <w:t>present, the Troika seems to be Greece’s new foreign ruler</w:t>
      </w:r>
      <w:r w:rsidRPr="001026C1">
        <w:rPr>
          <w:rFonts w:ascii="Times New Roman" w:hAnsi="Times New Roman" w:cs="Times New Roman"/>
          <w:sz w:val="24"/>
          <w:szCs w:val="24"/>
        </w:rPr>
        <w:t xml:space="preserve">. </w:t>
      </w:r>
      <w:r>
        <w:rPr>
          <w:rFonts w:ascii="Times New Roman" w:hAnsi="Times New Roman" w:cs="Times New Roman"/>
          <w:sz w:val="24"/>
          <w:szCs w:val="24"/>
        </w:rPr>
        <w:t xml:space="preserve">Under those circumstances, initiatives at the local level </w:t>
      </w:r>
      <w:r w:rsidRPr="001026C1">
        <w:rPr>
          <w:rFonts w:ascii="Times New Roman" w:hAnsi="Times New Roman" w:cs="Times New Roman"/>
          <w:sz w:val="24"/>
          <w:szCs w:val="24"/>
        </w:rPr>
        <w:t>are mostly restricted</w:t>
      </w:r>
      <w:r>
        <w:rPr>
          <w:rFonts w:ascii="Times New Roman" w:hAnsi="Times New Roman" w:cs="Times New Roman"/>
          <w:sz w:val="24"/>
          <w:szCs w:val="24"/>
        </w:rPr>
        <w:t xml:space="preserve"> or under close surveillance</w:t>
      </w:r>
      <w:r w:rsidRPr="001026C1">
        <w:rPr>
          <w:rFonts w:ascii="Times New Roman" w:hAnsi="Times New Roman" w:cs="Times New Roman"/>
          <w:sz w:val="24"/>
          <w:szCs w:val="24"/>
        </w:rPr>
        <w:t xml:space="preserve">. </w:t>
      </w:r>
      <w:r>
        <w:rPr>
          <w:rFonts w:ascii="Times New Roman" w:hAnsi="Times New Roman" w:cs="Times New Roman"/>
          <w:sz w:val="24"/>
          <w:szCs w:val="24"/>
        </w:rPr>
        <w:t xml:space="preserve">It is a situation sharply juxtaposed </w:t>
      </w:r>
      <w:r w:rsidRPr="001026C1">
        <w:rPr>
          <w:rFonts w:ascii="Times New Roman" w:hAnsi="Times New Roman" w:cs="Times New Roman"/>
          <w:sz w:val="24"/>
          <w:szCs w:val="24"/>
        </w:rPr>
        <w:t>to Putnam</w:t>
      </w:r>
      <w:r>
        <w:rPr>
          <w:rFonts w:ascii="Times New Roman" w:hAnsi="Times New Roman" w:cs="Times New Roman"/>
          <w:sz w:val="24"/>
          <w:szCs w:val="24"/>
        </w:rPr>
        <w:t>’</w:t>
      </w:r>
      <w:r w:rsidRPr="001026C1">
        <w:rPr>
          <w:rFonts w:ascii="Times New Roman" w:hAnsi="Times New Roman" w:cs="Times New Roman"/>
          <w:sz w:val="24"/>
          <w:szCs w:val="24"/>
        </w:rPr>
        <w:t xml:space="preserve">s contribution (1994) which outlines the importance of freedom of expression and its crucial role in </w:t>
      </w:r>
      <w:r>
        <w:rPr>
          <w:rFonts w:ascii="Times New Roman" w:hAnsi="Times New Roman" w:cs="Times New Roman"/>
          <w:sz w:val="24"/>
          <w:szCs w:val="24"/>
        </w:rPr>
        <w:t>a</w:t>
      </w:r>
      <w:r w:rsidRPr="001026C1">
        <w:rPr>
          <w:rFonts w:ascii="Times New Roman" w:hAnsi="Times New Roman" w:cs="Times New Roman"/>
          <w:sz w:val="24"/>
          <w:szCs w:val="24"/>
        </w:rPr>
        <w:t xml:space="preserve"> country</w:t>
      </w:r>
      <w:r>
        <w:rPr>
          <w:rFonts w:ascii="Times New Roman" w:hAnsi="Times New Roman" w:cs="Times New Roman"/>
          <w:sz w:val="24"/>
          <w:szCs w:val="24"/>
        </w:rPr>
        <w:t>’</w:t>
      </w:r>
      <w:r w:rsidRPr="001026C1">
        <w:rPr>
          <w:rFonts w:ascii="Times New Roman" w:hAnsi="Times New Roman" w:cs="Times New Roman"/>
          <w:sz w:val="24"/>
          <w:szCs w:val="24"/>
        </w:rPr>
        <w:t xml:space="preserve">s development. </w:t>
      </w:r>
      <w:r w:rsidR="00CC7B94">
        <w:rPr>
          <w:rFonts w:ascii="Times New Roman" w:hAnsi="Times New Roman" w:cs="Times New Roman"/>
          <w:sz w:val="24"/>
          <w:szCs w:val="24"/>
        </w:rPr>
        <w:t>With that in mind</w:t>
      </w:r>
      <w:r w:rsidR="00CC7B94" w:rsidRPr="001026C1">
        <w:rPr>
          <w:rFonts w:ascii="Times New Roman" w:hAnsi="Times New Roman" w:cs="Times New Roman"/>
          <w:sz w:val="24"/>
          <w:szCs w:val="24"/>
        </w:rPr>
        <w:t xml:space="preserve">, </w:t>
      </w:r>
      <w:r w:rsidR="00D515EA" w:rsidRPr="00D515EA">
        <w:rPr>
          <w:rFonts w:ascii="Times New Roman" w:eastAsia="Times New Roman" w:hAnsi="Times New Roman" w:cs="Times New Roman"/>
          <w:sz w:val="24"/>
          <w:szCs w:val="24"/>
          <w:lang w:eastAsia="el-GR"/>
        </w:rPr>
        <w:t xml:space="preserve">the study illustrates that the </w:t>
      </w:r>
      <w:r w:rsidR="00D515EA" w:rsidRPr="00D515EA">
        <w:rPr>
          <w:rFonts w:ascii="Times New Roman" w:eastAsia="Times New Roman" w:hAnsi="Times New Roman" w:cs="Times New Roman"/>
          <w:sz w:val="24"/>
          <w:szCs w:val="24"/>
          <w:lang w:eastAsia="el-GR"/>
        </w:rPr>
        <w:lastRenderedPageBreak/>
        <w:t xml:space="preserve">implementation of NPM ideology and practices has taken different trajectories between countries </w:t>
      </w:r>
      <w:r w:rsidR="00CC7B94">
        <w:rPr>
          <w:rFonts w:ascii="Times New Roman" w:eastAsia="Times New Roman" w:hAnsi="Times New Roman" w:cs="Times New Roman"/>
          <w:sz w:val="24"/>
          <w:szCs w:val="24"/>
          <w:lang w:eastAsia="el-GR"/>
        </w:rPr>
        <w:t>because of the different contextual backgrounds.</w:t>
      </w:r>
    </w:p>
    <w:p w:rsidR="00D515EA" w:rsidRPr="00D515EA" w:rsidRDefault="00D515EA" w:rsidP="00D515EA">
      <w:pPr>
        <w:spacing w:before="240" w:after="240" w:line="480" w:lineRule="auto"/>
        <w:jc w:val="both"/>
        <w:rPr>
          <w:rFonts w:ascii="Times New Roman" w:eastAsia="Times New Roman" w:hAnsi="Times New Roman" w:cs="Times New Roman"/>
          <w:b/>
          <w:sz w:val="28"/>
          <w:szCs w:val="28"/>
          <w:lang w:val="en-US" w:eastAsia="el-GR"/>
        </w:rPr>
      </w:pPr>
      <w:r w:rsidRPr="00D515EA">
        <w:rPr>
          <w:rFonts w:ascii="Times New Roman" w:eastAsia="Times New Roman" w:hAnsi="Times New Roman" w:cs="Times New Roman"/>
          <w:b/>
          <w:sz w:val="28"/>
          <w:szCs w:val="28"/>
          <w:lang w:val="en-US" w:eastAsia="el-GR"/>
        </w:rPr>
        <w:t>Usefulness of the Framework</w:t>
      </w:r>
    </w:p>
    <w:p w:rsidR="008602F1" w:rsidRPr="001026C1" w:rsidRDefault="008602F1" w:rsidP="008602F1">
      <w:pPr>
        <w:spacing w:before="240" w:after="24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effectiveness of </w:t>
      </w:r>
      <w:r w:rsidRPr="001026C1">
        <w:rPr>
          <w:rFonts w:ascii="Times New Roman" w:hAnsi="Times New Roman" w:cs="Times New Roman"/>
          <w:sz w:val="24"/>
          <w:szCs w:val="24"/>
          <w:lang w:eastAsia="en-GB"/>
        </w:rPr>
        <w:t xml:space="preserve">the framework </w:t>
      </w:r>
      <w:r>
        <w:rPr>
          <w:rFonts w:ascii="Times New Roman" w:hAnsi="Times New Roman" w:cs="Times New Roman"/>
          <w:sz w:val="24"/>
          <w:szCs w:val="24"/>
          <w:lang w:eastAsia="en-GB"/>
        </w:rPr>
        <w:t xml:space="preserve">is corroborated by its proven ability to address </w:t>
      </w:r>
      <w:r w:rsidRPr="001026C1">
        <w:rPr>
          <w:rFonts w:ascii="Times New Roman" w:hAnsi="Times New Roman" w:cs="Times New Roman"/>
          <w:sz w:val="24"/>
          <w:szCs w:val="24"/>
          <w:lang w:eastAsia="en-GB"/>
        </w:rPr>
        <w:t xml:space="preserve">the main aim and objectives of the thesis. </w:t>
      </w:r>
      <w:r w:rsidRPr="008602F1">
        <w:rPr>
          <w:rFonts w:ascii="Times New Roman" w:hAnsi="Times New Roman" w:cs="Times New Roman"/>
          <w:sz w:val="24"/>
          <w:szCs w:val="24"/>
          <w:lang w:eastAsia="en-GB"/>
        </w:rPr>
        <w:t>Overall, it showed that the Troika’s</w:t>
      </w:r>
      <w:r>
        <w:rPr>
          <w:rFonts w:ascii="Times New Roman" w:hAnsi="Times New Roman" w:cs="Times New Roman"/>
          <w:sz w:val="24"/>
          <w:szCs w:val="24"/>
          <w:lang w:eastAsia="en-GB"/>
        </w:rPr>
        <w:t xml:space="preserve"> interventions have helped the </w:t>
      </w:r>
      <w:r w:rsidRPr="001026C1">
        <w:rPr>
          <w:rFonts w:ascii="Times New Roman" w:hAnsi="Times New Roman" w:cs="Times New Roman"/>
          <w:sz w:val="24"/>
          <w:szCs w:val="24"/>
          <w:lang w:eastAsia="en-GB"/>
        </w:rPr>
        <w:t xml:space="preserve">NPM paradigm </w:t>
      </w:r>
      <w:r>
        <w:rPr>
          <w:rFonts w:ascii="Times New Roman" w:hAnsi="Times New Roman" w:cs="Times New Roman"/>
          <w:sz w:val="24"/>
          <w:szCs w:val="24"/>
          <w:lang w:eastAsia="en-GB"/>
        </w:rPr>
        <w:t xml:space="preserve">to become firmly embedded </w:t>
      </w:r>
      <w:r w:rsidRPr="001026C1">
        <w:rPr>
          <w:rFonts w:ascii="Times New Roman" w:hAnsi="Times New Roman" w:cs="Times New Roman"/>
          <w:sz w:val="24"/>
          <w:szCs w:val="24"/>
          <w:lang w:eastAsia="en-GB"/>
        </w:rPr>
        <w:t>in the Greek NHS.</w:t>
      </w:r>
      <w:r w:rsidR="00556A7A">
        <w:rPr>
          <w:rFonts w:ascii="Times New Roman" w:hAnsi="Times New Roman" w:cs="Times New Roman"/>
          <w:sz w:val="24"/>
          <w:szCs w:val="24"/>
          <w:lang w:eastAsia="en-GB"/>
        </w:rPr>
        <w:t xml:space="preserve"> </w:t>
      </w:r>
      <w:r w:rsidRPr="001026C1">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framework’s </w:t>
      </w:r>
      <w:r w:rsidRPr="001026C1">
        <w:rPr>
          <w:rFonts w:ascii="Times New Roman" w:hAnsi="Times New Roman" w:cs="Times New Roman"/>
          <w:sz w:val="24"/>
          <w:szCs w:val="24"/>
          <w:lang w:eastAsia="en-GB"/>
        </w:rPr>
        <w:t>three concepts brought together all the necessary elements</w:t>
      </w:r>
      <w:r>
        <w:rPr>
          <w:rFonts w:ascii="Times New Roman" w:hAnsi="Times New Roman" w:cs="Times New Roman"/>
          <w:sz w:val="24"/>
          <w:szCs w:val="24"/>
          <w:lang w:eastAsia="en-GB"/>
        </w:rPr>
        <w:t xml:space="preserve">, </w:t>
      </w:r>
      <w:r w:rsidR="00026F06">
        <w:rPr>
          <w:rFonts w:ascii="Times New Roman" w:hAnsi="Times New Roman" w:cs="Times New Roman"/>
          <w:sz w:val="24"/>
          <w:szCs w:val="24"/>
          <w:lang w:eastAsia="en-GB"/>
        </w:rPr>
        <w:t>namely, reforms, human agents</w:t>
      </w:r>
      <w:r>
        <w:rPr>
          <w:rFonts w:ascii="Times New Roman" w:hAnsi="Times New Roman" w:cs="Times New Roman"/>
          <w:sz w:val="24"/>
          <w:szCs w:val="24"/>
          <w:lang w:eastAsia="en-GB"/>
        </w:rPr>
        <w:t>,</w:t>
      </w:r>
      <w:r w:rsidRPr="001026C1">
        <w:rPr>
          <w:rFonts w:ascii="Times New Roman" w:hAnsi="Times New Roman" w:cs="Times New Roman"/>
          <w:sz w:val="24"/>
          <w:szCs w:val="24"/>
          <w:lang w:eastAsia="en-GB"/>
        </w:rPr>
        <w:t xml:space="preserve"> and </w:t>
      </w:r>
      <w:r w:rsidR="00167ABE">
        <w:rPr>
          <w:rFonts w:ascii="Times New Roman" w:hAnsi="Times New Roman" w:cs="Times New Roman"/>
          <w:sz w:val="24"/>
          <w:szCs w:val="24"/>
          <w:lang w:eastAsia="en-GB"/>
        </w:rPr>
        <w:t xml:space="preserve">organisational mechanisms and </w:t>
      </w:r>
      <w:r w:rsidRPr="001026C1">
        <w:rPr>
          <w:rFonts w:ascii="Times New Roman" w:hAnsi="Times New Roman" w:cs="Times New Roman"/>
          <w:sz w:val="24"/>
          <w:szCs w:val="24"/>
          <w:lang w:eastAsia="en-GB"/>
        </w:rPr>
        <w:t>structures</w:t>
      </w:r>
      <w:r>
        <w:rPr>
          <w:rFonts w:ascii="Times New Roman" w:hAnsi="Times New Roman" w:cs="Times New Roman"/>
          <w:sz w:val="24"/>
          <w:szCs w:val="24"/>
          <w:lang w:eastAsia="en-GB"/>
        </w:rPr>
        <w:t xml:space="preserve">. Subsequently, it </w:t>
      </w:r>
      <w:r w:rsidRPr="001026C1">
        <w:rPr>
          <w:rFonts w:ascii="Times New Roman" w:hAnsi="Times New Roman" w:cs="Times New Roman"/>
          <w:sz w:val="24"/>
          <w:szCs w:val="24"/>
          <w:lang w:eastAsia="en-GB"/>
        </w:rPr>
        <w:t xml:space="preserve">contributed to understanding the neoliberal reforms and their development in the Greek NHS during the </w:t>
      </w:r>
      <w:r>
        <w:rPr>
          <w:rFonts w:ascii="Times New Roman" w:hAnsi="Times New Roman" w:cs="Times New Roman"/>
          <w:sz w:val="24"/>
          <w:szCs w:val="24"/>
          <w:lang w:eastAsia="en-GB"/>
        </w:rPr>
        <w:t xml:space="preserve">period of </w:t>
      </w:r>
      <w:r w:rsidRPr="001026C1">
        <w:rPr>
          <w:rFonts w:ascii="Times New Roman" w:hAnsi="Times New Roman" w:cs="Times New Roman"/>
          <w:sz w:val="24"/>
          <w:szCs w:val="24"/>
          <w:lang w:eastAsia="en-GB"/>
        </w:rPr>
        <w:t xml:space="preserve">financial </w:t>
      </w:r>
      <w:r w:rsidR="00556A7A" w:rsidRPr="001026C1">
        <w:rPr>
          <w:rFonts w:ascii="Times New Roman" w:hAnsi="Times New Roman" w:cs="Times New Roman"/>
          <w:sz w:val="24"/>
          <w:szCs w:val="24"/>
          <w:lang w:eastAsia="en-GB"/>
        </w:rPr>
        <w:t>crisis.</w:t>
      </w:r>
      <w:r w:rsidR="00556A7A" w:rsidRPr="008602F1">
        <w:rPr>
          <w:rFonts w:ascii="Times New Roman" w:hAnsi="Times New Roman" w:cs="Times New Roman"/>
          <w:sz w:val="24"/>
          <w:szCs w:val="24"/>
          <w:lang w:eastAsia="en-GB"/>
        </w:rPr>
        <w:t xml:space="preserve"> Linking</w:t>
      </w:r>
      <w:r w:rsidRPr="008602F1">
        <w:rPr>
          <w:rFonts w:ascii="Times New Roman" w:hAnsi="Times New Roman" w:cs="Times New Roman"/>
          <w:sz w:val="24"/>
          <w:szCs w:val="24"/>
          <w:lang w:eastAsia="en-GB"/>
        </w:rPr>
        <w:t xml:space="preserve"> between concepts helped reveal findings that would have not been detected otherwise. For instance, the structures binding actors to organisations arose from linking </w:t>
      </w:r>
      <w:r w:rsidR="00556A7A" w:rsidRPr="008602F1">
        <w:rPr>
          <w:rFonts w:ascii="Times New Roman" w:hAnsi="Times New Roman" w:cs="Times New Roman"/>
          <w:sz w:val="24"/>
          <w:szCs w:val="24"/>
          <w:lang w:eastAsia="en-GB"/>
        </w:rPr>
        <w:t>Critical</w:t>
      </w:r>
      <w:r w:rsidR="007452E9">
        <w:rPr>
          <w:rFonts w:ascii="Times New Roman" w:hAnsi="Times New Roman" w:cs="Times New Roman"/>
          <w:sz w:val="24"/>
          <w:szCs w:val="24"/>
          <w:lang w:eastAsia="en-GB"/>
        </w:rPr>
        <w:t xml:space="preserve"> Realism to the Principal-</w:t>
      </w:r>
      <w:r w:rsidRPr="008602F1">
        <w:rPr>
          <w:rFonts w:ascii="Times New Roman" w:hAnsi="Times New Roman" w:cs="Times New Roman"/>
          <w:sz w:val="24"/>
          <w:szCs w:val="24"/>
          <w:lang w:eastAsia="en-GB"/>
        </w:rPr>
        <w:t>Agent Theory. Another example is the evaluation of reforms which ensued from the involvement of the principals and agents with NPM practices and ideology.</w:t>
      </w:r>
    </w:p>
    <w:p w:rsidR="00B263F5" w:rsidRPr="001026C1" w:rsidRDefault="00B263F5" w:rsidP="00B263F5">
      <w:pPr>
        <w:spacing w:before="240" w:after="240" w:line="480" w:lineRule="auto"/>
        <w:jc w:val="both"/>
        <w:rPr>
          <w:rFonts w:ascii="Times New Roman" w:hAnsi="Times New Roman" w:cs="Times New Roman"/>
          <w:sz w:val="24"/>
          <w:szCs w:val="24"/>
        </w:rPr>
      </w:pPr>
      <w:r w:rsidRPr="001026C1">
        <w:rPr>
          <w:rFonts w:ascii="Times New Roman" w:hAnsi="Times New Roman" w:cs="Times New Roman"/>
          <w:sz w:val="24"/>
          <w:szCs w:val="24"/>
          <w:lang w:eastAsia="en-GB"/>
        </w:rPr>
        <w:t xml:space="preserve">The framework served other functions as well. </w:t>
      </w:r>
      <w:r>
        <w:rPr>
          <w:rFonts w:ascii="Times New Roman" w:hAnsi="Times New Roman" w:cs="Times New Roman"/>
          <w:sz w:val="24"/>
          <w:szCs w:val="24"/>
          <w:lang w:eastAsia="en-GB"/>
        </w:rPr>
        <w:t>For one thing</w:t>
      </w:r>
      <w:r w:rsidRPr="001026C1">
        <w:rPr>
          <w:rFonts w:ascii="Times New Roman" w:hAnsi="Times New Roman" w:cs="Times New Roman"/>
          <w:sz w:val="24"/>
          <w:szCs w:val="24"/>
          <w:lang w:eastAsia="en-GB"/>
        </w:rPr>
        <w:t xml:space="preserve">, it </w:t>
      </w:r>
      <w:r>
        <w:rPr>
          <w:rFonts w:ascii="Times New Roman" w:hAnsi="Times New Roman" w:cs="Times New Roman"/>
          <w:sz w:val="24"/>
          <w:szCs w:val="24"/>
          <w:lang w:eastAsia="en-GB"/>
        </w:rPr>
        <w:t xml:space="preserve">acted as an </w:t>
      </w:r>
      <w:r w:rsidRPr="001026C1">
        <w:rPr>
          <w:rFonts w:ascii="Times New Roman" w:hAnsi="Times New Roman" w:cs="Times New Roman"/>
          <w:sz w:val="24"/>
          <w:szCs w:val="24"/>
          <w:lang w:eastAsia="en-GB"/>
        </w:rPr>
        <w:t>aid to the thesis</w:t>
      </w:r>
      <w:r>
        <w:rPr>
          <w:rFonts w:ascii="Times New Roman" w:hAnsi="Times New Roman" w:cs="Times New Roman"/>
          <w:sz w:val="24"/>
          <w:szCs w:val="24"/>
          <w:lang w:eastAsia="en-GB"/>
        </w:rPr>
        <w:t>’</w:t>
      </w:r>
      <w:r w:rsidRPr="001026C1">
        <w:rPr>
          <w:rFonts w:ascii="Times New Roman" w:hAnsi="Times New Roman" w:cs="Times New Roman"/>
          <w:sz w:val="24"/>
          <w:szCs w:val="24"/>
          <w:lang w:eastAsia="en-GB"/>
        </w:rPr>
        <w:t xml:space="preserve">s </w:t>
      </w:r>
      <w:r w:rsidR="00556A7A" w:rsidRPr="001026C1">
        <w:rPr>
          <w:rFonts w:ascii="Times New Roman" w:hAnsi="Times New Roman" w:cs="Times New Roman"/>
          <w:sz w:val="24"/>
          <w:szCs w:val="24"/>
          <w:lang w:eastAsia="en-GB"/>
        </w:rPr>
        <w:t>research.</w:t>
      </w:r>
      <w:r w:rsidR="00556A7A">
        <w:rPr>
          <w:rFonts w:ascii="Times New Roman" w:hAnsi="Times New Roman" w:cs="Times New Roman"/>
          <w:sz w:val="24"/>
          <w:szCs w:val="24"/>
          <w:lang w:eastAsia="en-GB"/>
        </w:rPr>
        <w:t xml:space="preserve"> First</w:t>
      </w:r>
      <w:r w:rsidR="00BE5028">
        <w:rPr>
          <w:rFonts w:ascii="Times New Roman" w:hAnsi="Times New Roman" w:cs="Times New Roman"/>
          <w:sz w:val="24"/>
          <w:szCs w:val="24"/>
          <w:lang w:eastAsia="en-GB"/>
        </w:rPr>
        <w:t xml:space="preserve">, </w:t>
      </w:r>
      <w:r w:rsidR="00BE5028" w:rsidRPr="002B1682">
        <w:rPr>
          <w:rFonts w:ascii="Times New Roman" w:hAnsi="Times New Roman" w:cs="Times New Roman"/>
          <w:sz w:val="24"/>
          <w:szCs w:val="24"/>
          <w:lang w:eastAsia="en-GB"/>
        </w:rPr>
        <w:t>it served as a tool of grouping the literature by setting a narrower context of the most important parts of the theory</w:t>
      </w:r>
      <w:r w:rsidR="00BE5028">
        <w:rPr>
          <w:rFonts w:ascii="Times New Roman" w:hAnsi="Times New Roman" w:cs="Times New Roman"/>
          <w:sz w:val="24"/>
          <w:szCs w:val="24"/>
          <w:lang w:eastAsia="en-GB"/>
        </w:rPr>
        <w:t xml:space="preserve">. </w:t>
      </w:r>
      <w:r w:rsidRPr="001026C1">
        <w:rPr>
          <w:rFonts w:ascii="Times New Roman" w:hAnsi="Times New Roman" w:cs="Times New Roman"/>
          <w:sz w:val="24"/>
          <w:szCs w:val="24"/>
          <w:lang w:eastAsia="en-GB"/>
        </w:rPr>
        <w:t xml:space="preserve">Given the multidimensional and complex nature of </w:t>
      </w:r>
      <w:r w:rsidR="00556A7A" w:rsidRPr="001026C1">
        <w:rPr>
          <w:rFonts w:ascii="Times New Roman" w:hAnsi="Times New Roman" w:cs="Times New Roman"/>
          <w:sz w:val="24"/>
          <w:szCs w:val="24"/>
          <w:lang w:eastAsia="en-GB"/>
        </w:rPr>
        <w:t>organisations</w:t>
      </w:r>
      <w:r w:rsidR="00556A7A">
        <w:rPr>
          <w:rFonts w:ascii="Times New Roman" w:hAnsi="Times New Roman" w:cs="Times New Roman"/>
          <w:sz w:val="24"/>
          <w:szCs w:val="24"/>
          <w:lang w:eastAsia="en-GB"/>
        </w:rPr>
        <w:t>, its</w:t>
      </w:r>
      <w:r>
        <w:rPr>
          <w:rFonts w:ascii="Times New Roman" w:hAnsi="Times New Roman" w:cs="Times New Roman"/>
          <w:sz w:val="24"/>
          <w:szCs w:val="24"/>
          <w:lang w:eastAsia="en-GB"/>
        </w:rPr>
        <w:t xml:space="preserve"> </w:t>
      </w:r>
      <w:r w:rsidRPr="001026C1">
        <w:rPr>
          <w:rFonts w:ascii="Times New Roman" w:hAnsi="Times New Roman" w:cs="Times New Roman"/>
          <w:sz w:val="24"/>
          <w:szCs w:val="24"/>
          <w:lang w:eastAsia="en-GB"/>
        </w:rPr>
        <w:t xml:space="preserve">three concepts contributed to </w:t>
      </w:r>
      <w:r w:rsidRPr="001026C1">
        <w:rPr>
          <w:rFonts w:ascii="Times New Roman" w:hAnsi="Times New Roman" w:cs="Times New Roman"/>
          <w:sz w:val="24"/>
          <w:szCs w:val="24"/>
          <w:shd w:val="clear" w:color="auto" w:fill="FFFFFF"/>
        </w:rPr>
        <w:t xml:space="preserve">understanding and setting the general context. In </w:t>
      </w:r>
      <w:r>
        <w:rPr>
          <w:rFonts w:ascii="Times New Roman" w:hAnsi="Times New Roman" w:cs="Times New Roman"/>
          <w:sz w:val="24"/>
          <w:szCs w:val="24"/>
          <w:shd w:val="clear" w:color="auto" w:fill="FFFFFF"/>
        </w:rPr>
        <w:t>doing so</w:t>
      </w:r>
      <w:r w:rsidRPr="001026C1">
        <w:rPr>
          <w:rFonts w:ascii="Times New Roman" w:hAnsi="Times New Roman" w:cs="Times New Roman"/>
          <w:sz w:val="24"/>
          <w:szCs w:val="24"/>
          <w:shd w:val="clear" w:color="auto" w:fill="FFFFFF"/>
        </w:rPr>
        <w:t xml:space="preserve">, it allowed the researcher </w:t>
      </w:r>
      <w:r>
        <w:rPr>
          <w:rFonts w:ascii="Times New Roman" w:hAnsi="Times New Roman" w:cs="Times New Roman"/>
          <w:sz w:val="24"/>
          <w:szCs w:val="24"/>
          <w:shd w:val="clear" w:color="auto" w:fill="FFFFFF"/>
        </w:rPr>
        <w:t xml:space="preserve">to </w:t>
      </w:r>
      <w:r w:rsidRPr="001026C1">
        <w:rPr>
          <w:rFonts w:ascii="Times New Roman" w:hAnsi="Times New Roman" w:cs="Times New Roman"/>
          <w:sz w:val="24"/>
          <w:szCs w:val="24"/>
          <w:shd w:val="clear" w:color="auto" w:fill="FFFFFF"/>
        </w:rPr>
        <w:t>explore the Greek an</w:t>
      </w:r>
      <w:r w:rsidRPr="00B263F5">
        <w:rPr>
          <w:rFonts w:ascii="Times New Roman" w:hAnsi="Times New Roman" w:cs="Times New Roman"/>
          <w:sz w:val="24"/>
          <w:szCs w:val="24"/>
          <w:shd w:val="clear" w:color="auto" w:fill="FFFFFF"/>
        </w:rPr>
        <w:t xml:space="preserve">d foreign medical systems and look for reforming attempts, mechanisms, and structures that could potentially </w:t>
      </w:r>
      <w:r w:rsidRPr="00B263F5">
        <w:rPr>
          <w:rFonts w:ascii="Times New Roman" w:hAnsi="Times New Roman" w:cs="Times New Roman"/>
          <w:sz w:val="24"/>
          <w:szCs w:val="24"/>
        </w:rPr>
        <w:t xml:space="preserve">affect the progress of changes; and for </w:t>
      </w:r>
      <w:r w:rsidRPr="00B263F5">
        <w:rPr>
          <w:rFonts w:ascii="Times New Roman" w:hAnsi="Times New Roman" w:cs="Times New Roman"/>
          <w:sz w:val="24"/>
          <w:szCs w:val="24"/>
          <w:shd w:val="clear" w:color="auto" w:fill="FFFFFF"/>
        </w:rPr>
        <w:t>the interplay</w:t>
      </w:r>
      <w:r w:rsidRPr="00B263F5">
        <w:rPr>
          <w:rFonts w:ascii="Times New Roman" w:hAnsi="Times New Roman" w:cs="Times New Roman"/>
          <w:sz w:val="24"/>
          <w:szCs w:val="24"/>
        </w:rPr>
        <w:t xml:space="preserve"> between organisations and human agency</w:t>
      </w:r>
      <w:r w:rsidRPr="00B263F5">
        <w:rPr>
          <w:rFonts w:ascii="Times New Roman" w:hAnsi="Times New Roman" w:cs="Times New Roman"/>
          <w:sz w:val="24"/>
          <w:szCs w:val="24"/>
          <w:shd w:val="clear" w:color="auto" w:fill="FFFFFF"/>
        </w:rPr>
        <w:t xml:space="preserve">. It thus built a coherent tool that was </w:t>
      </w:r>
      <w:r w:rsidRPr="00B263F5">
        <w:rPr>
          <w:rFonts w:ascii="Times New Roman" w:hAnsi="Times New Roman" w:cs="Times New Roman"/>
          <w:sz w:val="24"/>
          <w:szCs w:val="24"/>
        </w:rPr>
        <w:t>tested so as to compare and explore the evolution of the newly-</w:t>
      </w:r>
      <w:r w:rsidRPr="00B263F5">
        <w:rPr>
          <w:rFonts w:ascii="Times New Roman" w:hAnsi="Times New Roman" w:cs="Times New Roman"/>
          <w:sz w:val="24"/>
          <w:szCs w:val="24"/>
        </w:rPr>
        <w:lastRenderedPageBreak/>
        <w:t xml:space="preserve">established remedies. </w:t>
      </w:r>
      <w:r w:rsidRPr="00B263F5">
        <w:rPr>
          <w:rFonts w:ascii="Times New Roman" w:hAnsi="Times New Roman" w:cs="Times New Roman"/>
          <w:sz w:val="24"/>
          <w:szCs w:val="24"/>
          <w:shd w:val="clear" w:color="auto" w:fill="FFFFFF"/>
        </w:rPr>
        <w:t xml:space="preserve">Having developed a </w:t>
      </w:r>
      <w:r w:rsidRPr="00B263F5">
        <w:rPr>
          <w:rFonts w:ascii="Times New Roman" w:hAnsi="Times New Roman" w:cs="Times New Roman"/>
          <w:sz w:val="24"/>
          <w:szCs w:val="24"/>
        </w:rPr>
        <w:t xml:space="preserve">multi-layered basis for interpretation of the rectifications in the public healthcare context, the framework contributed to identifying </w:t>
      </w:r>
      <w:r w:rsidRPr="00B263F5">
        <w:rPr>
          <w:rFonts w:ascii="Times New Roman" w:hAnsi="Times New Roman" w:cs="Times New Roman"/>
          <w:sz w:val="24"/>
          <w:szCs w:val="24"/>
          <w:shd w:val="clear" w:color="auto" w:fill="FFFFFF"/>
        </w:rPr>
        <w:t>research gaps. It then generated questions which, through the interpreted primary data, could fill the gaps and build</w:t>
      </w:r>
      <w:r w:rsidRPr="001026C1">
        <w:rPr>
          <w:rFonts w:ascii="Times New Roman" w:hAnsi="Times New Roman" w:cs="Times New Roman"/>
          <w:sz w:val="24"/>
          <w:szCs w:val="24"/>
          <w:shd w:val="clear" w:color="auto" w:fill="FFFFFF"/>
        </w:rPr>
        <w:t xml:space="preserve"> new knowledge. In </w:t>
      </w:r>
      <w:r>
        <w:rPr>
          <w:rFonts w:ascii="Times New Roman" w:hAnsi="Times New Roman" w:cs="Times New Roman"/>
          <w:sz w:val="24"/>
          <w:szCs w:val="24"/>
          <w:shd w:val="clear" w:color="auto" w:fill="FFFFFF"/>
        </w:rPr>
        <w:t>other words</w:t>
      </w:r>
      <w:r w:rsidRPr="001026C1">
        <w:rPr>
          <w:rFonts w:ascii="Times New Roman" w:hAnsi="Times New Roman" w:cs="Times New Roman"/>
          <w:sz w:val="24"/>
          <w:szCs w:val="24"/>
          <w:shd w:val="clear" w:color="auto" w:fill="FFFFFF"/>
        </w:rPr>
        <w:t xml:space="preserve">, it served as a tool </w:t>
      </w:r>
      <w:r>
        <w:rPr>
          <w:rFonts w:ascii="Times New Roman" w:hAnsi="Times New Roman" w:cs="Times New Roman"/>
          <w:sz w:val="24"/>
          <w:szCs w:val="24"/>
          <w:shd w:val="clear" w:color="auto" w:fill="FFFFFF"/>
        </w:rPr>
        <w:t xml:space="preserve">towards selecting </w:t>
      </w:r>
      <w:r w:rsidRPr="001026C1">
        <w:rPr>
          <w:rFonts w:ascii="Times New Roman" w:hAnsi="Times New Roman" w:cs="Times New Roman"/>
          <w:sz w:val="24"/>
          <w:szCs w:val="24"/>
          <w:shd w:val="clear" w:color="auto" w:fill="FFFFFF"/>
        </w:rPr>
        <w:t>the methods and sample</w:t>
      </w:r>
      <w:r>
        <w:rPr>
          <w:rFonts w:ascii="Times New Roman" w:hAnsi="Times New Roman" w:cs="Times New Roman"/>
          <w:sz w:val="24"/>
          <w:szCs w:val="24"/>
          <w:shd w:val="clear" w:color="auto" w:fill="FFFFFF"/>
        </w:rPr>
        <w:t xml:space="preserve"> most suitable for the study</w:t>
      </w:r>
      <w:r w:rsidRPr="001026C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Last</w:t>
      </w:r>
      <w:r w:rsidRPr="001026C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by means of </w:t>
      </w:r>
      <w:r w:rsidRPr="001026C1">
        <w:rPr>
          <w:rFonts w:ascii="Times New Roman" w:hAnsi="Times New Roman" w:cs="Times New Roman"/>
          <w:sz w:val="24"/>
          <w:szCs w:val="24"/>
          <w:shd w:val="clear" w:color="auto" w:fill="FFFFFF"/>
        </w:rPr>
        <w:t>its thematic analysis</w:t>
      </w:r>
      <w:r>
        <w:rPr>
          <w:rFonts w:ascii="Times New Roman" w:hAnsi="Times New Roman" w:cs="Times New Roman"/>
          <w:sz w:val="24"/>
          <w:szCs w:val="24"/>
          <w:shd w:val="clear" w:color="auto" w:fill="FFFFFF"/>
        </w:rPr>
        <w:t>,</w:t>
      </w:r>
      <w:r w:rsidRPr="001026C1">
        <w:rPr>
          <w:rFonts w:ascii="Times New Roman" w:hAnsi="Times New Roman" w:cs="Times New Roman"/>
          <w:sz w:val="24"/>
          <w:szCs w:val="24"/>
          <w:shd w:val="clear" w:color="auto" w:fill="FFFFFF"/>
        </w:rPr>
        <w:t xml:space="preserve"> it</w:t>
      </w:r>
      <w:r w:rsidRPr="001026C1">
        <w:rPr>
          <w:rFonts w:ascii="Times New Roman" w:hAnsi="Times New Roman" w:cs="Times New Roman"/>
          <w:sz w:val="24"/>
          <w:szCs w:val="24"/>
        </w:rPr>
        <w:t xml:space="preserve"> assisted in the interpretation of findings, steered the discussion</w:t>
      </w:r>
      <w:r>
        <w:rPr>
          <w:rFonts w:ascii="Times New Roman" w:hAnsi="Times New Roman" w:cs="Times New Roman"/>
          <w:sz w:val="24"/>
          <w:szCs w:val="24"/>
        </w:rPr>
        <w:t>,</w:t>
      </w:r>
      <w:r w:rsidRPr="001026C1">
        <w:rPr>
          <w:rFonts w:ascii="Times New Roman" w:hAnsi="Times New Roman" w:cs="Times New Roman"/>
          <w:sz w:val="24"/>
          <w:szCs w:val="24"/>
        </w:rPr>
        <w:t xml:space="preserve"> and </w:t>
      </w:r>
      <w:r>
        <w:rPr>
          <w:rFonts w:ascii="Times New Roman" w:hAnsi="Times New Roman" w:cs="Times New Roman"/>
          <w:sz w:val="24"/>
          <w:szCs w:val="24"/>
        </w:rPr>
        <w:t xml:space="preserve">empowered </w:t>
      </w:r>
      <w:r w:rsidRPr="001026C1">
        <w:rPr>
          <w:rFonts w:ascii="Times New Roman" w:hAnsi="Times New Roman" w:cs="Times New Roman"/>
          <w:sz w:val="24"/>
          <w:szCs w:val="24"/>
        </w:rPr>
        <w:t xml:space="preserve">the investigator to speculate </w:t>
      </w:r>
      <w:r>
        <w:rPr>
          <w:rFonts w:ascii="Times New Roman" w:hAnsi="Times New Roman" w:cs="Times New Roman"/>
          <w:sz w:val="24"/>
          <w:szCs w:val="24"/>
        </w:rPr>
        <w:t xml:space="preserve">with some precision on </w:t>
      </w:r>
      <w:r w:rsidRPr="001026C1">
        <w:rPr>
          <w:rFonts w:ascii="Times New Roman" w:hAnsi="Times New Roman" w:cs="Times New Roman"/>
          <w:sz w:val="24"/>
          <w:szCs w:val="24"/>
        </w:rPr>
        <w:t xml:space="preserve">which conditions enhance or burden the </w:t>
      </w:r>
      <w:r>
        <w:rPr>
          <w:rFonts w:ascii="Times New Roman" w:hAnsi="Times New Roman" w:cs="Times New Roman"/>
          <w:sz w:val="24"/>
          <w:szCs w:val="24"/>
        </w:rPr>
        <w:t xml:space="preserve">reforms’ </w:t>
      </w:r>
      <w:r w:rsidRPr="001026C1">
        <w:rPr>
          <w:rFonts w:ascii="Times New Roman" w:hAnsi="Times New Roman" w:cs="Times New Roman"/>
          <w:sz w:val="24"/>
          <w:szCs w:val="24"/>
        </w:rPr>
        <w:t xml:space="preserve">successful applicability and sustainability in the Greek context. The following chapter </w:t>
      </w:r>
      <w:r>
        <w:rPr>
          <w:rFonts w:ascii="Times New Roman" w:hAnsi="Times New Roman" w:cs="Times New Roman"/>
          <w:sz w:val="24"/>
          <w:szCs w:val="24"/>
        </w:rPr>
        <w:t xml:space="preserve">ushers </w:t>
      </w:r>
      <w:r w:rsidRPr="001026C1">
        <w:rPr>
          <w:rFonts w:ascii="Times New Roman" w:hAnsi="Times New Roman" w:cs="Times New Roman"/>
          <w:sz w:val="24"/>
          <w:szCs w:val="24"/>
        </w:rPr>
        <w:t xml:space="preserve">the thesis </w:t>
      </w:r>
      <w:r>
        <w:rPr>
          <w:rFonts w:ascii="Times New Roman" w:hAnsi="Times New Roman" w:cs="Times New Roman"/>
          <w:sz w:val="24"/>
          <w:szCs w:val="24"/>
        </w:rPr>
        <w:t>in</w:t>
      </w:r>
      <w:r w:rsidRPr="001026C1">
        <w:rPr>
          <w:rFonts w:ascii="Times New Roman" w:hAnsi="Times New Roman" w:cs="Times New Roman"/>
          <w:sz w:val="24"/>
          <w:szCs w:val="24"/>
        </w:rPr>
        <w:t xml:space="preserve">to its final conclusions by summarising its practical and theoretical contributions, its main </w:t>
      </w:r>
      <w:r w:rsidR="00556A7A" w:rsidRPr="001026C1">
        <w:rPr>
          <w:rFonts w:ascii="Times New Roman" w:hAnsi="Times New Roman" w:cs="Times New Roman"/>
          <w:sz w:val="24"/>
          <w:szCs w:val="24"/>
        </w:rPr>
        <w:t>impacts</w:t>
      </w:r>
      <w:r w:rsidR="00556A7A">
        <w:rPr>
          <w:rFonts w:ascii="Times New Roman" w:hAnsi="Times New Roman" w:cs="Times New Roman"/>
          <w:sz w:val="24"/>
          <w:szCs w:val="24"/>
        </w:rPr>
        <w:t>, and</w:t>
      </w:r>
      <w:r>
        <w:rPr>
          <w:rFonts w:ascii="Times New Roman" w:hAnsi="Times New Roman" w:cs="Times New Roman"/>
          <w:sz w:val="24"/>
          <w:szCs w:val="24"/>
        </w:rPr>
        <w:t xml:space="preserve"> </w:t>
      </w:r>
      <w:r w:rsidRPr="001026C1">
        <w:rPr>
          <w:rFonts w:ascii="Times New Roman" w:hAnsi="Times New Roman" w:cs="Times New Roman"/>
          <w:sz w:val="24"/>
          <w:szCs w:val="24"/>
        </w:rPr>
        <w:t>the areas of future research.</w:t>
      </w:r>
    </w:p>
    <w:p w:rsidR="00D515EA" w:rsidRPr="00B977BB" w:rsidRDefault="00B263F5" w:rsidP="00B977BB">
      <w:pPr>
        <w:rPr>
          <w:rFonts w:ascii="Times New Roman" w:hAnsi="Times New Roman" w:cs="Times New Roman"/>
          <w:sz w:val="24"/>
          <w:szCs w:val="24"/>
        </w:rPr>
      </w:pPr>
      <w:r>
        <w:rPr>
          <w:rFonts w:ascii="Times New Roman" w:hAnsi="Times New Roman" w:cs="Times New Roman"/>
          <w:sz w:val="24"/>
          <w:szCs w:val="24"/>
        </w:rPr>
        <w:br w:type="page"/>
      </w:r>
    </w:p>
    <w:p w:rsidR="009C1D93" w:rsidRPr="00D515EA" w:rsidRDefault="009C1D93" w:rsidP="009C1D93">
      <w:pPr>
        <w:jc w:val="center"/>
        <w:rPr>
          <w:rFonts w:ascii="Times New Roman" w:eastAsia="Times New Roman" w:hAnsi="Times New Roman" w:cs="Times New Roman"/>
          <w:sz w:val="24"/>
          <w:szCs w:val="24"/>
          <w:lang w:eastAsia="el-GR"/>
        </w:rPr>
      </w:pPr>
      <w:bookmarkStart w:id="37" w:name="_Toc410822617"/>
      <w:bookmarkStart w:id="38" w:name="_Toc410822623"/>
      <w:bookmarkEnd w:id="35"/>
      <w:r w:rsidRPr="001A6C91">
        <w:rPr>
          <w:rFonts w:asciiTheme="majorHAnsi" w:eastAsiaTheme="majorEastAsia" w:hAnsiTheme="majorHAnsi" w:cstheme="majorBidi"/>
          <w:b/>
          <w:color w:val="000000" w:themeColor="text1"/>
          <w:sz w:val="40"/>
          <w:szCs w:val="40"/>
          <w:lang w:eastAsia="el-GR"/>
        </w:rPr>
        <w:lastRenderedPageBreak/>
        <w:t>Chapter 10: Conclusion</w:t>
      </w:r>
    </w:p>
    <w:p w:rsidR="009C1D93" w:rsidRDefault="009C1D93" w:rsidP="009C1D93">
      <w:pPr>
        <w:spacing w:before="240" w:after="240" w:line="480" w:lineRule="auto"/>
        <w:jc w:val="both"/>
        <w:rPr>
          <w:rFonts w:ascii="Times New Roman" w:eastAsia="Times New Roman" w:hAnsi="Times New Roman" w:cs="Times New Roman"/>
          <w:b/>
          <w:sz w:val="28"/>
          <w:szCs w:val="28"/>
          <w:lang w:eastAsia="el-GR"/>
        </w:rPr>
      </w:pPr>
    </w:p>
    <w:p w:rsidR="009C1D93" w:rsidRPr="00D515EA" w:rsidRDefault="009C1D93" w:rsidP="009C1D93">
      <w:pPr>
        <w:spacing w:before="240" w:after="240" w:line="480" w:lineRule="auto"/>
        <w:jc w:val="both"/>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Introduction</w:t>
      </w:r>
    </w:p>
    <w:p w:rsidR="00581E0C" w:rsidRPr="000E0617" w:rsidRDefault="00581E0C" w:rsidP="00581E0C">
      <w:pPr>
        <w:spacing w:before="240" w:after="240" w:line="480" w:lineRule="auto"/>
        <w:jc w:val="both"/>
        <w:rPr>
          <w:rFonts w:ascii="Times New Roman" w:eastAsia="Calibri" w:hAnsi="Times New Roman" w:cs="Times New Roman"/>
          <w:sz w:val="24"/>
          <w:szCs w:val="24"/>
          <w:lang w:eastAsia="el-GR"/>
        </w:rPr>
      </w:pPr>
      <w:r w:rsidRPr="009F07E5">
        <w:rPr>
          <w:rFonts w:ascii="Times New Roman" w:hAnsi="Times New Roman" w:cs="Times New Roman"/>
          <w:sz w:val="24"/>
          <w:szCs w:val="24"/>
          <w:lang w:eastAsia="el-GR"/>
        </w:rPr>
        <w:t>The tidal wave of the financial crisis that washed over Greece left the country’s health sector injured, vulnerabl</w:t>
      </w:r>
      <w:r w:rsidR="00DE3EDE">
        <w:rPr>
          <w:rFonts w:ascii="Times New Roman" w:hAnsi="Times New Roman" w:cs="Times New Roman"/>
          <w:sz w:val="24"/>
          <w:szCs w:val="24"/>
          <w:lang w:eastAsia="el-GR"/>
        </w:rPr>
        <w:t xml:space="preserve">e, and exposed, emphasising the </w:t>
      </w:r>
      <w:r w:rsidRPr="009F07E5">
        <w:rPr>
          <w:rFonts w:ascii="Times New Roman" w:hAnsi="Times New Roman" w:cs="Times New Roman"/>
          <w:sz w:val="24"/>
          <w:szCs w:val="24"/>
          <w:lang w:eastAsia="el-GR"/>
        </w:rPr>
        <w:t xml:space="preserve">need for </w:t>
      </w:r>
      <w:r w:rsidR="00DE3EDE">
        <w:rPr>
          <w:rFonts w:ascii="Times New Roman" w:hAnsi="Times New Roman" w:cs="Times New Roman"/>
          <w:sz w:val="24"/>
          <w:szCs w:val="24"/>
          <w:lang w:eastAsia="el-GR"/>
        </w:rPr>
        <w:t>public sector restructuring. This</w:t>
      </w:r>
      <w:r w:rsidRPr="009F07E5">
        <w:rPr>
          <w:rFonts w:ascii="Times New Roman" w:hAnsi="Times New Roman" w:cs="Times New Roman"/>
          <w:sz w:val="24"/>
          <w:szCs w:val="24"/>
          <w:lang w:eastAsia="el-GR"/>
        </w:rPr>
        <w:t xml:space="preserve"> study is the first empirical research to address the influence of neoliberalism in the context of the radical economic reforms in the Greek NHS as introduced </w:t>
      </w:r>
      <w:r w:rsidRPr="00581E0C">
        <w:rPr>
          <w:rFonts w:ascii="Times New Roman" w:hAnsi="Times New Roman" w:cs="Times New Roman"/>
          <w:sz w:val="24"/>
          <w:szCs w:val="24"/>
          <w:lang w:eastAsia="el-GR"/>
        </w:rPr>
        <w:t xml:space="preserve">by the Troika after its arrival in Greece. An original theoretical framework based on New Public Management and </w:t>
      </w:r>
      <w:r>
        <w:rPr>
          <w:rFonts w:ascii="Times New Roman" w:hAnsi="Times New Roman" w:cs="Times New Roman"/>
          <w:sz w:val="24"/>
          <w:szCs w:val="24"/>
          <w:lang w:eastAsia="el-GR"/>
        </w:rPr>
        <w:t xml:space="preserve">supported by </w:t>
      </w:r>
      <w:r w:rsidRPr="00581E0C">
        <w:rPr>
          <w:rFonts w:ascii="Times New Roman" w:hAnsi="Times New Roman" w:cs="Times New Roman"/>
          <w:sz w:val="24"/>
          <w:szCs w:val="24"/>
          <w:lang w:eastAsia="el-GR"/>
        </w:rPr>
        <w:t>Principal-Agent Th</w:t>
      </w:r>
      <w:r w:rsidR="00806550">
        <w:rPr>
          <w:rFonts w:ascii="Times New Roman" w:hAnsi="Times New Roman" w:cs="Times New Roman"/>
          <w:sz w:val="24"/>
          <w:szCs w:val="24"/>
          <w:lang w:eastAsia="el-GR"/>
        </w:rPr>
        <w:t>eory</w:t>
      </w:r>
      <w:r w:rsidR="00DE3EDE">
        <w:rPr>
          <w:rFonts w:ascii="Times New Roman" w:hAnsi="Times New Roman" w:cs="Times New Roman"/>
          <w:sz w:val="24"/>
          <w:szCs w:val="24"/>
          <w:lang w:eastAsia="el-GR"/>
        </w:rPr>
        <w:t xml:space="preserve"> and</w:t>
      </w:r>
      <w:r w:rsidR="000A2052">
        <w:rPr>
          <w:rFonts w:ascii="Times New Roman" w:hAnsi="Times New Roman" w:cs="Times New Roman"/>
          <w:sz w:val="24"/>
          <w:szCs w:val="24"/>
          <w:lang w:eastAsia="el-GR"/>
        </w:rPr>
        <w:t xml:space="preserve"> </w:t>
      </w:r>
      <w:r w:rsidRPr="00581E0C">
        <w:rPr>
          <w:rFonts w:ascii="Times New Roman" w:hAnsi="Times New Roman" w:cs="Times New Roman"/>
          <w:sz w:val="24"/>
          <w:szCs w:val="24"/>
          <w:lang w:eastAsia="el-GR"/>
        </w:rPr>
        <w:t>Critical Realism</w:t>
      </w:r>
      <w:r w:rsidR="00DE3EDE">
        <w:rPr>
          <w:rFonts w:ascii="Times New Roman" w:hAnsi="Times New Roman" w:cs="Times New Roman"/>
          <w:sz w:val="24"/>
          <w:szCs w:val="24"/>
          <w:lang w:eastAsia="el-GR"/>
        </w:rPr>
        <w:t xml:space="preserve"> acted as</w:t>
      </w:r>
      <w:r w:rsidRPr="00581E0C">
        <w:rPr>
          <w:rFonts w:ascii="Times New Roman" w:hAnsi="Times New Roman" w:cs="Times New Roman"/>
          <w:sz w:val="24"/>
          <w:szCs w:val="24"/>
          <w:lang w:eastAsia="el-GR"/>
        </w:rPr>
        <w:t xml:space="preserve"> the study’s analytical device in investigating the new developments in Greek state hospitals.</w:t>
      </w:r>
      <w:r w:rsidRPr="009F07E5">
        <w:rPr>
          <w:rFonts w:ascii="Times New Roman" w:hAnsi="Times New Roman" w:cs="Times New Roman"/>
          <w:sz w:val="24"/>
          <w:szCs w:val="24"/>
          <w:lang w:eastAsia="el-GR"/>
        </w:rPr>
        <w:t xml:space="preserve"> </w:t>
      </w:r>
      <w:r w:rsidR="000E0617" w:rsidRPr="00C173FF">
        <w:rPr>
          <w:rFonts w:ascii="Times New Roman" w:eastAsia="Calibri" w:hAnsi="Times New Roman" w:cs="Times New Roman"/>
          <w:sz w:val="24"/>
          <w:szCs w:val="24"/>
          <w:lang w:eastAsia="el-GR"/>
        </w:rPr>
        <w:t>In acknowledgement of the above, the thesis maintains that, to a certain degree the NPM paradigm ha</w:t>
      </w:r>
      <w:r w:rsidR="000E0617">
        <w:rPr>
          <w:rFonts w:ascii="Times New Roman" w:eastAsia="Calibri" w:hAnsi="Times New Roman" w:cs="Times New Roman"/>
          <w:sz w:val="24"/>
          <w:szCs w:val="24"/>
          <w:lang w:eastAsia="el-GR"/>
        </w:rPr>
        <w:t xml:space="preserve">s </w:t>
      </w:r>
      <w:r w:rsidR="000E0617" w:rsidRPr="00C173FF">
        <w:rPr>
          <w:rFonts w:ascii="Times New Roman" w:eastAsia="Calibri" w:hAnsi="Times New Roman" w:cs="Times New Roman"/>
          <w:sz w:val="24"/>
          <w:szCs w:val="24"/>
          <w:lang w:eastAsia="el-GR"/>
        </w:rPr>
        <w:t>contributed to altering the state hospitals’ traditional bureaucratic working ways which would have been impossible to do before the Troika’s intervention</w:t>
      </w:r>
      <w:r w:rsidR="000E0617">
        <w:rPr>
          <w:rFonts w:ascii="Times New Roman" w:eastAsia="Calibri" w:hAnsi="Times New Roman" w:cs="Times New Roman"/>
          <w:sz w:val="24"/>
          <w:szCs w:val="24"/>
          <w:lang w:eastAsia="el-GR"/>
        </w:rPr>
        <w:t xml:space="preserve">. </w:t>
      </w:r>
    </w:p>
    <w:p w:rsidR="00C173FF" w:rsidRPr="00C173FF" w:rsidRDefault="00C173FF" w:rsidP="00C173FF">
      <w:pPr>
        <w:spacing w:before="240" w:after="240" w:line="480" w:lineRule="auto"/>
        <w:jc w:val="both"/>
        <w:rPr>
          <w:rFonts w:ascii="Times New Roman" w:eastAsia="Calibri" w:hAnsi="Times New Roman" w:cs="Times New Roman"/>
          <w:b/>
          <w:bCs/>
          <w:sz w:val="28"/>
          <w:szCs w:val="28"/>
          <w:lang w:eastAsia="el-GR"/>
        </w:rPr>
      </w:pPr>
      <w:r w:rsidRPr="00C173FF">
        <w:rPr>
          <w:rFonts w:ascii="Times New Roman" w:eastAsia="Calibri" w:hAnsi="Times New Roman" w:cs="Times New Roman"/>
          <w:b/>
          <w:bCs/>
          <w:sz w:val="28"/>
          <w:szCs w:val="28"/>
          <w:lang w:eastAsia="el-GR"/>
        </w:rPr>
        <w:t>Summary of Empirical and Theoretical Contributions</w:t>
      </w:r>
    </w:p>
    <w:p w:rsidR="00C173FF" w:rsidRPr="00C173FF" w:rsidRDefault="00C173FF" w:rsidP="00C173FF">
      <w:pPr>
        <w:spacing w:before="240" w:after="240" w:line="480" w:lineRule="auto"/>
        <w:jc w:val="both"/>
        <w:rPr>
          <w:rFonts w:ascii="Times New Roman" w:eastAsia="Calibri" w:hAnsi="Times New Roman" w:cs="Times New Roman"/>
          <w:sz w:val="24"/>
          <w:szCs w:val="24"/>
          <w:lang w:eastAsia="el-GR"/>
        </w:rPr>
      </w:pPr>
      <w:r w:rsidRPr="00C173FF">
        <w:rPr>
          <w:rFonts w:ascii="Times New Roman" w:eastAsia="Calibri" w:hAnsi="Times New Roman" w:cs="Times New Roman"/>
          <w:sz w:val="24"/>
          <w:szCs w:val="24"/>
          <w:lang w:eastAsia="el-GR"/>
        </w:rPr>
        <w:t>The present study goes on to delineate the sharp contrast between the pre-Troika and inter-Troika realities in Greek NHS hospitals. The post-Troika position is not yet available. The tripartite committee is still in the country exerting its ever-present, not-so-benign influence while Greece is reeling from the political turmoil caused by a possible change in the political scenario as imposed by the newly elected left-wing government.</w:t>
      </w:r>
    </w:p>
    <w:p w:rsidR="00C173FF" w:rsidRPr="00C173FF" w:rsidRDefault="00C173FF" w:rsidP="00C173FF">
      <w:pPr>
        <w:spacing w:before="240" w:after="240" w:line="480" w:lineRule="auto"/>
        <w:jc w:val="both"/>
        <w:rPr>
          <w:rFonts w:ascii="Times New Roman" w:eastAsia="Calibri" w:hAnsi="Times New Roman" w:cs="Times New Roman"/>
          <w:sz w:val="24"/>
          <w:szCs w:val="24"/>
          <w:lang w:eastAsia="el-GR"/>
        </w:rPr>
      </w:pPr>
      <w:r w:rsidRPr="00C173FF">
        <w:rPr>
          <w:rFonts w:ascii="Times New Roman" w:eastAsia="Calibri" w:hAnsi="Times New Roman" w:cs="Times New Roman"/>
          <w:sz w:val="24"/>
          <w:szCs w:val="24"/>
          <w:lang w:eastAsia="el-GR"/>
        </w:rPr>
        <w:lastRenderedPageBreak/>
        <w:t>Initially, research draws attention to the historical development of the Greek NHS and the Pre-Troika conditions by analysing the policy making process through the literature review. In that context, a crucial gap between policy requirements and their actualisation is revealed. Similarly, the study identifies all the main causes behind the constraints stifling the required reforms: a legislative tug-of-war between Greece’s two, main political parties and the Health Ministers adhering to them; a lack of political will; economic factors and exigencies; resistance from hospital workers and their trade unions; poor planning; shortage of resources; lack of evidence-based information; and absence of managerial expertise. In that way, the thesis provides ample evidence that, as of the inception, of the Greek NHS, public health became a political football tossed between Greece’s political parties which wanted to score goals against each other so as to gain political prominence even if it were at the expense of Greek citizens</w:t>
      </w:r>
      <w:r w:rsidR="002D0B81">
        <w:rPr>
          <w:rFonts w:ascii="Times New Roman" w:eastAsia="Calibri" w:hAnsi="Times New Roman" w:cs="Times New Roman"/>
          <w:sz w:val="24"/>
          <w:szCs w:val="24"/>
          <w:lang w:eastAsia="el-GR"/>
        </w:rPr>
        <w:t xml:space="preserve"> and</w:t>
      </w:r>
      <w:r w:rsidR="002D0B81" w:rsidRPr="002D0B81">
        <w:rPr>
          <w:rFonts w:ascii="Times New Roman" w:eastAsia="Calibri" w:hAnsi="Times New Roman" w:cs="Times New Roman"/>
          <w:sz w:val="24"/>
          <w:szCs w:val="24"/>
          <w:lang w:eastAsia="el-GR"/>
        </w:rPr>
        <w:t xml:space="preserve"> </w:t>
      </w:r>
      <w:r w:rsidR="002D0B81">
        <w:rPr>
          <w:rFonts w:ascii="Times New Roman" w:eastAsia="Calibri" w:hAnsi="Times New Roman" w:cs="Times New Roman"/>
          <w:sz w:val="24"/>
          <w:szCs w:val="24"/>
          <w:lang w:eastAsia="el-GR"/>
        </w:rPr>
        <w:t>against the common interest.</w:t>
      </w:r>
    </w:p>
    <w:p w:rsidR="00C173FF" w:rsidRPr="00C173FF" w:rsidRDefault="00C173FF" w:rsidP="00C173FF">
      <w:pPr>
        <w:spacing w:before="240" w:after="240" w:line="480" w:lineRule="auto"/>
        <w:jc w:val="both"/>
        <w:rPr>
          <w:rFonts w:ascii="Times New Roman" w:eastAsia="Calibri" w:hAnsi="Times New Roman" w:cs="Times New Roman"/>
          <w:sz w:val="24"/>
          <w:szCs w:val="24"/>
          <w:lang w:eastAsia="el-GR"/>
        </w:rPr>
      </w:pPr>
      <w:r w:rsidRPr="002D0B81">
        <w:rPr>
          <w:rFonts w:ascii="Times New Roman" w:eastAsia="Calibri" w:hAnsi="Times New Roman" w:cs="Times New Roman"/>
          <w:sz w:val="24"/>
          <w:szCs w:val="24"/>
          <w:lang w:eastAsia="el-GR"/>
        </w:rPr>
        <w:t xml:space="preserve">Most empirical insights emanated from the framework’s contribution. First, the </w:t>
      </w:r>
      <w:r w:rsidRPr="00C173FF">
        <w:rPr>
          <w:rFonts w:ascii="Times New Roman" w:eastAsia="Calibri" w:hAnsi="Times New Roman" w:cs="Times New Roman"/>
          <w:sz w:val="24"/>
          <w:szCs w:val="24"/>
          <w:lang w:eastAsia="el-GR"/>
        </w:rPr>
        <w:t>reforming insights were drawn from the theoretical contribu</w:t>
      </w:r>
      <w:r w:rsidR="002D0B81">
        <w:rPr>
          <w:rFonts w:ascii="Times New Roman" w:eastAsia="Calibri" w:hAnsi="Times New Roman" w:cs="Times New Roman"/>
          <w:sz w:val="24"/>
          <w:szCs w:val="24"/>
          <w:lang w:eastAsia="el-GR"/>
        </w:rPr>
        <w:t xml:space="preserve">tion of New Public Management. </w:t>
      </w:r>
      <w:r w:rsidRPr="00C173FF">
        <w:rPr>
          <w:rFonts w:ascii="Times New Roman" w:eastAsia="Calibri" w:hAnsi="Times New Roman" w:cs="Times New Roman"/>
          <w:sz w:val="24"/>
          <w:szCs w:val="24"/>
          <w:lang w:eastAsia="el-GR"/>
        </w:rPr>
        <w:t xml:space="preserve">By comparing related reforming paradigms and their outcomes from other countries the researcher was able to demonstrate that the Greek </w:t>
      </w:r>
      <w:r w:rsidR="002D0B81" w:rsidRPr="00C173FF">
        <w:rPr>
          <w:rFonts w:ascii="Times New Roman" w:eastAsia="Calibri" w:hAnsi="Times New Roman" w:cs="Times New Roman"/>
          <w:sz w:val="24"/>
          <w:szCs w:val="24"/>
          <w:lang w:eastAsia="el-GR"/>
        </w:rPr>
        <w:t>re</w:t>
      </w:r>
      <w:r w:rsidR="002D0B81">
        <w:rPr>
          <w:rFonts w:ascii="Times New Roman" w:eastAsia="Calibri" w:hAnsi="Times New Roman" w:cs="Times New Roman"/>
          <w:sz w:val="24"/>
          <w:szCs w:val="24"/>
          <w:lang w:eastAsia="el-GR"/>
        </w:rPr>
        <w:t>structuring</w:t>
      </w:r>
      <w:r w:rsidRPr="00C173FF">
        <w:rPr>
          <w:rFonts w:ascii="Times New Roman" w:eastAsia="Calibri" w:hAnsi="Times New Roman" w:cs="Times New Roman"/>
          <w:sz w:val="24"/>
          <w:szCs w:val="24"/>
          <w:lang w:eastAsia="el-GR"/>
        </w:rPr>
        <w:t xml:space="preserve"> path bears the clear stamp of NPM and does not necessarily imply another </w:t>
      </w:r>
      <w:r w:rsidRPr="00C173FF">
        <w:rPr>
          <w:rFonts w:ascii="Times New Roman" w:eastAsia="Calibri" w:hAnsi="Times New Roman" w:cs="Times New Roman"/>
          <w:sz w:val="24"/>
          <w:szCs w:val="24"/>
        </w:rPr>
        <w:t xml:space="preserve">archetypal Greek public sector </w:t>
      </w:r>
      <w:r w:rsidR="002D0B81" w:rsidRPr="00C173FF">
        <w:rPr>
          <w:rFonts w:ascii="Times New Roman" w:eastAsia="Calibri" w:hAnsi="Times New Roman" w:cs="Times New Roman"/>
          <w:sz w:val="24"/>
          <w:szCs w:val="24"/>
        </w:rPr>
        <w:t>re</w:t>
      </w:r>
      <w:r w:rsidR="002D0B81">
        <w:rPr>
          <w:rFonts w:ascii="Times New Roman" w:eastAsia="Calibri" w:hAnsi="Times New Roman" w:cs="Times New Roman"/>
          <w:sz w:val="24"/>
          <w:szCs w:val="24"/>
        </w:rPr>
        <w:t>forming</w:t>
      </w:r>
      <w:r w:rsidRPr="00C173FF">
        <w:rPr>
          <w:rFonts w:ascii="Times New Roman" w:eastAsia="Calibri" w:hAnsi="Times New Roman" w:cs="Times New Roman"/>
          <w:sz w:val="24"/>
          <w:szCs w:val="24"/>
        </w:rPr>
        <w:t xml:space="preserve"> attempt that will be dashed.</w:t>
      </w:r>
      <w:r w:rsidRPr="00C173FF">
        <w:rPr>
          <w:rFonts w:ascii="Times New Roman" w:eastAsia="Calibri" w:hAnsi="Times New Roman" w:cs="Times New Roman"/>
          <w:sz w:val="24"/>
          <w:szCs w:val="24"/>
          <w:lang w:eastAsia="el-GR"/>
        </w:rPr>
        <w:t xml:space="preserve"> Nevertheless, under the guidance of the Troika, that path evolved differently than other countries: strewn with impossibly strict and excruciatingly painful measures, its focus has been</w:t>
      </w:r>
      <w:r w:rsidR="003F75F8">
        <w:rPr>
          <w:rFonts w:ascii="Times New Roman" w:eastAsia="Calibri" w:hAnsi="Times New Roman" w:cs="Times New Roman"/>
          <w:sz w:val="24"/>
          <w:szCs w:val="24"/>
          <w:lang w:eastAsia="el-GR"/>
        </w:rPr>
        <w:t xml:space="preserve"> concentrated mostlty</w:t>
      </w:r>
      <w:r w:rsidRPr="00C173FF">
        <w:rPr>
          <w:rFonts w:ascii="Times New Roman" w:eastAsia="Calibri" w:hAnsi="Times New Roman" w:cs="Times New Roman"/>
          <w:sz w:val="24"/>
          <w:szCs w:val="24"/>
          <w:lang w:eastAsia="el-GR"/>
        </w:rPr>
        <w:t xml:space="preserve"> on fiscal surveillance.</w:t>
      </w:r>
    </w:p>
    <w:p w:rsidR="00B04312" w:rsidRDefault="00C173FF" w:rsidP="00C173FF">
      <w:pPr>
        <w:spacing w:before="240" w:after="240" w:line="480" w:lineRule="auto"/>
        <w:jc w:val="both"/>
        <w:rPr>
          <w:rFonts w:ascii="Times New Roman" w:eastAsia="Calibri" w:hAnsi="Times New Roman" w:cs="Times New Roman"/>
          <w:sz w:val="24"/>
          <w:szCs w:val="24"/>
          <w:lang w:eastAsia="el-GR"/>
        </w:rPr>
      </w:pPr>
      <w:r w:rsidRPr="00C173FF">
        <w:rPr>
          <w:rFonts w:ascii="Times New Roman" w:eastAsia="Calibri" w:hAnsi="Times New Roman" w:cs="Times New Roman"/>
          <w:sz w:val="24"/>
          <w:szCs w:val="24"/>
          <w:lang w:eastAsia="el-GR"/>
        </w:rPr>
        <w:t>The study then draws attention to the radical changes that have taken place during the Troika’s tenure in Greece and takes an empirical snapshot of the</w:t>
      </w:r>
      <w:r w:rsidR="00BD3A17">
        <w:rPr>
          <w:rFonts w:ascii="Times New Roman" w:eastAsia="Calibri" w:hAnsi="Times New Roman" w:cs="Times New Roman"/>
          <w:sz w:val="24"/>
          <w:szCs w:val="24"/>
          <w:lang w:eastAsia="el-GR"/>
        </w:rPr>
        <w:t>ir</w:t>
      </w:r>
      <w:r w:rsidRPr="00C173FF">
        <w:rPr>
          <w:rFonts w:ascii="Times New Roman" w:eastAsia="Calibri" w:hAnsi="Times New Roman" w:cs="Times New Roman"/>
          <w:sz w:val="24"/>
          <w:szCs w:val="24"/>
          <w:lang w:eastAsia="el-GR"/>
        </w:rPr>
        <w:t xml:space="preserve"> impact such as the </w:t>
      </w:r>
      <w:r w:rsidRPr="00C173FF">
        <w:rPr>
          <w:rFonts w:ascii="Times New Roman" w:eastAsia="Calibri" w:hAnsi="Times New Roman" w:cs="Times New Roman"/>
          <w:sz w:val="24"/>
          <w:szCs w:val="24"/>
          <w:lang w:eastAsia="el-GR"/>
        </w:rPr>
        <w:lastRenderedPageBreak/>
        <w:t>opportunities and threats that the introduction of the Troika’s NPM agenda has had.  In that sense NPM may be likened to a coin. On the obverse, the coin depicts the positive impact of NPM managerial tools. For instance, the introduction and growth of electronic and digital applications in hospitals, together with the provision of evidence-based information have promoted efficacy of their operations</w:t>
      </w:r>
      <w:r w:rsidR="003F75F8">
        <w:rPr>
          <w:rFonts w:ascii="Times New Roman" w:eastAsia="Calibri" w:hAnsi="Times New Roman" w:cs="Times New Roman"/>
          <w:sz w:val="24"/>
          <w:szCs w:val="24"/>
          <w:lang w:eastAsia="el-GR"/>
        </w:rPr>
        <w:t>.</w:t>
      </w:r>
      <w:r w:rsidRPr="00C173FF">
        <w:rPr>
          <w:rFonts w:ascii="Times New Roman" w:eastAsia="Calibri" w:hAnsi="Times New Roman" w:cs="Times New Roman"/>
          <w:sz w:val="24"/>
          <w:szCs w:val="24"/>
          <w:lang w:eastAsia="el-GR"/>
        </w:rPr>
        <w:t xml:space="preserve"> In turn, that gave rise to business opportunities for some such as contracts with private insurance companies and medical tourism investments. What is more, NPM monitoring tools have valiantly fought and won over medical subjectivity by bestowing transparency on the activities of health professionals making the latter far more accountable than ever before.</w:t>
      </w:r>
    </w:p>
    <w:p w:rsidR="00C173FF" w:rsidRPr="00C173FF" w:rsidRDefault="00C173FF" w:rsidP="00C173FF">
      <w:pPr>
        <w:spacing w:before="240" w:after="240" w:line="480" w:lineRule="auto"/>
        <w:jc w:val="both"/>
        <w:rPr>
          <w:rFonts w:ascii="Times New Roman" w:eastAsia="Calibri" w:hAnsi="Times New Roman" w:cs="Times New Roman"/>
          <w:sz w:val="24"/>
          <w:szCs w:val="24"/>
          <w:lang w:eastAsia="el-GR"/>
        </w:rPr>
      </w:pPr>
      <w:r w:rsidRPr="00C173FF">
        <w:rPr>
          <w:rFonts w:ascii="Times New Roman" w:eastAsia="Calibri" w:hAnsi="Times New Roman" w:cs="Times New Roman"/>
          <w:sz w:val="24"/>
          <w:szCs w:val="24"/>
          <w:lang w:eastAsia="el-GR"/>
        </w:rPr>
        <w:t>However</w:t>
      </w:r>
      <w:r w:rsidR="002D0B81">
        <w:rPr>
          <w:rFonts w:ascii="Times New Roman" w:eastAsia="Calibri" w:hAnsi="Times New Roman" w:cs="Times New Roman"/>
          <w:sz w:val="24"/>
          <w:szCs w:val="24"/>
          <w:lang w:eastAsia="el-GR"/>
        </w:rPr>
        <w:t>,</w:t>
      </w:r>
      <w:r w:rsidRPr="00C173FF">
        <w:rPr>
          <w:rFonts w:ascii="Times New Roman" w:eastAsia="Calibri" w:hAnsi="Times New Roman" w:cs="Times New Roman"/>
          <w:sz w:val="24"/>
          <w:szCs w:val="24"/>
          <w:lang w:eastAsia="el-GR"/>
        </w:rPr>
        <w:t xml:space="preserve"> the NPM’s reverse side shows the negative ramifications of its tools and ideology. Study interviewees expressed their resentment with vicissitudes such as fiscal austerity measures, salary and health budgetary cuts, and more. Further, in confirmation of the criticism levelled against NPM, participants also claimed that those measures have focused only on budgetary management neglecting the need for long-term systemic investments. Their reactions were to be expected since it has been argued that Greece is a welfare state tenaciously clinging to legalism and formalism. The literature on NPM justifies the respondents’ discontent by arguing that the neoliberal ideology and tools international institutions such as the IMF promote in developing countries usually fail to meet social needs. Be that as it may, it is no secret that, in order to enhance quality</w:t>
      </w:r>
      <w:r w:rsidR="000E0617">
        <w:rPr>
          <w:rFonts w:ascii="Times New Roman" w:eastAsia="Calibri" w:hAnsi="Times New Roman" w:cs="Times New Roman"/>
          <w:sz w:val="24"/>
          <w:szCs w:val="24"/>
          <w:lang w:eastAsia="el-GR"/>
        </w:rPr>
        <w:t xml:space="preserve"> and reinforce efficiency, </w:t>
      </w:r>
      <w:r w:rsidRPr="00C173FF">
        <w:rPr>
          <w:rFonts w:ascii="Times New Roman" w:eastAsia="Calibri" w:hAnsi="Times New Roman" w:cs="Times New Roman"/>
          <w:sz w:val="24"/>
          <w:szCs w:val="24"/>
          <w:lang w:eastAsia="el-GR"/>
        </w:rPr>
        <w:t xml:space="preserve">the Greek public administration still stands in need of </w:t>
      </w:r>
      <w:r w:rsidRPr="00C173FF">
        <w:rPr>
          <w:rFonts w:ascii="Times New Roman" w:eastAsia="Calibri" w:hAnsi="Times New Roman" w:cs="Times New Roman"/>
          <w:color w:val="000000"/>
          <w:sz w:val="24"/>
          <w:szCs w:val="24"/>
          <w:lang w:eastAsia="el-GR"/>
        </w:rPr>
        <w:t>substantial structural improvements.</w:t>
      </w:r>
    </w:p>
    <w:p w:rsidR="00C173FF" w:rsidRPr="00C173FF" w:rsidRDefault="00C173FF" w:rsidP="00C173FF">
      <w:pPr>
        <w:spacing w:before="240" w:after="240" w:line="480" w:lineRule="auto"/>
        <w:jc w:val="both"/>
        <w:rPr>
          <w:rFonts w:ascii="Times New Roman" w:eastAsia="Calibri" w:hAnsi="Times New Roman" w:cs="Times New Roman"/>
          <w:sz w:val="24"/>
          <w:szCs w:val="24"/>
        </w:rPr>
      </w:pPr>
      <w:r w:rsidRPr="00C173FF">
        <w:rPr>
          <w:rFonts w:ascii="Times New Roman" w:eastAsia="Calibri" w:hAnsi="Times New Roman" w:cs="Times New Roman"/>
          <w:sz w:val="24"/>
          <w:szCs w:val="24"/>
          <w:lang w:eastAsia="el-GR"/>
        </w:rPr>
        <w:t xml:space="preserve">Nevertheless, no clear, overall picture can be shaped as yet. It is still early days and, as the thesis indicates, reforms in the Greek NHS are in a transitory phase. Expanding </w:t>
      </w:r>
      <w:r w:rsidRPr="00C173FF">
        <w:rPr>
          <w:rFonts w:ascii="Times New Roman" w:eastAsia="Calibri" w:hAnsi="Times New Roman" w:cs="Times New Roman"/>
          <w:sz w:val="24"/>
          <w:szCs w:val="24"/>
          <w:lang w:eastAsia="el-GR"/>
        </w:rPr>
        <w:lastRenderedPageBreak/>
        <w:t>on that, the study also demonstrates that the established instruments are not fully operational and that reforms are far from being complete.</w:t>
      </w:r>
      <w:r w:rsidRPr="00C173FF">
        <w:rPr>
          <w:rFonts w:ascii="Times New Roman" w:eastAsia="Calibri" w:hAnsi="Times New Roman" w:cs="Times New Roman"/>
          <w:sz w:val="24"/>
          <w:szCs w:val="24"/>
        </w:rPr>
        <w:t xml:space="preserve"> How reforms will evolve in future hinges on the extent to which NHS professionals will be able to disengage themselves from the old, deeply-rooted, inefficient mentalities and mechanisms, denoting in that way that even the most abrupt and drastic changes may stumble on the omnipotence of traditional and habitual ill practices.</w:t>
      </w:r>
    </w:p>
    <w:p w:rsidR="006F1E3B" w:rsidRDefault="006F1E3B" w:rsidP="006F1E3B">
      <w:pPr>
        <w:spacing w:before="240" w:after="240" w:line="480" w:lineRule="auto"/>
        <w:jc w:val="both"/>
        <w:rPr>
          <w:rFonts w:ascii="Times New Roman" w:hAnsi="Times New Roman" w:cs="Times New Roman"/>
          <w:strike/>
          <w:sz w:val="24"/>
          <w:szCs w:val="24"/>
          <w:lang w:eastAsia="el-GR"/>
        </w:rPr>
      </w:pPr>
      <w:r w:rsidRPr="009F07E5">
        <w:rPr>
          <w:rFonts w:ascii="Times New Roman" w:hAnsi="Times New Roman" w:cs="Times New Roman"/>
          <w:sz w:val="24"/>
          <w:szCs w:val="24"/>
          <w:lang w:eastAsia="el-GR"/>
        </w:rPr>
        <w:t xml:space="preserve">One of the present study’s significant contributions is the insights into the different types of key NHS stakeholders: doctors, hospital managers, and policymakers. Empirical studies into the </w:t>
      </w:r>
      <w:r w:rsidRPr="00596CF6">
        <w:rPr>
          <w:rFonts w:ascii="Times New Roman" w:hAnsi="Times New Roman" w:cs="Times New Roman"/>
          <w:sz w:val="24"/>
          <w:szCs w:val="24"/>
          <w:lang w:eastAsia="el-GR"/>
        </w:rPr>
        <w:t xml:space="preserve">collaboration between and among instrumental </w:t>
      </w:r>
      <w:r>
        <w:rPr>
          <w:rFonts w:ascii="Times New Roman" w:hAnsi="Times New Roman" w:cs="Times New Roman"/>
          <w:sz w:val="24"/>
          <w:szCs w:val="24"/>
          <w:lang w:eastAsia="el-GR"/>
        </w:rPr>
        <w:t xml:space="preserve">Greek </w:t>
      </w:r>
      <w:r w:rsidRPr="00596CF6">
        <w:rPr>
          <w:rFonts w:ascii="Times New Roman" w:hAnsi="Times New Roman" w:cs="Times New Roman"/>
          <w:sz w:val="24"/>
          <w:szCs w:val="24"/>
          <w:lang w:eastAsia="el-GR"/>
        </w:rPr>
        <w:t>NHS professionals are rare</w:t>
      </w:r>
      <w:r w:rsidRPr="00401B00">
        <w:rPr>
          <w:rFonts w:ascii="Times New Roman" w:hAnsi="Times New Roman" w:cs="Times New Roman"/>
          <w:sz w:val="24"/>
          <w:szCs w:val="24"/>
          <w:lang w:eastAsia="el-GR"/>
        </w:rPr>
        <w:t>. T</w:t>
      </w:r>
      <w:r w:rsidRPr="00401B00">
        <w:rPr>
          <w:rFonts w:ascii="Times New Roman" w:hAnsi="Times New Roman" w:cs="Times New Roman"/>
          <w:sz w:val="24"/>
          <w:szCs w:val="24"/>
          <w:lang w:eastAsia="en-GB"/>
        </w:rPr>
        <w:t xml:space="preserve">he </w:t>
      </w:r>
      <w:r w:rsidRPr="00401B00">
        <w:rPr>
          <w:rFonts w:ascii="Times New Roman" w:hAnsi="Times New Roman" w:cs="Times New Roman"/>
          <w:sz w:val="24"/>
          <w:szCs w:val="24"/>
          <w:lang w:eastAsia="el-GR"/>
        </w:rPr>
        <w:t>Principal-Agent Theory amply</w:t>
      </w:r>
      <w:r w:rsidRPr="00F6230C">
        <w:rPr>
          <w:rFonts w:ascii="Times New Roman" w:hAnsi="Times New Roman" w:cs="Times New Roman"/>
          <w:sz w:val="24"/>
          <w:szCs w:val="24"/>
          <w:lang w:eastAsia="el-GR"/>
        </w:rPr>
        <w:t xml:space="preserve"> illuminated the tactics and games of power between and among those three types of professionals and the fashion in which they have been acting, interacting, and reacting vis à vis the reforms in the health sector.</w:t>
      </w:r>
      <w:r w:rsidRPr="00596CF6">
        <w:rPr>
          <w:rFonts w:ascii="Times New Roman" w:hAnsi="Times New Roman" w:cs="Times New Roman"/>
          <w:sz w:val="24"/>
          <w:szCs w:val="24"/>
          <w:lang w:eastAsia="el-GR"/>
        </w:rPr>
        <w:t xml:space="preserve"> Probing into those issues, the thesis </w:t>
      </w:r>
      <w:r w:rsidRPr="00010190">
        <w:rPr>
          <w:rFonts w:ascii="Times New Roman" w:hAnsi="Times New Roman" w:cs="Times New Roman"/>
          <w:sz w:val="24"/>
          <w:szCs w:val="24"/>
          <w:lang w:eastAsia="en-GB"/>
        </w:rPr>
        <w:t>indicated that collaboration between those groups is characteri</w:t>
      </w:r>
      <w:r>
        <w:rPr>
          <w:rFonts w:ascii="Times New Roman" w:hAnsi="Times New Roman" w:cs="Times New Roman"/>
          <w:sz w:val="24"/>
          <w:szCs w:val="24"/>
          <w:lang w:eastAsia="en-GB"/>
        </w:rPr>
        <w:t>s</w:t>
      </w:r>
      <w:r w:rsidRPr="00010190">
        <w:rPr>
          <w:rFonts w:ascii="Times New Roman" w:hAnsi="Times New Roman" w:cs="Times New Roman"/>
          <w:sz w:val="24"/>
          <w:szCs w:val="24"/>
          <w:lang w:eastAsia="en-GB"/>
        </w:rPr>
        <w:t>ed by distance and alienation</w:t>
      </w:r>
      <w:r w:rsidRPr="00F6230C">
        <w:rPr>
          <w:rFonts w:ascii="Times New Roman" w:hAnsi="Times New Roman" w:cs="Times New Roman"/>
          <w:sz w:val="24"/>
          <w:szCs w:val="24"/>
          <w:lang w:eastAsia="en-GB"/>
        </w:rPr>
        <w:t xml:space="preserve">. </w:t>
      </w:r>
    </w:p>
    <w:p w:rsidR="00C173FF" w:rsidRDefault="006F1E3B" w:rsidP="006F1E3B">
      <w:pPr>
        <w:spacing w:before="240" w:after="240" w:line="480" w:lineRule="auto"/>
        <w:jc w:val="both"/>
        <w:rPr>
          <w:rFonts w:ascii="Times New Roman" w:hAnsi="Times New Roman" w:cs="Times New Roman"/>
          <w:sz w:val="24"/>
          <w:szCs w:val="24"/>
          <w:lang w:eastAsia="en-GB"/>
        </w:rPr>
      </w:pPr>
      <w:r w:rsidRPr="00596CF6">
        <w:rPr>
          <w:rFonts w:ascii="Times New Roman" w:hAnsi="Times New Roman" w:cs="Times New Roman"/>
          <w:sz w:val="24"/>
          <w:szCs w:val="24"/>
          <w:lang w:eastAsia="el-GR"/>
        </w:rPr>
        <w:t>Each group minds its own business and, as upheld by PAT, the incentives of each group vary or may be altoget</w:t>
      </w:r>
      <w:r w:rsidR="00C173FF">
        <w:rPr>
          <w:rFonts w:ascii="Times New Roman" w:hAnsi="Times New Roman" w:cs="Times New Roman"/>
          <w:sz w:val="24"/>
          <w:szCs w:val="24"/>
          <w:lang w:eastAsia="el-GR"/>
        </w:rPr>
        <w:t xml:space="preserve">her different from the others’. </w:t>
      </w:r>
      <w:r w:rsidRPr="00596CF6">
        <w:rPr>
          <w:rFonts w:ascii="Times New Roman" w:hAnsi="Times New Roman" w:cs="Times New Roman"/>
          <w:sz w:val="24"/>
          <w:szCs w:val="24"/>
          <w:lang w:eastAsia="el-GR"/>
        </w:rPr>
        <w:t>Policymakers seem to care more about the political party they belong to and how to build effective public relations rather than lend an ear to complaints and improve problematic issues. Managers have limited authority. Their posts may entitle them to exerting power but managers themselves are not given licence to manage hospitals. Their strategic manoeuvres are restricted and involve only application of</w:t>
      </w:r>
      <w:r w:rsidRPr="009F07E5">
        <w:rPr>
          <w:rFonts w:ascii="Times New Roman" w:hAnsi="Times New Roman" w:cs="Times New Roman"/>
          <w:sz w:val="24"/>
          <w:szCs w:val="24"/>
          <w:lang w:eastAsia="el-GR"/>
        </w:rPr>
        <w:t xml:space="preserve"> the Troika’s and the Greek government’s policies inside the hospital environment</w:t>
      </w:r>
      <w:r>
        <w:rPr>
          <w:rFonts w:ascii="Times New Roman" w:hAnsi="Times New Roman" w:cs="Times New Roman"/>
          <w:sz w:val="24"/>
          <w:szCs w:val="24"/>
          <w:lang w:eastAsia="en-GB"/>
        </w:rPr>
        <w:t xml:space="preserve">. </w:t>
      </w:r>
    </w:p>
    <w:p w:rsidR="006F1E3B" w:rsidRPr="001A6C91" w:rsidRDefault="006F1E3B" w:rsidP="006F1E3B">
      <w:pPr>
        <w:spacing w:before="240" w:after="240" w:line="480" w:lineRule="auto"/>
        <w:jc w:val="both"/>
        <w:rPr>
          <w:rFonts w:ascii="Times New Roman" w:hAnsi="Times New Roman" w:cs="Times New Roman"/>
          <w:sz w:val="24"/>
          <w:szCs w:val="24"/>
          <w:lang w:eastAsia="el-GR"/>
        </w:rPr>
      </w:pPr>
      <w:r w:rsidRPr="00F6230C">
        <w:rPr>
          <w:rFonts w:ascii="Times New Roman" w:hAnsi="Times New Roman" w:cs="Times New Roman"/>
          <w:sz w:val="24"/>
          <w:szCs w:val="24"/>
          <w:lang w:eastAsia="en-GB"/>
        </w:rPr>
        <w:t>Even doctors seemed unable</w:t>
      </w:r>
      <w:r w:rsidRPr="006F1E3B">
        <w:rPr>
          <w:rFonts w:ascii="Times New Roman" w:hAnsi="Times New Roman" w:cs="Times New Roman"/>
          <w:sz w:val="24"/>
          <w:szCs w:val="24"/>
          <w:lang w:eastAsia="en-GB"/>
        </w:rPr>
        <w:t xml:space="preserve"> </w:t>
      </w:r>
      <w:r w:rsidRPr="00F6230C">
        <w:rPr>
          <w:rFonts w:ascii="Times New Roman" w:hAnsi="Times New Roman" w:cs="Times New Roman"/>
          <w:sz w:val="24"/>
          <w:szCs w:val="24"/>
          <w:lang w:eastAsia="en-GB"/>
        </w:rPr>
        <w:t>to get along with their own</w:t>
      </w:r>
      <w:r>
        <w:rPr>
          <w:rFonts w:ascii="Times New Roman" w:hAnsi="Times New Roman" w:cs="Times New Roman"/>
          <w:sz w:val="24"/>
          <w:szCs w:val="24"/>
          <w:lang w:eastAsia="en-GB"/>
        </w:rPr>
        <w:t xml:space="preserve"> colleagues as they see</w:t>
      </w:r>
      <w:r w:rsidR="00BF45CE">
        <w:rPr>
          <w:rFonts w:ascii="Times New Roman" w:hAnsi="Times New Roman" w:cs="Times New Roman"/>
          <w:sz w:val="24"/>
          <w:szCs w:val="24"/>
          <w:lang w:eastAsia="en-GB"/>
        </w:rPr>
        <w:t>m</w:t>
      </w:r>
      <w:r>
        <w:rPr>
          <w:rFonts w:ascii="Times New Roman" w:hAnsi="Times New Roman" w:cs="Times New Roman"/>
          <w:sz w:val="24"/>
          <w:szCs w:val="24"/>
          <w:lang w:eastAsia="en-GB"/>
        </w:rPr>
        <w:t xml:space="preserve"> to lack either </w:t>
      </w:r>
      <w:r w:rsidRPr="009F07E5">
        <w:rPr>
          <w:rFonts w:ascii="Times New Roman" w:hAnsi="Times New Roman" w:cs="Times New Roman"/>
          <w:sz w:val="24"/>
          <w:szCs w:val="24"/>
          <w:lang w:eastAsia="el-GR"/>
        </w:rPr>
        <w:t>empowerment</w:t>
      </w:r>
      <w:r>
        <w:rPr>
          <w:rFonts w:ascii="Times New Roman" w:hAnsi="Times New Roman" w:cs="Times New Roman"/>
          <w:sz w:val="24"/>
          <w:szCs w:val="24"/>
          <w:lang w:eastAsia="el-GR"/>
        </w:rPr>
        <w:t xml:space="preserve"> or integrity. </w:t>
      </w:r>
      <w:r w:rsidRPr="00F6230C">
        <w:rPr>
          <w:rFonts w:ascii="Times New Roman" w:hAnsi="Times New Roman" w:cs="Times New Roman"/>
          <w:sz w:val="24"/>
          <w:szCs w:val="24"/>
          <w:lang w:eastAsia="en-GB"/>
        </w:rPr>
        <w:t xml:space="preserve">That indication is in contrast with the case of </w:t>
      </w:r>
      <w:r w:rsidRPr="00F6230C">
        <w:rPr>
          <w:rFonts w:ascii="Times New Roman" w:hAnsi="Times New Roman" w:cs="Times New Roman"/>
          <w:sz w:val="24"/>
          <w:szCs w:val="24"/>
          <w:lang w:eastAsia="en-GB"/>
        </w:rPr>
        <w:lastRenderedPageBreak/>
        <w:t>British</w:t>
      </w:r>
      <w:r>
        <w:rPr>
          <w:rFonts w:ascii="Times New Roman" w:hAnsi="Times New Roman" w:cs="Times New Roman"/>
          <w:sz w:val="24"/>
          <w:szCs w:val="24"/>
          <w:lang w:eastAsia="en-GB"/>
        </w:rPr>
        <w:t xml:space="preserve"> </w:t>
      </w:r>
      <w:r w:rsidRPr="00F6230C">
        <w:rPr>
          <w:rFonts w:ascii="Times New Roman" w:hAnsi="Times New Roman" w:cs="Times New Roman"/>
          <w:sz w:val="24"/>
          <w:szCs w:val="24"/>
          <w:lang w:eastAsia="en-GB"/>
        </w:rPr>
        <w:t>doctors who reacted</w:t>
      </w:r>
      <w:r w:rsidR="00BF45CE">
        <w:rPr>
          <w:rFonts w:ascii="Times New Roman" w:hAnsi="Times New Roman" w:cs="Times New Roman"/>
          <w:sz w:val="24"/>
          <w:szCs w:val="24"/>
          <w:lang w:eastAsia="en-GB"/>
        </w:rPr>
        <w:t xml:space="preserve"> fiercely</w:t>
      </w:r>
      <w:r w:rsidRPr="00F6230C">
        <w:rPr>
          <w:rFonts w:ascii="Times New Roman" w:hAnsi="Times New Roman" w:cs="Times New Roman"/>
          <w:sz w:val="24"/>
          <w:szCs w:val="24"/>
          <w:lang w:eastAsia="en-GB"/>
        </w:rPr>
        <w:t xml:space="preserve"> to NPM reforms through their spokesperson, their proactive and powerful medical association which carried their voices to the appropriate ears. </w:t>
      </w:r>
      <w:r w:rsidRPr="009F07E5">
        <w:rPr>
          <w:rFonts w:ascii="Times New Roman" w:hAnsi="Times New Roman" w:cs="Times New Roman"/>
          <w:sz w:val="24"/>
          <w:szCs w:val="24"/>
          <w:lang w:eastAsia="el-GR"/>
        </w:rPr>
        <w:t>Greek doctors have evolved in a different way. Before the Troika, they had the power to resist reforms due to their professional dominance and stalwart lobbies. After the Troika, their attitudes have fundamentally changed. The very complex conte</w:t>
      </w:r>
      <w:r w:rsidRPr="00596CF6">
        <w:rPr>
          <w:rFonts w:ascii="Times New Roman" w:hAnsi="Times New Roman" w:cs="Times New Roman"/>
          <w:sz w:val="24"/>
          <w:szCs w:val="24"/>
          <w:lang w:eastAsia="el-GR"/>
        </w:rPr>
        <w:t>xt of Greece has frustrated health professionals to such a degree that the majority welcomes the systemic changes and appreciates the acquisition of managerial knowledge and responsibilities. The present study pivotally shows that the system in Greece is so riddled with corruption</w:t>
      </w:r>
      <w:r w:rsidR="00BF45CE">
        <w:rPr>
          <w:rFonts w:ascii="Times New Roman" w:hAnsi="Times New Roman" w:cs="Times New Roman"/>
          <w:sz w:val="24"/>
          <w:szCs w:val="24"/>
          <w:lang w:eastAsia="el-GR"/>
        </w:rPr>
        <w:t>, inactivity, and inefficiency –</w:t>
      </w:r>
      <w:r w:rsidRPr="00596CF6">
        <w:rPr>
          <w:rFonts w:ascii="Times New Roman" w:hAnsi="Times New Roman" w:cs="Times New Roman"/>
          <w:sz w:val="24"/>
          <w:szCs w:val="24"/>
          <w:lang w:eastAsia="el-GR"/>
        </w:rPr>
        <w:t>traits that worsened under the impact of the crisis</w:t>
      </w:r>
      <w:r w:rsidR="004F2C5C">
        <w:rPr>
          <w:rFonts w:ascii="Times New Roman" w:hAnsi="Times New Roman" w:cs="Times New Roman"/>
          <w:sz w:val="24"/>
          <w:szCs w:val="24"/>
          <w:lang w:eastAsia="el-GR"/>
        </w:rPr>
        <w:t xml:space="preserve"> –</w:t>
      </w:r>
      <w:r w:rsidRPr="00596CF6">
        <w:rPr>
          <w:rFonts w:ascii="Times New Roman" w:hAnsi="Times New Roman" w:cs="Times New Roman"/>
          <w:sz w:val="24"/>
          <w:szCs w:val="24"/>
          <w:lang w:eastAsia="el-GR"/>
        </w:rPr>
        <w:t xml:space="preserve"> </w:t>
      </w:r>
      <w:proofErr w:type="gramStart"/>
      <w:r w:rsidRPr="00596CF6">
        <w:rPr>
          <w:rFonts w:ascii="Times New Roman" w:hAnsi="Times New Roman" w:cs="Times New Roman"/>
          <w:sz w:val="24"/>
          <w:szCs w:val="24"/>
          <w:lang w:eastAsia="el-GR"/>
        </w:rPr>
        <w:t>that</w:t>
      </w:r>
      <w:proofErr w:type="gramEnd"/>
      <w:r w:rsidRPr="00596CF6">
        <w:rPr>
          <w:rFonts w:ascii="Times New Roman" w:hAnsi="Times New Roman" w:cs="Times New Roman"/>
          <w:sz w:val="24"/>
          <w:szCs w:val="24"/>
          <w:lang w:eastAsia="el-GR"/>
        </w:rPr>
        <w:t xml:space="preserve"> its main </w:t>
      </w:r>
      <w:bookmarkStart w:id="39" w:name="_GoBack"/>
      <w:bookmarkEnd w:id="39"/>
      <w:r w:rsidRPr="001A6C91">
        <w:rPr>
          <w:rFonts w:ascii="Times New Roman" w:hAnsi="Times New Roman" w:cs="Times New Roman"/>
          <w:sz w:val="24"/>
          <w:szCs w:val="24"/>
          <w:lang w:eastAsia="el-GR"/>
        </w:rPr>
        <w:t>actors</w:t>
      </w:r>
      <w:r w:rsidR="00DA7B30" w:rsidRPr="001A6C91">
        <w:rPr>
          <w:rFonts w:ascii="Times New Roman" w:hAnsi="Times New Roman" w:cs="Times New Roman"/>
          <w:sz w:val="24"/>
          <w:szCs w:val="24"/>
          <w:lang w:eastAsia="el-GR"/>
        </w:rPr>
        <w:t>,</w:t>
      </w:r>
      <w:r w:rsidRPr="001A6C91">
        <w:rPr>
          <w:rFonts w:ascii="Times New Roman" w:hAnsi="Times New Roman" w:cs="Times New Roman"/>
          <w:sz w:val="24"/>
          <w:szCs w:val="24"/>
          <w:lang w:eastAsia="el-GR"/>
        </w:rPr>
        <w:t xml:space="preserve"> aware by now that the system is in desperate need of reform, are eager to change in order to see the whole situation improve. Their eagerness to do so is the reason why some of the respondents were positive towards the present study to the point of recommending that it be submitted to the Minister of Health. Nevertheless, the study still cautions that not only should a climate of trust be built between the NHS interest groups but also a common belief that the social good comes before self-interest.</w:t>
      </w:r>
    </w:p>
    <w:p w:rsidR="006F1E3B" w:rsidRPr="001A6C91" w:rsidRDefault="006F1E3B" w:rsidP="006F1E3B">
      <w:pPr>
        <w:spacing w:before="240" w:after="240" w:line="480" w:lineRule="auto"/>
        <w:jc w:val="both"/>
        <w:rPr>
          <w:rFonts w:ascii="Times New Roman" w:hAnsi="Times New Roman" w:cs="Times New Roman"/>
          <w:sz w:val="24"/>
          <w:szCs w:val="24"/>
          <w:lang w:eastAsia="el-GR"/>
        </w:rPr>
      </w:pPr>
      <w:r w:rsidRPr="001A6C91">
        <w:rPr>
          <w:rFonts w:ascii="Times New Roman" w:hAnsi="Times New Roman" w:cs="Times New Roman"/>
          <w:sz w:val="24"/>
          <w:szCs w:val="24"/>
          <w:lang w:eastAsia="en-GB"/>
        </w:rPr>
        <w:t>The power held by the Troika’s foreign officials and the neoliberal spirit blowing over Greece at present were factors which were singled out by the thesis</w:t>
      </w:r>
      <w:r w:rsidRPr="001A6C91">
        <w:rPr>
          <w:rFonts w:ascii="Times New Roman" w:hAnsi="Times New Roman" w:cs="Times New Roman"/>
          <w:sz w:val="24"/>
          <w:szCs w:val="24"/>
          <w:lang w:eastAsia="el-GR"/>
        </w:rPr>
        <w:t xml:space="preserve"> through a review of Lukes’s theory. It was shown that politicians and parties have lost much of their power to decision-making which was mainly characterised by the first and second dimensions of Lukes’s Theory of Power namely, to vote laws and leave on purpose important issues off the political agenda (i.e</w:t>
      </w:r>
      <w:r w:rsidR="00D50EA8" w:rsidRPr="001A6C91">
        <w:rPr>
          <w:rFonts w:ascii="Times New Roman" w:hAnsi="Times New Roman" w:cs="Times New Roman"/>
          <w:sz w:val="24"/>
          <w:szCs w:val="24"/>
          <w:lang w:eastAsia="el-GR"/>
        </w:rPr>
        <w:t>.</w:t>
      </w:r>
      <w:r w:rsidRPr="001A6C91">
        <w:rPr>
          <w:rFonts w:ascii="Times New Roman" w:hAnsi="Times New Roman" w:cs="Times New Roman"/>
          <w:sz w:val="24"/>
          <w:szCs w:val="24"/>
          <w:lang w:eastAsia="el-GR"/>
        </w:rPr>
        <w:t xml:space="preserve"> to fight corruption).</w:t>
      </w:r>
      <w:r w:rsidR="00D50EA8" w:rsidRPr="001A6C91">
        <w:rPr>
          <w:rFonts w:ascii="Times New Roman" w:hAnsi="Times New Roman" w:cs="Times New Roman"/>
          <w:sz w:val="24"/>
          <w:szCs w:val="24"/>
          <w:lang w:eastAsia="el-GR"/>
        </w:rPr>
        <w:t xml:space="preserve"> They are now forced, to meet and honour the demands made by the Troika which is standing wary behind the reins. </w:t>
      </w:r>
      <w:r w:rsidRPr="001A6C91">
        <w:rPr>
          <w:rFonts w:ascii="Times New Roman" w:hAnsi="Times New Roman" w:cs="Times New Roman"/>
          <w:sz w:val="24"/>
          <w:szCs w:val="24"/>
          <w:lang w:eastAsia="el-GR"/>
        </w:rPr>
        <w:t xml:space="preserve">The triumvirate’s firm hold is manifested in the third dimensional view of power through which it is revealed that the Troika has managed to bring </w:t>
      </w:r>
      <w:r w:rsidRPr="001A6C91">
        <w:rPr>
          <w:rFonts w:ascii="Times New Roman" w:hAnsi="Times New Roman" w:cs="Times New Roman"/>
          <w:sz w:val="24"/>
          <w:szCs w:val="24"/>
          <w:lang w:eastAsia="el-GR"/>
        </w:rPr>
        <w:lastRenderedPageBreak/>
        <w:t xml:space="preserve">change to the way people think and work. In fact, the thesis has captured some vivid insights indicating that the Greek people have started thinking more rationally.  </w:t>
      </w:r>
    </w:p>
    <w:p w:rsidR="006F1E3B" w:rsidRPr="001A6C91" w:rsidRDefault="006F1E3B" w:rsidP="006F1E3B">
      <w:pPr>
        <w:spacing w:before="240" w:after="240" w:line="480" w:lineRule="auto"/>
        <w:jc w:val="both"/>
        <w:rPr>
          <w:rFonts w:ascii="Times New Roman" w:hAnsi="Times New Roman" w:cs="Times New Roman"/>
          <w:sz w:val="24"/>
          <w:szCs w:val="24"/>
          <w:lang w:eastAsia="el-GR"/>
        </w:rPr>
      </w:pPr>
      <w:r w:rsidRPr="001A6C91">
        <w:rPr>
          <w:rFonts w:ascii="Times New Roman" w:hAnsi="Times New Roman" w:cs="Times New Roman"/>
          <w:sz w:val="24"/>
          <w:szCs w:val="24"/>
          <w:lang w:eastAsia="el-GR"/>
        </w:rPr>
        <w:t>The theoretical underlay of Critical Realism was also instrumental in uncovering the hidden mechanisms, structures, experiences and outcomes at the workplace in hospital. It thus led to interpreting how organisational realities form.</w:t>
      </w:r>
      <w:r w:rsidRPr="001A6C91">
        <w:rPr>
          <w:rFonts w:ascii="Times New Roman" w:hAnsi="Times New Roman" w:cs="Times New Roman"/>
          <w:sz w:val="24"/>
          <w:szCs w:val="24"/>
          <w:lang w:eastAsia="en-GB"/>
        </w:rPr>
        <w:t xml:space="preserve"> Subsequently, it exposed inefficiencies of yore </w:t>
      </w:r>
      <w:r w:rsidR="003F75F8" w:rsidRPr="001A6C91">
        <w:rPr>
          <w:rFonts w:ascii="Times New Roman" w:hAnsi="Times New Roman" w:cs="Times New Roman"/>
          <w:sz w:val="24"/>
          <w:szCs w:val="24"/>
          <w:lang w:eastAsia="en-GB"/>
        </w:rPr>
        <w:t xml:space="preserve">which </w:t>
      </w:r>
      <w:r w:rsidRPr="001A6C91">
        <w:rPr>
          <w:rFonts w:ascii="Times New Roman" w:hAnsi="Times New Roman" w:cs="Times New Roman"/>
          <w:sz w:val="24"/>
          <w:szCs w:val="24"/>
          <w:lang w:eastAsia="en-GB"/>
        </w:rPr>
        <w:t xml:space="preserve">are still haunting the Greek NHS and paved the way for the researcher to not only reveal the system’s flaws but also evaluate the applicability and sustainability of reforms. Further, the study identified </w:t>
      </w:r>
      <w:r w:rsidRPr="001A6C91">
        <w:rPr>
          <w:rFonts w:ascii="Times New Roman" w:hAnsi="Times New Roman" w:cs="Times New Roman"/>
          <w:sz w:val="24"/>
          <w:szCs w:val="24"/>
          <w:lang w:eastAsia="el-GR"/>
        </w:rPr>
        <w:t>history, culture, and mentality as having impacted and continuing to nurture the phenomena of bureaucracy, nepotism, and corruption, hindering reforms from taking roots. It additionally showed that clientelism and bribery are rampant in hospitals. They affect work by perpetuating corrupt practices such as the appointment of incompetent but well-connected personnel to vital public posts; and encourage uncontrollable spending of resources through pointless prescriptions and examinations. Other ills plaguing the Greek NHS and hampering the progress of human resources towards efficiency are the permanent nature of public sector employment, the lack of incentives or sanctions, and the nominal, lightweight, ineffectual role of managers.</w:t>
      </w:r>
    </w:p>
    <w:p w:rsidR="006F1E3B" w:rsidRPr="00366ECB" w:rsidRDefault="006F1E3B" w:rsidP="008B58EC">
      <w:pPr>
        <w:spacing w:before="240" w:after="240" w:line="480" w:lineRule="auto"/>
        <w:jc w:val="both"/>
        <w:rPr>
          <w:rFonts w:ascii="Times New Roman" w:hAnsi="Times New Roman" w:cs="Times New Roman"/>
          <w:sz w:val="24"/>
          <w:szCs w:val="24"/>
        </w:rPr>
      </w:pPr>
      <w:r w:rsidRPr="001A6C91">
        <w:rPr>
          <w:rFonts w:ascii="Times New Roman" w:hAnsi="Times New Roman" w:cs="Times New Roman"/>
          <w:sz w:val="24"/>
          <w:szCs w:val="24"/>
          <w:lang w:val="en-US"/>
        </w:rPr>
        <w:t>This study’s theoretical contribution is an original framework and analytical device to</w:t>
      </w:r>
      <w:r w:rsidRPr="001A6C91">
        <w:rPr>
          <w:rFonts w:ascii="Times New Roman" w:hAnsi="Times New Roman" w:cs="Times New Roman"/>
          <w:color w:val="000000"/>
          <w:sz w:val="24"/>
          <w:szCs w:val="24"/>
          <w:shd w:val="clear" w:color="auto" w:fill="FFFFFF"/>
          <w:lang w:eastAsia="el-GR"/>
        </w:rPr>
        <w:t xml:space="preserve"> identify and delineate ameliorations in Greek public hospitals through the intervention and under the strong pressure of the Troika.</w:t>
      </w:r>
      <w:r w:rsidR="007F089E" w:rsidRPr="001A6C91">
        <w:rPr>
          <w:rFonts w:ascii="Times New Roman" w:hAnsi="Times New Roman" w:cs="Times New Roman"/>
          <w:sz w:val="24"/>
          <w:szCs w:val="24"/>
        </w:rPr>
        <w:t xml:space="preserve"> Reforms, human actors, and mechanisms: those </w:t>
      </w:r>
      <w:r w:rsidR="007F089E" w:rsidRPr="001A6C91">
        <w:rPr>
          <w:rFonts w:ascii="StoneSerif" w:hAnsi="StoneSerif" w:cs="StoneSerif"/>
          <w:sz w:val="24"/>
          <w:szCs w:val="24"/>
        </w:rPr>
        <w:t>are the t</w:t>
      </w:r>
      <w:r w:rsidR="007F089E" w:rsidRPr="001A6C91">
        <w:rPr>
          <w:rFonts w:ascii="Times New Roman" w:hAnsi="Times New Roman" w:cs="Times New Roman"/>
          <w:sz w:val="24"/>
          <w:szCs w:val="24"/>
        </w:rPr>
        <w:t xml:space="preserve">hree ideas which, intermeshed, form the contextual scheme. </w:t>
      </w:r>
      <w:r w:rsidRPr="001A6C91">
        <w:rPr>
          <w:rFonts w:ascii="Times New Roman" w:hAnsi="Times New Roman" w:cs="Times New Roman"/>
          <w:sz w:val="24"/>
          <w:szCs w:val="24"/>
          <w:lang w:eastAsia="el-GR"/>
        </w:rPr>
        <w:t xml:space="preserve">The framework’s nucleus consists of the NPM paradigm as that has been applied to other healthcare systems round the world in its role as a reforming model. </w:t>
      </w:r>
      <w:r w:rsidR="000171D7" w:rsidRPr="001A6C91">
        <w:rPr>
          <w:rFonts w:ascii="Times New Roman" w:hAnsi="Times New Roman" w:cs="Times New Roman"/>
          <w:sz w:val="24"/>
          <w:szCs w:val="24"/>
        </w:rPr>
        <w:t>Thus</w:t>
      </w:r>
      <w:r w:rsidR="00FE39A1" w:rsidRPr="001A6C91">
        <w:rPr>
          <w:rFonts w:ascii="Times New Roman" w:hAnsi="Times New Roman" w:cs="Times New Roman"/>
          <w:sz w:val="24"/>
          <w:szCs w:val="24"/>
        </w:rPr>
        <w:t>,</w:t>
      </w:r>
      <w:r w:rsidR="000171D7" w:rsidRPr="001A6C91">
        <w:rPr>
          <w:rFonts w:ascii="Times New Roman" w:hAnsi="Times New Roman" w:cs="Times New Roman"/>
          <w:sz w:val="24"/>
          <w:szCs w:val="24"/>
        </w:rPr>
        <w:t xml:space="preserve"> the thesis</w:t>
      </w:r>
      <w:r w:rsidR="000171D7">
        <w:rPr>
          <w:rFonts w:ascii="Times New Roman" w:hAnsi="Times New Roman" w:cs="Times New Roman"/>
          <w:sz w:val="24"/>
          <w:szCs w:val="24"/>
        </w:rPr>
        <w:t xml:space="preserve"> has strongly argued that the PAT can explain both the adoption and implementation of </w:t>
      </w:r>
      <w:r w:rsidR="000171D7">
        <w:rPr>
          <w:rFonts w:ascii="Times New Roman" w:hAnsi="Times New Roman" w:cs="Times New Roman"/>
          <w:sz w:val="24"/>
          <w:szCs w:val="24"/>
        </w:rPr>
        <w:lastRenderedPageBreak/>
        <w:t>NPM reforms by drawing attention to the people’s opportunistic behaviour</w:t>
      </w:r>
      <w:r w:rsidR="008B58EC">
        <w:rPr>
          <w:rFonts w:ascii="Times New Roman" w:hAnsi="Times New Roman" w:cs="Times New Roman"/>
          <w:sz w:val="24"/>
          <w:szCs w:val="24"/>
        </w:rPr>
        <w:t>.</w:t>
      </w:r>
      <w:r w:rsidR="008B58EC" w:rsidRPr="008B58EC">
        <w:rPr>
          <w:rFonts w:ascii="AdvP405B6" w:hAnsi="AdvP405B6" w:cs="AdvP405B6"/>
        </w:rPr>
        <w:t xml:space="preserve"> </w:t>
      </w:r>
      <w:r w:rsidR="008B58EC" w:rsidRPr="008B58EC">
        <w:rPr>
          <w:rFonts w:ascii="Times New Roman" w:hAnsi="Times New Roman" w:cs="Times New Roman"/>
          <w:sz w:val="24"/>
          <w:szCs w:val="24"/>
        </w:rPr>
        <w:t>Wh</w:t>
      </w:r>
      <w:r w:rsidR="008B58EC">
        <w:rPr>
          <w:rFonts w:ascii="Times New Roman" w:hAnsi="Times New Roman" w:cs="Times New Roman"/>
          <w:sz w:val="24"/>
          <w:szCs w:val="24"/>
        </w:rPr>
        <w:t>at a critical realist approach</w:t>
      </w:r>
      <w:r w:rsidR="008B58EC" w:rsidRPr="008B58EC">
        <w:rPr>
          <w:rFonts w:ascii="Times New Roman" w:hAnsi="Times New Roman" w:cs="Times New Roman"/>
          <w:sz w:val="24"/>
          <w:szCs w:val="24"/>
        </w:rPr>
        <w:t xml:space="preserve"> does offer is a framework </w:t>
      </w:r>
      <w:r w:rsidR="008B58EC">
        <w:rPr>
          <w:rFonts w:ascii="Times New Roman" w:hAnsi="Times New Roman" w:cs="Times New Roman"/>
          <w:sz w:val="24"/>
          <w:szCs w:val="24"/>
        </w:rPr>
        <w:t xml:space="preserve">for a </w:t>
      </w:r>
      <w:r w:rsidR="008B58EC" w:rsidRPr="008B58EC">
        <w:rPr>
          <w:rFonts w:ascii="Times New Roman" w:hAnsi="Times New Roman" w:cs="Times New Roman"/>
          <w:sz w:val="24"/>
          <w:szCs w:val="24"/>
        </w:rPr>
        <w:t>better explanation</w:t>
      </w:r>
      <w:r w:rsidR="008B58EC">
        <w:rPr>
          <w:rFonts w:ascii="Times New Roman" w:hAnsi="Times New Roman" w:cs="Times New Roman"/>
          <w:sz w:val="24"/>
          <w:szCs w:val="24"/>
        </w:rPr>
        <w:t xml:space="preserve"> and analysis</w:t>
      </w:r>
      <w:r w:rsidR="00B131DC">
        <w:rPr>
          <w:rFonts w:ascii="Times New Roman" w:hAnsi="Times New Roman" w:cs="Times New Roman"/>
          <w:sz w:val="24"/>
          <w:szCs w:val="24"/>
        </w:rPr>
        <w:t xml:space="preserve"> of the situation inside hospitals, namely,</w:t>
      </w:r>
      <w:r w:rsidR="008B58EC" w:rsidRPr="008B58EC">
        <w:rPr>
          <w:rFonts w:ascii="Times New Roman" w:hAnsi="Times New Roman" w:cs="Times New Roman"/>
          <w:sz w:val="24"/>
          <w:szCs w:val="24"/>
        </w:rPr>
        <w:t xml:space="preserve"> a</w:t>
      </w:r>
      <w:r w:rsidR="008B58EC">
        <w:rPr>
          <w:rFonts w:ascii="Times New Roman" w:hAnsi="Times New Roman" w:cs="Times New Roman"/>
          <w:sz w:val="24"/>
          <w:szCs w:val="24"/>
        </w:rPr>
        <w:t xml:space="preserve"> </w:t>
      </w:r>
      <w:r w:rsidR="008B58EC" w:rsidRPr="008B58EC">
        <w:rPr>
          <w:rFonts w:ascii="Times New Roman" w:hAnsi="Times New Roman" w:cs="Times New Roman"/>
          <w:sz w:val="24"/>
          <w:szCs w:val="24"/>
        </w:rPr>
        <w:t>clearer analysis of the</w:t>
      </w:r>
      <w:r w:rsidR="008B58EC">
        <w:rPr>
          <w:rFonts w:ascii="Times New Roman" w:hAnsi="Times New Roman" w:cs="Times New Roman"/>
          <w:sz w:val="24"/>
          <w:szCs w:val="24"/>
        </w:rPr>
        <w:t xml:space="preserve"> real</w:t>
      </w:r>
      <w:r w:rsidR="008B58EC" w:rsidRPr="008B58EC">
        <w:rPr>
          <w:rFonts w:ascii="Times New Roman" w:hAnsi="Times New Roman" w:cs="Times New Roman"/>
          <w:sz w:val="24"/>
          <w:szCs w:val="24"/>
        </w:rPr>
        <w:t xml:space="preserve"> problems within such </w:t>
      </w:r>
      <w:r w:rsidR="009718EE">
        <w:rPr>
          <w:rFonts w:ascii="Times New Roman" w:hAnsi="Times New Roman" w:cs="Times New Roman"/>
          <w:sz w:val="24"/>
          <w:szCs w:val="24"/>
        </w:rPr>
        <w:t>organisations</w:t>
      </w:r>
      <w:r w:rsidR="008B58EC">
        <w:rPr>
          <w:rFonts w:ascii="Times New Roman" w:hAnsi="Times New Roman" w:cs="Times New Roman"/>
          <w:sz w:val="24"/>
          <w:szCs w:val="24"/>
        </w:rPr>
        <w:t xml:space="preserve"> – includi</w:t>
      </w:r>
      <w:r w:rsidR="00B131DC">
        <w:rPr>
          <w:rFonts w:ascii="Times New Roman" w:hAnsi="Times New Roman" w:cs="Times New Roman"/>
          <w:sz w:val="24"/>
          <w:szCs w:val="24"/>
        </w:rPr>
        <w:t>ng the Principal-</w:t>
      </w:r>
      <w:r w:rsidR="008B58EC">
        <w:rPr>
          <w:rFonts w:ascii="Times New Roman" w:hAnsi="Times New Roman" w:cs="Times New Roman"/>
          <w:sz w:val="24"/>
          <w:szCs w:val="24"/>
        </w:rPr>
        <w:t xml:space="preserve">Agent problem – </w:t>
      </w:r>
      <w:r w:rsidR="008B58EC" w:rsidRPr="008B58EC">
        <w:rPr>
          <w:rFonts w:ascii="Times New Roman" w:hAnsi="Times New Roman" w:cs="Times New Roman"/>
          <w:sz w:val="24"/>
          <w:szCs w:val="24"/>
        </w:rPr>
        <w:t xml:space="preserve">and a guiding imperative for </w:t>
      </w:r>
      <w:r w:rsidR="00B131DC">
        <w:rPr>
          <w:rFonts w:ascii="Times New Roman" w:hAnsi="Times New Roman" w:cs="Times New Roman"/>
          <w:sz w:val="24"/>
          <w:szCs w:val="24"/>
        </w:rPr>
        <w:t>discovering</w:t>
      </w:r>
      <w:r w:rsidR="008B58EC">
        <w:rPr>
          <w:rFonts w:ascii="Times New Roman" w:hAnsi="Times New Roman" w:cs="Times New Roman"/>
          <w:sz w:val="24"/>
          <w:szCs w:val="24"/>
        </w:rPr>
        <w:t xml:space="preserve"> the underlying mechanisms through studying</w:t>
      </w:r>
      <w:r w:rsidR="00B131DC">
        <w:rPr>
          <w:rFonts w:ascii="Times New Roman" w:hAnsi="Times New Roman" w:cs="Times New Roman"/>
          <w:sz w:val="24"/>
          <w:szCs w:val="24"/>
        </w:rPr>
        <w:t xml:space="preserve"> these relationships and evaluating how organisational realities form before, after and during reforms. </w:t>
      </w:r>
      <w:r w:rsidRPr="00366ECB">
        <w:rPr>
          <w:rFonts w:ascii="Times New Roman" w:hAnsi="Times New Roman" w:cs="Times New Roman"/>
          <w:sz w:val="24"/>
          <w:szCs w:val="24"/>
        </w:rPr>
        <w:t xml:space="preserve">Once the framework’s settings were in place, the </w:t>
      </w:r>
      <w:r w:rsidRPr="00366ECB">
        <w:rPr>
          <w:rFonts w:ascii="Times New Roman" w:hAnsi="Times New Roman" w:cs="Times New Roman"/>
          <w:sz w:val="24"/>
          <w:szCs w:val="24"/>
          <w:lang w:eastAsia="el-GR"/>
        </w:rPr>
        <w:t>thesis was in a position to uphold that application and understanding of NPM in a country is advanced by integrating the Principal-Agent Theory and Critical Realism. It should be noted, however, that the study does not intend to develop a blueprint but, rather, build a comprehensive approach better able to deal with some of the intractable problems that have been shadowing the Greek NHS for ages.</w:t>
      </w:r>
    </w:p>
    <w:p w:rsidR="00775504" w:rsidRDefault="006F1E3B" w:rsidP="006F1E3B">
      <w:pPr>
        <w:spacing w:before="240" w:after="240" w:line="480" w:lineRule="auto"/>
        <w:jc w:val="both"/>
        <w:rPr>
          <w:rFonts w:ascii="Times New Roman" w:hAnsi="Times New Roman" w:cs="Times New Roman"/>
          <w:sz w:val="24"/>
          <w:szCs w:val="24"/>
          <w:lang w:eastAsia="el-GR"/>
        </w:rPr>
      </w:pPr>
      <w:r w:rsidRPr="00366ECB">
        <w:rPr>
          <w:rFonts w:ascii="Times New Roman" w:hAnsi="Times New Roman" w:cs="Times New Roman"/>
          <w:sz w:val="24"/>
          <w:szCs w:val="24"/>
          <w:lang w:eastAsia="el-GR"/>
        </w:rPr>
        <w:t xml:space="preserve">The novel framework proved both quite effective and useful not only in meeting the aim and objectives of the thesis but also in guiding the study’s methodology. First, the core concept of NPM provided the existing literature and the basis for contextualising the Greek reforms in terms of ideology and practices. The core dimensions that were showcased steered </w:t>
      </w:r>
      <w:r w:rsidRPr="00366ECB">
        <w:rPr>
          <w:rFonts w:ascii="Times New Roman" w:hAnsi="Times New Roman" w:cs="Times New Roman"/>
          <w:sz w:val="24"/>
          <w:szCs w:val="24"/>
          <w:lang w:eastAsia="en-GB"/>
        </w:rPr>
        <w:t>the researcher towards designing questions corresponding to each dimension individually and examine the level of NPM applicability in Greece</w:t>
      </w:r>
      <w:r w:rsidRPr="00366ECB">
        <w:rPr>
          <w:rFonts w:ascii="Times New Roman" w:hAnsi="Times New Roman" w:cs="Times New Roman"/>
          <w:sz w:val="24"/>
          <w:szCs w:val="24"/>
          <w:lang w:eastAsia="el-GR"/>
        </w:rPr>
        <w:t>. Next, t</w:t>
      </w:r>
      <w:r w:rsidRPr="00366ECB">
        <w:rPr>
          <w:rFonts w:ascii="Times New Roman" w:hAnsi="Times New Roman" w:cs="Times New Roman"/>
          <w:sz w:val="24"/>
          <w:szCs w:val="24"/>
          <w:lang w:eastAsia="en-GB"/>
        </w:rPr>
        <w:t>he Principal-Agent Theory</w:t>
      </w:r>
      <w:r w:rsidR="00775504">
        <w:rPr>
          <w:rFonts w:ascii="Times New Roman" w:hAnsi="Times New Roman" w:cs="Times New Roman"/>
          <w:sz w:val="24"/>
          <w:szCs w:val="24"/>
          <w:lang w:eastAsia="en-GB"/>
        </w:rPr>
        <w:t xml:space="preserve"> through illuminating</w:t>
      </w:r>
      <w:r w:rsidRPr="00366ECB">
        <w:rPr>
          <w:rFonts w:ascii="Times New Roman" w:hAnsi="Times New Roman" w:cs="Times New Roman"/>
          <w:sz w:val="24"/>
          <w:szCs w:val="24"/>
          <w:lang w:eastAsia="en-GB"/>
        </w:rPr>
        <w:t xml:space="preserve"> the interrelationships </w:t>
      </w:r>
      <w:r w:rsidR="00775504">
        <w:rPr>
          <w:rFonts w:ascii="Times New Roman" w:hAnsi="Times New Roman" w:cs="Times New Roman"/>
          <w:sz w:val="24"/>
          <w:szCs w:val="24"/>
          <w:lang w:eastAsia="en-GB"/>
        </w:rPr>
        <w:t>of key</w:t>
      </w:r>
      <w:r w:rsidRPr="00366ECB">
        <w:rPr>
          <w:rFonts w:ascii="Times New Roman" w:hAnsi="Times New Roman" w:cs="Times New Roman"/>
          <w:sz w:val="24"/>
          <w:szCs w:val="24"/>
          <w:lang w:eastAsia="en-GB"/>
        </w:rPr>
        <w:t xml:space="preserve"> NHS players </w:t>
      </w:r>
      <w:r w:rsidR="00775504">
        <w:rPr>
          <w:rFonts w:ascii="Times New Roman" w:hAnsi="Times New Roman" w:cs="Times New Roman"/>
          <w:sz w:val="24"/>
          <w:szCs w:val="24"/>
          <w:lang w:eastAsia="en-GB"/>
        </w:rPr>
        <w:t>contributed to identifying</w:t>
      </w:r>
      <w:r w:rsidRPr="00366ECB">
        <w:rPr>
          <w:rFonts w:ascii="Times New Roman" w:hAnsi="Times New Roman" w:cs="Times New Roman"/>
          <w:sz w:val="24"/>
          <w:szCs w:val="24"/>
          <w:lang w:eastAsia="en-GB"/>
        </w:rPr>
        <w:t xml:space="preserve"> the core sample of the thesis and in particular the groups mostly involved in shaping the NHS, i.e., policymakers, doctors, and hospital managers; and generated </w:t>
      </w:r>
      <w:r w:rsidR="00B57D2C">
        <w:rPr>
          <w:rFonts w:ascii="Times New Roman" w:hAnsi="Times New Roman" w:cs="Times New Roman"/>
          <w:sz w:val="24"/>
          <w:szCs w:val="24"/>
          <w:lang w:eastAsia="en-GB"/>
        </w:rPr>
        <w:t xml:space="preserve">more </w:t>
      </w:r>
      <w:r w:rsidRPr="00366ECB">
        <w:rPr>
          <w:rFonts w:ascii="Times New Roman" w:hAnsi="Times New Roman" w:cs="Times New Roman"/>
          <w:sz w:val="24"/>
          <w:szCs w:val="24"/>
          <w:lang w:eastAsia="en-GB"/>
        </w:rPr>
        <w:t>questions</w:t>
      </w:r>
      <w:r w:rsidR="00B57D2C">
        <w:rPr>
          <w:rFonts w:ascii="Times New Roman" w:hAnsi="Times New Roman" w:cs="Times New Roman"/>
          <w:sz w:val="24"/>
          <w:szCs w:val="24"/>
          <w:lang w:eastAsia="en-GB"/>
        </w:rPr>
        <w:t xml:space="preserve"> to interview schedule</w:t>
      </w:r>
      <w:r w:rsidR="00B57D2C" w:rsidRPr="00366ECB">
        <w:rPr>
          <w:rFonts w:ascii="Times New Roman" w:hAnsi="Times New Roman" w:cs="Times New Roman"/>
          <w:sz w:val="24"/>
          <w:szCs w:val="24"/>
          <w:lang w:eastAsia="en-GB"/>
        </w:rPr>
        <w:t xml:space="preserve"> </w:t>
      </w:r>
      <w:r w:rsidRPr="00366ECB">
        <w:rPr>
          <w:rFonts w:ascii="Times New Roman" w:hAnsi="Times New Roman" w:cs="Times New Roman"/>
          <w:sz w:val="24"/>
          <w:szCs w:val="24"/>
          <w:lang w:eastAsia="en-GB"/>
        </w:rPr>
        <w:t>which would lead to identifying the roles and engagement of those groups’ members in the reforming process. Similarly, Critical Realism,</w:t>
      </w:r>
      <w:r w:rsidRPr="00366ECB">
        <w:rPr>
          <w:rFonts w:ascii="Times New Roman" w:hAnsi="Times New Roman" w:cs="Times New Roman"/>
          <w:sz w:val="24"/>
          <w:szCs w:val="24"/>
          <w:lang w:eastAsia="el-GR"/>
        </w:rPr>
        <w:t xml:space="preserve"> through its structured ontology, showcased the methods that would help reveal the historical background of the Greek medical </w:t>
      </w:r>
      <w:r w:rsidRPr="00366ECB">
        <w:rPr>
          <w:rFonts w:ascii="Times New Roman" w:hAnsi="Times New Roman" w:cs="Times New Roman"/>
          <w:sz w:val="24"/>
          <w:szCs w:val="24"/>
          <w:lang w:eastAsia="el-GR"/>
        </w:rPr>
        <w:lastRenderedPageBreak/>
        <w:t xml:space="preserve">system complete with its existing structures and </w:t>
      </w:r>
      <w:r w:rsidRPr="00366ECB">
        <w:rPr>
          <w:rFonts w:ascii="Times New Roman" w:hAnsi="Times New Roman" w:cs="Times New Roman"/>
          <w:sz w:val="24"/>
          <w:szCs w:val="24"/>
          <w:lang w:eastAsia="en-GB"/>
        </w:rPr>
        <w:t xml:space="preserve">politics of change. More importantly, it went on to explore through interviews the real-life experiences of NHS players. </w:t>
      </w:r>
      <w:r w:rsidR="00B57D2C" w:rsidRPr="00366ECB">
        <w:rPr>
          <w:rFonts w:ascii="Times New Roman" w:hAnsi="Times New Roman" w:cs="Times New Roman"/>
          <w:sz w:val="24"/>
          <w:szCs w:val="24"/>
          <w:lang w:eastAsia="en-GB"/>
        </w:rPr>
        <w:t>The framework also steered the empirical work, assisted in the interpretation of findings through key themes which, once explored</w:t>
      </w:r>
      <w:r w:rsidR="00B57D2C" w:rsidRPr="009F07E5">
        <w:rPr>
          <w:rFonts w:ascii="Times New Roman" w:hAnsi="Times New Roman" w:cs="Times New Roman"/>
          <w:sz w:val="24"/>
          <w:szCs w:val="24"/>
          <w:lang w:eastAsia="en-GB"/>
        </w:rPr>
        <w:t>, helped the researcher organise findings and steer discussion</w:t>
      </w:r>
      <w:r w:rsidR="00A1146C">
        <w:rPr>
          <w:rFonts w:ascii="Times New Roman" w:hAnsi="Times New Roman" w:cs="Times New Roman"/>
          <w:sz w:val="24"/>
          <w:szCs w:val="24"/>
          <w:lang w:eastAsia="el-GR"/>
        </w:rPr>
        <w:t xml:space="preserve">. </w:t>
      </w:r>
      <w:r w:rsidR="00B57D2C" w:rsidRPr="009F07E5">
        <w:rPr>
          <w:rFonts w:ascii="Times New Roman" w:hAnsi="Times New Roman" w:cs="Times New Roman"/>
          <w:sz w:val="24"/>
          <w:szCs w:val="24"/>
          <w:lang w:eastAsia="en-GB"/>
        </w:rPr>
        <w:t xml:space="preserve"> </w:t>
      </w:r>
    </w:p>
    <w:p w:rsidR="006F1E3B" w:rsidRPr="009F07E5" w:rsidRDefault="006F1E3B" w:rsidP="006F1E3B">
      <w:pPr>
        <w:spacing w:before="240" w:after="240" w:line="480" w:lineRule="auto"/>
        <w:jc w:val="both"/>
        <w:rPr>
          <w:rFonts w:ascii="Times New Roman" w:hAnsi="Times New Roman" w:cs="Times New Roman"/>
          <w:sz w:val="24"/>
          <w:szCs w:val="24"/>
          <w:lang w:eastAsia="el-GR"/>
        </w:rPr>
      </w:pPr>
      <w:r w:rsidRPr="00366ECB">
        <w:rPr>
          <w:rFonts w:ascii="Times New Roman" w:hAnsi="Times New Roman" w:cs="Times New Roman"/>
          <w:sz w:val="24"/>
          <w:szCs w:val="24"/>
          <w:lang w:eastAsia="en-GB"/>
        </w:rPr>
        <w:t xml:space="preserve">In sum, </w:t>
      </w:r>
      <w:r w:rsidRPr="00366ECB">
        <w:rPr>
          <w:rFonts w:ascii="Times New Roman" w:hAnsi="Times New Roman" w:cs="Times New Roman"/>
          <w:sz w:val="24"/>
          <w:szCs w:val="24"/>
          <w:lang w:eastAsia="el-GR"/>
        </w:rPr>
        <w:t xml:space="preserve">theoretical contribution of the thesis is that it linked all three models together, turning them into </w:t>
      </w:r>
      <w:r w:rsidRPr="00366ECB">
        <w:rPr>
          <w:rFonts w:ascii="Times New Roman" w:hAnsi="Times New Roman" w:cs="Times New Roman"/>
          <w:sz w:val="24"/>
          <w:szCs w:val="24"/>
          <w:lang w:eastAsia="en-GB"/>
        </w:rPr>
        <w:t xml:space="preserve">a substantial analytical tool which, applied to the Greek context, helped the researcher grasp the influence of NPM on organisations and their human resources. </w:t>
      </w:r>
      <w:r w:rsidR="00036494">
        <w:rPr>
          <w:rFonts w:ascii="Times New Roman" w:hAnsi="Times New Roman" w:cs="Times New Roman"/>
          <w:sz w:val="24"/>
          <w:szCs w:val="24"/>
          <w:lang w:eastAsia="en-GB"/>
        </w:rPr>
        <w:t>Stil</w:t>
      </w:r>
      <w:r w:rsidR="004F2C5C">
        <w:rPr>
          <w:rFonts w:ascii="Times New Roman" w:hAnsi="Times New Roman" w:cs="Times New Roman"/>
          <w:sz w:val="24"/>
          <w:szCs w:val="24"/>
          <w:lang w:eastAsia="en-GB"/>
        </w:rPr>
        <w:t>l,</w:t>
      </w:r>
      <w:r w:rsidR="00866931" w:rsidRPr="009A1B41">
        <w:rPr>
          <w:rFonts w:ascii="Times New Roman" w:hAnsi="Times New Roman" w:cs="Times New Roman"/>
          <w:sz w:val="24"/>
          <w:szCs w:val="24"/>
          <w:lang w:eastAsia="en-GB"/>
        </w:rPr>
        <w:t xml:space="preserve"> the t</w:t>
      </w:r>
      <w:r w:rsidR="00866931">
        <w:rPr>
          <w:rFonts w:ascii="Times New Roman" w:hAnsi="Times New Roman" w:cs="Times New Roman"/>
          <w:sz w:val="24"/>
          <w:szCs w:val="24"/>
          <w:lang w:eastAsia="en-GB"/>
        </w:rPr>
        <w:t>hesis argues that, despite the fact that NPM</w:t>
      </w:r>
      <w:r w:rsidR="00866931" w:rsidRPr="009A1B41">
        <w:rPr>
          <w:rFonts w:ascii="Times New Roman" w:hAnsi="Times New Roman" w:cs="Times New Roman"/>
          <w:sz w:val="24"/>
          <w:szCs w:val="24"/>
          <w:lang w:eastAsia="en-GB"/>
        </w:rPr>
        <w:t xml:space="preserve"> reforming paradigm enables comparative studies, it is necessary to turn to more theoretical strands in order to try and probe into the</w:t>
      </w:r>
      <w:r w:rsidR="00036494" w:rsidRPr="00036494">
        <w:rPr>
          <w:rFonts w:ascii="Times New Roman" w:hAnsi="Times New Roman" w:cs="Times New Roman"/>
          <w:sz w:val="24"/>
          <w:szCs w:val="24"/>
          <w:lang w:eastAsia="en-GB"/>
        </w:rPr>
        <w:t xml:space="preserve"> </w:t>
      </w:r>
      <w:r w:rsidR="00036494" w:rsidRPr="009A1B41">
        <w:rPr>
          <w:rFonts w:ascii="Times New Roman" w:hAnsi="Times New Roman" w:cs="Times New Roman"/>
          <w:sz w:val="24"/>
          <w:szCs w:val="24"/>
          <w:lang w:eastAsia="en-GB"/>
        </w:rPr>
        <w:t>research context</w:t>
      </w:r>
      <w:r w:rsidR="00036494">
        <w:rPr>
          <w:rFonts w:ascii="Times New Roman" w:hAnsi="Times New Roman" w:cs="Times New Roman"/>
          <w:sz w:val="24"/>
          <w:szCs w:val="24"/>
          <w:lang w:eastAsia="en-GB"/>
        </w:rPr>
        <w:t>’s greyer areas when it comes to an issue as</w:t>
      </w:r>
      <w:r w:rsidR="00866931" w:rsidRPr="009A1B41">
        <w:rPr>
          <w:rFonts w:ascii="Times New Roman" w:hAnsi="Times New Roman" w:cs="Times New Roman"/>
          <w:sz w:val="24"/>
          <w:szCs w:val="24"/>
          <w:lang w:eastAsia="en-GB"/>
        </w:rPr>
        <w:t xml:space="preserve"> complex as public sector reforms.</w:t>
      </w:r>
    </w:p>
    <w:p w:rsidR="009C1D93" w:rsidRPr="00D515EA" w:rsidRDefault="009C1D93" w:rsidP="009C1D93">
      <w:pPr>
        <w:spacing w:before="240" w:after="240" w:line="480" w:lineRule="auto"/>
        <w:jc w:val="both"/>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b/>
          <w:bCs/>
          <w:sz w:val="28"/>
          <w:szCs w:val="28"/>
          <w:lang w:eastAsia="el-GR"/>
        </w:rPr>
        <w:t>Practical Impacts of the Study</w:t>
      </w:r>
    </w:p>
    <w:p w:rsidR="00366ECB" w:rsidRPr="00655C64" w:rsidRDefault="00D17843" w:rsidP="00366ECB">
      <w:pPr>
        <w:spacing w:before="240" w:after="240" w:line="480" w:lineRule="auto"/>
        <w:jc w:val="both"/>
        <w:rPr>
          <w:rFonts w:ascii="Times New Roman" w:hAnsi="Times New Roman" w:cs="Times New Roman"/>
          <w:sz w:val="24"/>
          <w:szCs w:val="24"/>
          <w:highlight w:val="yellow"/>
          <w:lang w:eastAsia="el-GR"/>
        </w:rPr>
      </w:pPr>
      <w:r w:rsidRPr="009F07E5">
        <w:rPr>
          <w:rFonts w:ascii="Times New Roman" w:hAnsi="Times New Roman" w:cs="Times New Roman"/>
          <w:sz w:val="24"/>
          <w:szCs w:val="24"/>
          <w:lang w:eastAsia="el-GR"/>
        </w:rPr>
        <w:t>The present study is harnessed to a number of practical implications</w:t>
      </w:r>
      <w:r w:rsidRPr="00366ECB">
        <w:rPr>
          <w:rFonts w:ascii="Times New Roman" w:hAnsi="Times New Roman" w:cs="Times New Roman"/>
          <w:sz w:val="24"/>
          <w:szCs w:val="24"/>
          <w:lang w:eastAsia="el-GR"/>
        </w:rPr>
        <w:t xml:space="preserve">. For one thing, it enriches the comparative literature of the NPM paradigm on the Greek case, thus contributing to the managerial, sociological, and political academic disciplines. </w:t>
      </w:r>
      <w:r>
        <w:rPr>
          <w:rFonts w:ascii="Times New Roman" w:hAnsi="Times New Roman" w:cs="Times New Roman"/>
          <w:sz w:val="24"/>
          <w:szCs w:val="24"/>
          <w:lang w:eastAsia="el-GR"/>
        </w:rPr>
        <w:t xml:space="preserve">The Greek case also lends its data to PAT and CR </w:t>
      </w:r>
      <w:r w:rsidRPr="00F82665">
        <w:rPr>
          <w:rFonts w:ascii="Times New Roman" w:hAnsi="Times New Roman" w:cs="Times New Roman"/>
          <w:sz w:val="24"/>
          <w:szCs w:val="24"/>
          <w:lang w:eastAsia="el-GR"/>
        </w:rPr>
        <w:t>the study’s two, additional – and indispensable –</w:t>
      </w:r>
      <w:r>
        <w:rPr>
          <w:rFonts w:ascii="Times New Roman" w:hAnsi="Times New Roman" w:cs="Times New Roman"/>
          <w:sz w:val="24"/>
          <w:szCs w:val="24"/>
          <w:lang w:eastAsia="el-GR"/>
        </w:rPr>
        <w:t>conceptual contributors</w:t>
      </w:r>
      <w:r w:rsidRPr="00F82665">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The triad is a powerful tool for scholars to use as a conceptual base for interpreting, making sense of and understanding organisational realities. </w:t>
      </w:r>
      <w:r w:rsidR="00366ECB" w:rsidRPr="00366ECB">
        <w:rPr>
          <w:rFonts w:ascii="Times New Roman" w:hAnsi="Times New Roman" w:cs="Times New Roman"/>
          <w:sz w:val="24"/>
          <w:szCs w:val="24"/>
          <w:lang w:eastAsia="el-GR"/>
        </w:rPr>
        <w:t xml:space="preserve">Second, it is instrumental in the discussion on the intrusion of the IMF’s neoliberal spirit in Greece, a traditionally bureaucratic European state. More specifically, it proves that there are differences in how public sector reforms evolved in each country examined. It goes to show that, even though NPM has been touted as a one-size-fits-all model offering universal answers and solutions for public </w:t>
      </w:r>
      <w:r w:rsidR="00366ECB" w:rsidRPr="00366ECB">
        <w:rPr>
          <w:rFonts w:ascii="Times New Roman" w:hAnsi="Times New Roman" w:cs="Times New Roman"/>
          <w:sz w:val="24"/>
          <w:szCs w:val="24"/>
          <w:lang w:eastAsia="el-GR"/>
        </w:rPr>
        <w:lastRenderedPageBreak/>
        <w:t>sector reforms, there are other extenuating factors which may affect successful application of reforms implemented under the NPM prism.</w:t>
      </w:r>
    </w:p>
    <w:p w:rsidR="00994D77" w:rsidRPr="009F07E5" w:rsidRDefault="00994D77" w:rsidP="00994D77">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Understanding the nature of the crisis in the Greek healthcare sector is no mean feat. In view of that, one of the present study’s values is that it offers well-researched glimpses into the issue, thus contributing to both the international appeal of and the criticism levelled against IMF policies as applied in countries in dire economic straits. In doing so, the study contributes to the debates and projections on the IMF’s future plans. More significantly, it comes with that kind of empirical evidence that provides food for thought, cautioning that IMF policies must be better calibrated to </w:t>
      </w:r>
      <w:r w:rsidRPr="00994D77">
        <w:rPr>
          <w:rFonts w:ascii="Times New Roman" w:hAnsi="Times New Roman" w:cs="Times New Roman"/>
          <w:sz w:val="24"/>
          <w:szCs w:val="24"/>
          <w:lang w:eastAsia="el-GR"/>
        </w:rPr>
        <w:t>fit each country’s unique, political, cultural and economic profile. Last, it adds the NPM paradigm to the Greek literature, thus bridging the gaps, as outlined throughout the course of the thesis.</w:t>
      </w:r>
    </w:p>
    <w:p w:rsidR="00B819D9" w:rsidRPr="009F07E5" w:rsidRDefault="00B819D9" w:rsidP="00B819D9">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The present study has successfully identified a number of </w:t>
      </w:r>
      <w:r w:rsidR="00B06B06">
        <w:rPr>
          <w:rFonts w:ascii="Times New Roman" w:hAnsi="Times New Roman" w:cs="Times New Roman"/>
          <w:sz w:val="24"/>
          <w:szCs w:val="24"/>
          <w:lang w:eastAsia="el-GR"/>
        </w:rPr>
        <w:t xml:space="preserve">hidden realities </w:t>
      </w:r>
      <w:r w:rsidRPr="009F07E5">
        <w:rPr>
          <w:rFonts w:ascii="Times New Roman" w:hAnsi="Times New Roman" w:cs="Times New Roman"/>
          <w:sz w:val="24"/>
          <w:szCs w:val="24"/>
          <w:lang w:eastAsia="el-GR"/>
        </w:rPr>
        <w:t>usually found in such vulnerable and emotionally charged workplaces</w:t>
      </w:r>
      <w:r w:rsidR="00B06B06" w:rsidRPr="00B06B06">
        <w:rPr>
          <w:rFonts w:ascii="Times New Roman" w:hAnsi="Times New Roman" w:cs="Times New Roman"/>
          <w:sz w:val="24"/>
          <w:szCs w:val="24"/>
          <w:lang w:eastAsia="el-GR"/>
        </w:rPr>
        <w:t xml:space="preserve"> </w:t>
      </w:r>
      <w:r w:rsidR="00B06B06" w:rsidRPr="009F07E5">
        <w:rPr>
          <w:rFonts w:ascii="Times New Roman" w:hAnsi="Times New Roman" w:cs="Times New Roman"/>
          <w:sz w:val="24"/>
          <w:szCs w:val="24"/>
          <w:lang w:eastAsia="el-GR"/>
        </w:rPr>
        <w:t xml:space="preserve">that hamper the proper provision of health service and </w:t>
      </w:r>
      <w:r w:rsidR="00B06B06">
        <w:rPr>
          <w:rFonts w:ascii="Times New Roman" w:hAnsi="Times New Roman" w:cs="Times New Roman"/>
          <w:sz w:val="24"/>
          <w:szCs w:val="24"/>
          <w:lang w:eastAsia="el-GR"/>
        </w:rPr>
        <w:t>the growth of reforms in Greece</w:t>
      </w:r>
      <w:r w:rsidRPr="009F07E5">
        <w:rPr>
          <w:rFonts w:ascii="Times New Roman" w:hAnsi="Times New Roman" w:cs="Times New Roman"/>
          <w:sz w:val="24"/>
          <w:szCs w:val="24"/>
          <w:lang w:eastAsia="el-GR"/>
        </w:rPr>
        <w:t>. In view of that, it is to be hoped that the study would be of some help to Greek officials in mapping, monitoring, and resolving serious and long-standing problems even if some of them have yet to be identified. Mor</w:t>
      </w:r>
      <w:r>
        <w:rPr>
          <w:rFonts w:ascii="Times New Roman" w:hAnsi="Times New Roman" w:cs="Times New Roman"/>
          <w:sz w:val="24"/>
          <w:szCs w:val="24"/>
          <w:lang w:eastAsia="el-GR"/>
        </w:rPr>
        <w:t>e</w:t>
      </w:r>
      <w:r w:rsidRPr="009F07E5">
        <w:rPr>
          <w:rFonts w:ascii="Times New Roman" w:hAnsi="Times New Roman" w:cs="Times New Roman"/>
          <w:sz w:val="24"/>
          <w:szCs w:val="24"/>
          <w:lang w:eastAsia="el-GR"/>
        </w:rPr>
        <w:t xml:space="preserve">over, it could act as a guide towards effective funding and proper coordination of health services; and as evidence taken into account by policymakers wishing to ensure the success of health and social welfare </w:t>
      </w:r>
      <w:r w:rsidRPr="00B819D9">
        <w:rPr>
          <w:rFonts w:ascii="Times New Roman" w:hAnsi="Times New Roman" w:cs="Times New Roman"/>
          <w:sz w:val="24"/>
          <w:szCs w:val="24"/>
          <w:lang w:eastAsia="el-GR"/>
        </w:rPr>
        <w:t xml:space="preserve">policies under implementation. According to the study’s findings, one improvement would be building a strong primary care network enriched with health promotion and disease prevention policies. Such a viable option may potentially attract private investors, such as insurance companies, who are always on the lookout for low-cost healthcare </w:t>
      </w:r>
      <w:r w:rsidRPr="00B819D9">
        <w:rPr>
          <w:rFonts w:ascii="Times New Roman" w:hAnsi="Times New Roman" w:cs="Times New Roman"/>
          <w:sz w:val="24"/>
          <w:szCs w:val="24"/>
          <w:lang w:eastAsia="el-GR"/>
        </w:rPr>
        <w:lastRenderedPageBreak/>
        <w:t>providers. In turn, drawing private investment to Greece’s healthcare sector may help the medical tourism industry in Greece flourish.</w:t>
      </w:r>
      <w:r w:rsidRPr="009F07E5">
        <w:rPr>
          <w:rFonts w:ascii="Times New Roman" w:hAnsi="Times New Roman" w:cs="Times New Roman"/>
          <w:sz w:val="24"/>
          <w:szCs w:val="24"/>
          <w:lang w:eastAsia="el-GR"/>
        </w:rPr>
        <w:t xml:space="preserve"> </w:t>
      </w:r>
    </w:p>
    <w:p w:rsidR="00B819D9" w:rsidRPr="009F07E5" w:rsidRDefault="00B819D9" w:rsidP="00B819D9">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To reach </w:t>
      </w:r>
      <w:r>
        <w:rPr>
          <w:rFonts w:ascii="Times New Roman" w:hAnsi="Times New Roman" w:cs="Times New Roman"/>
          <w:sz w:val="24"/>
          <w:szCs w:val="24"/>
          <w:lang w:eastAsia="el-GR"/>
        </w:rPr>
        <w:t>the</w:t>
      </w:r>
      <w:r w:rsidRPr="009F07E5">
        <w:rPr>
          <w:rFonts w:ascii="Times New Roman" w:hAnsi="Times New Roman" w:cs="Times New Roman"/>
          <w:sz w:val="24"/>
          <w:szCs w:val="24"/>
          <w:lang w:eastAsia="el-GR"/>
        </w:rPr>
        <w:t xml:space="preserve"> study’s goals the researcher analysed Greek medical doctors as a professional group. It also probed into the difficulties doctors have been encountering because of the crisis. With those tasks accomplished, the research was able to showcase the in-depth knowledge it gleaned on the doctors’ mentality, practices, professional power, and interplay with other professions. Consequently, the study was empowered towards proposing innovative ways for management of human resources such as exploiting the doctors’ managerial capacities and </w:t>
      </w:r>
      <w:r w:rsidRPr="00B819D9">
        <w:rPr>
          <w:rFonts w:ascii="Times New Roman" w:hAnsi="Times New Roman" w:cs="Times New Roman"/>
          <w:sz w:val="24"/>
          <w:szCs w:val="24"/>
          <w:lang w:eastAsia="el-GR"/>
        </w:rPr>
        <w:t>emphasising the urgent need for further education and training of medical professionals in the newly established electronic or other systems. Through its investigation, the study was equally well equipped to point out that, for opportunities to become established as successful, it is imperative to have crystal-clear job descriptions, incentives for best practices and performance, fewer interventions from unions and political parties, increased responsibilities for hospital managers, and enhanced collaboration</w:t>
      </w:r>
      <w:r w:rsidRPr="009F07E5">
        <w:rPr>
          <w:rFonts w:ascii="Times New Roman" w:hAnsi="Times New Roman" w:cs="Times New Roman"/>
          <w:sz w:val="24"/>
          <w:szCs w:val="24"/>
          <w:lang w:eastAsia="el-GR"/>
        </w:rPr>
        <w:t xml:space="preserve"> between and among health professionals. </w:t>
      </w:r>
    </w:p>
    <w:p w:rsidR="00B819D9" w:rsidRPr="009F07E5" w:rsidRDefault="00B819D9" w:rsidP="00B819D9">
      <w:pPr>
        <w:spacing w:before="240" w:after="240" w:line="480" w:lineRule="auto"/>
        <w:jc w:val="both"/>
        <w:rPr>
          <w:rFonts w:ascii="Times New Roman" w:hAnsi="Times New Roman" w:cs="Times New Roman"/>
          <w:sz w:val="24"/>
          <w:szCs w:val="24"/>
          <w:lang w:eastAsia="el-GR"/>
        </w:rPr>
      </w:pPr>
      <w:r w:rsidRPr="00B819D9">
        <w:rPr>
          <w:rFonts w:ascii="Times New Roman" w:hAnsi="Times New Roman" w:cs="Times New Roman"/>
          <w:sz w:val="24"/>
          <w:szCs w:val="24"/>
          <w:lang w:eastAsia="el-GR"/>
        </w:rPr>
        <w:t>By looking at the bigger picture, the researcher felt that his study should also draw attention to the challenges the Greek population has been facing. In so doing, the thesis raises questions about the effectiveness the broad European Union policies have when levering reforms at the domestic level. Those queries aim at raising awareness over the need for the EU and the Greek state to be extremely vigilant so as to protect Greek citizens from the repercussions of the crisis.</w:t>
      </w:r>
    </w:p>
    <w:p w:rsidR="00D6738A" w:rsidRPr="009F07E5" w:rsidRDefault="00D6738A" w:rsidP="00D6738A">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The researcher is hopeful that, by identifying the degree to which cultural and political influences are exerted on the provision of health services in Greece, </w:t>
      </w:r>
      <w:r w:rsidRPr="009F07E5">
        <w:rPr>
          <w:rFonts w:ascii="Times New Roman" w:hAnsi="Times New Roman" w:cs="Times New Roman"/>
          <w:sz w:val="24"/>
          <w:szCs w:val="24"/>
          <w:lang w:eastAsia="el-GR"/>
        </w:rPr>
        <w:lastRenderedPageBreak/>
        <w:t xml:space="preserve">management practices in state hospitals will be positively affected: at present, as the study shows, Greek politicians and policymakers do not have the </w:t>
      </w:r>
      <w:r w:rsidRPr="00D6738A">
        <w:rPr>
          <w:rFonts w:ascii="Times New Roman" w:hAnsi="Times New Roman" w:cs="Times New Roman"/>
          <w:sz w:val="24"/>
          <w:szCs w:val="24"/>
          <w:lang w:eastAsia="el-GR"/>
        </w:rPr>
        <w:t>know-how to streamline the entire system on their own. In view of that realisation, their achievements should come under closer scrutiny, and their role and responsibilities should be more strengthened. Although cautious on the subject, the present project confirms the need and provides the impetus for higher investments in health technology and medical tourism. More specifically, it acts as a trigger for actions towards forging such synergies between private and third-sector entities that would make public service more attractive and pave the way to international markets.</w:t>
      </w:r>
    </w:p>
    <w:p w:rsidR="00D6738A" w:rsidRPr="0071141E" w:rsidRDefault="00D6738A" w:rsidP="0071141E">
      <w:pPr>
        <w:autoSpaceDE w:val="0"/>
        <w:autoSpaceDN w:val="0"/>
        <w:adjustRightInd w:val="0"/>
        <w:spacing w:before="100" w:beforeAutospacing="1" w:after="100" w:afterAutospacing="1"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Last, the study’s findings include the factors that have been impacting on implementation of reforms in the complex setting of Greece. Subsequently, the integrated framework may prove of service to countries which have been or will be subjected to the iron maiden of the neoliberal policies adamantly advocated by the IMF and the Troika as the ideal solution to ailing public deficits. In that context, it would be immensely interesting to set the present </w:t>
      </w:r>
      <w:r w:rsidRPr="00D6738A">
        <w:rPr>
          <w:rFonts w:ascii="Times New Roman" w:hAnsi="Times New Roman" w:cs="Times New Roman"/>
          <w:sz w:val="24"/>
          <w:szCs w:val="24"/>
          <w:lang w:eastAsia="el-GR"/>
        </w:rPr>
        <w:t xml:space="preserve">framework as the common ground for analyses </w:t>
      </w:r>
      <w:r w:rsidRPr="00D6738A">
        <w:rPr>
          <w:rFonts w:ascii="Times New Roman" w:hAnsi="Times New Roman" w:cs="Times New Roman"/>
          <w:sz w:val="24"/>
          <w:szCs w:val="24"/>
          <w:lang w:eastAsia="en-GB"/>
        </w:rPr>
        <w:t xml:space="preserve">and comparisons in cross-national studies; and trace the outcomes, </w:t>
      </w:r>
      <w:proofErr w:type="gramStart"/>
      <w:r w:rsidRPr="00D6738A">
        <w:rPr>
          <w:rFonts w:ascii="Times New Roman" w:hAnsi="Times New Roman" w:cs="Times New Roman"/>
          <w:sz w:val="24"/>
          <w:szCs w:val="24"/>
          <w:lang w:eastAsia="en-GB"/>
        </w:rPr>
        <w:t>be</w:t>
      </w:r>
      <w:proofErr w:type="gramEnd"/>
      <w:r w:rsidRPr="00D6738A">
        <w:rPr>
          <w:rFonts w:ascii="Times New Roman" w:hAnsi="Times New Roman" w:cs="Times New Roman"/>
          <w:sz w:val="24"/>
          <w:szCs w:val="24"/>
          <w:lang w:eastAsia="en-GB"/>
        </w:rPr>
        <w:t xml:space="preserve"> they successful or not, of the Troika’s reforming agenda in different European states. </w:t>
      </w:r>
      <w:r w:rsidRPr="00D6738A">
        <w:rPr>
          <w:rFonts w:ascii="Times New Roman" w:hAnsi="Times New Roman" w:cs="Times New Roman"/>
          <w:sz w:val="24"/>
          <w:szCs w:val="24"/>
          <w:lang w:eastAsia="el-GR"/>
        </w:rPr>
        <w:t xml:space="preserve">Portugal, Ireland, and Spain are three very recent examples of European states having faced IMF policies. Greece, however, is still under the Troika’s demands while the countries mentioned have extricated themselves from the triumvirate’s tight grasp. </w:t>
      </w:r>
      <w:r w:rsidRPr="00D6738A">
        <w:rPr>
          <w:rFonts w:ascii="Times New Roman" w:hAnsi="Times New Roman" w:cs="Times New Roman"/>
          <w:sz w:val="24"/>
          <w:szCs w:val="24"/>
          <w:lang w:eastAsia="en-GB"/>
        </w:rPr>
        <w:t>Arguably, the framework may also be of use as a tool in longitudinal</w:t>
      </w:r>
      <w:r w:rsidRPr="009F07E5">
        <w:rPr>
          <w:rFonts w:ascii="Times New Roman" w:hAnsi="Times New Roman" w:cs="Times New Roman"/>
          <w:sz w:val="24"/>
          <w:szCs w:val="24"/>
          <w:lang w:eastAsia="en-GB"/>
        </w:rPr>
        <w:t xml:space="preserve"> studies which </w:t>
      </w:r>
      <w:r w:rsidRPr="009F07E5">
        <w:rPr>
          <w:rFonts w:ascii="Times New Roman" w:hAnsi="Times New Roman" w:cs="Times New Roman"/>
          <w:sz w:val="24"/>
          <w:szCs w:val="24"/>
          <w:lang w:eastAsia="el-GR"/>
        </w:rPr>
        <w:t>examine the development of public sector reforms in different time frames al</w:t>
      </w:r>
      <w:r w:rsidR="0071141E">
        <w:rPr>
          <w:rFonts w:ascii="Times New Roman" w:hAnsi="Times New Roman" w:cs="Times New Roman"/>
          <w:sz w:val="24"/>
          <w:szCs w:val="24"/>
          <w:lang w:eastAsia="el-GR"/>
        </w:rPr>
        <w:t xml:space="preserve">beit within the same country. </w:t>
      </w:r>
    </w:p>
    <w:p w:rsidR="00D6738A" w:rsidRPr="009F07E5" w:rsidRDefault="00D6738A" w:rsidP="0071141E">
      <w:pPr>
        <w:autoSpaceDE w:val="0"/>
        <w:autoSpaceDN w:val="0"/>
        <w:adjustRightInd w:val="0"/>
        <w:spacing w:before="100" w:beforeAutospacing="1" w:after="100" w:afterAutospacing="1" w:line="480" w:lineRule="auto"/>
        <w:jc w:val="both"/>
        <w:rPr>
          <w:rFonts w:ascii="Times New Roman" w:hAnsi="Times New Roman" w:cs="Times New Roman"/>
          <w:color w:val="231F20"/>
          <w:sz w:val="24"/>
          <w:szCs w:val="24"/>
          <w:lang w:eastAsia="en-GB"/>
        </w:rPr>
      </w:pPr>
      <w:r w:rsidRPr="00D6738A">
        <w:rPr>
          <w:rFonts w:ascii="Times New Roman" w:hAnsi="Times New Roman" w:cs="Times New Roman"/>
          <w:sz w:val="24"/>
          <w:szCs w:val="24"/>
          <w:lang w:eastAsia="en-GB"/>
        </w:rPr>
        <w:lastRenderedPageBreak/>
        <w:t xml:space="preserve">All of the study’s theoretical and empirical contributions described above </w:t>
      </w:r>
      <w:r w:rsidRPr="00D20F4A">
        <w:rPr>
          <w:rFonts w:ascii="Times New Roman" w:hAnsi="Times New Roman" w:cs="Times New Roman"/>
          <w:sz w:val="24"/>
          <w:szCs w:val="24"/>
          <w:lang w:eastAsia="en-GB"/>
        </w:rPr>
        <w:t>further understanding of how public health organisations</w:t>
      </w:r>
      <w:r w:rsidRPr="00D6738A">
        <w:rPr>
          <w:rFonts w:ascii="Times New Roman" w:hAnsi="Times New Roman" w:cs="Times New Roman"/>
          <w:sz w:val="24"/>
          <w:szCs w:val="24"/>
          <w:lang w:eastAsia="en-GB"/>
        </w:rPr>
        <w:t xml:space="preserve"> in Greece have been faring under the dubious auspices of the Troika during a period of a bitter financial crisis, what the role of those agencies’ key players is, and what Greek society stands to gain or lose</w:t>
      </w:r>
      <w:r w:rsidRPr="009F07E5">
        <w:rPr>
          <w:rFonts w:ascii="Times New Roman" w:hAnsi="Times New Roman" w:cs="Times New Roman"/>
          <w:sz w:val="24"/>
          <w:szCs w:val="24"/>
          <w:lang w:eastAsia="en-GB"/>
        </w:rPr>
        <w:t>.</w:t>
      </w:r>
    </w:p>
    <w:p w:rsidR="009C1D93" w:rsidRPr="00D515EA" w:rsidRDefault="009C1D93" w:rsidP="009C1D93">
      <w:pPr>
        <w:spacing w:before="240" w:after="240" w:line="480" w:lineRule="auto"/>
        <w:outlineLvl w:val="1"/>
        <w:rPr>
          <w:rFonts w:ascii="Times New Roman" w:eastAsia="Times New Roman" w:hAnsi="Times New Roman" w:cs="Times New Roman"/>
          <w:b/>
          <w:bCs/>
          <w:sz w:val="28"/>
          <w:szCs w:val="28"/>
          <w:lang w:eastAsia="el-GR"/>
        </w:rPr>
      </w:pPr>
      <w:r w:rsidRPr="00D515EA">
        <w:rPr>
          <w:rFonts w:ascii="Times New Roman" w:eastAsia="Times New Roman" w:hAnsi="Times New Roman" w:cs="Times New Roman"/>
          <w:b/>
          <w:bCs/>
          <w:sz w:val="28"/>
          <w:szCs w:val="28"/>
          <w:lang w:eastAsia="el-GR"/>
        </w:rPr>
        <w:t>Future Study</w:t>
      </w:r>
    </w:p>
    <w:p w:rsidR="00D6738A" w:rsidRPr="009F07E5" w:rsidRDefault="00D6738A" w:rsidP="00D6738A">
      <w:pPr>
        <w:spacing w:before="240" w:after="240" w:line="480" w:lineRule="auto"/>
        <w:jc w:val="both"/>
        <w:rPr>
          <w:rFonts w:ascii="Times New Roman" w:hAnsi="Times New Roman" w:cs="Times New Roman"/>
          <w:sz w:val="24"/>
          <w:szCs w:val="24"/>
          <w:lang w:eastAsia="el-GR"/>
        </w:rPr>
      </w:pPr>
      <w:r w:rsidRPr="00D6738A">
        <w:rPr>
          <w:rFonts w:ascii="Times New Roman" w:hAnsi="Times New Roman" w:cs="Times New Roman"/>
          <w:sz w:val="24"/>
          <w:szCs w:val="24"/>
          <w:lang w:eastAsia="el-GR"/>
        </w:rPr>
        <w:t xml:space="preserve">Despite the fact that the present thesis has demonstrated the forced </w:t>
      </w:r>
      <w:r w:rsidRPr="00D6738A">
        <w:rPr>
          <w:rFonts w:ascii="Times New Roman" w:hAnsi="Times New Roman" w:cs="Times New Roman"/>
          <w:sz w:val="24"/>
          <w:szCs w:val="24"/>
          <w:shd w:val="clear" w:color="auto" w:fill="FFFFFF"/>
          <w:lang w:eastAsia="el-GR"/>
        </w:rPr>
        <w:t>embeddedness</w:t>
      </w:r>
      <w:r w:rsidRPr="00D6738A">
        <w:rPr>
          <w:rFonts w:ascii="Times New Roman" w:hAnsi="Times New Roman" w:cs="Times New Roman"/>
          <w:sz w:val="24"/>
          <w:szCs w:val="24"/>
          <w:lang w:eastAsia="el-GR"/>
        </w:rPr>
        <w:t xml:space="preserve"> of NPM in Greece, it cannot be clearly determined whether the NPM paradigm has had an unequivocally positive or negative influence on the efficiency of Greek state organisations. In all likelihood, as there is still great ambivalence and ambiguity over the type of impact the reforms have had in Greece, the truth is to be found between the two. It is too soon to tell whether reforms in Greece have been complete successes or hopeless failures. Given the preliminary nature of the impact, it may, therefore, be of great interest to researchers to explore the development of reforms five years from now and evaluate whether NPM will eventually flourish as practice and ideology in the Greek context. It is quite likely that, once managerial tools and practices have matured and been adapted to the system, an evaluation of reforms may have greater objectivity. Moreover, it would be worth</w:t>
      </w:r>
      <w:r w:rsidRPr="009F07E5">
        <w:rPr>
          <w:rFonts w:ascii="Times New Roman" w:hAnsi="Times New Roman" w:cs="Times New Roman"/>
          <w:sz w:val="24"/>
          <w:szCs w:val="24"/>
          <w:lang w:eastAsia="el-GR"/>
        </w:rPr>
        <w:t xml:space="preserve"> comparing the findings of the present thesis with those of future studies, to find out whether the current reforms have progressed and whether study projections will be confirmed. Indicatively, some of those projections are: will doctors assume further managerial responsibilities? Will the Greek state proceed to setting in place a strong primary healthcare network? Will Greek public services ever be rid of political manipulation, nepotism, and corruption?</w:t>
      </w:r>
    </w:p>
    <w:p w:rsidR="00E4071A" w:rsidRPr="009F07E5" w:rsidRDefault="00E4071A" w:rsidP="00E4071A">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The thesis also provides the impetus for further investigation in the area of public sector management worldwide. The global financial crisis and its repercussions forced </w:t>
      </w:r>
      <w:r w:rsidRPr="009F07E5">
        <w:rPr>
          <w:rFonts w:ascii="Times New Roman" w:hAnsi="Times New Roman" w:cs="Times New Roman"/>
          <w:sz w:val="24"/>
          <w:szCs w:val="24"/>
          <w:lang w:eastAsia="el-GR"/>
        </w:rPr>
        <w:lastRenderedPageBreak/>
        <w:t>many countries to rush to the side of their health and social welfare systems. In that context, it would be praiseworthy to provide a well-</w:t>
      </w:r>
      <w:r w:rsidRPr="00E4071A">
        <w:rPr>
          <w:rFonts w:ascii="Times New Roman" w:hAnsi="Times New Roman" w:cs="Times New Roman"/>
          <w:sz w:val="24"/>
          <w:szCs w:val="24"/>
          <w:lang w:eastAsia="el-GR"/>
        </w:rPr>
        <w:t>designed comparative study that could explore the impact of the crisis on each country’s health sector and the remedies that each state undertakes to overcome adverse circumstances. In future terms, such a study in future terms would indeed be invaluable: it would add to the international theories on public management and health systems, focus on contradictions and similarities, and hail innovative and sound policies.</w:t>
      </w:r>
    </w:p>
    <w:p w:rsidR="00E4071A" w:rsidRPr="009F07E5" w:rsidRDefault="00E4071A" w:rsidP="00E4071A">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Should there be any further research, </w:t>
      </w:r>
      <w:r w:rsidRPr="00E4071A">
        <w:rPr>
          <w:rFonts w:ascii="Times New Roman" w:hAnsi="Times New Roman" w:cs="Times New Roman"/>
          <w:sz w:val="24"/>
          <w:szCs w:val="24"/>
          <w:lang w:eastAsia="el-GR"/>
        </w:rPr>
        <w:t>it should focus on the professional background of doctors and, in particular, of those among Greek doctors who practice in the country’s NHS. What is more, their attitudes at work should be further explored. Any future studies should concentrate on the general nature of their everyday work inside public hospitals and how that affects their behaviour. In that context, their efficiency, performance, interactions with colleagues, skills at work, quality of life, and other variables could be analysed either through in-depth interviews or questionnaires or a combination thereof. Again, a comparative study between doctors of other countries working in state hospitals may contribute to designing successful human resources policies and reform programmes.</w:t>
      </w:r>
      <w:r w:rsidRPr="009F07E5">
        <w:rPr>
          <w:rFonts w:ascii="Times New Roman" w:hAnsi="Times New Roman" w:cs="Times New Roman"/>
          <w:sz w:val="24"/>
          <w:szCs w:val="24"/>
          <w:lang w:eastAsia="el-GR"/>
        </w:rPr>
        <w:t xml:space="preserve"> </w:t>
      </w:r>
    </w:p>
    <w:p w:rsidR="003E2604" w:rsidRPr="009F07E5" w:rsidRDefault="003E2604" w:rsidP="003E2604">
      <w:pPr>
        <w:spacing w:before="240" w:after="240" w:line="480" w:lineRule="auto"/>
        <w:jc w:val="both"/>
        <w:rPr>
          <w:rFonts w:ascii="Times New Roman" w:hAnsi="Times New Roman" w:cs="Times New Roman"/>
          <w:sz w:val="24"/>
          <w:szCs w:val="24"/>
          <w:lang w:eastAsia="el-GR"/>
        </w:rPr>
      </w:pPr>
      <w:r w:rsidRPr="009F07E5">
        <w:rPr>
          <w:rFonts w:ascii="Times New Roman" w:hAnsi="Times New Roman" w:cs="Times New Roman"/>
          <w:sz w:val="24"/>
          <w:szCs w:val="24"/>
          <w:lang w:eastAsia="el-GR"/>
        </w:rPr>
        <w:t xml:space="preserve">Last, it is worth mentioning for future reference that many of the study participants expressed themselves in favour of it. They appeared desperately eager to voice their complaints to someone other than the indifferent and corrupt ears within the ramshackle institution known as the Greek NHS in the hope that they may help in reversing the situation. Therefore, a future study targeting interviews with all </w:t>
      </w:r>
      <w:r>
        <w:rPr>
          <w:rFonts w:ascii="Times New Roman" w:hAnsi="Times New Roman" w:cs="Times New Roman"/>
          <w:sz w:val="24"/>
          <w:szCs w:val="24"/>
          <w:lang w:eastAsia="el-GR"/>
        </w:rPr>
        <w:t xml:space="preserve">types of hospital staff </w:t>
      </w:r>
      <w:r w:rsidRPr="009F07E5">
        <w:rPr>
          <w:rFonts w:ascii="Times New Roman" w:hAnsi="Times New Roman" w:cs="Times New Roman"/>
          <w:sz w:val="24"/>
          <w:szCs w:val="24"/>
          <w:lang w:eastAsia="el-GR"/>
        </w:rPr>
        <w:t xml:space="preserve">as well as </w:t>
      </w:r>
      <w:r>
        <w:rPr>
          <w:rFonts w:ascii="Times New Roman" w:hAnsi="Times New Roman" w:cs="Times New Roman"/>
          <w:sz w:val="24"/>
          <w:szCs w:val="24"/>
          <w:lang w:eastAsia="el-GR"/>
        </w:rPr>
        <w:t xml:space="preserve">with </w:t>
      </w:r>
      <w:r w:rsidRPr="009F07E5">
        <w:rPr>
          <w:rFonts w:ascii="Times New Roman" w:hAnsi="Times New Roman" w:cs="Times New Roman"/>
          <w:sz w:val="24"/>
          <w:szCs w:val="24"/>
          <w:lang w:eastAsia="el-GR"/>
        </w:rPr>
        <w:t xml:space="preserve">patients, may prove the missing link in identifying those groups’ concerns and, more importantly, the bones of contention between and among </w:t>
      </w:r>
      <w:r w:rsidRPr="009F07E5">
        <w:rPr>
          <w:rFonts w:ascii="Times New Roman" w:hAnsi="Times New Roman" w:cs="Times New Roman"/>
          <w:sz w:val="24"/>
          <w:szCs w:val="24"/>
          <w:lang w:eastAsia="el-GR"/>
        </w:rPr>
        <w:lastRenderedPageBreak/>
        <w:t>them. To reiterate, only satisfied customers within will bring about satisfaction without. It is possibly the only way to save the Greek NHS. Otherwise, the boat, which is already rocking, will take in more murky water and sink.</w:t>
      </w:r>
    </w:p>
    <w:p w:rsidR="009C1D93" w:rsidRPr="00D515EA" w:rsidRDefault="009C1D93" w:rsidP="009C1D93">
      <w:pPr>
        <w:jc w:val="center"/>
        <w:rPr>
          <w:rFonts w:ascii="Times New Roman" w:eastAsiaTheme="majorEastAsia" w:hAnsi="Times New Roman" w:cs="Times New Roman"/>
          <w:b/>
          <w:sz w:val="40"/>
          <w:szCs w:val="40"/>
          <w:lang w:eastAsia="el-GR"/>
        </w:rPr>
      </w:pPr>
    </w:p>
    <w:p w:rsidR="009C1D93" w:rsidRPr="00D515EA" w:rsidRDefault="009C1D93" w:rsidP="009C1D93">
      <w:pPr>
        <w:rPr>
          <w:rFonts w:ascii="Times New Roman" w:eastAsiaTheme="majorEastAsia" w:hAnsi="Times New Roman" w:cs="Times New Roman"/>
          <w:b/>
          <w:sz w:val="40"/>
          <w:szCs w:val="40"/>
          <w:lang w:eastAsia="el-GR"/>
        </w:rPr>
      </w:pPr>
    </w:p>
    <w:p w:rsidR="009C1D93" w:rsidRPr="00D515EA" w:rsidRDefault="009C1D93" w:rsidP="009C1D93">
      <w:pPr>
        <w:rPr>
          <w:rFonts w:ascii="Times New Roman" w:eastAsiaTheme="majorEastAsia" w:hAnsi="Times New Roman" w:cs="Times New Roman"/>
          <w:b/>
          <w:sz w:val="40"/>
          <w:szCs w:val="40"/>
          <w:lang w:eastAsia="el-GR"/>
        </w:rPr>
      </w:pPr>
    </w:p>
    <w:p w:rsidR="009C1D93" w:rsidRPr="00D515EA" w:rsidRDefault="009C1D93" w:rsidP="009C1D93">
      <w:pPr>
        <w:rPr>
          <w:rFonts w:ascii="Times New Roman" w:eastAsiaTheme="majorEastAsia" w:hAnsi="Times New Roman" w:cs="Times New Roman"/>
          <w:b/>
          <w:sz w:val="40"/>
          <w:szCs w:val="40"/>
          <w:lang w:eastAsia="el-GR"/>
        </w:rPr>
      </w:pPr>
    </w:p>
    <w:p w:rsidR="009C1D93" w:rsidRDefault="009C1D93" w:rsidP="009C1D93"/>
    <w:p w:rsidR="00D515EA" w:rsidRPr="00D515EA" w:rsidRDefault="00D515EA" w:rsidP="00D515EA">
      <w:pPr>
        <w:rPr>
          <w:rFonts w:ascii="Times New Roman" w:eastAsiaTheme="majorEastAsia" w:hAnsi="Times New Roman" w:cs="Times New Roman"/>
          <w:b/>
          <w:sz w:val="40"/>
          <w:szCs w:val="40"/>
          <w:lang w:eastAsia="el-GR"/>
        </w:rPr>
      </w:pPr>
    </w:p>
    <w:p w:rsidR="00D515EA" w:rsidRPr="00D515EA" w:rsidRDefault="00D515EA" w:rsidP="00D515EA">
      <w:pPr>
        <w:rPr>
          <w:rFonts w:ascii="Times New Roman" w:eastAsiaTheme="majorEastAsia" w:hAnsi="Times New Roman" w:cs="Times New Roman"/>
          <w:b/>
          <w:sz w:val="40"/>
          <w:szCs w:val="40"/>
          <w:lang w:eastAsia="el-GR"/>
        </w:rPr>
      </w:pPr>
    </w:p>
    <w:p w:rsidR="00D515EA" w:rsidRPr="00D515EA" w:rsidRDefault="00D515EA" w:rsidP="00D515EA">
      <w:pPr>
        <w:rPr>
          <w:rFonts w:ascii="Times New Roman" w:eastAsiaTheme="majorEastAsia" w:hAnsi="Times New Roman" w:cs="Times New Roman"/>
          <w:b/>
          <w:sz w:val="40"/>
          <w:szCs w:val="40"/>
          <w:lang w:eastAsia="el-GR"/>
        </w:rPr>
      </w:pPr>
    </w:p>
    <w:p w:rsidR="00D515EA" w:rsidRPr="00D515EA" w:rsidRDefault="00D515EA" w:rsidP="00D515EA">
      <w:pPr>
        <w:rPr>
          <w:rFonts w:ascii="Times New Roman" w:eastAsiaTheme="majorEastAsia" w:hAnsi="Times New Roman" w:cs="Times New Roman"/>
          <w:b/>
          <w:sz w:val="40"/>
          <w:szCs w:val="40"/>
          <w:lang w:eastAsia="el-GR"/>
        </w:rPr>
      </w:pPr>
    </w:p>
    <w:p w:rsidR="00D515EA" w:rsidRPr="00D515EA" w:rsidRDefault="00D515EA" w:rsidP="00D515EA">
      <w:pPr>
        <w:rPr>
          <w:rFonts w:ascii="Times New Roman" w:eastAsiaTheme="majorEastAsia" w:hAnsi="Times New Roman" w:cs="Times New Roman"/>
          <w:b/>
          <w:sz w:val="40"/>
          <w:szCs w:val="40"/>
          <w:lang w:eastAsia="el-GR"/>
        </w:rPr>
      </w:pPr>
    </w:p>
    <w:p w:rsidR="00D515EA" w:rsidRDefault="00D515EA" w:rsidP="00D515EA">
      <w:pPr>
        <w:rPr>
          <w:rFonts w:ascii="Times New Roman" w:eastAsiaTheme="majorEastAsia" w:hAnsi="Times New Roman" w:cs="Times New Roman"/>
          <w:b/>
          <w:sz w:val="40"/>
          <w:szCs w:val="40"/>
          <w:lang w:eastAsia="el-GR"/>
        </w:rPr>
      </w:pPr>
    </w:p>
    <w:p w:rsidR="00360AD2" w:rsidRDefault="00360AD2" w:rsidP="00D515EA">
      <w:pPr>
        <w:rPr>
          <w:rFonts w:ascii="Times New Roman" w:eastAsiaTheme="majorEastAsia" w:hAnsi="Times New Roman" w:cs="Times New Roman"/>
          <w:b/>
          <w:sz w:val="40"/>
          <w:szCs w:val="40"/>
          <w:lang w:eastAsia="el-GR"/>
        </w:rPr>
      </w:pPr>
    </w:p>
    <w:p w:rsidR="005240CA" w:rsidRDefault="005240CA" w:rsidP="00D515EA">
      <w:pPr>
        <w:rPr>
          <w:rFonts w:ascii="Times New Roman" w:eastAsiaTheme="majorEastAsia" w:hAnsi="Times New Roman" w:cs="Times New Roman"/>
          <w:b/>
          <w:sz w:val="40"/>
          <w:szCs w:val="40"/>
          <w:lang w:eastAsia="el-GR"/>
        </w:rPr>
      </w:pPr>
    </w:p>
    <w:p w:rsidR="005240CA" w:rsidRDefault="005240CA" w:rsidP="00D515EA">
      <w:pPr>
        <w:rPr>
          <w:rFonts w:ascii="Times New Roman" w:eastAsiaTheme="majorEastAsia" w:hAnsi="Times New Roman" w:cs="Times New Roman"/>
          <w:b/>
          <w:sz w:val="40"/>
          <w:szCs w:val="40"/>
          <w:lang w:eastAsia="el-GR"/>
        </w:rPr>
      </w:pPr>
    </w:p>
    <w:p w:rsidR="005240CA" w:rsidRDefault="005240CA" w:rsidP="00D515EA">
      <w:pPr>
        <w:rPr>
          <w:rFonts w:ascii="Times New Roman" w:eastAsiaTheme="majorEastAsia" w:hAnsi="Times New Roman" w:cs="Times New Roman"/>
          <w:b/>
          <w:sz w:val="40"/>
          <w:szCs w:val="40"/>
          <w:lang w:eastAsia="el-GR"/>
        </w:rPr>
      </w:pPr>
    </w:p>
    <w:p w:rsidR="005240CA" w:rsidRDefault="005240CA" w:rsidP="00D515EA">
      <w:pPr>
        <w:rPr>
          <w:rFonts w:ascii="Times New Roman" w:eastAsiaTheme="majorEastAsia" w:hAnsi="Times New Roman" w:cs="Times New Roman"/>
          <w:b/>
          <w:sz w:val="40"/>
          <w:szCs w:val="40"/>
          <w:lang w:eastAsia="el-GR"/>
        </w:rPr>
      </w:pPr>
    </w:p>
    <w:p w:rsidR="00360AD2" w:rsidRPr="00D515EA" w:rsidRDefault="00360AD2" w:rsidP="00D515EA">
      <w:pPr>
        <w:rPr>
          <w:rFonts w:ascii="Times New Roman" w:eastAsiaTheme="majorEastAsia" w:hAnsi="Times New Roman" w:cs="Times New Roman"/>
          <w:b/>
          <w:sz w:val="40"/>
          <w:szCs w:val="40"/>
          <w:lang w:eastAsia="el-GR"/>
        </w:rPr>
      </w:pPr>
    </w:p>
    <w:p w:rsidR="00D515EA" w:rsidRPr="00D515EA" w:rsidRDefault="00D515EA" w:rsidP="00D515EA">
      <w:pPr>
        <w:jc w:val="center"/>
        <w:rPr>
          <w:rFonts w:ascii="Times New Roman" w:eastAsiaTheme="majorEastAsia" w:hAnsi="Times New Roman" w:cs="Times New Roman"/>
          <w:b/>
          <w:sz w:val="40"/>
          <w:szCs w:val="40"/>
          <w:lang w:eastAsia="el-GR"/>
        </w:rPr>
      </w:pPr>
      <w:r w:rsidRPr="00D515EA">
        <w:rPr>
          <w:rFonts w:ascii="Times New Roman" w:eastAsiaTheme="majorEastAsia" w:hAnsi="Times New Roman" w:cs="Times New Roman"/>
          <w:b/>
          <w:sz w:val="40"/>
          <w:szCs w:val="40"/>
          <w:lang w:eastAsia="el-GR"/>
        </w:rPr>
        <w:lastRenderedPageBreak/>
        <w:t>APPENDIXES</w:t>
      </w:r>
    </w:p>
    <w:p w:rsidR="00D515EA" w:rsidRPr="00D515EA" w:rsidRDefault="00D515EA" w:rsidP="00D515EA">
      <w:pPr>
        <w:shd w:val="clear" w:color="auto" w:fill="FFFFFF"/>
        <w:spacing w:after="0" w:line="240" w:lineRule="auto"/>
        <w:jc w:val="center"/>
        <w:rPr>
          <w:rFonts w:ascii="Times New Roman" w:eastAsia="Times New Roman" w:hAnsi="Times New Roman" w:cs="Times New Roman"/>
          <w:b/>
          <w:sz w:val="28"/>
          <w:szCs w:val="28"/>
          <w:lang w:eastAsia="en-GB"/>
        </w:rPr>
      </w:pPr>
      <w:bookmarkStart w:id="40" w:name="_Toc410822628"/>
      <w:bookmarkEnd w:id="37"/>
      <w:bookmarkEnd w:id="38"/>
      <w:r w:rsidRPr="00D515EA">
        <w:rPr>
          <w:rFonts w:ascii="Times New Roman" w:eastAsia="Times New Roman" w:hAnsi="Times New Roman" w:cs="Times New Roman"/>
          <w:b/>
          <w:sz w:val="28"/>
          <w:szCs w:val="28"/>
          <w:lang w:eastAsia="en-GB"/>
        </w:rPr>
        <w:t xml:space="preserve">APPENDIX 1: PARTICIPANT INFORMATION STATEMENT </w:t>
      </w:r>
    </w:p>
    <w:p w:rsidR="00D515EA" w:rsidRPr="00D515EA" w:rsidRDefault="00D515EA" w:rsidP="00D515EA">
      <w:pPr>
        <w:shd w:val="clear" w:color="auto" w:fill="FFFFFF"/>
        <w:spacing w:after="0" w:line="240" w:lineRule="auto"/>
        <w:jc w:val="center"/>
        <w:rPr>
          <w:rFonts w:ascii="Times New Roman" w:eastAsia="Times New Roman" w:hAnsi="Times New Roman" w:cs="Times New Roman"/>
          <w:b/>
          <w:bCs/>
          <w:sz w:val="28"/>
          <w:szCs w:val="28"/>
          <w:lang w:eastAsia="en-GB"/>
        </w:rPr>
      </w:pPr>
      <w:r w:rsidRPr="00D515EA">
        <w:rPr>
          <w:rFonts w:ascii="Times New Roman" w:eastAsia="Times New Roman" w:hAnsi="Times New Roman" w:cs="Times New Roman"/>
          <w:b/>
          <w:sz w:val="28"/>
          <w:szCs w:val="28"/>
          <w:lang w:eastAsia="en-GB"/>
        </w:rPr>
        <w:t xml:space="preserve">(IN ENGLISH AND GREEK) </w:t>
      </w:r>
    </w:p>
    <w:p w:rsidR="00D515EA" w:rsidRPr="00D515EA" w:rsidRDefault="00D515EA" w:rsidP="00D515EA">
      <w:pPr>
        <w:shd w:val="clear" w:color="auto" w:fill="FFFFFF"/>
        <w:spacing w:after="0" w:line="240" w:lineRule="auto"/>
        <w:ind w:left="2880" w:firstLine="720"/>
        <w:rPr>
          <w:rFonts w:ascii="Times New Roman" w:eastAsia="Times New Roman" w:hAnsi="Times New Roman" w:cs="Times New Roman"/>
          <w:b/>
          <w:bCs/>
          <w:sz w:val="24"/>
          <w:szCs w:val="24"/>
          <w:lang w:eastAsia="en-GB"/>
        </w:rPr>
      </w:pPr>
    </w:p>
    <w:p w:rsidR="00D515EA" w:rsidRPr="00D515EA" w:rsidRDefault="00D515EA" w:rsidP="00D515EA">
      <w:pPr>
        <w:shd w:val="clear" w:color="auto" w:fill="FFFFFF"/>
        <w:spacing w:after="0" w:line="240" w:lineRule="auto"/>
        <w:ind w:left="2880" w:firstLine="720"/>
        <w:rPr>
          <w:rFonts w:ascii="Times New Roman" w:eastAsia="Times New Roman" w:hAnsi="Times New Roman" w:cs="Times New Roman"/>
          <w:b/>
          <w:bCs/>
          <w:sz w:val="24"/>
          <w:szCs w:val="24"/>
          <w:lang w:eastAsia="en-GB"/>
        </w:rPr>
      </w:pPr>
      <w:r w:rsidRPr="00D515EA">
        <w:rPr>
          <w:rFonts w:ascii="Times New Roman" w:eastAsia="Times New Roman" w:hAnsi="Times New Roman" w:cs="Times New Roman"/>
          <w:b/>
          <w:sz w:val="24"/>
          <w:szCs w:val="24"/>
          <w:lang w:eastAsia="en-GB"/>
        </w:rPr>
        <w:t>Research Project</w:t>
      </w:r>
    </w:p>
    <w:p w:rsidR="00D515EA" w:rsidRPr="00D515EA" w:rsidRDefault="00D515EA" w:rsidP="00D515EA">
      <w:pPr>
        <w:shd w:val="clear" w:color="auto" w:fill="FFFFFF"/>
        <w:spacing w:after="0" w:line="240" w:lineRule="auto"/>
        <w:jc w:val="both"/>
        <w:rPr>
          <w:rFonts w:ascii="Times New Roman" w:eastAsia="Times New Roman" w:hAnsi="Times New Roman" w:cs="Times New Roman"/>
          <w:bCs/>
          <w:color w:val="000000"/>
          <w:sz w:val="24"/>
          <w:szCs w:val="24"/>
          <w:lang w:val="en-US" w:eastAsia="el-GR"/>
        </w:rPr>
      </w:pPr>
    </w:p>
    <w:p w:rsidR="00D515EA" w:rsidRPr="00D515EA" w:rsidRDefault="00D515EA" w:rsidP="00D515EA">
      <w:pPr>
        <w:shd w:val="clear" w:color="auto" w:fill="FFFFFF"/>
        <w:spacing w:after="0" w:line="240" w:lineRule="auto"/>
        <w:jc w:val="both"/>
        <w:rPr>
          <w:rFonts w:ascii="Times New Roman" w:eastAsia="Times New Roman" w:hAnsi="Times New Roman" w:cs="Times New Roman"/>
          <w:b/>
          <w:sz w:val="24"/>
          <w:szCs w:val="24"/>
          <w:u w:val="single"/>
          <w:lang w:eastAsia="en-GB"/>
        </w:rPr>
      </w:pPr>
      <w:r w:rsidRPr="00D515EA">
        <w:rPr>
          <w:rFonts w:ascii="Times New Roman" w:eastAsia="Times New Roman" w:hAnsi="Times New Roman" w:cs="Times New Roman"/>
          <w:b/>
          <w:sz w:val="24"/>
          <w:szCs w:val="24"/>
          <w:lang w:eastAsia="en-GB"/>
        </w:rPr>
        <w:t>Title: The practice and ideology of New Public Management (NPM): The Greek NHS at a time of financial austerity</w:t>
      </w:r>
    </w:p>
    <w:p w:rsidR="00D515EA" w:rsidRPr="00D515EA" w:rsidRDefault="00D515EA" w:rsidP="00D515EA">
      <w:pPr>
        <w:shd w:val="clear" w:color="auto" w:fill="FFFFFF"/>
        <w:spacing w:after="0" w:line="240" w:lineRule="auto"/>
        <w:jc w:val="both"/>
        <w:rPr>
          <w:rFonts w:ascii="Times New Roman" w:eastAsia="Times New Roman" w:hAnsi="Times New Roman" w:cs="Times New Roman"/>
          <w:sz w:val="24"/>
          <w:szCs w:val="24"/>
          <w:lang w:eastAsia="en-GB"/>
        </w:rPr>
      </w:pPr>
    </w:p>
    <w:p w:rsidR="00D515EA" w:rsidRPr="00D515EA" w:rsidRDefault="00D515EA" w:rsidP="00D515EA">
      <w:pPr>
        <w:shd w:val="clear" w:color="auto" w:fill="FFFFFF"/>
        <w:spacing w:after="0" w:line="240" w:lineRule="auto"/>
        <w:jc w:val="both"/>
        <w:rPr>
          <w:rFonts w:ascii="Times New Roman" w:eastAsia="Times New Roman" w:hAnsi="Times New Roman" w:cs="Times New Roman"/>
          <w:b/>
          <w:bCs/>
          <w:sz w:val="24"/>
          <w:szCs w:val="24"/>
          <w:lang w:eastAsia="en-GB"/>
        </w:rPr>
      </w:pPr>
      <w:r w:rsidRPr="00D515EA">
        <w:rPr>
          <w:rFonts w:ascii="Times New Roman" w:eastAsia="Times New Roman" w:hAnsi="Times New Roman" w:cs="Times New Roman"/>
          <w:b/>
          <w:sz w:val="24"/>
          <w:szCs w:val="24"/>
          <w:lang w:eastAsia="en-GB"/>
        </w:rPr>
        <w:t xml:space="preserve">Responsible investigator: </w:t>
      </w:r>
      <w:r w:rsidRPr="00D515EA">
        <w:rPr>
          <w:rFonts w:ascii="Times New Roman" w:eastAsia="Times New Roman" w:hAnsi="Times New Roman" w:cs="Times New Roman"/>
          <w:b/>
          <w:sz w:val="24"/>
          <w:szCs w:val="24"/>
          <w:lang w:eastAsia="en-GB"/>
        </w:rPr>
        <w:tab/>
        <w:t>Vasilis Charalampopoulos</w:t>
      </w:r>
    </w:p>
    <w:p w:rsidR="00D515EA" w:rsidRPr="00D515EA" w:rsidRDefault="00D515EA" w:rsidP="00D515EA">
      <w:pPr>
        <w:shd w:val="clear" w:color="auto" w:fill="FFFFFF"/>
        <w:spacing w:after="0" w:line="240" w:lineRule="auto"/>
        <w:ind w:left="2880"/>
        <w:rPr>
          <w:rFonts w:ascii="Times New Roman" w:eastAsia="Times New Roman" w:hAnsi="Times New Roman" w:cs="Times New Roman"/>
          <w:b/>
          <w:color w:val="000000"/>
          <w:sz w:val="24"/>
          <w:szCs w:val="24"/>
          <w:shd w:val="clear" w:color="auto" w:fill="FFFFFF"/>
          <w:lang w:eastAsia="en-GB"/>
        </w:rPr>
      </w:pP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spacing w:after="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 xml:space="preserve"> Email: </w:t>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hyperlink r:id="rId19" w:history="1">
        <w:r w:rsidRPr="00D515EA">
          <w:rPr>
            <w:rFonts w:ascii="Times New Roman" w:eastAsia="Times New Roman" w:hAnsi="Times New Roman" w:cs="Times New Roman"/>
            <w:color w:val="0000FF"/>
            <w:sz w:val="24"/>
            <w:szCs w:val="24"/>
            <w:u w:val="single"/>
            <w:lang w:eastAsia="en-GB"/>
          </w:rPr>
          <w:t>vasilis.charalampopoulos@stir.ac.uk</w:t>
        </w:r>
      </w:hyperlink>
    </w:p>
    <w:p w:rsidR="00D515EA" w:rsidRPr="00D515EA" w:rsidRDefault="00D515EA" w:rsidP="00D515EA">
      <w:pPr>
        <w:shd w:val="clear" w:color="auto" w:fill="FFFFFF"/>
        <w:spacing w:after="0" w:line="240" w:lineRule="auto"/>
        <w:rPr>
          <w:rFonts w:ascii="Times New Roman" w:eastAsia="Times New Roman" w:hAnsi="Times New Roman" w:cs="Times New Roman"/>
          <w:b/>
          <w:sz w:val="24"/>
          <w:szCs w:val="24"/>
          <w:lang w:eastAsia="en-GB"/>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Chief investigator: </w:t>
      </w:r>
      <w:r w:rsidRPr="00D515EA">
        <w:rPr>
          <w:rFonts w:ascii="Times New Roman" w:eastAsia="Times New Roman" w:hAnsi="Times New Roman" w:cs="Times New Roman"/>
          <w:b/>
          <w:bCs/>
          <w:color w:val="000000"/>
          <w:sz w:val="24"/>
          <w:szCs w:val="24"/>
          <w:lang w:val="en-US" w:eastAsia="el-GR"/>
        </w:rPr>
        <w:tab/>
      </w:r>
      <w:r w:rsidRPr="00D515EA">
        <w:rPr>
          <w:rFonts w:ascii="Times New Roman" w:eastAsia="Times New Roman" w:hAnsi="Times New Roman" w:cs="Times New Roman"/>
          <w:b/>
          <w:bCs/>
          <w:color w:val="000000"/>
          <w:sz w:val="24"/>
          <w:szCs w:val="24"/>
          <w:lang w:val="en-US" w:eastAsia="el-GR"/>
        </w:rPr>
        <w:tab/>
        <w:t xml:space="preserve">Professor Sharon Bolton </w:t>
      </w:r>
    </w:p>
    <w:p w:rsidR="00D515EA" w:rsidRPr="00D515EA" w:rsidRDefault="00D515EA" w:rsidP="00D515EA">
      <w:pPr>
        <w:shd w:val="clear" w:color="auto" w:fill="FFFFFF"/>
        <w:spacing w:after="0" w:line="240" w:lineRule="auto"/>
        <w:ind w:left="2880"/>
        <w:rPr>
          <w:rFonts w:ascii="Times New Roman" w:eastAsia="Times New Roman" w:hAnsi="Times New Roman" w:cs="Times New Roman"/>
          <w:b/>
          <w:color w:val="000000"/>
          <w:sz w:val="24"/>
          <w:szCs w:val="24"/>
          <w:shd w:val="clear" w:color="auto" w:fill="FFFFFF"/>
          <w:lang w:eastAsia="en-GB"/>
        </w:rPr>
      </w:pP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p>
    <w:p w:rsidR="00D515EA" w:rsidRPr="00D515EA" w:rsidRDefault="00D515EA" w:rsidP="00D515EA">
      <w:pPr>
        <w:shd w:val="clear" w:color="auto" w:fill="FFFFFF"/>
        <w:spacing w:after="0" w:line="240" w:lineRule="auto"/>
        <w:ind w:left="2880"/>
        <w:rPr>
          <w:rFonts w:ascii="Times New Roman" w:eastAsia="Times New Roman" w:hAnsi="Times New Roman" w:cs="Times New Roman"/>
          <w:b/>
          <w:color w:val="000000"/>
          <w:sz w:val="24"/>
          <w:szCs w:val="24"/>
          <w:shd w:val="clear" w:color="auto" w:fill="FFFFFF"/>
          <w:lang w:eastAsia="en-GB"/>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b/>
          <w:bCs/>
          <w:color w:val="000000"/>
          <w:sz w:val="24"/>
          <w:szCs w:val="24"/>
          <w:lang w:val="en-US" w:eastAsia="el-GR"/>
        </w:rPr>
        <w:t xml:space="preserve">Email: </w:t>
      </w:r>
      <w:r w:rsidRPr="00D515EA">
        <w:rPr>
          <w:rFonts w:ascii="Times New Roman" w:eastAsia="Times New Roman" w:hAnsi="Times New Roman" w:cs="Times New Roman"/>
          <w:b/>
          <w:bCs/>
          <w:color w:val="000000"/>
          <w:sz w:val="24"/>
          <w:szCs w:val="24"/>
          <w:lang w:val="en-US" w:eastAsia="el-GR"/>
        </w:rPr>
        <w:tab/>
      </w:r>
      <w:r w:rsidRPr="00D515EA">
        <w:rPr>
          <w:rFonts w:ascii="Times New Roman" w:eastAsia="Times New Roman" w:hAnsi="Times New Roman" w:cs="Times New Roman"/>
          <w:bCs/>
          <w:color w:val="000000"/>
          <w:sz w:val="24"/>
          <w:szCs w:val="24"/>
          <w:lang w:val="en-US" w:eastAsia="el-GR"/>
        </w:rPr>
        <w:tab/>
      </w:r>
      <w:r w:rsidRPr="00D515EA">
        <w:rPr>
          <w:rFonts w:ascii="Times New Roman" w:eastAsia="Times New Roman" w:hAnsi="Times New Roman" w:cs="Times New Roman"/>
          <w:bCs/>
          <w:color w:val="000000"/>
          <w:sz w:val="24"/>
          <w:szCs w:val="24"/>
          <w:lang w:val="en-US" w:eastAsia="el-GR"/>
        </w:rPr>
        <w:tab/>
      </w:r>
      <w:hyperlink r:id="rId20" w:history="1">
        <w:r w:rsidRPr="00D515EA">
          <w:rPr>
            <w:rFonts w:ascii="Times New Roman" w:eastAsia="Times New Roman" w:hAnsi="Times New Roman" w:cs="Times New Roman"/>
            <w:color w:val="0000FF"/>
            <w:sz w:val="24"/>
            <w:szCs w:val="24"/>
            <w:u w:val="single"/>
            <w:lang w:val="en-US" w:eastAsia="el-GR"/>
          </w:rPr>
          <w:t>sharon.bolton@stir.ac.uk</w:t>
        </w:r>
      </w:hyperlink>
    </w:p>
    <w:p w:rsidR="00D515EA" w:rsidRPr="00D515EA" w:rsidRDefault="00D515EA" w:rsidP="00D515EA">
      <w:pPr>
        <w:shd w:val="clear" w:color="auto" w:fill="FFFFFF"/>
        <w:spacing w:after="0" w:line="240" w:lineRule="auto"/>
        <w:rPr>
          <w:rFonts w:ascii="Times New Roman" w:eastAsia="Times New Roman" w:hAnsi="Times New Roman" w:cs="Times New Roman"/>
          <w:b/>
          <w:bCs/>
          <w:sz w:val="24"/>
          <w:szCs w:val="24"/>
          <w:lang w:eastAsia="en-GB"/>
        </w:rPr>
      </w:pPr>
    </w:p>
    <w:p w:rsidR="00D515EA" w:rsidRPr="00D515EA" w:rsidRDefault="00D515EA" w:rsidP="00D515EA">
      <w:pPr>
        <w:shd w:val="clear" w:color="auto" w:fill="FFFFFF"/>
        <w:spacing w:after="0" w:line="240" w:lineRule="auto"/>
        <w:rPr>
          <w:rFonts w:ascii="Times New Roman" w:eastAsia="Times New Roman" w:hAnsi="Times New Roman" w:cs="Times New Roman"/>
          <w:b/>
          <w:bCs/>
          <w:sz w:val="24"/>
          <w:szCs w:val="24"/>
          <w:lang w:eastAsia="en-GB"/>
        </w:rPr>
      </w:pPr>
      <w:r w:rsidRPr="00D515EA">
        <w:rPr>
          <w:rFonts w:ascii="Times New Roman" w:eastAsia="Times New Roman" w:hAnsi="Times New Roman" w:cs="Times New Roman"/>
          <w:b/>
          <w:sz w:val="24"/>
          <w:szCs w:val="24"/>
          <w:lang w:eastAsia="en-GB"/>
        </w:rPr>
        <w:t xml:space="preserve">Sponsor: </w:t>
      </w:r>
      <w:r w:rsidRPr="00D515EA">
        <w:rPr>
          <w:rFonts w:ascii="Times New Roman" w:eastAsia="Times New Roman" w:hAnsi="Times New Roman" w:cs="Times New Roman"/>
          <w:b/>
          <w:sz w:val="24"/>
          <w:szCs w:val="24"/>
          <w:lang w:eastAsia="en-GB"/>
        </w:rPr>
        <w:tab/>
      </w:r>
      <w:r w:rsidRPr="00D515EA">
        <w:rPr>
          <w:rFonts w:ascii="Times New Roman" w:eastAsia="Times New Roman" w:hAnsi="Times New Roman" w:cs="Times New Roman"/>
          <w:b/>
          <w:sz w:val="24"/>
          <w:szCs w:val="24"/>
          <w:lang w:eastAsia="en-GB"/>
        </w:rPr>
        <w:tab/>
      </w:r>
      <w:r w:rsidRPr="00D515EA">
        <w:rPr>
          <w:rFonts w:ascii="Times New Roman" w:eastAsia="Times New Roman" w:hAnsi="Times New Roman" w:cs="Times New Roman"/>
          <w:b/>
          <w:sz w:val="24"/>
          <w:szCs w:val="24"/>
          <w:lang w:eastAsia="en-GB"/>
        </w:rPr>
        <w:tab/>
        <w:t>University of Stirling</w:t>
      </w:r>
    </w:p>
    <w:p w:rsidR="00D515EA" w:rsidRPr="00D515EA" w:rsidRDefault="00D515EA" w:rsidP="00D515EA">
      <w:pPr>
        <w:shd w:val="clear" w:color="auto" w:fill="FFFFFF"/>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spacing w:after="0" w:line="240" w:lineRule="auto"/>
        <w:jc w:val="both"/>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In order to decide whether or not you would like to be part of this research study, you should understand what is involved. This form gives detailed information about the research study. Once you understand the project, you will be asked to confirm your agreement to participate via email in advance of our meeting. When we meet I will again seek confirmation that you remain happy to be involved.</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GB"/>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WHAT IS THE STUDY ABOUT? </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color w:val="000000"/>
          <w:sz w:val="24"/>
          <w:szCs w:val="24"/>
          <w:lang w:val="en-US" w:eastAsia="el-GR"/>
        </w:rPr>
        <w:t>Within the framework of my PhD dissertation I wish to conduct a research study with the following objectives:</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Explain the characteristics of the Greek public healthcare in terms of health policies and working conditions within public hospitals</w:t>
      </w: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Investigate and critically evaluate the success or failure of the successive reforms in the Greek NHS and track the formation of a National Health Service and implementation of NPM as a political project</w:t>
      </w: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 xml:space="preserve">Ascertain factors that contribute and impede the adoption of New Public Management in the Greek NHS. </w:t>
      </w: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Explore the impact of the crisis on the current and future development of the Greek NHS and identify opportunities to reform</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autoSpaceDE w:val="0"/>
        <w:autoSpaceDN w:val="0"/>
        <w:adjustRightInd w:val="0"/>
        <w:spacing w:after="120" w:line="240" w:lineRule="auto"/>
        <w:ind w:left="181" w:hanging="181"/>
        <w:rPr>
          <w:rFonts w:ascii="Times New Roman" w:eastAsia="Times New Roman" w:hAnsi="Times New Roman" w:cs="Times New Roman"/>
          <w:b/>
          <w:bCs/>
          <w:sz w:val="24"/>
          <w:szCs w:val="24"/>
          <w:lang w:eastAsia="en-GB"/>
        </w:rPr>
      </w:pPr>
      <w:r w:rsidRPr="00D515EA">
        <w:rPr>
          <w:rFonts w:ascii="Times New Roman" w:eastAsia="Times New Roman" w:hAnsi="Times New Roman" w:cs="Times New Roman"/>
          <w:b/>
          <w:sz w:val="24"/>
          <w:szCs w:val="24"/>
          <w:lang w:eastAsia="en-GB"/>
        </w:rPr>
        <w:t xml:space="preserve"> WHO IS CARRYING OUT THE STUDY?</w:t>
      </w:r>
    </w:p>
    <w:p w:rsidR="00D515EA" w:rsidRPr="00D515EA" w:rsidRDefault="00D515EA" w:rsidP="00D515EA">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iCs/>
          <w:sz w:val="24"/>
          <w:szCs w:val="24"/>
          <w:lang w:eastAsia="en-GB"/>
        </w:rPr>
        <w:t>Charalampopoulos Vasilis (MSc</w:t>
      </w:r>
      <w:proofErr w:type="gramStart"/>
      <w:r w:rsidRPr="00D515EA">
        <w:rPr>
          <w:rFonts w:ascii="Times New Roman" w:eastAsia="Times New Roman" w:hAnsi="Times New Roman" w:cs="Times New Roman"/>
          <w:iCs/>
          <w:sz w:val="24"/>
          <w:szCs w:val="24"/>
          <w:lang w:eastAsia="en-GB"/>
        </w:rPr>
        <w:t>)</w:t>
      </w:r>
      <w:r w:rsidRPr="00D515EA">
        <w:rPr>
          <w:rFonts w:ascii="Times New Roman" w:eastAsia="Times New Roman" w:hAnsi="Times New Roman" w:cs="Times New Roman"/>
          <w:sz w:val="24"/>
          <w:szCs w:val="24"/>
          <w:lang w:eastAsia="en-GB"/>
        </w:rPr>
        <w:t>is</w:t>
      </w:r>
      <w:proofErr w:type="gramEnd"/>
      <w:r w:rsidRPr="00D515EA">
        <w:rPr>
          <w:rFonts w:ascii="Times New Roman" w:eastAsia="Times New Roman" w:hAnsi="Times New Roman" w:cs="Times New Roman"/>
          <w:sz w:val="24"/>
          <w:szCs w:val="24"/>
          <w:lang w:eastAsia="en-GB"/>
        </w:rPr>
        <w:t xml:space="preserve"> a PhD student at the </w:t>
      </w: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sz w:val="24"/>
          <w:szCs w:val="24"/>
          <w:lang w:eastAsia="en-GB"/>
        </w:rPr>
        <w:t>, Stirling, UK. He holds a Bsc (Hons) in Business Administration from Salford University in Manchester, UK, a MBA in International Business from Grenoble Ecole de Management, France and a Master of Arts (MA) in Industrial and Organisational Psychology from University of New Haven, US.  His research interests include the public administration, health policy, health reforms, and New Public Management (NPM). Vasilis has working experience from a private bank in Luxembourg, from a public organisation in Greece and he has been tutoring on an undergraduate degree for one year in UK.</w:t>
      </w:r>
    </w:p>
    <w:p w:rsidR="00D515EA" w:rsidRPr="00D515EA" w:rsidRDefault="00D515EA" w:rsidP="00D515EA">
      <w:pPr>
        <w:shd w:val="clear" w:color="auto" w:fill="FFFFFF"/>
        <w:autoSpaceDE w:val="0"/>
        <w:autoSpaceDN w:val="0"/>
        <w:adjustRightInd w:val="0"/>
        <w:spacing w:after="120" w:line="240" w:lineRule="auto"/>
        <w:ind w:left="181" w:hanging="181"/>
        <w:rPr>
          <w:rFonts w:ascii="Times New Roman" w:eastAsia="Times New Roman" w:hAnsi="Times New Roman" w:cs="Times New Roman"/>
          <w:b/>
          <w:sz w:val="24"/>
          <w:szCs w:val="24"/>
          <w:lang w:eastAsia="en-GB"/>
        </w:rPr>
      </w:pPr>
    </w:p>
    <w:p w:rsidR="00D515EA" w:rsidRDefault="00D515EA" w:rsidP="00D515EA">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eastAsia="en-GB"/>
        </w:rPr>
      </w:pPr>
      <w:r w:rsidRPr="00D515EA">
        <w:rPr>
          <w:rFonts w:ascii="Times New Roman" w:eastAsia="Times New Roman" w:hAnsi="Times New Roman" w:cs="Times New Roman"/>
          <w:iCs/>
          <w:sz w:val="24"/>
          <w:szCs w:val="24"/>
          <w:lang w:eastAsia="en-GB"/>
        </w:rPr>
        <w:t xml:space="preserve">Sharon C. Bolton </w:t>
      </w:r>
      <w:r w:rsidRPr="00D515EA">
        <w:rPr>
          <w:rFonts w:ascii="Times New Roman" w:eastAsia="Times New Roman" w:hAnsi="Times New Roman" w:cs="Times New Roman"/>
          <w:sz w:val="24"/>
          <w:szCs w:val="24"/>
          <w:lang w:eastAsia="en-GB"/>
        </w:rPr>
        <w:t xml:space="preserve">(BA, PhD) is Professor of Organisational Analysis and Head of </w:t>
      </w:r>
      <w:r w:rsidRPr="00D515EA">
        <w:rPr>
          <w:rFonts w:ascii="Times New Roman" w:eastAsia="Times New Roman" w:hAnsi="Times New Roman" w:cs="Times New Roman"/>
          <w:sz w:val="24"/>
          <w:szCs w:val="24"/>
          <w:shd w:val="clear" w:color="auto" w:fill="FFFFFF"/>
          <w:lang w:eastAsia="en-GB"/>
        </w:rPr>
        <w:t>Stirling Management School, Stirling UK</w:t>
      </w:r>
      <w:r w:rsidRPr="00D515EA">
        <w:rPr>
          <w:rFonts w:ascii="Times New Roman" w:eastAsia="Times New Roman" w:hAnsi="Times New Roman" w:cs="Times New Roman"/>
          <w:sz w:val="24"/>
          <w:szCs w:val="24"/>
          <w:lang w:eastAsia="en-GB"/>
        </w:rPr>
        <w:t xml:space="preserve">. Her research interests include emotion in organisations, public sector management, nursing and teaching, gender and the professions, dignity in and at work, the human in human resource management. </w:t>
      </w:r>
      <w:r w:rsidRPr="00D515EA">
        <w:rPr>
          <w:rFonts w:ascii="Times New Roman" w:eastAsia="Times New Roman" w:hAnsi="Times New Roman" w:cs="Times New Roman"/>
          <w:sz w:val="24"/>
          <w:szCs w:val="24"/>
          <w:shd w:val="clear" w:color="auto" w:fill="FFFFFF"/>
          <w:lang w:eastAsia="en-GB"/>
        </w:rPr>
        <w:t> She has also worked as a Head of Department at the Business School of the University of Strathclyde, Glasgow UK and as Senior Administrator in the public and private sectors.</w:t>
      </w:r>
    </w:p>
    <w:p w:rsidR="00111884" w:rsidRPr="00D515EA" w:rsidRDefault="00111884" w:rsidP="00D515EA">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eastAsia="en-GB"/>
        </w:rPr>
      </w:pPr>
    </w:p>
    <w:p w:rsidR="00D515EA" w:rsidRPr="00D515EA" w:rsidRDefault="000A2C01" w:rsidP="00D515EA">
      <w:pPr>
        <w:shd w:val="clear" w:color="auto" w:fill="FFFFFF"/>
        <w:autoSpaceDE w:val="0"/>
        <w:autoSpaceDN w:val="0"/>
        <w:adjustRightInd w:val="0"/>
        <w:spacing w:after="120" w:line="240" w:lineRule="auto"/>
        <w:jc w:val="both"/>
        <w:rPr>
          <w:rFonts w:ascii="Times New Roman" w:eastAsia="Times New Roman" w:hAnsi="Times New Roman" w:cs="Times New Roman"/>
          <w:b/>
          <w:sz w:val="24"/>
          <w:szCs w:val="24"/>
          <w:shd w:val="clear" w:color="auto" w:fill="FFFFFF"/>
          <w:lang w:eastAsia="en-GB"/>
        </w:rPr>
      </w:pPr>
      <w:hyperlink r:id="rId21" w:history="1">
        <w:r w:rsidR="00D515EA" w:rsidRPr="00D515EA">
          <w:rPr>
            <w:rFonts w:ascii="Times New Roman" w:eastAsia="Times New Roman" w:hAnsi="Times New Roman" w:cs="Times New Roman"/>
            <w:color w:val="0000FF"/>
            <w:sz w:val="24"/>
            <w:szCs w:val="24"/>
            <w:u w:val="single"/>
            <w:lang w:eastAsia="en-GB"/>
          </w:rPr>
          <w:t>http://www.stir.ac.uk/management/staff-directory/school-office/prof-sharon-bolton/</w:t>
        </w:r>
      </w:hyperlink>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l-GR"/>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WHAT DOES THE STUDY INVOLVE AND WHAT ARE THE TIME COMMITMENTS? </w:t>
      </w:r>
    </w:p>
    <w:p w:rsidR="00D515EA" w:rsidRPr="00D515EA" w:rsidRDefault="00D515EA" w:rsidP="00D515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color w:val="000000"/>
          <w:sz w:val="24"/>
          <w:szCs w:val="24"/>
          <w:lang w:val="en-US" w:eastAsia="el-GR"/>
        </w:rPr>
        <w:t xml:space="preserve">I wish to hear doctor’s views and perceptions about the repercussions of the economic crises to the health sector. I would like to understand what hospital managers think about the recent reforms suggested by Troika, Government and the Memorandum. Moreover, I would like to hear policy makers’ views on why it seems so difficult for a policy or a law to be implemented in the Greek NHS. To achieve this I would like to meet with you to discuss your views and perceptions. I am also keen to hear of any areas that you believe may be of interest to the topic. </w:t>
      </w:r>
    </w:p>
    <w:p w:rsidR="00D515EA" w:rsidRPr="00D515EA" w:rsidRDefault="00D515EA" w:rsidP="00D515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color w:val="000000"/>
          <w:sz w:val="24"/>
          <w:szCs w:val="24"/>
          <w:lang w:val="en-US" w:eastAsia="el-GR"/>
        </w:rPr>
        <w:t>I will be located in Athens until the beginning of June 2013. I would like to meet you during that period, at a time of your convenience. I can visit you at your office space if this is most convenient for you or else at a quiet place I could arrange for the interview as suitable. The meeting will take anything from an hour depending, to a large extent, on how the conversation evolves – and, of course, your time constraints. I will be guided by you. I may wish to talk to you again to clarify or elaborate on your experiences.  With your permission I would like to tape our conversations. I will send you a copy of our conversation if you request me to do so.</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val="en-US" w:eastAsia="el-GR"/>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WHAT INFORMATION WILL BE KEPT PRIVATE? </w:t>
      </w:r>
    </w:p>
    <w:p w:rsidR="00D515EA" w:rsidRPr="00D515EA" w:rsidRDefault="00D515EA" w:rsidP="00D515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color w:val="000000"/>
          <w:sz w:val="24"/>
          <w:szCs w:val="24"/>
          <w:lang w:val="en-US" w:eastAsia="el-GR"/>
        </w:rPr>
        <w:t xml:space="preserve">Your identity will remain strictly confidential and only my supervisor and </w:t>
      </w:r>
      <w:proofErr w:type="gramStart"/>
      <w:r w:rsidRPr="00D515EA">
        <w:rPr>
          <w:rFonts w:ascii="Times New Roman" w:eastAsia="Times New Roman" w:hAnsi="Times New Roman" w:cs="Times New Roman"/>
          <w:color w:val="000000"/>
          <w:sz w:val="24"/>
          <w:szCs w:val="24"/>
          <w:lang w:val="en-US" w:eastAsia="el-GR"/>
        </w:rPr>
        <w:t>myself</w:t>
      </w:r>
      <w:proofErr w:type="gramEnd"/>
      <w:r w:rsidRPr="00D515EA">
        <w:rPr>
          <w:rFonts w:ascii="Times New Roman" w:eastAsia="Times New Roman" w:hAnsi="Times New Roman" w:cs="Times New Roman"/>
          <w:color w:val="000000"/>
          <w:sz w:val="24"/>
          <w:szCs w:val="24"/>
          <w:lang w:val="en-US" w:eastAsia="el-GR"/>
        </w:rPr>
        <w:t xml:space="preserve"> will have access to information about you. Reports of the study submitted for public presentation and publication, which may include some of the content of our discussions, will not include any information identifying you unless specific permission is obtained from you. </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sz w:val="24"/>
          <w:szCs w:val="24"/>
          <w:lang w:eastAsia="en-GB"/>
        </w:rPr>
        <w:t>The information you give to me will be anonymised and stored safely for the duration of the study. With your consent, it will also be kept for the duration of any follow-up comparative studies.</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en-US" w:eastAsia="el-GR"/>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CAN I WITHDRAW FROM PART OR ALL OF THE STUDY? </w:t>
      </w:r>
    </w:p>
    <w:p w:rsidR="00D515EA" w:rsidRPr="00D515EA" w:rsidRDefault="00D515EA" w:rsidP="00D515EA">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Yes, your participation is voluntary and you may withdraw at any time without giving a reason. This may include withdrawal from our conversations or choosing not to answer a specific question. You may also choose to have the contents of your conversation removed from the study at any time. You will also have the opportunity to amend any information anytime during or after our conversation/s.</w:t>
      </w:r>
    </w:p>
    <w:p w:rsidR="00D515EA" w:rsidRPr="00D515EA" w:rsidRDefault="00D515EA" w:rsidP="00D515EA">
      <w:pPr>
        <w:shd w:val="clear" w:color="auto" w:fill="FFFFFF"/>
        <w:autoSpaceDE w:val="0"/>
        <w:autoSpaceDN w:val="0"/>
        <w:adjustRightInd w:val="0"/>
        <w:spacing w:after="120" w:line="240" w:lineRule="auto"/>
        <w:jc w:val="both"/>
        <w:rPr>
          <w:rFonts w:ascii="Times New Roman" w:eastAsia="Times New Roman" w:hAnsi="Times New Roman" w:cs="Times New Roman"/>
          <w:b/>
          <w:sz w:val="24"/>
          <w:szCs w:val="24"/>
          <w:lang w:eastAsia="en-GB"/>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en-US" w:eastAsia="el-GR"/>
        </w:rPr>
      </w:pPr>
      <w:r w:rsidRPr="00D515EA">
        <w:rPr>
          <w:rFonts w:ascii="Times New Roman" w:eastAsia="Times New Roman" w:hAnsi="Times New Roman" w:cs="Times New Roman"/>
          <w:b/>
          <w:bCs/>
          <w:color w:val="000000"/>
          <w:sz w:val="24"/>
          <w:szCs w:val="24"/>
          <w:lang w:val="en-US" w:eastAsia="el-GR"/>
        </w:rPr>
        <w:t xml:space="preserve">WHAT IF I REQUIRE MORE INFORMATION? </w:t>
      </w:r>
    </w:p>
    <w:p w:rsidR="00D515EA" w:rsidRPr="00D515EA" w:rsidRDefault="00D515EA" w:rsidP="00D515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color w:val="000000"/>
          <w:sz w:val="24"/>
          <w:szCs w:val="24"/>
          <w:lang w:val="en-US" w:eastAsia="el-GR"/>
        </w:rPr>
        <w:t xml:space="preserve">When you have read this information, Vasilis is happy to further discuss the research with you and answer any questions you may have. If you would like to know more at any stage, please feel free to contact Vasilis or Sharon at the University of Stirling: </w:t>
      </w: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p>
    <w:p w:rsidR="00D515EA" w:rsidRPr="00D515EA" w:rsidRDefault="00D515EA" w:rsidP="00D515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el-GR"/>
        </w:rPr>
      </w:pPr>
      <w:r w:rsidRPr="00D515EA">
        <w:rPr>
          <w:rFonts w:ascii="Times New Roman" w:eastAsia="Times New Roman" w:hAnsi="Times New Roman" w:cs="Times New Roman"/>
          <w:b/>
          <w:bCs/>
          <w:iCs/>
          <w:color w:val="000000"/>
          <w:sz w:val="24"/>
          <w:szCs w:val="24"/>
          <w:lang w:val="en-US" w:eastAsia="el-GR"/>
        </w:rPr>
        <w:t>CharalampopoulosVasilis</w:t>
      </w:r>
      <w:r w:rsidRPr="00D515EA">
        <w:rPr>
          <w:rFonts w:ascii="Times New Roman" w:eastAsia="Times New Roman" w:hAnsi="Times New Roman" w:cs="Times New Roman"/>
          <w:b/>
          <w:color w:val="000000"/>
          <w:sz w:val="24"/>
          <w:szCs w:val="24"/>
          <w:lang w:val="en-US" w:eastAsia="el-GR"/>
        </w:rPr>
        <w:t>:</w:t>
      </w:r>
      <w:r w:rsidR="00111884">
        <w:rPr>
          <w:rFonts w:ascii="Times New Roman" w:eastAsia="Times New Roman" w:hAnsi="Times New Roman" w:cs="Times New Roman"/>
          <w:b/>
          <w:color w:val="000000"/>
          <w:sz w:val="24"/>
          <w:szCs w:val="24"/>
          <w:lang w:val="en-US" w:eastAsia="el-GR"/>
        </w:rPr>
        <w:t xml:space="preserve"> </w:t>
      </w:r>
      <w:hyperlink r:id="rId22" w:history="1">
        <w:r w:rsidRPr="00D515EA">
          <w:rPr>
            <w:rFonts w:ascii="Times New Roman" w:eastAsia="Times New Roman" w:hAnsi="Times New Roman" w:cs="Times New Roman"/>
            <w:color w:val="0000FF"/>
            <w:sz w:val="24"/>
            <w:szCs w:val="24"/>
            <w:u w:val="single"/>
            <w:lang w:val="en-US" w:eastAsia="el-GR"/>
          </w:rPr>
          <w:t>vasilis.charalampopoulos@stir.ac.uk</w:t>
        </w:r>
      </w:hyperlink>
      <w:r w:rsidRPr="00D515EA">
        <w:rPr>
          <w:rFonts w:ascii="Times New Roman" w:eastAsia="Times New Roman" w:hAnsi="Times New Roman" w:cs="Times New Roman"/>
          <w:color w:val="000000"/>
          <w:sz w:val="24"/>
          <w:szCs w:val="24"/>
          <w:lang w:val="en-US" w:eastAsia="el-GR"/>
        </w:rPr>
        <w:t xml:space="preserve">, </w:t>
      </w:r>
      <w:hyperlink r:id="rId23" w:history="1">
        <w:r w:rsidRPr="00D515EA">
          <w:rPr>
            <w:rFonts w:ascii="Times New Roman" w:eastAsia="Times New Roman" w:hAnsi="Times New Roman" w:cs="Times New Roman"/>
            <w:color w:val="0000FF"/>
            <w:sz w:val="24"/>
            <w:szCs w:val="24"/>
            <w:u w:val="single"/>
            <w:lang w:val="en-US" w:eastAsia="el-GR"/>
          </w:rPr>
          <w:t>billathens@gmail.com</w:t>
        </w:r>
      </w:hyperlink>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p>
    <w:p w:rsidR="00D515EA" w:rsidRPr="00D515EA" w:rsidRDefault="00D515EA" w:rsidP="00D515EA">
      <w:pPr>
        <w:shd w:val="clear" w:color="auto" w:fill="FFFFFF"/>
        <w:autoSpaceDE w:val="0"/>
        <w:autoSpaceDN w:val="0"/>
        <w:adjustRightInd w:val="0"/>
        <w:spacing w:after="12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b/>
          <w:sz w:val="24"/>
          <w:szCs w:val="24"/>
          <w:lang w:eastAsia="en-GB"/>
        </w:rPr>
        <w:t>Professor Sharon Bolton:</w:t>
      </w:r>
      <w:r w:rsidR="00111884">
        <w:rPr>
          <w:rFonts w:ascii="Times New Roman" w:eastAsia="Times New Roman" w:hAnsi="Times New Roman" w:cs="Times New Roman"/>
          <w:b/>
          <w:sz w:val="24"/>
          <w:szCs w:val="24"/>
          <w:lang w:eastAsia="en-GB"/>
        </w:rPr>
        <w:t xml:space="preserve"> </w:t>
      </w:r>
      <w:hyperlink r:id="rId24" w:history="1">
        <w:r w:rsidRPr="00D515EA">
          <w:rPr>
            <w:rFonts w:ascii="Times New Roman" w:eastAsia="Times New Roman" w:hAnsi="Times New Roman" w:cs="Times New Roman"/>
            <w:color w:val="0000FF"/>
            <w:sz w:val="24"/>
            <w:szCs w:val="24"/>
            <w:u w:val="single"/>
            <w:lang w:val="en-US" w:eastAsia="en-GB"/>
          </w:rPr>
          <w:t>s</w:t>
        </w:r>
        <w:r w:rsidRPr="00D515EA">
          <w:rPr>
            <w:rFonts w:ascii="Times New Roman" w:eastAsia="Times New Roman" w:hAnsi="Times New Roman" w:cs="Times New Roman"/>
            <w:color w:val="0000FF"/>
            <w:sz w:val="24"/>
            <w:szCs w:val="24"/>
            <w:u w:val="single"/>
            <w:lang w:eastAsia="en-GB"/>
          </w:rPr>
          <w:t>haron</w:t>
        </w:r>
        <w:r w:rsidRPr="00D515EA">
          <w:rPr>
            <w:rFonts w:ascii="Times New Roman" w:eastAsia="Times New Roman" w:hAnsi="Times New Roman" w:cs="Times New Roman"/>
            <w:color w:val="0000FF"/>
            <w:sz w:val="24"/>
            <w:szCs w:val="24"/>
            <w:u w:val="single"/>
            <w:lang w:val="en-US" w:eastAsia="en-GB"/>
          </w:rPr>
          <w:t>.</w:t>
        </w:r>
        <w:r w:rsidRPr="00D515EA">
          <w:rPr>
            <w:rFonts w:ascii="Times New Roman" w:eastAsia="Times New Roman" w:hAnsi="Times New Roman" w:cs="Times New Roman"/>
            <w:color w:val="0000FF"/>
            <w:sz w:val="24"/>
            <w:szCs w:val="24"/>
            <w:u w:val="single"/>
            <w:lang w:eastAsia="en-GB"/>
          </w:rPr>
          <w:t>bolton</w:t>
        </w:r>
        <w:r w:rsidRPr="00D515EA">
          <w:rPr>
            <w:rFonts w:ascii="Times New Roman" w:eastAsia="Times New Roman" w:hAnsi="Times New Roman" w:cs="Times New Roman"/>
            <w:color w:val="0000FF"/>
            <w:sz w:val="24"/>
            <w:szCs w:val="24"/>
            <w:u w:val="single"/>
            <w:lang w:val="en-US" w:eastAsia="en-GB"/>
          </w:rPr>
          <w:t>@</w:t>
        </w:r>
        <w:r w:rsidRPr="00D515EA">
          <w:rPr>
            <w:rFonts w:ascii="Times New Roman" w:eastAsia="Times New Roman" w:hAnsi="Times New Roman" w:cs="Times New Roman"/>
            <w:color w:val="0000FF"/>
            <w:sz w:val="24"/>
            <w:szCs w:val="24"/>
            <w:u w:val="single"/>
            <w:lang w:eastAsia="en-GB"/>
          </w:rPr>
          <w:t>stir</w:t>
        </w:r>
        <w:r w:rsidRPr="00D515EA">
          <w:rPr>
            <w:rFonts w:ascii="Times New Roman" w:eastAsia="Times New Roman" w:hAnsi="Times New Roman" w:cs="Times New Roman"/>
            <w:color w:val="0000FF"/>
            <w:sz w:val="24"/>
            <w:szCs w:val="24"/>
            <w:u w:val="single"/>
            <w:lang w:val="en-US" w:eastAsia="en-GB"/>
          </w:rPr>
          <w:t>.</w:t>
        </w:r>
        <w:r w:rsidRPr="00D515EA">
          <w:rPr>
            <w:rFonts w:ascii="Times New Roman" w:eastAsia="Times New Roman" w:hAnsi="Times New Roman" w:cs="Times New Roman"/>
            <w:color w:val="0000FF"/>
            <w:sz w:val="24"/>
            <w:szCs w:val="24"/>
            <w:u w:val="single"/>
            <w:lang w:eastAsia="en-GB"/>
          </w:rPr>
          <w:t>ac</w:t>
        </w:r>
        <w:r w:rsidRPr="00D515EA">
          <w:rPr>
            <w:rFonts w:ascii="Times New Roman" w:eastAsia="Times New Roman" w:hAnsi="Times New Roman" w:cs="Times New Roman"/>
            <w:color w:val="0000FF"/>
            <w:sz w:val="24"/>
            <w:szCs w:val="24"/>
            <w:u w:val="single"/>
            <w:lang w:val="en-US" w:eastAsia="en-GB"/>
          </w:rPr>
          <w:t>.</w:t>
        </w:r>
        <w:r w:rsidRPr="00D515EA">
          <w:rPr>
            <w:rFonts w:ascii="Times New Roman" w:eastAsia="Times New Roman" w:hAnsi="Times New Roman" w:cs="Times New Roman"/>
            <w:color w:val="0000FF"/>
            <w:sz w:val="24"/>
            <w:szCs w:val="24"/>
            <w:u w:val="single"/>
            <w:lang w:eastAsia="en-GB"/>
          </w:rPr>
          <w:t>uk</w:t>
        </w:r>
      </w:hyperlink>
    </w:p>
    <w:p w:rsidR="00D515EA" w:rsidRPr="00D515EA" w:rsidRDefault="00D515EA" w:rsidP="00D515EA">
      <w:pPr>
        <w:pBdr>
          <w:top w:val="single" w:sz="4" w:space="2"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pBdr>
          <w:top w:val="single" w:sz="4" w:space="2"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pBdr>
          <w:top w:val="single" w:sz="4" w:space="2"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n-US" w:eastAsia="en-GB"/>
        </w:rPr>
      </w:pPr>
    </w:p>
    <w:p w:rsidR="00D515EA" w:rsidRPr="00D515EA" w:rsidRDefault="00D515EA" w:rsidP="00D515EA">
      <w:pPr>
        <w:spacing w:after="0" w:line="240" w:lineRule="auto"/>
        <w:jc w:val="center"/>
        <w:rPr>
          <w:rFonts w:ascii="Times New Roman" w:eastAsia="Times New Roman" w:hAnsi="Times New Roman" w:cs="Times New Roman"/>
          <w:b/>
          <w:sz w:val="28"/>
          <w:szCs w:val="28"/>
          <w:lang w:val="el-GR" w:eastAsia="en-GB"/>
        </w:rPr>
      </w:pPr>
      <w:r w:rsidRPr="00D515EA">
        <w:rPr>
          <w:rFonts w:ascii="Times New Roman" w:eastAsia="Times New Roman" w:hAnsi="Times New Roman" w:cs="Times New Roman"/>
          <w:b/>
          <w:sz w:val="28"/>
          <w:szCs w:val="28"/>
          <w:lang w:val="el-GR" w:eastAsia="en-GB"/>
        </w:rPr>
        <w:lastRenderedPageBreak/>
        <w:t>ΠΛΗΡΟΦΟΡΙΕΣ ΓΙΑ ΤΟΝ ΣΥΜΜΕΤΕΧΟΝΤΑ</w:t>
      </w:r>
    </w:p>
    <w:p w:rsidR="00D515EA" w:rsidRPr="00D515EA" w:rsidRDefault="00D515EA" w:rsidP="00D515EA">
      <w:pPr>
        <w:spacing w:after="0" w:line="240" w:lineRule="auto"/>
        <w:jc w:val="center"/>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Ερευνητικό Έργο</w:t>
      </w:r>
    </w:p>
    <w:p w:rsidR="00D515EA" w:rsidRPr="00D515EA" w:rsidRDefault="00D515EA" w:rsidP="00D515EA">
      <w:pPr>
        <w:spacing w:after="0" w:line="240" w:lineRule="auto"/>
        <w:rPr>
          <w:rFonts w:ascii="Times New Roman" w:eastAsia="Times New Roman" w:hAnsi="Times New Roman" w:cs="Times New Roman"/>
          <w:b/>
          <w:sz w:val="28"/>
          <w:szCs w:val="28"/>
          <w:lang w:val="el-GR" w:eastAsia="en-GB"/>
        </w:rPr>
      </w:pPr>
    </w:p>
    <w:p w:rsidR="00D515EA" w:rsidRPr="00D515EA" w:rsidRDefault="00D515EA" w:rsidP="00D515EA">
      <w:pPr>
        <w:autoSpaceDE w:val="0"/>
        <w:autoSpaceDN w:val="0"/>
        <w:adjustRightInd w:val="0"/>
        <w:spacing w:after="0" w:line="240" w:lineRule="auto"/>
        <w:ind w:left="1440" w:hanging="1440"/>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 xml:space="preserve">Τίτλος: </w:t>
      </w:r>
      <w:r w:rsidRPr="00D515EA">
        <w:rPr>
          <w:rFonts w:ascii="Times New Roman" w:eastAsia="Times New Roman" w:hAnsi="Times New Roman" w:cs="Times New Roman"/>
          <w:b/>
          <w:sz w:val="24"/>
          <w:szCs w:val="24"/>
          <w:lang w:val="el-GR" w:eastAsia="en-GB"/>
        </w:rPr>
        <w:tab/>
      </w:r>
      <w:r w:rsidRPr="00D515EA">
        <w:rPr>
          <w:rFonts w:ascii="Times New Roman" w:eastAsia="Times New Roman" w:hAnsi="Times New Roman" w:cs="Times New Roman"/>
          <w:b/>
          <w:bCs/>
          <w:sz w:val="24"/>
          <w:szCs w:val="24"/>
          <w:lang w:val="el-GR" w:eastAsia="en-GB"/>
        </w:rPr>
        <w:t>Η πρακτική και η ιδεολογία της Νέας Δημόσιας Διοίκησης: Το Εθνικό Σύστημα Υγείας την περίοδο οικονομικής κρίσης.</w:t>
      </w:r>
    </w:p>
    <w:p w:rsidR="00D515EA" w:rsidRPr="00D515EA" w:rsidRDefault="00D515EA" w:rsidP="00D515EA">
      <w:pPr>
        <w:autoSpaceDE w:val="0"/>
        <w:autoSpaceDN w:val="0"/>
        <w:adjustRightInd w:val="0"/>
        <w:spacing w:after="0" w:line="240" w:lineRule="auto"/>
        <w:ind w:left="1440" w:hanging="1440"/>
        <w:jc w:val="both"/>
        <w:rPr>
          <w:rFonts w:ascii="Times New Roman" w:eastAsia="Times New Roman" w:hAnsi="Times New Roman" w:cs="Times New Roman"/>
          <w:b/>
          <w:sz w:val="24"/>
          <w:szCs w:val="24"/>
          <w:lang w:val="el-GR" w:eastAsia="en-GB"/>
        </w:rPr>
      </w:pPr>
    </w:p>
    <w:p w:rsidR="00D515EA" w:rsidRPr="00D515EA" w:rsidRDefault="00D515EA" w:rsidP="00D515EA">
      <w:pPr>
        <w:spacing w:after="0" w:line="240" w:lineRule="auto"/>
        <w:rPr>
          <w:rFonts w:ascii="Times New Roman" w:eastAsia="Times New Roman" w:hAnsi="Times New Roman" w:cs="Times New Roman"/>
          <w:sz w:val="28"/>
          <w:szCs w:val="28"/>
          <w:lang w:val="el-GR" w:eastAsia="en-GB"/>
        </w:rPr>
      </w:pPr>
    </w:p>
    <w:p w:rsidR="00D515EA" w:rsidRPr="00D515EA" w:rsidRDefault="00D515EA" w:rsidP="00D515EA">
      <w:pPr>
        <w:spacing w:after="0" w:line="240" w:lineRule="auto"/>
        <w:rPr>
          <w:rFonts w:ascii="Times New Roman" w:eastAsia="Times New Roman" w:hAnsi="Times New Roman" w:cs="Times New Roman"/>
          <w:b/>
          <w:sz w:val="24"/>
          <w:szCs w:val="24"/>
          <w:lang w:val="en-US" w:eastAsia="en-GB"/>
        </w:rPr>
      </w:pPr>
      <w:r w:rsidRPr="00D515EA">
        <w:rPr>
          <w:rFonts w:ascii="Times New Roman" w:eastAsia="Times New Roman" w:hAnsi="Times New Roman" w:cs="Times New Roman"/>
          <w:b/>
          <w:sz w:val="24"/>
          <w:szCs w:val="24"/>
          <w:lang w:eastAsia="en-GB"/>
        </w:rPr>
        <w:t xml:space="preserve">Υπεύθυνος Ερευνητής:  </w:t>
      </w:r>
      <w:r w:rsidRPr="00D515EA">
        <w:rPr>
          <w:rFonts w:ascii="Times New Roman" w:eastAsia="Times New Roman" w:hAnsi="Times New Roman" w:cs="Times New Roman"/>
          <w:b/>
          <w:sz w:val="24"/>
          <w:szCs w:val="24"/>
          <w:lang w:eastAsia="en-GB"/>
        </w:rPr>
        <w:tab/>
        <w:t>Βασίλης Χαραλαμπόπουλος</w:t>
      </w:r>
    </w:p>
    <w:p w:rsidR="00D515EA" w:rsidRPr="00D515EA" w:rsidRDefault="00D515EA" w:rsidP="00D515EA">
      <w:pPr>
        <w:shd w:val="clear" w:color="auto" w:fill="FFFFFF"/>
        <w:spacing w:after="0" w:line="240" w:lineRule="auto"/>
        <w:ind w:left="2880"/>
        <w:rPr>
          <w:rFonts w:ascii="Times New Roman" w:eastAsia="Times New Roman" w:hAnsi="Times New Roman" w:cs="Times New Roman"/>
          <w:b/>
          <w:color w:val="000000"/>
          <w:sz w:val="24"/>
          <w:szCs w:val="24"/>
          <w:shd w:val="clear" w:color="auto" w:fill="FFFFFF"/>
          <w:lang w:eastAsia="en-GB"/>
        </w:rPr>
      </w:pP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b/>
          <w:sz w:val="24"/>
          <w:szCs w:val="24"/>
          <w:lang w:eastAsia="en-GB"/>
        </w:rPr>
        <w:t>Email:</w:t>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hyperlink r:id="rId25" w:history="1">
        <w:r w:rsidRPr="00D515EA">
          <w:rPr>
            <w:rFonts w:ascii="Times New Roman" w:eastAsia="Times New Roman" w:hAnsi="Times New Roman" w:cs="Times New Roman"/>
            <w:color w:val="0000FF"/>
            <w:sz w:val="24"/>
            <w:szCs w:val="24"/>
            <w:u w:val="single"/>
            <w:lang w:eastAsia="en-GB"/>
          </w:rPr>
          <w:t>vasilis.charalampopoulos@stir.ac.uk</w:t>
        </w:r>
      </w:hyperlink>
    </w:p>
    <w:p w:rsidR="00D515EA" w:rsidRPr="00D515EA" w:rsidRDefault="00D515EA" w:rsidP="00D515EA">
      <w:pPr>
        <w:spacing w:after="0" w:line="240" w:lineRule="auto"/>
        <w:rPr>
          <w:rFonts w:ascii="Times New Roman" w:eastAsia="Times New Roman" w:hAnsi="Times New Roman" w:cs="Times New Roman"/>
          <w:b/>
          <w:sz w:val="24"/>
          <w:szCs w:val="24"/>
          <w:lang w:eastAsia="en-GB"/>
        </w:rPr>
      </w:pPr>
    </w:p>
    <w:p w:rsidR="00D515EA" w:rsidRPr="00D515EA" w:rsidRDefault="00D515EA" w:rsidP="00D515EA">
      <w:pPr>
        <w:spacing w:after="0" w:line="240" w:lineRule="auto"/>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b/>
          <w:sz w:val="24"/>
          <w:szCs w:val="24"/>
          <w:lang w:eastAsia="en-GB"/>
        </w:rPr>
        <w:t xml:space="preserve">ΕπικεφαλήςΈρευνας:  </w:t>
      </w:r>
      <w:r w:rsidRPr="00D515EA">
        <w:rPr>
          <w:rFonts w:ascii="Times New Roman" w:eastAsia="Times New Roman" w:hAnsi="Times New Roman" w:cs="Times New Roman"/>
          <w:b/>
          <w:sz w:val="24"/>
          <w:szCs w:val="24"/>
          <w:lang w:eastAsia="en-GB"/>
        </w:rPr>
        <w:tab/>
        <w:t>Καθηγήτρια Sharon C. Bolton</w:t>
      </w:r>
    </w:p>
    <w:p w:rsidR="00D515EA" w:rsidRPr="00D515EA" w:rsidRDefault="00D515EA" w:rsidP="00D515EA">
      <w:pPr>
        <w:spacing w:after="0" w:line="240" w:lineRule="auto"/>
        <w:ind w:left="2880"/>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Επικεφαλής του </w:t>
      </w:r>
      <w:r w:rsidRPr="00D515EA">
        <w:rPr>
          <w:rFonts w:ascii="Times New Roman" w:eastAsia="Times New Roman" w:hAnsi="Times New Roman" w:cs="Times New Roman"/>
          <w:color w:val="000000"/>
          <w:sz w:val="24"/>
          <w:szCs w:val="24"/>
          <w:shd w:val="clear" w:color="auto" w:fill="FFFFFF"/>
          <w:lang w:eastAsia="en-GB"/>
        </w:rPr>
        <w:t>Stirling Management School</w:t>
      </w:r>
    </w:p>
    <w:p w:rsidR="00D515EA" w:rsidRPr="00D515EA" w:rsidRDefault="00D515EA" w:rsidP="00D515EA">
      <w:pPr>
        <w:spacing w:after="0" w:line="240" w:lineRule="auto"/>
        <w:ind w:left="2880"/>
        <w:rPr>
          <w:rFonts w:ascii="Times New Roman" w:eastAsia="Times New Roman" w:hAnsi="Times New Roman" w:cs="Times New Roman"/>
          <w:sz w:val="24"/>
          <w:szCs w:val="24"/>
          <w:lang w:eastAsia="en-GB"/>
        </w:rPr>
      </w:pP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r w:rsidRPr="00D515EA">
        <w:rPr>
          <w:rFonts w:ascii="Times New Roman" w:eastAsia="Times New Roman" w:hAnsi="Times New Roman" w:cs="Times New Roman"/>
          <w:sz w:val="24"/>
          <w:szCs w:val="24"/>
          <w:lang w:eastAsia="en-GB"/>
        </w:rPr>
        <w:tab/>
      </w:r>
    </w:p>
    <w:p w:rsidR="00D515EA" w:rsidRPr="00D515EA" w:rsidRDefault="00D515EA" w:rsidP="00D515EA">
      <w:pPr>
        <w:spacing w:after="0" w:line="240" w:lineRule="auto"/>
        <w:ind w:left="2880"/>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b/>
          <w:sz w:val="24"/>
          <w:szCs w:val="24"/>
          <w:lang w:eastAsia="en-GB"/>
        </w:rPr>
        <w:t>Email:</w:t>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r w:rsidRPr="00D515EA">
        <w:rPr>
          <w:rFonts w:ascii="Times New Roman" w:eastAsia="Times New Roman" w:hAnsi="Times New Roman" w:cs="Times New Roman"/>
          <w:sz w:val="24"/>
          <w:szCs w:val="24"/>
          <w:lang w:eastAsia="en-GB"/>
        </w:rPr>
        <w:tab/>
      </w:r>
      <w:hyperlink r:id="rId26" w:history="1">
        <w:r w:rsidRPr="00D515EA">
          <w:rPr>
            <w:rFonts w:ascii="Times New Roman" w:eastAsia="Times New Roman" w:hAnsi="Times New Roman" w:cs="Times New Roman"/>
            <w:color w:val="0000FF"/>
            <w:sz w:val="24"/>
            <w:szCs w:val="24"/>
            <w:u w:val="single"/>
            <w:lang w:val="en-US" w:eastAsia="en-GB"/>
          </w:rPr>
          <w:t>sharon.bolton@stir.ac.uk</w:t>
        </w:r>
      </w:hyperlink>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b/>
          <w:sz w:val="24"/>
          <w:szCs w:val="24"/>
          <w:lang w:eastAsia="en-GB"/>
        </w:rPr>
      </w:pPr>
    </w:p>
    <w:p w:rsidR="00D515EA" w:rsidRPr="00D515EA" w:rsidRDefault="00D515EA" w:rsidP="00D515EA">
      <w:pPr>
        <w:spacing w:after="0" w:line="240" w:lineRule="auto"/>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 xml:space="preserve">Χορηγός: </w:t>
      </w:r>
      <w:r w:rsidRPr="00D515EA">
        <w:rPr>
          <w:rFonts w:ascii="Times New Roman" w:eastAsia="Times New Roman" w:hAnsi="Times New Roman" w:cs="Times New Roman"/>
          <w:b/>
          <w:sz w:val="24"/>
          <w:szCs w:val="24"/>
          <w:lang w:val="el-GR" w:eastAsia="en-GB"/>
        </w:rPr>
        <w:tab/>
      </w:r>
      <w:r w:rsidRPr="00D515EA">
        <w:rPr>
          <w:rFonts w:ascii="Times New Roman" w:eastAsia="Times New Roman" w:hAnsi="Times New Roman" w:cs="Times New Roman"/>
          <w:b/>
          <w:sz w:val="24"/>
          <w:szCs w:val="24"/>
          <w:lang w:val="el-GR" w:eastAsia="en-GB"/>
        </w:rPr>
        <w:tab/>
      </w:r>
      <w:r w:rsidRPr="00D515EA">
        <w:rPr>
          <w:rFonts w:ascii="Times New Roman" w:eastAsia="Times New Roman" w:hAnsi="Times New Roman" w:cs="Times New Roman"/>
          <w:b/>
          <w:sz w:val="24"/>
          <w:szCs w:val="24"/>
          <w:lang w:val="el-GR" w:eastAsia="en-GB"/>
        </w:rPr>
        <w:tab/>
      </w:r>
      <w:r w:rsidRPr="00D515EA">
        <w:rPr>
          <w:rFonts w:ascii="Times New Roman" w:eastAsia="Times New Roman" w:hAnsi="Times New Roman" w:cs="Times New Roman"/>
          <w:b/>
          <w:sz w:val="24"/>
          <w:szCs w:val="24"/>
          <w:lang w:eastAsia="en-GB"/>
        </w:rPr>
        <w:t>University</w:t>
      </w:r>
      <w:r w:rsidR="00A06406" w:rsidRPr="009D2FB8">
        <w:rPr>
          <w:rFonts w:ascii="Times New Roman" w:eastAsia="Times New Roman" w:hAnsi="Times New Roman" w:cs="Times New Roman"/>
          <w:b/>
          <w:sz w:val="24"/>
          <w:szCs w:val="24"/>
          <w:lang w:val="el-GR" w:eastAsia="en-GB"/>
        </w:rPr>
        <w:t xml:space="preserve"> </w:t>
      </w:r>
      <w:r w:rsidRPr="00D515EA">
        <w:rPr>
          <w:rFonts w:ascii="Times New Roman" w:eastAsia="Times New Roman" w:hAnsi="Times New Roman" w:cs="Times New Roman"/>
          <w:b/>
          <w:sz w:val="24"/>
          <w:szCs w:val="24"/>
          <w:lang w:eastAsia="en-GB"/>
        </w:rPr>
        <w:t>of</w:t>
      </w:r>
      <w:r w:rsidR="00A06406" w:rsidRPr="009D2FB8">
        <w:rPr>
          <w:rFonts w:ascii="Times New Roman" w:eastAsia="Times New Roman" w:hAnsi="Times New Roman" w:cs="Times New Roman"/>
          <w:b/>
          <w:sz w:val="24"/>
          <w:szCs w:val="24"/>
          <w:lang w:val="el-GR" w:eastAsia="en-GB"/>
        </w:rPr>
        <w:t xml:space="preserve"> </w:t>
      </w:r>
      <w:r w:rsidRPr="00D515EA">
        <w:rPr>
          <w:rFonts w:ascii="Times New Roman" w:eastAsia="Times New Roman" w:hAnsi="Times New Roman" w:cs="Times New Roman"/>
          <w:b/>
          <w:color w:val="000000"/>
          <w:sz w:val="24"/>
          <w:szCs w:val="24"/>
          <w:shd w:val="clear" w:color="auto" w:fill="FFFFFF"/>
          <w:lang w:eastAsia="en-GB"/>
        </w:rPr>
        <w:t>Stirling</w:t>
      </w:r>
    </w:p>
    <w:p w:rsidR="00D515EA" w:rsidRPr="009D2FB8" w:rsidRDefault="00A06406" w:rsidP="00D515EA">
      <w:pPr>
        <w:spacing w:after="0" w:line="240" w:lineRule="auto"/>
        <w:rPr>
          <w:rFonts w:ascii="Times New Roman" w:eastAsia="Times New Roman" w:hAnsi="Times New Roman" w:cs="Times New Roman"/>
          <w:sz w:val="24"/>
          <w:szCs w:val="24"/>
          <w:lang w:val="el-GR" w:eastAsia="en-GB"/>
        </w:rPr>
      </w:pPr>
      <w:r w:rsidRPr="009D2FB8">
        <w:rPr>
          <w:rFonts w:ascii="Times New Roman" w:eastAsia="Times New Roman" w:hAnsi="Times New Roman" w:cs="Times New Roman"/>
          <w:sz w:val="24"/>
          <w:szCs w:val="24"/>
          <w:lang w:val="el-GR" w:eastAsia="en-GB"/>
        </w:rPr>
        <w:t xml:space="preserve"> </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 xml:space="preserve">Προκειμένου να αποφασίσετε για το κατά πόσον επιθυμείτε να λάβετε μέρος στην έρευνα αυτή χρειάζεται να κατανοήσετε το περιεχόμενό της. </w:t>
      </w:r>
      <w:proofErr w:type="gramStart"/>
      <w:r w:rsidRPr="00D515EA">
        <w:rPr>
          <w:rFonts w:ascii="Times New Roman" w:eastAsia="Times New Roman" w:hAnsi="Times New Roman" w:cs="Times New Roman"/>
          <w:sz w:val="24"/>
          <w:szCs w:val="24"/>
          <w:lang w:val="en-US" w:eastAsia="en-GB"/>
        </w:rPr>
        <w:t>To</w:t>
      </w:r>
      <w:r w:rsidRPr="00D515EA">
        <w:rPr>
          <w:rFonts w:ascii="Times New Roman" w:eastAsia="Times New Roman" w:hAnsi="Times New Roman" w:cs="Times New Roman"/>
          <w:sz w:val="24"/>
          <w:szCs w:val="24"/>
          <w:lang w:val="el-GR" w:eastAsia="en-GB"/>
        </w:rPr>
        <w:t xml:space="preserve"> έντυπο αυτό σας παρέχει λεπτομερείς πληροφορίες.</w:t>
      </w:r>
      <w:proofErr w:type="gramEnd"/>
      <w:r w:rsidRPr="00D515EA">
        <w:rPr>
          <w:rFonts w:ascii="Times New Roman" w:eastAsia="Times New Roman" w:hAnsi="Times New Roman" w:cs="Times New Roman"/>
          <w:sz w:val="24"/>
          <w:szCs w:val="24"/>
          <w:lang w:val="el-GR" w:eastAsia="en-GB"/>
        </w:rPr>
        <w:t xml:space="preserve"> Εφόσον κατανοήσετε τη μελέτη θα σας ζητηθεί να επιβεβαιώσετε ότι συμφωνείτε να συμμετάσχετε σε αυτή, πριν πραγματοποιηθεί η συνάντησή μας, μέσω τηλεφώνου ή ηλεκτρονικού ταχυδρομείου. Όταν συναντηθούμε θα ζητήσω την επιβεβαίωση της προθυμίας σας άλλη μια φορά.</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pBdr>
          <w:top w:val="single" w:sz="4" w:space="1" w:color="auto"/>
        </w:pBd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pBdr>
          <w:top w:val="single" w:sz="4" w:space="1" w:color="auto"/>
        </w:pBdr>
        <w:spacing w:after="0" w:line="240" w:lineRule="auto"/>
        <w:jc w:val="both"/>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ΤΙ ΑΦΟΡΑ Η ΜΕΛΕΤΗ;</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Στα πλαίσια της διδακτορικής μου διατριβής, επιθυμώ να συντάξω μια ερευνητική μελέτη με τους εξής στόχους:</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autoSpaceDE w:val="0"/>
        <w:autoSpaceDN w:val="0"/>
        <w:adjustRightInd w:val="0"/>
        <w:spacing w:after="0" w:line="240" w:lineRule="auto"/>
        <w:ind w:left="567"/>
        <w:jc w:val="both"/>
        <w:rPr>
          <w:rFonts w:ascii="Times New Roman" w:eastAsia="Times New Roman" w:hAnsi="Times New Roman" w:cs="Times New Roman"/>
          <w:i/>
          <w:sz w:val="24"/>
          <w:szCs w:val="24"/>
          <w:lang w:val="el-GR" w:eastAsia="en-GB"/>
        </w:rPr>
      </w:pPr>
      <w:r w:rsidRPr="00D515EA">
        <w:rPr>
          <w:rFonts w:ascii="Times New Roman" w:eastAsia="Times New Roman" w:hAnsi="Times New Roman" w:cs="Times New Roman"/>
          <w:i/>
          <w:sz w:val="24"/>
          <w:szCs w:val="24"/>
          <w:lang w:val="el-GR" w:eastAsia="en-GB"/>
        </w:rPr>
        <w:t xml:space="preserve">Να περιγράψω την κατάσταση που επικρατεί στα νοσοκομεία και γενικά στο χώρο της  δημόσιας υγείας στην εποχή των μνημονίων και των κρατικών περικοπών.  </w:t>
      </w: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proofErr w:type="gramStart"/>
      <w:r w:rsidRPr="00D515EA">
        <w:rPr>
          <w:rFonts w:ascii="Times New Roman" w:eastAsia="Times New Roman" w:hAnsi="Times New Roman" w:cs="Times New Roman"/>
          <w:i/>
          <w:sz w:val="24"/>
          <w:szCs w:val="24"/>
          <w:lang w:val="en-US" w:eastAsia="en-GB"/>
        </w:rPr>
        <w:t>Na</w:t>
      </w:r>
      <w:r w:rsidRPr="00D515EA">
        <w:rPr>
          <w:rFonts w:ascii="Times New Roman" w:eastAsia="Times New Roman" w:hAnsi="Times New Roman" w:cs="Times New Roman"/>
          <w:i/>
          <w:sz w:val="24"/>
          <w:szCs w:val="24"/>
          <w:lang w:val="el-GR" w:eastAsia="en-GB"/>
        </w:rPr>
        <w:t xml:space="preserve"> διερευνήσω τα χαρακτηριστικά των πολιτικών υγείας του ΕΣΥ, και να αξιολογήσω την επιτυχία ή την αποτυχία των διαδοχικών μεταρρυθμίσεων.</w:t>
      </w:r>
      <w:proofErr w:type="gramEnd"/>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r w:rsidRPr="00D515EA">
        <w:rPr>
          <w:rFonts w:ascii="Times New Roman" w:eastAsia="Times New Roman" w:hAnsi="Times New Roman" w:cs="Times New Roman"/>
          <w:i/>
          <w:sz w:val="24"/>
          <w:szCs w:val="24"/>
          <w:lang w:val="el-GR" w:eastAsia="en-GB"/>
        </w:rPr>
        <w:t>Να διαπιστώσω τους παράγοντες που συμβάλλουν ή εμποδίζουν την υιοθέτηση των εργαλείων  της Νέας Δημόσιας Διοίκησης στο ΕΣΥ.</w:t>
      </w: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r w:rsidRPr="00D515EA">
        <w:rPr>
          <w:rFonts w:ascii="Times New Roman" w:eastAsia="Times New Roman" w:hAnsi="Times New Roman" w:cs="Times New Roman"/>
          <w:i/>
          <w:sz w:val="24"/>
          <w:szCs w:val="24"/>
          <w:lang w:val="el-GR" w:eastAsia="en-GB"/>
        </w:rPr>
        <w:lastRenderedPageBreak/>
        <w:t xml:space="preserve">Να διερευνήσω  τον αντίκτυπο της κρίσης στην τρέχουσα και μελλοντική ανάπτυξη του ΕΣΥ και να προσδιορίσω τις ευκαιρίες για μεταρρυθμίσεις. </w:t>
      </w:r>
    </w:p>
    <w:p w:rsidR="00D515EA" w:rsidRPr="00D515EA" w:rsidRDefault="00D515EA" w:rsidP="00D515EA">
      <w:pPr>
        <w:spacing w:after="0" w:line="240" w:lineRule="auto"/>
        <w:ind w:left="567" w:right="567"/>
        <w:jc w:val="both"/>
        <w:rPr>
          <w:rFonts w:ascii="Times New Roman" w:eastAsia="Times New Roman" w:hAnsi="Times New Roman" w:cs="Times New Roman"/>
          <w:i/>
          <w:sz w:val="24"/>
          <w:szCs w:val="24"/>
          <w:lang w:val="el-GR" w:eastAsia="en-GB"/>
        </w:rPr>
      </w:pPr>
    </w:p>
    <w:p w:rsidR="00D515EA" w:rsidRPr="00D515EA" w:rsidRDefault="00D515EA" w:rsidP="00D515EA">
      <w:pPr>
        <w:spacing w:after="0" w:line="240" w:lineRule="auto"/>
        <w:ind w:left="567" w:right="567" w:hanging="567"/>
        <w:jc w:val="both"/>
        <w:rPr>
          <w:rFonts w:ascii="Times New Roman" w:eastAsia="Times New Roman" w:hAnsi="Times New Roman" w:cs="Times New Roman"/>
          <w:i/>
          <w:sz w:val="24"/>
          <w:szCs w:val="24"/>
          <w:lang w:val="el-GR" w:eastAsia="en-GB"/>
        </w:rPr>
      </w:pPr>
      <w:r w:rsidRPr="00D515EA">
        <w:rPr>
          <w:rFonts w:ascii="Times New Roman" w:eastAsia="Times New Roman" w:hAnsi="Times New Roman" w:cs="Times New Roman"/>
          <w:b/>
          <w:sz w:val="24"/>
          <w:szCs w:val="24"/>
          <w:lang w:val="el-GR" w:eastAsia="en-GB"/>
        </w:rPr>
        <w:t>ΠΟΙΟΣ ΚΑΝΕΙ ΤΗ ΜΕΛΕΤΗ;</w:t>
      </w:r>
    </w:p>
    <w:p w:rsidR="00D515EA" w:rsidRPr="00D515EA" w:rsidRDefault="00D515EA" w:rsidP="00D515EA">
      <w:pPr>
        <w:spacing w:after="0" w:line="240" w:lineRule="auto"/>
        <w:jc w:val="both"/>
        <w:rPr>
          <w:rFonts w:ascii="Times New Roman" w:eastAsia="Times New Roman" w:hAnsi="Times New Roman" w:cs="Times New Roman"/>
          <w:bCs/>
          <w:iCs/>
          <w:sz w:val="24"/>
          <w:szCs w:val="24"/>
          <w:lang w:val="el-GR" w:eastAsia="en-GB"/>
        </w:rPr>
      </w:pPr>
      <w:r w:rsidRPr="00D515EA">
        <w:rPr>
          <w:rFonts w:ascii="Times New Roman" w:eastAsia="Times New Roman" w:hAnsi="Times New Roman" w:cs="Times New Roman"/>
          <w:b/>
          <w:bCs/>
          <w:i/>
          <w:iCs/>
          <w:sz w:val="24"/>
          <w:szCs w:val="24"/>
          <w:lang w:val="el-GR" w:eastAsia="en-GB"/>
        </w:rPr>
        <w:t>Ο Βασίλης Χαραλαμπόπουλος (Μ</w:t>
      </w:r>
      <w:r w:rsidRPr="00D515EA">
        <w:rPr>
          <w:rFonts w:ascii="Times New Roman" w:eastAsia="Times New Roman" w:hAnsi="Times New Roman" w:cs="Times New Roman"/>
          <w:b/>
          <w:bCs/>
          <w:i/>
          <w:iCs/>
          <w:sz w:val="24"/>
          <w:szCs w:val="24"/>
          <w:lang w:val="en-US" w:eastAsia="en-GB"/>
        </w:rPr>
        <w:t>Sc</w:t>
      </w:r>
      <w:r w:rsidRPr="00D515EA">
        <w:rPr>
          <w:rFonts w:ascii="Times New Roman" w:eastAsia="Times New Roman" w:hAnsi="Times New Roman" w:cs="Times New Roman"/>
          <w:b/>
          <w:bCs/>
          <w:i/>
          <w:iCs/>
          <w:sz w:val="24"/>
          <w:szCs w:val="24"/>
          <w:lang w:val="el-GR" w:eastAsia="en-GB"/>
        </w:rPr>
        <w:t xml:space="preserve">) </w:t>
      </w:r>
      <w:r w:rsidRPr="00D515EA">
        <w:rPr>
          <w:rFonts w:ascii="Times New Roman" w:eastAsia="Times New Roman" w:hAnsi="Times New Roman" w:cs="Times New Roman"/>
          <w:bCs/>
          <w:iCs/>
          <w:sz w:val="24"/>
          <w:szCs w:val="24"/>
          <w:lang w:val="el-GR" w:eastAsia="en-GB"/>
        </w:rPr>
        <w:t xml:space="preserve">εκπονεί το διδακτορικό του στο </w:t>
      </w:r>
      <w:r w:rsidRPr="00D515EA">
        <w:rPr>
          <w:rFonts w:ascii="Times New Roman" w:eastAsia="Times New Roman" w:hAnsi="Times New Roman" w:cs="Times New Roman"/>
          <w:bCs/>
          <w:iCs/>
          <w:sz w:val="24"/>
          <w:szCs w:val="24"/>
          <w:lang w:val="en-US" w:eastAsia="en-GB"/>
        </w:rPr>
        <w:t>Stirling</w:t>
      </w:r>
      <w:r w:rsidR="00A06406" w:rsidRPr="00A06406">
        <w:rPr>
          <w:rFonts w:ascii="Times New Roman" w:eastAsia="Times New Roman" w:hAnsi="Times New Roman" w:cs="Times New Roman"/>
          <w:bCs/>
          <w:iCs/>
          <w:sz w:val="24"/>
          <w:szCs w:val="24"/>
          <w:lang w:val="el-GR" w:eastAsia="en-GB"/>
        </w:rPr>
        <w:t xml:space="preserve"> </w:t>
      </w:r>
      <w:r w:rsidRPr="00D515EA">
        <w:rPr>
          <w:rFonts w:ascii="Times New Roman" w:eastAsia="Times New Roman" w:hAnsi="Times New Roman" w:cs="Times New Roman"/>
          <w:bCs/>
          <w:iCs/>
          <w:sz w:val="24"/>
          <w:szCs w:val="24"/>
          <w:lang w:val="en-US" w:eastAsia="en-GB"/>
        </w:rPr>
        <w:t>Management</w:t>
      </w:r>
      <w:r w:rsidR="00A06406" w:rsidRPr="00A06406">
        <w:rPr>
          <w:rFonts w:ascii="Times New Roman" w:eastAsia="Times New Roman" w:hAnsi="Times New Roman" w:cs="Times New Roman"/>
          <w:bCs/>
          <w:iCs/>
          <w:sz w:val="24"/>
          <w:szCs w:val="24"/>
          <w:lang w:val="el-GR" w:eastAsia="en-GB"/>
        </w:rPr>
        <w:t xml:space="preserve"> </w:t>
      </w:r>
      <w:r w:rsidRPr="00D515EA">
        <w:rPr>
          <w:rFonts w:ascii="Times New Roman" w:eastAsia="Times New Roman" w:hAnsi="Times New Roman" w:cs="Times New Roman"/>
          <w:bCs/>
          <w:iCs/>
          <w:sz w:val="24"/>
          <w:szCs w:val="24"/>
          <w:lang w:eastAsia="en-GB"/>
        </w:rPr>
        <w:t>School</w:t>
      </w:r>
      <w:r w:rsidRPr="00D515EA">
        <w:rPr>
          <w:rFonts w:ascii="Times New Roman" w:eastAsia="Times New Roman" w:hAnsi="Times New Roman" w:cs="Times New Roman"/>
          <w:bCs/>
          <w:iCs/>
          <w:sz w:val="24"/>
          <w:szCs w:val="24"/>
          <w:lang w:val="el-GR" w:eastAsia="en-GB"/>
        </w:rPr>
        <w:t xml:space="preserve"> του Πανεπιστημίου του </w:t>
      </w:r>
      <w:r w:rsidRPr="00D515EA">
        <w:rPr>
          <w:rFonts w:ascii="Times New Roman" w:eastAsia="Times New Roman" w:hAnsi="Times New Roman" w:cs="Times New Roman"/>
          <w:bCs/>
          <w:iCs/>
          <w:sz w:val="24"/>
          <w:szCs w:val="24"/>
          <w:lang w:eastAsia="en-GB"/>
        </w:rPr>
        <w:t>Stirling</w:t>
      </w:r>
      <w:r w:rsidRPr="00D515EA">
        <w:rPr>
          <w:rFonts w:ascii="Times New Roman" w:eastAsia="Times New Roman" w:hAnsi="Times New Roman" w:cs="Times New Roman"/>
          <w:bCs/>
          <w:iCs/>
          <w:sz w:val="24"/>
          <w:szCs w:val="24"/>
          <w:lang w:val="el-GR" w:eastAsia="en-GB"/>
        </w:rPr>
        <w:t xml:space="preserve"> στη Σκωτία, Μεγάλη Βρετανία. Έχει σπουδάσει Οργάνωση και Διοίκηση Επιχειρήσεων στο Πανεπιστήμιο του </w:t>
      </w:r>
      <w:r w:rsidRPr="00D515EA">
        <w:rPr>
          <w:rFonts w:ascii="Times New Roman" w:eastAsia="Times New Roman" w:hAnsi="Times New Roman" w:cs="Times New Roman"/>
          <w:bCs/>
          <w:iCs/>
          <w:sz w:val="24"/>
          <w:szCs w:val="24"/>
          <w:lang w:val="en-US" w:eastAsia="en-GB"/>
        </w:rPr>
        <w:t>Salford</w:t>
      </w:r>
      <w:r w:rsidRPr="00D515EA">
        <w:rPr>
          <w:rFonts w:ascii="Times New Roman" w:eastAsia="Times New Roman" w:hAnsi="Times New Roman" w:cs="Times New Roman"/>
          <w:bCs/>
          <w:iCs/>
          <w:sz w:val="24"/>
          <w:szCs w:val="24"/>
          <w:lang w:val="el-GR" w:eastAsia="en-GB"/>
        </w:rPr>
        <w:t xml:space="preserve"> στο </w:t>
      </w:r>
      <w:r w:rsidRPr="00D515EA">
        <w:rPr>
          <w:rFonts w:ascii="Times New Roman" w:eastAsia="Times New Roman" w:hAnsi="Times New Roman" w:cs="Times New Roman"/>
          <w:bCs/>
          <w:iCs/>
          <w:sz w:val="24"/>
          <w:szCs w:val="24"/>
          <w:lang w:val="en-US" w:eastAsia="en-GB"/>
        </w:rPr>
        <w:t>Manchester</w:t>
      </w:r>
      <w:r w:rsidRPr="00D515EA">
        <w:rPr>
          <w:rFonts w:ascii="Times New Roman" w:eastAsia="Times New Roman" w:hAnsi="Times New Roman" w:cs="Times New Roman"/>
          <w:bCs/>
          <w:iCs/>
          <w:sz w:val="24"/>
          <w:szCs w:val="24"/>
          <w:lang w:val="el-GR" w:eastAsia="en-GB"/>
        </w:rPr>
        <w:t xml:space="preserve"> της  Μεγάλης Βρετανίας, και είναι κάτοχος δύο μεταπτυχιακών, ενός </w:t>
      </w:r>
      <w:r w:rsidRPr="00D515EA">
        <w:rPr>
          <w:rFonts w:ascii="Times New Roman" w:eastAsia="Times New Roman" w:hAnsi="Times New Roman" w:cs="Times New Roman"/>
          <w:bCs/>
          <w:iCs/>
          <w:sz w:val="24"/>
          <w:szCs w:val="24"/>
          <w:lang w:val="en-US" w:eastAsia="en-GB"/>
        </w:rPr>
        <w:t>MSc</w:t>
      </w:r>
      <w:r w:rsidRPr="00D515EA">
        <w:rPr>
          <w:rFonts w:ascii="Times New Roman" w:eastAsia="Times New Roman" w:hAnsi="Times New Roman" w:cs="Times New Roman"/>
          <w:bCs/>
          <w:iCs/>
          <w:sz w:val="24"/>
          <w:szCs w:val="24"/>
          <w:lang w:val="el-GR" w:eastAsia="en-GB"/>
        </w:rPr>
        <w:t xml:space="preserve"> από τη Σχολή Διοίκησης της </w:t>
      </w:r>
      <w:r w:rsidRPr="00D515EA">
        <w:rPr>
          <w:rFonts w:ascii="Times New Roman" w:eastAsia="Times New Roman" w:hAnsi="Times New Roman" w:cs="Times New Roman"/>
          <w:bCs/>
          <w:iCs/>
          <w:sz w:val="24"/>
          <w:szCs w:val="24"/>
          <w:lang w:val="en-US" w:eastAsia="en-GB"/>
        </w:rPr>
        <w:t>Grenoble</w:t>
      </w:r>
      <w:r w:rsidRPr="00D515EA">
        <w:rPr>
          <w:rFonts w:ascii="Times New Roman" w:eastAsia="Times New Roman" w:hAnsi="Times New Roman" w:cs="Times New Roman"/>
          <w:bCs/>
          <w:iCs/>
          <w:sz w:val="24"/>
          <w:szCs w:val="24"/>
          <w:lang w:val="el-GR" w:eastAsia="en-GB"/>
        </w:rPr>
        <w:t xml:space="preserve"> στη Γαλλία και ενός ΜΑ στη Βιομηχανική και Οργανωσιακή Ψυχολογία από το Πανεπιστήμιο του </w:t>
      </w:r>
      <w:r w:rsidRPr="00D515EA">
        <w:rPr>
          <w:rFonts w:ascii="Times New Roman" w:eastAsia="Times New Roman" w:hAnsi="Times New Roman" w:cs="Times New Roman"/>
          <w:bCs/>
          <w:iCs/>
          <w:sz w:val="24"/>
          <w:szCs w:val="24"/>
          <w:lang w:val="en-US" w:eastAsia="en-GB"/>
        </w:rPr>
        <w:t>NewHaven</w:t>
      </w:r>
      <w:r w:rsidRPr="00D515EA">
        <w:rPr>
          <w:rFonts w:ascii="Times New Roman" w:eastAsia="Times New Roman" w:hAnsi="Times New Roman" w:cs="Times New Roman"/>
          <w:bCs/>
          <w:iCs/>
          <w:sz w:val="24"/>
          <w:szCs w:val="24"/>
          <w:lang w:val="el-GR" w:eastAsia="en-GB"/>
        </w:rPr>
        <w:t xml:space="preserve"> στην Αμερική. Τα ερευνητικά του ενδιαφέροντα περιλαμβάνουν τη Δημόσια Διοίκηση, την Πολιτική της Υγείας και το Νέο Δημόσιο Μάνατζμεντ. Πριν ξεκινήσει τη διατριβή του, ο Βασίλης εργάστηκε στον ιδιωτικό τομέα στο Λουξεμβούργο, σε δημόσιο οργανισμό στην Ελλάδα και ως βοηθός διδασκαλίας στο Πανεπιστήμιο του </w:t>
      </w:r>
      <w:r w:rsidRPr="00D515EA">
        <w:rPr>
          <w:rFonts w:ascii="Times New Roman" w:eastAsia="Times New Roman" w:hAnsi="Times New Roman" w:cs="Times New Roman"/>
          <w:bCs/>
          <w:iCs/>
          <w:sz w:val="24"/>
          <w:szCs w:val="24"/>
          <w:lang w:eastAsia="en-GB"/>
        </w:rPr>
        <w:t>Strathclyde</w:t>
      </w:r>
      <w:r w:rsidRPr="00D515EA">
        <w:rPr>
          <w:rFonts w:ascii="Times New Roman" w:eastAsia="Times New Roman" w:hAnsi="Times New Roman" w:cs="Times New Roman"/>
          <w:bCs/>
          <w:iCs/>
          <w:sz w:val="24"/>
          <w:szCs w:val="24"/>
          <w:lang w:val="el-GR" w:eastAsia="en-GB"/>
        </w:rPr>
        <w:t xml:space="preserve"> στη Γλασκώβη. </w:t>
      </w:r>
    </w:p>
    <w:p w:rsidR="00D515EA" w:rsidRPr="00D515EA" w:rsidRDefault="00D515EA" w:rsidP="00D515EA">
      <w:pPr>
        <w:spacing w:after="0" w:line="240" w:lineRule="auto"/>
        <w:jc w:val="both"/>
        <w:rPr>
          <w:rFonts w:ascii="Times New Roman" w:eastAsia="Times New Roman" w:hAnsi="Times New Roman" w:cs="Times New Roman"/>
          <w:bCs/>
          <w:iCs/>
          <w:sz w:val="24"/>
          <w:szCs w:val="24"/>
          <w:lang w:val="el-GR" w:eastAsia="en-GB"/>
        </w:rPr>
      </w:pP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b/>
          <w:bCs/>
          <w:i/>
          <w:iCs/>
          <w:sz w:val="24"/>
          <w:szCs w:val="24"/>
          <w:lang w:val="el-GR" w:eastAsia="en-GB"/>
        </w:rPr>
        <w:t xml:space="preserve">Η </w:t>
      </w:r>
      <w:r w:rsidRPr="00D515EA">
        <w:rPr>
          <w:rFonts w:ascii="Times New Roman" w:eastAsia="Times New Roman" w:hAnsi="Times New Roman" w:cs="Times New Roman"/>
          <w:b/>
          <w:bCs/>
          <w:i/>
          <w:iCs/>
          <w:sz w:val="24"/>
          <w:szCs w:val="24"/>
          <w:lang w:eastAsia="en-GB"/>
        </w:rPr>
        <w:t>SharonC</w:t>
      </w:r>
      <w:r w:rsidRPr="00D515EA">
        <w:rPr>
          <w:rFonts w:ascii="Times New Roman" w:eastAsia="Times New Roman" w:hAnsi="Times New Roman" w:cs="Times New Roman"/>
          <w:b/>
          <w:bCs/>
          <w:i/>
          <w:iCs/>
          <w:sz w:val="24"/>
          <w:szCs w:val="24"/>
          <w:lang w:val="el-GR" w:eastAsia="en-GB"/>
        </w:rPr>
        <w:t xml:space="preserve">. </w:t>
      </w:r>
      <w:proofErr w:type="gramStart"/>
      <w:r w:rsidRPr="00D515EA">
        <w:rPr>
          <w:rFonts w:ascii="Times New Roman" w:eastAsia="Times New Roman" w:hAnsi="Times New Roman" w:cs="Times New Roman"/>
          <w:b/>
          <w:bCs/>
          <w:i/>
          <w:iCs/>
          <w:sz w:val="24"/>
          <w:szCs w:val="24"/>
          <w:lang w:eastAsia="en-GB"/>
        </w:rPr>
        <w:t>Bolton</w:t>
      </w:r>
      <w:r w:rsidR="00A06406" w:rsidRPr="00A06406">
        <w:rPr>
          <w:rFonts w:ascii="Times New Roman" w:eastAsia="Times New Roman" w:hAnsi="Times New Roman" w:cs="Times New Roman"/>
          <w:b/>
          <w:bCs/>
          <w:i/>
          <w:iCs/>
          <w:sz w:val="24"/>
          <w:szCs w:val="24"/>
          <w:lang w:val="el-GR" w:eastAsia="en-GB"/>
        </w:rPr>
        <w:t xml:space="preserve"> </w:t>
      </w:r>
      <w:r w:rsidRPr="00D515EA">
        <w:rPr>
          <w:rFonts w:ascii="Times New Roman" w:eastAsia="Times New Roman" w:hAnsi="Times New Roman" w:cs="Times New Roman"/>
          <w:b/>
          <w:sz w:val="24"/>
          <w:szCs w:val="24"/>
          <w:lang w:val="el-GR" w:eastAsia="en-GB"/>
        </w:rPr>
        <w:t>(</w:t>
      </w:r>
      <w:r w:rsidRPr="00D515EA">
        <w:rPr>
          <w:rFonts w:ascii="Times New Roman" w:eastAsia="Times New Roman" w:hAnsi="Times New Roman" w:cs="Times New Roman"/>
          <w:b/>
          <w:sz w:val="24"/>
          <w:szCs w:val="24"/>
          <w:lang w:eastAsia="en-GB"/>
        </w:rPr>
        <w:t>BA</w:t>
      </w:r>
      <w:r w:rsidRPr="00D515EA">
        <w:rPr>
          <w:rFonts w:ascii="Times New Roman" w:eastAsia="Times New Roman" w:hAnsi="Times New Roman" w:cs="Times New Roman"/>
          <w:b/>
          <w:sz w:val="24"/>
          <w:szCs w:val="24"/>
          <w:lang w:val="el-GR" w:eastAsia="en-GB"/>
        </w:rPr>
        <w:t xml:space="preserve">, </w:t>
      </w:r>
      <w:r w:rsidRPr="00D515EA">
        <w:rPr>
          <w:rFonts w:ascii="Times New Roman" w:eastAsia="Times New Roman" w:hAnsi="Times New Roman" w:cs="Times New Roman"/>
          <w:b/>
          <w:sz w:val="24"/>
          <w:szCs w:val="24"/>
          <w:lang w:eastAsia="en-GB"/>
        </w:rPr>
        <w:t>PhD</w:t>
      </w:r>
      <w:r w:rsidRPr="00D515EA">
        <w:rPr>
          <w:rFonts w:ascii="Times New Roman" w:eastAsia="Times New Roman" w:hAnsi="Times New Roman" w:cs="Times New Roman"/>
          <w:b/>
          <w:sz w:val="24"/>
          <w:szCs w:val="24"/>
          <w:lang w:val="el-GR" w:eastAsia="en-GB"/>
        </w:rPr>
        <w:t>)</w:t>
      </w:r>
      <w:r w:rsidRPr="00D515EA">
        <w:rPr>
          <w:rFonts w:ascii="Times New Roman" w:eastAsia="Times New Roman" w:hAnsi="Times New Roman" w:cs="Times New Roman"/>
          <w:sz w:val="24"/>
          <w:szCs w:val="24"/>
          <w:lang w:val="el-GR" w:eastAsia="en-GB"/>
        </w:rPr>
        <w:t xml:space="preserve"> είναι Καθηγήτρια Οργανωτικής Ανάλυσης στο Πανεπιστήμιο του </w:t>
      </w:r>
      <w:r w:rsidRPr="00D515EA">
        <w:rPr>
          <w:rFonts w:ascii="Times New Roman" w:eastAsia="Times New Roman" w:hAnsi="Times New Roman" w:cs="Times New Roman"/>
          <w:sz w:val="24"/>
          <w:szCs w:val="24"/>
          <w:lang w:val="en-US" w:eastAsia="en-GB"/>
        </w:rPr>
        <w:t>Stirling</w:t>
      </w:r>
      <w:r w:rsidRPr="00D515EA">
        <w:rPr>
          <w:rFonts w:ascii="Times New Roman" w:eastAsia="Times New Roman" w:hAnsi="Times New Roman" w:cs="Times New Roman"/>
          <w:sz w:val="24"/>
          <w:szCs w:val="24"/>
          <w:lang w:val="el-GR" w:eastAsia="en-GB"/>
        </w:rPr>
        <w:t xml:space="preserve"> στη Σκωτία της Μεγάλης Βρετανίας. Τα ερευνητικά της ενδιαφέροντα περιλαμβάνουν τη διοίκηση στο δημόσιο τομέα, τα συναισθήματα στους οργανισμούς, νοσηλευτική και διδασκαλία, φύλα και επαγγέλματα, αξιοπρέπεια στον εργασιακό χώρο και η διοίκηση ανθρωπίνων πόρων.</w:t>
      </w:r>
      <w:proofErr w:type="gramEnd"/>
      <w:r w:rsidRPr="00D515EA">
        <w:rPr>
          <w:rFonts w:ascii="Times New Roman" w:eastAsia="Times New Roman" w:hAnsi="Times New Roman" w:cs="Times New Roman"/>
          <w:sz w:val="24"/>
          <w:szCs w:val="24"/>
          <w:lang w:val="el-GR" w:eastAsia="en-GB"/>
        </w:rPr>
        <w:t xml:space="preserve"> Πριν την ακαδημαϊκή της </w:t>
      </w:r>
      <w:r w:rsidR="00A06406" w:rsidRPr="00D515EA">
        <w:rPr>
          <w:rFonts w:ascii="Times New Roman" w:eastAsia="Times New Roman" w:hAnsi="Times New Roman" w:cs="Times New Roman"/>
          <w:sz w:val="24"/>
          <w:szCs w:val="24"/>
          <w:lang w:val="el-GR" w:eastAsia="en-GB"/>
        </w:rPr>
        <w:t>καριέρα</w:t>
      </w:r>
      <w:r w:rsidRPr="00D515EA">
        <w:rPr>
          <w:rFonts w:ascii="Times New Roman" w:eastAsia="Times New Roman" w:hAnsi="Times New Roman" w:cs="Times New Roman"/>
          <w:sz w:val="24"/>
          <w:szCs w:val="24"/>
          <w:lang w:val="el-GR" w:eastAsia="en-GB"/>
        </w:rPr>
        <w:t xml:space="preserve">, η </w:t>
      </w:r>
      <w:r w:rsidRPr="00D515EA">
        <w:rPr>
          <w:rFonts w:ascii="Times New Roman" w:eastAsia="Times New Roman" w:hAnsi="Times New Roman" w:cs="Times New Roman"/>
          <w:sz w:val="24"/>
          <w:szCs w:val="24"/>
          <w:lang w:eastAsia="en-GB"/>
        </w:rPr>
        <w:t>Sharon</w:t>
      </w:r>
      <w:r w:rsidRPr="00D515EA">
        <w:rPr>
          <w:rFonts w:ascii="Times New Roman" w:eastAsia="Times New Roman" w:hAnsi="Times New Roman" w:cs="Times New Roman"/>
          <w:sz w:val="24"/>
          <w:szCs w:val="24"/>
          <w:lang w:val="el-GR" w:eastAsia="en-GB"/>
        </w:rPr>
        <w:t xml:space="preserve"> εργάστηκε σε ανώτατες διοικητικές θέσεις στον δημόσιο και ιδιωτικό τομέα.</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0A2C01" w:rsidP="00D515EA">
      <w:pPr>
        <w:shd w:val="clear" w:color="auto" w:fill="FFFFFF"/>
        <w:autoSpaceDE w:val="0"/>
        <w:autoSpaceDN w:val="0"/>
        <w:adjustRightInd w:val="0"/>
        <w:spacing w:after="120" w:line="240" w:lineRule="auto"/>
        <w:jc w:val="both"/>
        <w:rPr>
          <w:rFonts w:ascii="Times New Roman" w:eastAsia="Times New Roman" w:hAnsi="Times New Roman" w:cs="Times New Roman"/>
          <w:b/>
          <w:sz w:val="24"/>
          <w:szCs w:val="24"/>
          <w:shd w:val="clear" w:color="auto" w:fill="FFFFFF"/>
          <w:lang w:val="el-GR" w:eastAsia="en-GB"/>
        </w:rPr>
      </w:pPr>
      <w:hyperlink r:id="rId27" w:history="1">
        <w:r w:rsidR="00D515EA" w:rsidRPr="00D515EA">
          <w:rPr>
            <w:rFonts w:ascii="Times New Roman" w:eastAsia="Times New Roman" w:hAnsi="Times New Roman" w:cs="Times New Roman"/>
            <w:color w:val="0000FF"/>
            <w:sz w:val="24"/>
            <w:szCs w:val="24"/>
            <w:u w:val="single"/>
            <w:lang w:eastAsia="en-GB"/>
          </w:rPr>
          <w:t>http</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www</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stir</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ac</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uk</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management</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staff</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directory</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school</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office</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prof</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sharon</w:t>
        </w:r>
        <w:r w:rsidR="00D515EA" w:rsidRPr="00D515EA">
          <w:rPr>
            <w:rFonts w:ascii="Times New Roman" w:eastAsia="Times New Roman" w:hAnsi="Times New Roman" w:cs="Times New Roman"/>
            <w:color w:val="0000FF"/>
            <w:sz w:val="24"/>
            <w:szCs w:val="24"/>
            <w:u w:val="single"/>
            <w:lang w:val="el-GR" w:eastAsia="en-GB"/>
          </w:rPr>
          <w:t>-</w:t>
        </w:r>
        <w:r w:rsidR="00D515EA" w:rsidRPr="00D515EA">
          <w:rPr>
            <w:rFonts w:ascii="Times New Roman" w:eastAsia="Times New Roman" w:hAnsi="Times New Roman" w:cs="Times New Roman"/>
            <w:color w:val="0000FF"/>
            <w:sz w:val="24"/>
            <w:szCs w:val="24"/>
            <w:u w:val="single"/>
            <w:lang w:eastAsia="en-GB"/>
          </w:rPr>
          <w:t>bolton</w:t>
        </w:r>
        <w:r w:rsidR="00D515EA" w:rsidRPr="00D515EA">
          <w:rPr>
            <w:rFonts w:ascii="Times New Roman" w:eastAsia="Times New Roman" w:hAnsi="Times New Roman" w:cs="Times New Roman"/>
            <w:color w:val="0000FF"/>
            <w:sz w:val="24"/>
            <w:szCs w:val="24"/>
            <w:u w:val="single"/>
            <w:lang w:val="el-GR" w:eastAsia="en-GB"/>
          </w:rPr>
          <w:t>/</w:t>
        </w:r>
      </w:hyperlink>
    </w:p>
    <w:p w:rsidR="00D515EA" w:rsidRPr="00240960"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spacing w:after="0" w:line="240" w:lineRule="auto"/>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ΤΙ ΠΡΑΓΜΑΤΕΥΕΤΑΙ Η ΕΡΕΥΝΑ ΚΑΙ ΠΟΙΟΙ ΕΙΝΑΙ ΟΙ ΧΡΟΝΙΚΟΙ ΠΕΡΙΟΡΙΣΜΟΙ;</w:t>
      </w:r>
    </w:p>
    <w:p w:rsidR="00D515EA" w:rsidRPr="00D515EA" w:rsidRDefault="00D515EA" w:rsidP="00D515EA">
      <w:p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r w:rsidRPr="00D515EA">
        <w:rPr>
          <w:rFonts w:ascii="Times New Roman" w:eastAsia="Times New Roman" w:hAnsi="Times New Roman" w:cs="Times New Roman"/>
          <w:sz w:val="24"/>
          <w:szCs w:val="24"/>
          <w:lang w:val="el-GR" w:eastAsia="en-GB"/>
        </w:rPr>
        <w:t>Επιθυμώ να συζητήσω με γιατρούς, διοικητές νοσοκομείων και πολιτικούς υγείας και να ακούσω τις απόψεις και αντιλήψεις τους σχετικά με τις επιπτώσεις της οικονομικής κρίσης στη δημόσια υγεία, καθώς και για τις αλλαγές που επέφερε η Τρόικα και το Μνημόνιο. Επίσης θα με ενδιέφερε να μάθω τη γνώμη των ειδικών της υγείας όσον αφορά τη μέχρι τώρα  δύσκολη εφαρμογή των πολιτικών και νόμων για τη λειτουργία του ΕΣΥ καθώς και την άποψή τους για το μέλλον</w:t>
      </w:r>
      <w:r w:rsidRPr="00D515EA">
        <w:rPr>
          <w:rFonts w:ascii="Times New Roman" w:eastAsia="Times New Roman" w:hAnsi="Times New Roman" w:cs="Times New Roman"/>
          <w:sz w:val="24"/>
          <w:szCs w:val="24"/>
          <w:lang w:val="el-GR" w:eastAsia="el-GR"/>
        </w:rPr>
        <w:t xml:space="preserve"> των νοσοκομείων και της δημόσιας υγείας, δεδομένων πλέον και των οικονομικών εξελίξεων. </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Για ακριβώς αυτό το λόγο, επιθυμώ να σας επισκεφτώ και να συζητήσουμε διεξοδικά τα παραπάνω ζητήματα καθώς επίσης και άλλα ενδιαφέροντα ζητήματα γύρω από το θέμα τα οποία δεν έχουν υποπέσει στην αντίληψή μου. Θα βρίσκομαι στην Αθήνα έως τα τέλη Ιουλίου του 2013. Θα επιθυμούσα να σας συναντήσω μέσα σε αυτή την χρονική περίοδο, οποιαδήποτε στιγμή μπορείτε να διαθέσετε για την έρευνα λίγο από το χρόνο σας. Θα μπορούσα να επισκεφτώ το γραφείο σας ή να σας συναντήσω σε κάποιο άλλο μέρος κατάλληλο για τη συνέντευξη. Η συνέντευξη θα διαρκέσει από μισή έως μια ώρα, ανάλογα με τη εξέλιξη της συζήτησης και φυσικά τους χρονικούς σας περιορισμούς. Θα σας αφήσω να με καθοδηγήσετε σε αυτό. Ίσως χρειαστεί να σας συναντήσω κάποια στιγμή ξανά για διευκρινίσεις ή περισσότερες λεπτομέρειες.  Με την άδειά σας θα ηχογραφήσω τη συζήτησή μας και θα σας αποστείλω αντίγραφο εφόσον το επιθυμείτε.</w:t>
      </w:r>
    </w:p>
    <w:p w:rsidR="00D515EA" w:rsidRPr="00D515EA" w:rsidRDefault="00D515EA" w:rsidP="00D515EA">
      <w:pPr>
        <w:spacing w:after="0" w:line="240" w:lineRule="auto"/>
        <w:jc w:val="both"/>
        <w:rPr>
          <w:rFonts w:ascii="Times New Roman" w:eastAsia="Times New Roman" w:hAnsi="Times New Roman" w:cs="Times New Roman"/>
          <w:b/>
          <w:sz w:val="24"/>
          <w:szCs w:val="24"/>
          <w:lang w:val="el-GR" w:eastAsia="en-GB"/>
        </w:rPr>
      </w:pPr>
    </w:p>
    <w:p w:rsidR="00111884" w:rsidRPr="00240960" w:rsidRDefault="00111884" w:rsidP="00D515EA">
      <w:pPr>
        <w:spacing w:after="0" w:line="240" w:lineRule="auto"/>
        <w:jc w:val="both"/>
        <w:rPr>
          <w:rFonts w:ascii="Times New Roman" w:eastAsia="Times New Roman" w:hAnsi="Times New Roman" w:cs="Times New Roman"/>
          <w:b/>
          <w:sz w:val="24"/>
          <w:szCs w:val="24"/>
          <w:lang w:val="el-GR" w:eastAsia="en-GB"/>
        </w:rPr>
      </w:pP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b/>
          <w:sz w:val="24"/>
          <w:szCs w:val="24"/>
          <w:lang w:val="el-GR" w:eastAsia="en-GB"/>
        </w:rPr>
        <w:lastRenderedPageBreak/>
        <w:t>ΠΟΙΕΣ ΠΛΗΡΟΦΟΡΙΕΣ ΘΑ ΠΑΡΑΜΕΙΝΟΥΝ ΕΜΠΙΣΤΕΥΤΙΚΕΣ;</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 xml:space="preserve">Η ταυτότητά σας θα παραμείνει απολύτως εμπιστευτική και μόνο ο εγώ και η επικεφαλής της έρευνας </w:t>
      </w:r>
      <w:r w:rsidRPr="00D515EA">
        <w:rPr>
          <w:rFonts w:ascii="Times New Roman" w:eastAsia="Times New Roman" w:hAnsi="Times New Roman" w:cs="Times New Roman"/>
          <w:sz w:val="24"/>
          <w:szCs w:val="24"/>
          <w:lang w:eastAsia="en-GB"/>
        </w:rPr>
        <w:t>Sharon</w:t>
      </w:r>
      <w:r w:rsidRPr="00D515EA">
        <w:rPr>
          <w:rFonts w:ascii="Times New Roman" w:eastAsia="Times New Roman" w:hAnsi="Times New Roman" w:cs="Times New Roman"/>
          <w:sz w:val="24"/>
          <w:szCs w:val="24"/>
          <w:lang w:val="el-GR" w:eastAsia="en-GB"/>
        </w:rPr>
        <w:t xml:space="preserve"> θα έχουν πρόσβαση σε πληροφορίες σχετικά με εσάς. Αναφορές της μελέτης θα δοθούν για δημόσια παρουσίαση και δημοσίευση που μπορεί να περιλαμβάνουν περιεχόμενο των συζητήσεων, χωρίς όμως να περιλαμβάνεται πληροφόρηση που μπορεί να αποκαλύψει την ταυτότητά σας, εκτός και αν δοθεί ειδική άδεια από εσάς.</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Οι πληροφορίες που θα μου δώσετε θα διατηρηθούν ανώνυμα και με ασφάλεια κατά τη διάρκεια της μελέτης. Με τη συγκατάθεσή σας, θα κρατηθούν επίσης και για ακόλουθες συγκριτικές μελέτες.</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spacing w:after="0" w:line="240" w:lineRule="auto"/>
        <w:jc w:val="both"/>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 xml:space="preserve">ΜΠΟΡΩ ΝΑ ΑΠΟΣΥΡΘΩ ΑΠΟ ΜΕΡΟΣ ΤΗΣ ΜΕΛΕΤΗΣ Ή ΟΛΟΚΛΗΡΗ ΤΗ ΜΕΛΕΤΗ; </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 xml:space="preserve">Ναι, η συμμετοχή σας είναι εθελοντική και μπορείτε να αποσυρθείτε οποιαδήποτε στιγμή χωρίς να το αιτιολογήσετε. Αυτό μπορεί να αφορά απόσυρση από τις συζητήσεις μας ή την επιλογή του να μην απαντήσετε σε κάποια πιθανή ερώτηση. Επίσης μπορείτε να ζητήσετε να αποσυρθεί το περιεχόμενο της συζήτησης από τη μελέτη οποιαδήποτε στιγμή. Θα έχετε ακόμα τη δυνατότητα να προσθέσετε πληροφορίες οποιαδήποτε στιγμή κατά τη διάρκεια ή και μετά τη/τις συζήτηση/εις μας. </w:t>
      </w:r>
    </w:p>
    <w:p w:rsidR="00D515EA" w:rsidRPr="00D515EA" w:rsidRDefault="00D515EA" w:rsidP="00D515EA">
      <w:pPr>
        <w:spacing w:after="0" w:line="240" w:lineRule="auto"/>
        <w:jc w:val="both"/>
        <w:rPr>
          <w:rFonts w:ascii="Times New Roman" w:eastAsia="Times New Roman" w:hAnsi="Times New Roman" w:cs="Times New Roman"/>
          <w:b/>
          <w:sz w:val="24"/>
          <w:szCs w:val="24"/>
          <w:lang w:val="el-GR" w:eastAsia="en-GB"/>
        </w:rPr>
      </w:pPr>
    </w:p>
    <w:p w:rsidR="00D515EA" w:rsidRPr="00D515EA" w:rsidRDefault="00D515EA" w:rsidP="00D515EA">
      <w:pPr>
        <w:spacing w:after="0" w:line="240" w:lineRule="auto"/>
        <w:jc w:val="both"/>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sz w:val="24"/>
          <w:szCs w:val="24"/>
          <w:lang w:val="el-GR" w:eastAsia="en-GB"/>
        </w:rPr>
        <w:t xml:space="preserve">ΑΝ ΧΡΕΙΑΖΟΜΑΙ ΠΕΡΙΣΣΟΤΕΡΗ ΠΛΗΡΟΦΟΡΗΣΗ; </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sz w:val="24"/>
          <w:szCs w:val="24"/>
          <w:lang w:val="el-GR" w:eastAsia="en-GB"/>
        </w:rPr>
        <w:t xml:space="preserve">Αφού διαβάσετε αυτές τις πληροφορίες με πολύ χαρά μπορούμε να συζητήσουμε επιμέρους απορίες που πιθανώς να έχετε. Αν επιθυμείτε να μάθετε περισσότερα μπορείτε οποιαδήποτε στιγμή να επικοινωνήσετε μαζί μου ή/και με τη </w:t>
      </w:r>
      <w:r w:rsidRPr="00D515EA">
        <w:rPr>
          <w:rFonts w:ascii="Times New Roman" w:eastAsia="Times New Roman" w:hAnsi="Times New Roman" w:cs="Times New Roman"/>
          <w:sz w:val="24"/>
          <w:szCs w:val="24"/>
          <w:lang w:eastAsia="en-GB"/>
        </w:rPr>
        <w:t>Sharon</w:t>
      </w:r>
      <w:r w:rsidRPr="00D515EA">
        <w:rPr>
          <w:rFonts w:ascii="Times New Roman" w:eastAsia="Times New Roman" w:hAnsi="Times New Roman" w:cs="Times New Roman"/>
          <w:sz w:val="24"/>
          <w:szCs w:val="24"/>
          <w:lang w:val="el-GR" w:eastAsia="en-GB"/>
        </w:rPr>
        <w:t xml:space="preserve"> στο Πανεπιστήμιο του </w:t>
      </w:r>
      <w:r w:rsidRPr="00D515EA">
        <w:rPr>
          <w:rFonts w:ascii="Times New Roman" w:eastAsia="Times New Roman" w:hAnsi="Times New Roman" w:cs="Times New Roman"/>
          <w:sz w:val="24"/>
          <w:szCs w:val="24"/>
          <w:lang w:eastAsia="en-GB"/>
        </w:rPr>
        <w:t>Stirling</w:t>
      </w:r>
      <w:r w:rsidRPr="00D515EA">
        <w:rPr>
          <w:rFonts w:ascii="Times New Roman" w:eastAsia="Times New Roman" w:hAnsi="Times New Roman" w:cs="Times New Roman"/>
          <w:sz w:val="24"/>
          <w:szCs w:val="24"/>
          <w:lang w:val="el-GR" w:eastAsia="en-GB"/>
        </w:rPr>
        <w:t>, στη Σκωτία:</w:t>
      </w:r>
    </w:p>
    <w:p w:rsidR="00D515EA" w:rsidRPr="00D515EA" w:rsidRDefault="00D515EA" w:rsidP="00D515EA">
      <w:pPr>
        <w:spacing w:after="0" w:line="240" w:lineRule="auto"/>
        <w:jc w:val="both"/>
        <w:rPr>
          <w:rFonts w:ascii="Times New Roman" w:eastAsia="Times New Roman" w:hAnsi="Times New Roman" w:cs="Times New Roman"/>
          <w:sz w:val="24"/>
          <w:szCs w:val="24"/>
          <w:lang w:val="el-GR" w:eastAsia="en-GB"/>
        </w:rPr>
      </w:pPr>
    </w:p>
    <w:p w:rsidR="00D515EA" w:rsidRPr="00D515EA" w:rsidRDefault="00D515EA" w:rsidP="00D515EA">
      <w:pPr>
        <w:spacing w:after="0" w:line="240" w:lineRule="auto"/>
        <w:rPr>
          <w:rFonts w:ascii="Times New Roman" w:eastAsia="Times New Roman" w:hAnsi="Times New Roman" w:cs="Times New Roman"/>
          <w:sz w:val="24"/>
          <w:szCs w:val="24"/>
          <w:lang w:val="el-GR" w:eastAsia="en-GB"/>
        </w:rPr>
      </w:pPr>
      <w:r w:rsidRPr="00D515EA">
        <w:rPr>
          <w:rFonts w:ascii="Times New Roman" w:eastAsia="Times New Roman" w:hAnsi="Times New Roman" w:cs="Times New Roman"/>
          <w:b/>
          <w:sz w:val="24"/>
          <w:szCs w:val="24"/>
          <w:lang w:val="el-GR" w:eastAsia="en-GB"/>
        </w:rPr>
        <w:t>Βασίλης Χαραλαμπόπουλος</w:t>
      </w:r>
      <w:r w:rsidRPr="00D515EA">
        <w:rPr>
          <w:rFonts w:ascii="Times New Roman" w:eastAsia="Times New Roman" w:hAnsi="Times New Roman" w:cs="Times New Roman"/>
          <w:sz w:val="24"/>
          <w:szCs w:val="24"/>
          <w:lang w:val="el-GR" w:eastAsia="en-GB"/>
        </w:rPr>
        <w:t xml:space="preserve">: </w:t>
      </w:r>
      <w:hyperlink r:id="rId28" w:history="1">
        <w:r w:rsidRPr="00D515EA">
          <w:rPr>
            <w:rFonts w:ascii="Times New Roman" w:eastAsia="Times New Roman" w:hAnsi="Times New Roman" w:cs="Times New Roman"/>
            <w:color w:val="0000FF"/>
            <w:sz w:val="24"/>
            <w:szCs w:val="24"/>
            <w:u w:val="single"/>
            <w:lang w:eastAsia="en-GB"/>
          </w:rPr>
          <w:t>vasilis</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eastAsia="en-GB"/>
          </w:rPr>
          <w:t>charalampopoulos</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eastAsia="en-GB"/>
          </w:rPr>
          <w:t>stir</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eastAsia="en-GB"/>
          </w:rPr>
          <w:t>ac</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eastAsia="en-GB"/>
          </w:rPr>
          <w:t>uk</w:t>
        </w:r>
      </w:hyperlink>
      <w:r w:rsidRPr="00D515EA">
        <w:rPr>
          <w:rFonts w:ascii="Times New Roman" w:eastAsia="Times New Roman" w:hAnsi="Times New Roman" w:cs="Times New Roman"/>
          <w:sz w:val="24"/>
          <w:szCs w:val="24"/>
          <w:lang w:val="el-GR" w:eastAsia="en-GB"/>
        </w:rPr>
        <w:t xml:space="preserve">, </w:t>
      </w:r>
      <w:hyperlink r:id="rId29" w:history="1">
        <w:r w:rsidRPr="00D515EA">
          <w:rPr>
            <w:rFonts w:ascii="Times New Roman" w:eastAsia="Times New Roman" w:hAnsi="Times New Roman" w:cs="Times New Roman"/>
            <w:color w:val="0000FF"/>
            <w:sz w:val="24"/>
            <w:szCs w:val="24"/>
            <w:u w:val="single"/>
            <w:lang w:val="en-US" w:eastAsia="en-GB"/>
          </w:rPr>
          <w:t>billathens</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val="en-US" w:eastAsia="en-GB"/>
          </w:rPr>
          <w:t>gmail</w:t>
        </w:r>
        <w:r w:rsidRPr="00D515EA">
          <w:rPr>
            <w:rFonts w:ascii="Times New Roman" w:eastAsia="Times New Roman" w:hAnsi="Times New Roman" w:cs="Times New Roman"/>
            <w:color w:val="0000FF"/>
            <w:sz w:val="24"/>
            <w:szCs w:val="24"/>
            <w:u w:val="single"/>
            <w:lang w:val="el-GR" w:eastAsia="en-GB"/>
          </w:rPr>
          <w:t>.</w:t>
        </w:r>
        <w:r w:rsidRPr="00D515EA">
          <w:rPr>
            <w:rFonts w:ascii="Times New Roman" w:eastAsia="Times New Roman" w:hAnsi="Times New Roman" w:cs="Times New Roman"/>
            <w:color w:val="0000FF"/>
            <w:sz w:val="24"/>
            <w:szCs w:val="24"/>
            <w:u w:val="single"/>
            <w:lang w:val="en-US" w:eastAsia="en-GB"/>
          </w:rPr>
          <w:t>com</w:t>
        </w:r>
      </w:hyperlink>
    </w:p>
    <w:p w:rsidR="00D515EA" w:rsidRPr="00D515EA" w:rsidRDefault="00D515EA" w:rsidP="00D515EA">
      <w:pPr>
        <w:spacing w:after="0" w:line="240" w:lineRule="auto"/>
        <w:rPr>
          <w:rFonts w:ascii="Times New Roman" w:eastAsia="Times New Roman" w:hAnsi="Times New Roman" w:cs="Times New Roman"/>
          <w:sz w:val="24"/>
          <w:szCs w:val="24"/>
          <w:lang w:val="el-GR" w:eastAsia="en-GB"/>
        </w:rPr>
      </w:pPr>
    </w:p>
    <w:p w:rsidR="00D515EA" w:rsidRPr="00111884"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b/>
          <w:sz w:val="24"/>
          <w:szCs w:val="24"/>
          <w:lang w:val="el-GR" w:eastAsia="en-GB"/>
        </w:rPr>
        <w:t>Καθηγήτρια</w:t>
      </w:r>
      <w:r w:rsidRPr="00111884">
        <w:rPr>
          <w:rFonts w:ascii="Times New Roman" w:eastAsia="Times New Roman" w:hAnsi="Times New Roman" w:cs="Times New Roman"/>
          <w:b/>
          <w:sz w:val="24"/>
          <w:szCs w:val="24"/>
          <w:lang w:eastAsia="en-GB"/>
        </w:rPr>
        <w:t xml:space="preserve"> </w:t>
      </w:r>
      <w:r w:rsidRPr="00D515EA">
        <w:rPr>
          <w:rFonts w:ascii="Times New Roman" w:eastAsia="Times New Roman" w:hAnsi="Times New Roman" w:cs="Times New Roman"/>
          <w:b/>
          <w:sz w:val="24"/>
          <w:szCs w:val="24"/>
          <w:lang w:eastAsia="en-GB"/>
        </w:rPr>
        <w:t>Sharon</w:t>
      </w:r>
      <w:r w:rsidR="00A06406" w:rsidRPr="00111884">
        <w:rPr>
          <w:rFonts w:ascii="Times New Roman" w:eastAsia="Times New Roman" w:hAnsi="Times New Roman" w:cs="Times New Roman"/>
          <w:b/>
          <w:sz w:val="24"/>
          <w:szCs w:val="24"/>
          <w:lang w:eastAsia="en-GB"/>
        </w:rPr>
        <w:t xml:space="preserve"> </w:t>
      </w:r>
      <w:r w:rsidRPr="00D515EA">
        <w:rPr>
          <w:rFonts w:ascii="Times New Roman" w:eastAsia="Times New Roman" w:hAnsi="Times New Roman" w:cs="Times New Roman"/>
          <w:b/>
          <w:sz w:val="24"/>
          <w:szCs w:val="24"/>
          <w:lang w:eastAsia="en-GB"/>
        </w:rPr>
        <w:t>Bolton</w:t>
      </w:r>
      <w:r w:rsidRPr="00111884">
        <w:rPr>
          <w:rFonts w:ascii="Times New Roman" w:eastAsia="Times New Roman" w:hAnsi="Times New Roman" w:cs="Times New Roman"/>
          <w:b/>
          <w:sz w:val="24"/>
          <w:szCs w:val="24"/>
          <w:lang w:eastAsia="en-GB"/>
        </w:rPr>
        <w:t>:</w:t>
      </w:r>
      <w:r w:rsidR="00111884">
        <w:rPr>
          <w:rFonts w:ascii="Times New Roman" w:eastAsia="Times New Roman" w:hAnsi="Times New Roman" w:cs="Times New Roman"/>
          <w:b/>
          <w:sz w:val="24"/>
          <w:szCs w:val="24"/>
          <w:lang w:val="en-US" w:eastAsia="en-GB"/>
        </w:rPr>
        <w:t xml:space="preserve"> </w:t>
      </w:r>
      <w:hyperlink r:id="rId30" w:history="1">
        <w:r w:rsidRPr="00D515EA">
          <w:rPr>
            <w:rFonts w:ascii="Times New Roman" w:eastAsia="Times New Roman" w:hAnsi="Times New Roman" w:cs="Times New Roman"/>
            <w:color w:val="0000FF"/>
            <w:sz w:val="24"/>
            <w:szCs w:val="24"/>
            <w:u w:val="single"/>
            <w:lang w:val="en-US" w:eastAsia="en-GB"/>
          </w:rPr>
          <w:t>s</w:t>
        </w:r>
        <w:r w:rsidRPr="00D515EA">
          <w:rPr>
            <w:rFonts w:ascii="Times New Roman" w:eastAsia="Times New Roman" w:hAnsi="Times New Roman" w:cs="Times New Roman"/>
            <w:color w:val="0000FF"/>
            <w:sz w:val="24"/>
            <w:szCs w:val="24"/>
            <w:u w:val="single"/>
            <w:lang w:eastAsia="en-GB"/>
          </w:rPr>
          <w:t>haron</w:t>
        </w:r>
        <w:r w:rsidRPr="00111884">
          <w:rPr>
            <w:rFonts w:ascii="Times New Roman" w:eastAsia="Times New Roman" w:hAnsi="Times New Roman" w:cs="Times New Roman"/>
            <w:color w:val="0000FF"/>
            <w:sz w:val="24"/>
            <w:szCs w:val="24"/>
            <w:u w:val="single"/>
            <w:lang w:eastAsia="en-GB"/>
          </w:rPr>
          <w:t>.</w:t>
        </w:r>
        <w:r w:rsidRPr="00D515EA">
          <w:rPr>
            <w:rFonts w:ascii="Times New Roman" w:eastAsia="Times New Roman" w:hAnsi="Times New Roman" w:cs="Times New Roman"/>
            <w:color w:val="0000FF"/>
            <w:sz w:val="24"/>
            <w:szCs w:val="24"/>
            <w:u w:val="single"/>
            <w:lang w:eastAsia="en-GB"/>
          </w:rPr>
          <w:t>bolton</w:t>
        </w:r>
        <w:r w:rsidRPr="00111884">
          <w:rPr>
            <w:rFonts w:ascii="Times New Roman" w:eastAsia="Times New Roman" w:hAnsi="Times New Roman" w:cs="Times New Roman"/>
            <w:color w:val="0000FF"/>
            <w:sz w:val="24"/>
            <w:szCs w:val="24"/>
            <w:u w:val="single"/>
            <w:lang w:eastAsia="en-GB"/>
          </w:rPr>
          <w:t>@</w:t>
        </w:r>
        <w:r w:rsidRPr="00D515EA">
          <w:rPr>
            <w:rFonts w:ascii="Times New Roman" w:eastAsia="Times New Roman" w:hAnsi="Times New Roman" w:cs="Times New Roman"/>
            <w:color w:val="0000FF"/>
            <w:sz w:val="24"/>
            <w:szCs w:val="24"/>
            <w:u w:val="single"/>
            <w:lang w:eastAsia="en-GB"/>
          </w:rPr>
          <w:t>stir</w:t>
        </w:r>
        <w:r w:rsidRPr="00111884">
          <w:rPr>
            <w:rFonts w:ascii="Times New Roman" w:eastAsia="Times New Roman" w:hAnsi="Times New Roman" w:cs="Times New Roman"/>
            <w:color w:val="0000FF"/>
            <w:sz w:val="24"/>
            <w:szCs w:val="24"/>
            <w:u w:val="single"/>
            <w:lang w:eastAsia="en-GB"/>
          </w:rPr>
          <w:t>.</w:t>
        </w:r>
        <w:r w:rsidRPr="00D515EA">
          <w:rPr>
            <w:rFonts w:ascii="Times New Roman" w:eastAsia="Times New Roman" w:hAnsi="Times New Roman" w:cs="Times New Roman"/>
            <w:color w:val="0000FF"/>
            <w:sz w:val="24"/>
            <w:szCs w:val="24"/>
            <w:u w:val="single"/>
            <w:lang w:eastAsia="en-GB"/>
          </w:rPr>
          <w:t>ac</w:t>
        </w:r>
        <w:r w:rsidRPr="00111884">
          <w:rPr>
            <w:rFonts w:ascii="Times New Roman" w:eastAsia="Times New Roman" w:hAnsi="Times New Roman" w:cs="Times New Roman"/>
            <w:color w:val="0000FF"/>
            <w:sz w:val="24"/>
            <w:szCs w:val="24"/>
            <w:u w:val="single"/>
            <w:lang w:eastAsia="en-GB"/>
          </w:rPr>
          <w:t>.</w:t>
        </w:r>
        <w:r w:rsidRPr="00D515EA">
          <w:rPr>
            <w:rFonts w:ascii="Times New Roman" w:eastAsia="Times New Roman" w:hAnsi="Times New Roman" w:cs="Times New Roman"/>
            <w:color w:val="0000FF"/>
            <w:sz w:val="24"/>
            <w:szCs w:val="24"/>
            <w:u w:val="single"/>
            <w:lang w:eastAsia="en-GB"/>
          </w:rPr>
          <w:t>uk</w:t>
        </w:r>
      </w:hyperlink>
    </w:p>
    <w:p w:rsidR="00D515EA" w:rsidRPr="00111884" w:rsidRDefault="00D515EA" w:rsidP="00D515EA">
      <w:pPr>
        <w:spacing w:after="0" w:line="240" w:lineRule="auto"/>
        <w:jc w:val="both"/>
        <w:rPr>
          <w:rFonts w:ascii="Times New Roman" w:eastAsia="Times New Roman" w:hAnsi="Times New Roman" w:cs="Times New Roman"/>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111884" w:rsidRDefault="00D515EA" w:rsidP="00D515EA">
      <w:pPr>
        <w:shd w:val="clear" w:color="auto" w:fill="FFFFFF"/>
        <w:spacing w:after="0" w:line="240" w:lineRule="auto"/>
        <w:rPr>
          <w:rFonts w:ascii="Times New Roman" w:eastAsia="Times New Roman" w:hAnsi="Times New Roman" w:cs="Times New Roman"/>
          <w:color w:val="000000"/>
          <w:sz w:val="24"/>
          <w:szCs w:val="24"/>
          <w:lang w:eastAsia="el-GR"/>
        </w:rPr>
      </w:pPr>
    </w:p>
    <w:p w:rsidR="00D515EA" w:rsidRPr="00D515EA" w:rsidRDefault="00D515EA" w:rsidP="00D515EA">
      <w:pPr>
        <w:shd w:val="clear" w:color="auto" w:fill="FFFFFF"/>
        <w:spacing w:after="0" w:line="240" w:lineRule="auto"/>
        <w:jc w:val="center"/>
        <w:rPr>
          <w:rFonts w:ascii="Times New Roman" w:eastAsia="Times New Roman" w:hAnsi="Times New Roman" w:cs="Times New Roman"/>
          <w:b/>
          <w:sz w:val="28"/>
          <w:szCs w:val="28"/>
          <w:lang w:eastAsia="en-GB"/>
        </w:rPr>
      </w:pPr>
      <w:r w:rsidRPr="00D515EA">
        <w:rPr>
          <w:rFonts w:ascii="Times New Roman" w:eastAsia="Times New Roman" w:hAnsi="Times New Roman" w:cs="Times New Roman"/>
          <w:b/>
          <w:sz w:val="28"/>
          <w:szCs w:val="28"/>
          <w:lang w:eastAsia="en-GB"/>
        </w:rPr>
        <w:lastRenderedPageBreak/>
        <w:t>APPENDIX 2: PARTICIPANT CONSENT FORM</w:t>
      </w:r>
    </w:p>
    <w:p w:rsidR="00D515EA" w:rsidRPr="00D515EA" w:rsidRDefault="00D515EA" w:rsidP="00D515EA">
      <w:pPr>
        <w:shd w:val="clear" w:color="auto" w:fill="FFFFFF"/>
        <w:spacing w:after="0" w:line="240" w:lineRule="auto"/>
        <w:jc w:val="center"/>
        <w:rPr>
          <w:rFonts w:ascii="Times New Roman" w:eastAsia="Times New Roman" w:hAnsi="Times New Roman" w:cs="Times New Roman"/>
          <w:b/>
          <w:bCs/>
          <w:sz w:val="28"/>
          <w:szCs w:val="28"/>
          <w:lang w:eastAsia="en-GB"/>
        </w:rPr>
      </w:pPr>
      <w:r w:rsidRPr="00D515EA">
        <w:rPr>
          <w:rFonts w:ascii="Times New Roman" w:eastAsia="Times New Roman" w:hAnsi="Times New Roman" w:cs="Times New Roman"/>
          <w:b/>
          <w:sz w:val="28"/>
          <w:szCs w:val="28"/>
          <w:lang w:eastAsia="en-GB"/>
        </w:rPr>
        <w:t xml:space="preserve">(IN ENGLISH AND GREEK) </w:t>
      </w:r>
    </w:p>
    <w:p w:rsidR="00D515EA" w:rsidRPr="00D515EA" w:rsidRDefault="00D515EA" w:rsidP="00D515EA">
      <w:pPr>
        <w:shd w:val="clear" w:color="auto" w:fill="FFFFFF"/>
        <w:spacing w:after="0" w:line="240" w:lineRule="auto"/>
        <w:jc w:val="center"/>
        <w:rPr>
          <w:rFonts w:ascii="Times New Roman" w:eastAsia="Times New Roman" w:hAnsi="Times New Roman" w:cs="Times New Roman"/>
          <w:b/>
          <w:bCs/>
          <w:sz w:val="28"/>
          <w:szCs w:val="28"/>
          <w:u w:val="single"/>
          <w:lang w:eastAsia="en-GB"/>
        </w:rPr>
      </w:pPr>
    </w:p>
    <w:p w:rsidR="00D515EA" w:rsidRPr="00D515EA" w:rsidRDefault="00D515EA" w:rsidP="00D515EA">
      <w:pPr>
        <w:pBdr>
          <w:top w:val="single" w:sz="4" w:space="1" w:color="auto"/>
        </w:pBdr>
        <w:spacing w:after="0" w:line="240" w:lineRule="auto"/>
        <w:jc w:val="center"/>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b/>
          <w:sz w:val="24"/>
          <w:szCs w:val="24"/>
          <w:lang w:eastAsia="en-GB"/>
        </w:rPr>
        <w:t>The practice and ideology of New Public Management (NPM): The Greek NHS at a time of financial austerity</w:t>
      </w:r>
    </w:p>
    <w:p w:rsidR="00D515EA" w:rsidRPr="00D515EA" w:rsidRDefault="00D515EA" w:rsidP="00D515EA">
      <w:pPr>
        <w:pBdr>
          <w:top w:val="single" w:sz="4" w:space="1" w:color="auto"/>
        </w:pBdr>
        <w:spacing w:after="0" w:line="240" w:lineRule="auto"/>
        <w:rPr>
          <w:rFonts w:ascii="Times New Roman" w:eastAsia="Times New Roman" w:hAnsi="Times New Roman" w:cs="Times New Roman"/>
          <w:b/>
          <w:sz w:val="24"/>
          <w:szCs w:val="24"/>
          <w:u w:val="single"/>
          <w:lang w:eastAsia="en-GB"/>
        </w:rPr>
      </w:pPr>
    </w:p>
    <w:p w:rsidR="00D515EA" w:rsidRPr="00D515EA" w:rsidRDefault="00D515EA" w:rsidP="00D515EA">
      <w:pPr>
        <w:pBdr>
          <w:top w:val="single" w:sz="4" w:space="1" w:color="auto"/>
        </w:pBdr>
        <w:spacing w:after="0" w:line="240" w:lineRule="auto"/>
        <w:jc w:val="center"/>
        <w:rPr>
          <w:rFonts w:ascii="Times New Roman" w:eastAsia="Times New Roman" w:hAnsi="Times New Roman" w:cs="Times New Roman"/>
          <w:b/>
          <w:sz w:val="24"/>
          <w:szCs w:val="24"/>
          <w:lang w:eastAsia="en-GB"/>
        </w:rPr>
      </w:pPr>
      <w:r w:rsidRPr="00D515EA">
        <w:rPr>
          <w:rFonts w:ascii="Times New Roman" w:eastAsia="Times New Roman" w:hAnsi="Times New Roman" w:cs="Times New Roman"/>
          <w:b/>
          <w:sz w:val="24"/>
          <w:szCs w:val="24"/>
          <w:lang w:eastAsia="en-GB"/>
        </w:rPr>
        <w:t>Vasilis Charalampopoulos</w:t>
      </w:r>
    </w:p>
    <w:p w:rsidR="00D515EA" w:rsidRPr="00D515EA" w:rsidRDefault="00D515EA" w:rsidP="00D515EA">
      <w:pPr>
        <w:spacing w:after="0" w:line="240" w:lineRule="auto"/>
        <w:jc w:val="center"/>
        <w:rPr>
          <w:rFonts w:ascii="Times New Roman" w:eastAsia="Times New Roman" w:hAnsi="Times New Roman" w:cs="Times New Roman"/>
          <w:i/>
          <w:sz w:val="24"/>
          <w:szCs w:val="24"/>
          <w:lang w:eastAsia="en-GB"/>
        </w:rPr>
      </w:pPr>
      <w:r w:rsidRPr="00D515EA">
        <w:rPr>
          <w:rFonts w:ascii="Times New Roman" w:eastAsia="Times New Roman" w:hAnsi="Times New Roman" w:cs="Times New Roman"/>
          <w:sz w:val="24"/>
          <w:szCs w:val="24"/>
          <w:lang w:eastAsia="en-GB"/>
        </w:rPr>
        <w:t>Stirling University Management School</w:t>
      </w:r>
    </w:p>
    <w:p w:rsidR="00D515EA" w:rsidRPr="00D515EA" w:rsidRDefault="00D515EA" w:rsidP="00D515EA">
      <w:pPr>
        <w:spacing w:after="0" w:line="240" w:lineRule="auto"/>
        <w:jc w:val="both"/>
        <w:rPr>
          <w:rFonts w:ascii="Times New Roman" w:eastAsia="Times New Roman" w:hAnsi="Times New Roman" w:cs="Times New Roman"/>
          <w:i/>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i/>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i/>
          <w:sz w:val="24"/>
          <w:szCs w:val="24"/>
          <w:lang w:eastAsia="en-GB"/>
        </w:rPr>
      </w:pPr>
      <w:r w:rsidRPr="00D515EA">
        <w:rPr>
          <w:rFonts w:ascii="Times New Roman" w:eastAsia="Times New Roman" w:hAnsi="Times New Roman" w:cs="Times New Roman"/>
          <w:i/>
          <w:sz w:val="24"/>
          <w:szCs w:val="24"/>
          <w:lang w:eastAsia="en-GB"/>
        </w:rPr>
        <w:t>I (the participant) have read and understand the Participant Information Statement, and any questions I have asked, have been answered to my satisfaction. I understand that my participation is voluntary and I agree to participate in this research, knowing that I may withdraw at any time. I acknowledge the role I will take in the study and the time involved has been explained to me. I understand that my involvement is strictly confidential and no information about me will be used in any way that reveals my identity.  I have been given a copy of the Participant Information Statement to keep.</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i/>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Please also delete as appropriate:</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I </w:t>
      </w:r>
      <w:r w:rsidRPr="00D515EA">
        <w:rPr>
          <w:rFonts w:ascii="Times New Roman" w:eastAsia="Times New Roman" w:hAnsi="Times New Roman" w:cs="Times New Roman"/>
          <w:b/>
          <w:sz w:val="24"/>
          <w:szCs w:val="24"/>
          <w:lang w:eastAsia="en-GB"/>
        </w:rPr>
        <w:t>agree/disagree</w:t>
      </w:r>
      <w:r w:rsidRPr="00D515EA">
        <w:rPr>
          <w:rFonts w:ascii="Times New Roman" w:eastAsia="Times New Roman" w:hAnsi="Times New Roman" w:cs="Times New Roman"/>
          <w:sz w:val="24"/>
          <w:szCs w:val="24"/>
          <w:lang w:eastAsia="en-GB"/>
        </w:rPr>
        <w:t xml:space="preserve"> to have my interview audio-recorded.</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I </w:t>
      </w:r>
      <w:r w:rsidRPr="00D515EA">
        <w:rPr>
          <w:rFonts w:ascii="Times New Roman" w:eastAsia="Times New Roman" w:hAnsi="Times New Roman" w:cs="Times New Roman"/>
          <w:b/>
          <w:sz w:val="24"/>
          <w:szCs w:val="24"/>
          <w:lang w:eastAsia="en-GB"/>
        </w:rPr>
        <w:t>agree/disagree</w:t>
      </w:r>
      <w:r w:rsidRPr="00D515EA">
        <w:rPr>
          <w:rFonts w:ascii="Times New Roman" w:eastAsia="Times New Roman" w:hAnsi="Times New Roman" w:cs="Times New Roman"/>
          <w:sz w:val="24"/>
          <w:szCs w:val="24"/>
          <w:lang w:eastAsia="en-GB"/>
        </w:rPr>
        <w:t xml:space="preserve"> for my data to be retained by the researcher for comparison purposes for later studies.</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I </w:t>
      </w:r>
      <w:r w:rsidRPr="00D515EA">
        <w:rPr>
          <w:rFonts w:ascii="Times New Roman" w:eastAsia="Times New Roman" w:hAnsi="Times New Roman" w:cs="Times New Roman"/>
          <w:b/>
          <w:sz w:val="24"/>
          <w:szCs w:val="24"/>
          <w:lang w:eastAsia="en-GB"/>
        </w:rPr>
        <w:t>agree/disagree</w:t>
      </w:r>
      <w:r w:rsidRPr="00D515EA">
        <w:rPr>
          <w:rFonts w:ascii="Times New Roman" w:eastAsia="Times New Roman" w:hAnsi="Times New Roman" w:cs="Times New Roman"/>
          <w:sz w:val="24"/>
          <w:szCs w:val="24"/>
          <w:lang w:eastAsia="en-GB"/>
        </w:rPr>
        <w:t xml:space="preserve"> to preview results of research if requested before they are used.</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Participant’s Name</w:t>
      </w:r>
      <w:proofErr w:type="gramStart"/>
      <w:r w:rsidRPr="00D515EA">
        <w:rPr>
          <w:rFonts w:ascii="Times New Roman" w:eastAsia="Times New Roman" w:hAnsi="Times New Roman" w:cs="Times New Roman"/>
          <w:sz w:val="24"/>
          <w:szCs w:val="24"/>
          <w:lang w:eastAsia="en-GB"/>
        </w:rPr>
        <w:t>:…………………………………………………………………</w:t>
      </w:r>
      <w:proofErr w:type="gramEnd"/>
    </w:p>
    <w:p w:rsid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A06406" w:rsidRPr="00D515EA" w:rsidRDefault="00A06406"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Participant’s Signature:…………………………………………Date: ……………</w:t>
      </w: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D515EA" w:rsidRPr="00D515EA" w:rsidRDefault="00D515EA" w:rsidP="00D515EA">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Please return this page to:</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r w:rsidRPr="00D515EA">
        <w:rPr>
          <w:rFonts w:ascii="Times New Roman" w:eastAsia="Times New Roman" w:hAnsi="Times New Roman" w:cs="Times New Roman"/>
          <w:b/>
          <w:bCs/>
          <w:color w:val="000000"/>
          <w:sz w:val="23"/>
          <w:szCs w:val="23"/>
          <w:lang w:eastAsia="el-GR"/>
        </w:rPr>
        <w:t>Βασίλης Χαραλαμπόπουλος</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r w:rsidRPr="00D515EA">
        <w:rPr>
          <w:rFonts w:ascii="Times New Roman" w:eastAsia="Times New Roman" w:hAnsi="Times New Roman" w:cs="Times New Roman"/>
          <w:color w:val="000000"/>
          <w:sz w:val="23"/>
          <w:szCs w:val="23"/>
          <w:lang w:eastAsia="el-GR"/>
        </w:rPr>
        <w:t xml:space="preserve">Amisou,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r w:rsidRPr="00D515EA">
        <w:rPr>
          <w:rFonts w:ascii="Times New Roman" w:eastAsia="Times New Roman" w:hAnsi="Times New Roman" w:cs="Times New Roman"/>
          <w:color w:val="000000"/>
          <w:sz w:val="23"/>
          <w:szCs w:val="23"/>
          <w:lang w:eastAsia="el-GR"/>
        </w:rPr>
        <w:t>TK 17124,</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r w:rsidRPr="00D515EA">
        <w:rPr>
          <w:rFonts w:ascii="Times New Roman" w:eastAsia="Times New Roman" w:hAnsi="Times New Roman" w:cs="Times New Roman"/>
          <w:color w:val="000000"/>
          <w:sz w:val="23"/>
          <w:szCs w:val="23"/>
          <w:lang w:eastAsia="el-GR"/>
        </w:rPr>
        <w:t xml:space="preserve">Nea Smirni,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r w:rsidRPr="00D515EA">
        <w:rPr>
          <w:rFonts w:ascii="Times New Roman" w:eastAsia="Times New Roman" w:hAnsi="Times New Roman" w:cs="Times New Roman"/>
          <w:color w:val="000000"/>
          <w:sz w:val="23"/>
          <w:szCs w:val="23"/>
          <w:lang w:eastAsia="el-GR"/>
        </w:rPr>
        <w:t>Athens</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r w:rsidRPr="00D515EA">
        <w:rPr>
          <w:rFonts w:ascii="Times New Roman" w:eastAsia="Times New Roman" w:hAnsi="Times New Roman" w:cs="Times New Roman"/>
          <w:color w:val="000000"/>
          <w:sz w:val="23"/>
          <w:szCs w:val="23"/>
          <w:lang w:val="en-US" w:eastAsia="el-GR"/>
        </w:rPr>
        <w:t>Or</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p>
    <w:p w:rsidR="00D515EA" w:rsidRPr="00D515EA" w:rsidRDefault="00D515EA" w:rsidP="00D515EA">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p>
    <w:p w:rsidR="00D515EA" w:rsidRPr="00D515EA" w:rsidRDefault="00D515EA" w:rsidP="00D515EA">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en-GB"/>
        </w:rPr>
      </w:pP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el-GR" w:eastAsia="el-GR"/>
        </w:rPr>
      </w:pPr>
      <w:r w:rsidRPr="00D515EA">
        <w:rPr>
          <w:rFonts w:ascii="Times New Roman" w:eastAsia="Times New Roman" w:hAnsi="Times New Roman" w:cs="Times New Roman"/>
          <w:b/>
          <w:bCs/>
          <w:color w:val="000000"/>
          <w:sz w:val="28"/>
          <w:szCs w:val="28"/>
          <w:u w:val="single"/>
          <w:lang w:val="el-GR" w:eastAsia="el-GR"/>
        </w:rPr>
        <w:lastRenderedPageBreak/>
        <w:t>ΣΥΓΚΑΤΑΘΕΣΗ ΣΥΜΜΕΤΕΧΟΝΤΑ</w:t>
      </w: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el-GR" w:eastAsia="el-GR"/>
        </w:rPr>
      </w:pPr>
    </w:p>
    <w:p w:rsidR="00D515EA" w:rsidRPr="00D515EA" w:rsidRDefault="00D515EA" w:rsidP="00D515EA">
      <w:pPr>
        <w:autoSpaceDE w:val="0"/>
        <w:autoSpaceDN w:val="0"/>
        <w:adjustRightInd w:val="0"/>
        <w:spacing w:after="0" w:line="240" w:lineRule="auto"/>
        <w:ind w:left="142" w:hanging="142"/>
        <w:jc w:val="center"/>
        <w:rPr>
          <w:rFonts w:ascii="Times New Roman" w:eastAsia="Times New Roman" w:hAnsi="Times New Roman" w:cs="Times New Roman"/>
          <w:b/>
          <w:sz w:val="24"/>
          <w:szCs w:val="24"/>
          <w:lang w:val="el-GR" w:eastAsia="en-GB"/>
        </w:rPr>
      </w:pPr>
      <w:r w:rsidRPr="00D515EA">
        <w:rPr>
          <w:rFonts w:ascii="Times New Roman" w:eastAsia="Times New Roman" w:hAnsi="Times New Roman" w:cs="Times New Roman"/>
          <w:b/>
          <w:bCs/>
          <w:color w:val="000000"/>
          <w:sz w:val="24"/>
          <w:szCs w:val="24"/>
          <w:shd w:val="clear" w:color="auto" w:fill="FFFFFF"/>
          <w:lang w:val="el-GR" w:eastAsia="en-GB"/>
        </w:rPr>
        <w:t>Η πρακτική και η ιδεολογία της Νέας Δημόσιας Διοίκησης: Το Εθνικό Σύστημα Υγείας την περίοδο οικονομικής κρίσης.</w:t>
      </w:r>
    </w:p>
    <w:p w:rsidR="00D515EA" w:rsidRPr="00D515EA" w:rsidRDefault="00D515EA" w:rsidP="00D515EA">
      <w:pPr>
        <w:autoSpaceDE w:val="0"/>
        <w:autoSpaceDN w:val="0"/>
        <w:adjustRightInd w:val="0"/>
        <w:spacing w:after="0" w:line="240" w:lineRule="auto"/>
        <w:jc w:val="center"/>
        <w:rPr>
          <w:rFonts w:ascii="Times New Roman" w:eastAsia="Times New Roman" w:hAnsi="Times New Roman" w:cs="Times New Roman"/>
          <w:color w:val="000000"/>
          <w:sz w:val="23"/>
          <w:szCs w:val="23"/>
          <w:lang w:val="el-GR"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b/>
          <w:bCs/>
          <w:color w:val="000000"/>
          <w:sz w:val="23"/>
          <w:szCs w:val="23"/>
          <w:lang w:val="el-GR" w:eastAsia="el-GR"/>
        </w:rPr>
      </w:pPr>
    </w:p>
    <w:p w:rsidR="00D515EA" w:rsidRPr="00A06406" w:rsidRDefault="00D515EA" w:rsidP="00D515EA">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l-GR"/>
        </w:rPr>
      </w:pPr>
      <w:r w:rsidRPr="00D515EA">
        <w:rPr>
          <w:rFonts w:ascii="Times New Roman" w:eastAsia="Times New Roman" w:hAnsi="Times New Roman" w:cs="Times New Roman"/>
          <w:b/>
          <w:color w:val="000000"/>
          <w:sz w:val="23"/>
          <w:szCs w:val="23"/>
          <w:lang w:val="el-GR" w:eastAsia="el-GR"/>
        </w:rPr>
        <w:t>Βασίλης</w:t>
      </w:r>
      <w:r w:rsidR="00A06406">
        <w:rPr>
          <w:rFonts w:ascii="Times New Roman" w:eastAsia="Times New Roman" w:hAnsi="Times New Roman" w:cs="Times New Roman"/>
          <w:b/>
          <w:color w:val="000000"/>
          <w:sz w:val="23"/>
          <w:szCs w:val="23"/>
          <w:lang w:val="en-US" w:eastAsia="el-GR"/>
        </w:rPr>
        <w:t xml:space="preserve"> </w:t>
      </w:r>
      <w:r w:rsidRPr="00D515EA">
        <w:rPr>
          <w:rFonts w:ascii="Times New Roman" w:eastAsia="Times New Roman" w:hAnsi="Times New Roman" w:cs="Times New Roman"/>
          <w:b/>
          <w:color w:val="000000"/>
          <w:sz w:val="23"/>
          <w:szCs w:val="23"/>
          <w:lang w:val="el-GR" w:eastAsia="el-GR"/>
        </w:rPr>
        <w:t>Χαραλαμπόπουλος</w:t>
      </w:r>
    </w:p>
    <w:p w:rsidR="00D515EA" w:rsidRPr="00A06406" w:rsidRDefault="00D515EA" w:rsidP="00D515EA">
      <w:pPr>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el-GR"/>
        </w:rPr>
      </w:pPr>
      <w:r w:rsidRPr="00D515EA">
        <w:rPr>
          <w:rFonts w:ascii="Times New Roman" w:eastAsia="Times New Roman" w:hAnsi="Times New Roman" w:cs="Times New Roman"/>
          <w:color w:val="000000"/>
          <w:sz w:val="24"/>
          <w:szCs w:val="24"/>
          <w:shd w:val="clear" w:color="auto" w:fill="FFFFFF"/>
          <w:lang w:val="en-US" w:eastAsia="el-GR"/>
        </w:rPr>
        <w:t>Stirling</w:t>
      </w:r>
      <w:r w:rsidR="00A06406">
        <w:rPr>
          <w:rFonts w:ascii="Times New Roman" w:eastAsia="Times New Roman" w:hAnsi="Times New Roman" w:cs="Times New Roman"/>
          <w:color w:val="000000"/>
          <w:sz w:val="24"/>
          <w:szCs w:val="24"/>
          <w:shd w:val="clear" w:color="auto" w:fill="FFFFFF"/>
          <w:lang w:val="en-US" w:eastAsia="el-GR"/>
        </w:rPr>
        <w:t xml:space="preserve"> </w:t>
      </w:r>
      <w:r w:rsidRPr="00D515EA">
        <w:rPr>
          <w:rFonts w:ascii="Times New Roman" w:eastAsia="Times New Roman" w:hAnsi="Times New Roman" w:cs="Times New Roman"/>
          <w:color w:val="000000"/>
          <w:sz w:val="24"/>
          <w:szCs w:val="24"/>
          <w:shd w:val="clear" w:color="auto" w:fill="FFFFFF"/>
          <w:lang w:val="en-US" w:eastAsia="el-GR"/>
        </w:rPr>
        <w:t>University</w:t>
      </w:r>
      <w:r w:rsidR="00A06406">
        <w:rPr>
          <w:rFonts w:ascii="Times New Roman" w:eastAsia="Times New Roman" w:hAnsi="Times New Roman" w:cs="Times New Roman"/>
          <w:color w:val="000000"/>
          <w:sz w:val="24"/>
          <w:szCs w:val="24"/>
          <w:shd w:val="clear" w:color="auto" w:fill="FFFFFF"/>
          <w:lang w:val="en-US" w:eastAsia="el-GR"/>
        </w:rPr>
        <w:t xml:space="preserve"> </w:t>
      </w:r>
      <w:r w:rsidRPr="00D515EA">
        <w:rPr>
          <w:rFonts w:ascii="Times New Roman" w:eastAsia="Times New Roman" w:hAnsi="Times New Roman" w:cs="Times New Roman"/>
          <w:color w:val="000000"/>
          <w:sz w:val="24"/>
          <w:szCs w:val="24"/>
          <w:shd w:val="clear" w:color="auto" w:fill="FFFFFF"/>
          <w:lang w:val="en-US" w:eastAsia="el-GR"/>
        </w:rPr>
        <w:t>Management</w:t>
      </w:r>
      <w:r w:rsidR="00A06406">
        <w:rPr>
          <w:rFonts w:ascii="Times New Roman" w:eastAsia="Times New Roman" w:hAnsi="Times New Roman" w:cs="Times New Roman"/>
          <w:color w:val="000000"/>
          <w:sz w:val="24"/>
          <w:szCs w:val="24"/>
          <w:shd w:val="clear" w:color="auto" w:fill="FFFFFF"/>
          <w:lang w:val="en-US" w:eastAsia="el-GR"/>
        </w:rPr>
        <w:t xml:space="preserve"> </w:t>
      </w:r>
      <w:r w:rsidRPr="00D515EA">
        <w:rPr>
          <w:rFonts w:ascii="Times New Roman" w:eastAsia="Times New Roman" w:hAnsi="Times New Roman" w:cs="Times New Roman"/>
          <w:color w:val="000000"/>
          <w:sz w:val="24"/>
          <w:szCs w:val="24"/>
          <w:shd w:val="clear" w:color="auto" w:fill="FFFFFF"/>
          <w:lang w:val="en-US" w:eastAsia="el-GR"/>
        </w:rPr>
        <w:t>School</w:t>
      </w:r>
    </w:p>
    <w:p w:rsidR="00D515EA" w:rsidRPr="00A06406" w:rsidRDefault="00D515EA" w:rsidP="00D515EA">
      <w:pPr>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el-GR"/>
        </w:rPr>
      </w:pPr>
    </w:p>
    <w:p w:rsidR="00D515EA" w:rsidRPr="00A06406" w:rsidRDefault="00D515EA" w:rsidP="00D515EA">
      <w:pPr>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el-GR"/>
        </w:rPr>
      </w:pP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iCs/>
          <w:color w:val="000000"/>
          <w:sz w:val="23"/>
          <w:szCs w:val="23"/>
          <w:lang w:val="el-GR" w:eastAsia="el-GR"/>
        </w:rPr>
      </w:pPr>
      <w:r w:rsidRPr="00D515EA">
        <w:rPr>
          <w:rFonts w:ascii="Times New Roman" w:eastAsia="Times New Roman" w:hAnsi="Times New Roman" w:cs="Times New Roman"/>
          <w:i/>
          <w:iCs/>
          <w:color w:val="000000"/>
          <w:sz w:val="23"/>
          <w:szCs w:val="23"/>
          <w:lang w:val="el-GR" w:eastAsia="el-GR"/>
        </w:rPr>
        <w:t xml:space="preserve">Εγώ (ο συμμετέχων/ουσα) έχω διαβάσει και κατανοήσει τις Πληροφορίες για τον Συμμετέχοντα και όποιες ερωτήσεις έχω απευθύνει έχουν απαντηθεί ικανοποιητικά. Κατανοώ ότι η συμμετοχή μου είναι εθελοντική και ότι συμφωνώ να συμμετέχω σε αυτή την έρευνα, γνωρίζοντας ότι μπορώ να αποσυρθώ οποιαδήποτε στιγμή. Αναγνωρίζω ότι ο ρόλος μου στη μελέτη και ο χρονικός ορίζοντας έχουν διευκρινιστεί σε μένα. Κατανοώ ότι η συμμετοχή μου είναι άκρως εμπιστευτική και καμία πληροφορία δε θα χρησιμοποιηθεί κατά τέτοιο τρόπο ώστε να αποκαλύπτει την ταυτότητά μου. Μου έχει δοθεί ένα αντίγραφο της κατάστασης Πληροφοριών για τον Συμμετέχοντα.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color w:val="000000"/>
          <w:sz w:val="23"/>
          <w:szCs w:val="23"/>
          <w:lang w:val="el-GR" w:eastAsia="el-GR"/>
        </w:rPr>
      </w:pP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Επιπλεόν, (παρακαλώ διαγράψετε όπως αρμόζει):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b/>
          <w:bCs/>
          <w:color w:val="000000"/>
          <w:sz w:val="23"/>
          <w:szCs w:val="23"/>
          <w:lang w:val="el-GR" w:eastAsia="el-GR"/>
        </w:rPr>
        <w:t xml:space="preserve">Συμφωνώ/Διαφωνώ </w:t>
      </w:r>
      <w:r w:rsidRPr="00D515EA">
        <w:rPr>
          <w:rFonts w:ascii="Times New Roman" w:eastAsia="Times New Roman" w:hAnsi="Times New Roman" w:cs="Times New Roman"/>
          <w:color w:val="000000"/>
          <w:sz w:val="23"/>
          <w:szCs w:val="23"/>
          <w:lang w:val="el-GR" w:eastAsia="el-GR"/>
        </w:rPr>
        <w:t xml:space="preserve">να ηχογραφηθεί η συνέντευξή μου.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b/>
          <w:bCs/>
          <w:color w:val="000000"/>
          <w:sz w:val="23"/>
          <w:szCs w:val="23"/>
          <w:lang w:val="el-GR" w:eastAsia="el-GR"/>
        </w:rPr>
        <w:t xml:space="preserve">Συμφωνώ/Διαφωνώ </w:t>
      </w:r>
      <w:r w:rsidRPr="00D515EA">
        <w:rPr>
          <w:rFonts w:ascii="Times New Roman" w:eastAsia="Times New Roman" w:hAnsi="Times New Roman" w:cs="Times New Roman"/>
          <w:color w:val="000000"/>
          <w:sz w:val="23"/>
          <w:szCs w:val="23"/>
          <w:lang w:val="el-GR" w:eastAsia="el-GR"/>
        </w:rPr>
        <w:t xml:space="preserve">να διατηρηθούν τα δεδομένα από τον ερευνητή για συγκριτικούς σκοπούς επόμενων μελετών.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b/>
          <w:bCs/>
          <w:color w:val="000000"/>
          <w:sz w:val="23"/>
          <w:szCs w:val="23"/>
          <w:lang w:val="el-GR" w:eastAsia="el-GR"/>
        </w:rPr>
        <w:t xml:space="preserve">Συμφωνώ/Διαφωνώ </w:t>
      </w:r>
      <w:r w:rsidRPr="00D515EA">
        <w:rPr>
          <w:rFonts w:ascii="Times New Roman" w:eastAsia="Times New Roman" w:hAnsi="Times New Roman" w:cs="Times New Roman"/>
          <w:color w:val="000000"/>
          <w:sz w:val="23"/>
          <w:szCs w:val="23"/>
          <w:lang w:val="el-GR" w:eastAsia="el-GR"/>
        </w:rPr>
        <w:t xml:space="preserve">να δω τα αποτελέσματα της έρευνας αν ζητηθεί πριν χρησιμοποιηθούν.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Όνομα Συμμετέχοντα:…………………………………………………………………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el-GR" w:eastAsia="el-GR"/>
        </w:rPr>
      </w:pPr>
      <w:r w:rsidRPr="00D515EA">
        <w:rPr>
          <w:rFonts w:ascii="Times New Roman" w:eastAsia="Times New Roman" w:hAnsi="Times New Roman" w:cs="Times New Roman"/>
          <w:i/>
          <w:iCs/>
          <w:color w:val="000000"/>
          <w:lang w:val="el-GR" w:eastAsia="el-GR"/>
        </w:rPr>
        <w:t xml:space="preserve">(Κεφαλαία Γράμματα) </w:t>
      </w:r>
    </w:p>
    <w:p w:rsidR="00D515EA" w:rsidRPr="00D515EA" w:rsidRDefault="00D515EA" w:rsidP="00D51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Υπογραφή:………………………………………… Ημερομηνία: ……………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Παρακαλείσθε να επιστρέψετε αυτό το έντυπο στην Διεύθυνση :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b/>
          <w:bCs/>
          <w:color w:val="000000"/>
          <w:sz w:val="23"/>
          <w:szCs w:val="23"/>
          <w:lang w:val="el-GR"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b/>
          <w:bCs/>
          <w:color w:val="000000"/>
          <w:sz w:val="23"/>
          <w:szCs w:val="23"/>
          <w:lang w:val="el-GR" w:eastAsia="el-GR"/>
        </w:rPr>
        <w:t>Βασίλης Χαραλαμπόπουλος</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Αμισού,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17124,</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l-GR" w:eastAsia="el-GR"/>
        </w:rPr>
      </w:pPr>
      <w:r w:rsidRPr="00D515EA">
        <w:rPr>
          <w:rFonts w:ascii="Times New Roman" w:eastAsia="Times New Roman" w:hAnsi="Times New Roman" w:cs="Times New Roman"/>
          <w:color w:val="000000"/>
          <w:sz w:val="23"/>
          <w:szCs w:val="23"/>
          <w:lang w:val="el-GR" w:eastAsia="el-GR"/>
        </w:rPr>
        <w:t xml:space="preserve"> Νέα  Σμύρνη, </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r w:rsidRPr="00D515EA">
        <w:rPr>
          <w:rFonts w:ascii="Times New Roman" w:eastAsia="Times New Roman" w:hAnsi="Times New Roman" w:cs="Times New Roman"/>
          <w:color w:val="000000"/>
          <w:sz w:val="23"/>
          <w:szCs w:val="23"/>
          <w:lang w:eastAsia="el-GR"/>
        </w:rPr>
        <w:t>Αθήνα</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proofErr w:type="gramStart"/>
      <w:r w:rsidRPr="00D515EA">
        <w:rPr>
          <w:rFonts w:ascii="Times New Roman" w:eastAsia="Times New Roman" w:hAnsi="Times New Roman" w:cs="Times New Roman"/>
          <w:color w:val="000000"/>
          <w:sz w:val="23"/>
          <w:szCs w:val="23"/>
          <w:lang w:eastAsia="el-GR"/>
        </w:rPr>
        <w:t>ή</w:t>
      </w:r>
      <w:proofErr w:type="gramEnd"/>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3"/>
          <w:szCs w:val="23"/>
          <w:lang w:val="en-US" w:eastAsia="el-GR"/>
        </w:rPr>
      </w:pPr>
    </w:p>
    <w:p w:rsidR="00D515EA" w:rsidRPr="00D515EA" w:rsidRDefault="00D515EA" w:rsidP="00D515EA">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en-GB"/>
        </w:rPr>
      </w:pPr>
      <w:r w:rsidRPr="00D515EA">
        <w:rPr>
          <w:rFonts w:ascii="Times New Roman" w:eastAsia="Times New Roman" w:hAnsi="Times New Roman" w:cs="Times New Roman"/>
          <w:color w:val="000000"/>
          <w:sz w:val="24"/>
          <w:szCs w:val="24"/>
          <w:shd w:val="clear" w:color="auto" w:fill="FFFFFF"/>
          <w:lang w:eastAsia="en-GB"/>
        </w:rPr>
        <w:t>Stirling Management School</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University of Stirling</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Stirling FK9 4LA</w:t>
      </w:r>
      <w:r w:rsidRPr="00D515EA">
        <w:rPr>
          <w:rFonts w:ascii="Times New Roman" w:eastAsia="Times New Roman" w:hAnsi="Times New Roman" w:cs="Times New Roman"/>
          <w:color w:val="000000"/>
          <w:sz w:val="24"/>
          <w:szCs w:val="24"/>
          <w:lang w:eastAsia="en-GB"/>
        </w:rPr>
        <w:br/>
      </w:r>
      <w:r w:rsidRPr="00D515EA">
        <w:rPr>
          <w:rFonts w:ascii="Times New Roman" w:eastAsia="Times New Roman" w:hAnsi="Times New Roman" w:cs="Times New Roman"/>
          <w:color w:val="000000"/>
          <w:sz w:val="24"/>
          <w:szCs w:val="24"/>
          <w:shd w:val="clear" w:color="auto" w:fill="FFFFFF"/>
          <w:lang w:eastAsia="en-GB"/>
        </w:rPr>
        <w:t>Scotland, UK</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4"/>
          <w:szCs w:val="24"/>
          <w:lang w:eastAsia="el-GR"/>
        </w:rPr>
      </w:pPr>
    </w:p>
    <w:p w:rsidR="00D515EA" w:rsidRPr="00D515EA"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pBdr>
          <w:top w:val="single" w:sz="4" w:space="1" w:color="auto"/>
        </w:pBdr>
        <w:tabs>
          <w:tab w:val="left" w:pos="4942"/>
        </w:tabs>
        <w:spacing w:after="0" w:line="240" w:lineRule="auto"/>
        <w:jc w:val="both"/>
        <w:rPr>
          <w:rFonts w:ascii="Times New Roman" w:eastAsia="Times New Roman" w:hAnsi="Times New Roman" w:cs="Times New Roman"/>
          <w:b/>
          <w:sz w:val="24"/>
          <w:szCs w:val="24"/>
          <w:lang w:eastAsia="en-GB"/>
        </w:rPr>
      </w:pPr>
    </w:p>
    <w:p w:rsidR="00D515EA" w:rsidRPr="00D515EA" w:rsidRDefault="00D515EA" w:rsidP="00D515EA">
      <w:pPr>
        <w:jc w:val="center"/>
        <w:rPr>
          <w:rFonts w:ascii="Times New Roman" w:eastAsiaTheme="minorEastAsia" w:hAnsi="Times New Roman" w:cs="Times New Roman"/>
          <w:b/>
          <w:sz w:val="40"/>
          <w:szCs w:val="40"/>
          <w:lang w:val="en-US" w:eastAsia="en-GB"/>
        </w:rPr>
      </w:pPr>
    </w:p>
    <w:p w:rsidR="00D515EA" w:rsidRPr="00D515EA" w:rsidRDefault="00D515EA" w:rsidP="00D515EA">
      <w:pPr>
        <w:jc w:val="center"/>
        <w:rPr>
          <w:rFonts w:ascii="Times New Roman" w:eastAsiaTheme="minorEastAsia" w:hAnsi="Times New Roman" w:cs="Times New Roman"/>
          <w:b/>
          <w:sz w:val="28"/>
          <w:szCs w:val="28"/>
          <w:lang w:val="en-US" w:eastAsia="en-GB"/>
        </w:rPr>
      </w:pPr>
      <w:r w:rsidRPr="00D515EA">
        <w:rPr>
          <w:rFonts w:ascii="Times New Roman" w:eastAsiaTheme="minorEastAsia" w:hAnsi="Times New Roman" w:cs="Times New Roman"/>
          <w:b/>
          <w:sz w:val="28"/>
          <w:szCs w:val="28"/>
          <w:lang w:val="en-US" w:eastAsia="en-GB"/>
        </w:rPr>
        <w:lastRenderedPageBreak/>
        <w:t>APPENDIX 3: DOCTORS’ INTERVIEW GUIDE</w:t>
      </w:r>
    </w:p>
    <w:p w:rsidR="00D515EA" w:rsidRPr="00D515EA" w:rsidRDefault="00D515EA" w:rsidP="00D515EA">
      <w:pPr>
        <w:rPr>
          <w:rFonts w:ascii="Times New Roman" w:eastAsiaTheme="minorEastAsia" w:hAnsi="Times New Roman" w:cs="Times New Roman"/>
          <w:b/>
          <w:sz w:val="24"/>
          <w:szCs w:val="24"/>
          <w:lang w:val="en-US" w:eastAsia="en-GB"/>
        </w:rPr>
      </w:pPr>
      <w:r w:rsidRPr="00D515EA">
        <w:rPr>
          <w:rFonts w:ascii="Times New Roman" w:eastAsiaTheme="minorEastAsia" w:hAnsi="Times New Roman" w:cs="Times New Roman"/>
          <w:b/>
          <w:sz w:val="24"/>
          <w:szCs w:val="24"/>
          <w:u w:val="single"/>
          <w:lang w:val="en-US" w:eastAsia="en-GB"/>
        </w:rPr>
        <w:t>Opening the interview</w:t>
      </w:r>
      <w:r w:rsidRPr="00D515EA">
        <w:rPr>
          <w:rFonts w:ascii="Times New Roman" w:eastAsiaTheme="minorEastAsia" w:hAnsi="Times New Roman" w:cs="Times New Roman"/>
          <w:b/>
          <w:sz w:val="24"/>
          <w:szCs w:val="24"/>
          <w:lang w:val="en-US" w:eastAsia="en-GB"/>
        </w:rPr>
        <w: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 First of all let me thank you for giving me the opportunity to discuss with you this most important issue of health in Greece during the difficult crisis years.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 xml:space="preserve">Current Situation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What is the current situation in hospitals?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are the main problems that doctors face nowadays in their workplaces?</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Reforms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How do you appreciate recent reforms in health sector imposed by Troika? Have you anticipated any changes or improvement?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One of the reforms was the e-prescription. Have you anticipated any changes?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about the mergers of hospitals? Do you believe there were reasons to happen? Did they bring about some benefits?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about the implementation of DRGS? Have they been implemented in your hospital?</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about the creation of the Unified Healthcare Fund (EOPYY)? Did it bring any financial benefits yet?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Were there any strict controls about the right implementation of reforms by Troika?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One of the strongest Troika’s requirements was the reduction of public spending.  Was there any need to restrain public expenditure to the health sector?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Do you believe that cost savings in health expenditure has transferred the cost to patients?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Were there any other ways to increase efficiency in the Greek NHS? Any other measures that Troika should have taken but it has failed to do it?</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Hospitals and Health Professionals Relations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Do you think that hospitals are managed effectively?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terms of equipment and human resources needs, is your hospital fully covered? Do you miss any kind of specialty?</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Is there an adequate performance assessment system for personnel in hospitals? Is there any adequate performance assessment system for services (i.e. long waiting lists, bed capacity)?  If not, do you think that there should be one?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Is there a systematic quality control system (i.e. adequateness of medical equipment) taking place in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Is there any kind of miscommunication between hospital staff (i.e. hospital managers and doctors?) If yes how do you think it can be resolved?</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meet with hospital manager regularly? Does he or she take into consideration your main concerns?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think that a hospital manager should better be a doctor or to be from another job category?</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Do you think that doctors would like to acquire managerial knowledge and be more involved with managerial duties?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Past failures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Why according to your opinion it seemed so difficult for a policy or a law to be implemented in the Greek NHS so far?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think that policy decisions makers had difficulties to understand and evaluate the real situation in the work places of health?</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should have been done so reforms could be more easily implemented?</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New Public Management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Europe there is a tendency to strengthen the public sector and make it more competitive by introducing criteria and ideology from the private sector. Do you think that this paradigm is spread in the heath public sector of Greece by Troika?</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that sense do you believe the introduction of management tools borrowed by the private sector within hospitals can provide solutions related to efficiency and quality of care?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Don’t you think that health in Greece is losing its public values and is becoming more privatized in this way?</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Sustainability and Future Predictions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the implemented changes are temporary or will last longer?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the crisis will be an opportunity for the Greek NHS in order to reform?</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If the economic recession will continue to hit the country which do you think will be the future of the Greek public health sector and the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If you could, what would you change in hospitals and what would you change in the public health more generally?</w:t>
      </w:r>
    </w:p>
    <w:p w:rsidR="00D515EA" w:rsidRPr="00D515EA" w:rsidRDefault="00D515EA" w:rsidP="00D515EA">
      <w:pPr>
        <w:rPr>
          <w:rFonts w:ascii="Times New Roman" w:eastAsiaTheme="minorEastAsia" w:hAnsi="Times New Roman" w:cs="Times New Roman"/>
          <w:sz w:val="24"/>
          <w:szCs w:val="24"/>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28"/>
          <w:szCs w:val="28"/>
          <w:lang w:val="en-US" w:eastAsia="en-GB"/>
        </w:rPr>
      </w:pPr>
      <w:r w:rsidRPr="00D515EA">
        <w:rPr>
          <w:rFonts w:ascii="Times New Roman" w:eastAsiaTheme="minorEastAsia" w:hAnsi="Times New Roman" w:cs="Times New Roman"/>
          <w:b/>
          <w:sz w:val="28"/>
          <w:szCs w:val="28"/>
          <w:lang w:val="en-US" w:eastAsia="en-GB"/>
        </w:rPr>
        <w:lastRenderedPageBreak/>
        <w:t>APPENDIX 4: HOSPITAL MANAGERS’ INTERVIEW GUIDE</w:t>
      </w:r>
    </w:p>
    <w:p w:rsidR="00D515EA" w:rsidRPr="00D515EA" w:rsidRDefault="00D515EA" w:rsidP="00D515EA">
      <w:pPr>
        <w:spacing w:after="0" w:line="240" w:lineRule="auto"/>
        <w:rPr>
          <w:rFonts w:ascii="Times New Roman" w:eastAsiaTheme="minorEastAsia" w:hAnsi="Times New Roman" w:cs="Times New Roman"/>
          <w:b/>
          <w:sz w:val="24"/>
          <w:szCs w:val="24"/>
          <w:u w:val="single"/>
          <w:lang w:eastAsia="en-GB"/>
        </w:rPr>
      </w:pPr>
    </w:p>
    <w:p w:rsidR="00D515EA" w:rsidRPr="00D515EA" w:rsidRDefault="00D515EA" w:rsidP="00D515EA">
      <w:pPr>
        <w:spacing w:after="0" w:line="240" w:lineRule="auto"/>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Opening the interview:</w:t>
      </w:r>
    </w:p>
    <w:p w:rsidR="00D515EA" w:rsidRPr="00D515EA" w:rsidRDefault="00D515EA" w:rsidP="00D515EA">
      <w:pPr>
        <w:rPr>
          <w:rFonts w:ascii="Times New Roman" w:eastAsiaTheme="minorEastAsia" w:hAnsi="Times New Roman" w:cs="Times New Roman"/>
          <w:sz w:val="24"/>
          <w:szCs w:val="24"/>
          <w:lang w:val="en-US" w:eastAsia="en-GB"/>
        </w:rPr>
      </w:pP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 First of all let me thank you for giving me the opportunity to discuss with you this most important issue of health in Greece during the difficult crisis years.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 xml:space="preserve">Crisis Situation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are the main ramifications of the current economic crisis for the public health sector?</w:t>
      </w:r>
    </w:p>
    <w:p w:rsidR="00D515EA" w:rsidRPr="00D515EA" w:rsidRDefault="00D515EA" w:rsidP="00D515EA">
      <w:pPr>
        <w:rPr>
          <w:rFonts w:ascii="Times New Roman" w:eastAsiaTheme="minorEastAsia" w:hAnsi="Times New Roman" w:cs="Times New Roman"/>
          <w:lang w:val="en-US" w:eastAsia="en-GB"/>
        </w:rPr>
      </w:pPr>
      <w:r w:rsidRPr="00D515EA">
        <w:rPr>
          <w:rFonts w:ascii="Times New Roman" w:eastAsiaTheme="minorEastAsia" w:hAnsi="Times New Roman" w:cs="Times New Roman"/>
          <w:lang w:val="en-US" w:eastAsia="en-GB"/>
        </w:rPr>
        <w:t xml:space="preserve">What are the challenges that you as a Hospital Manager have to face nowadays at work? Is there any support offered by the government, Ministry of Health?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Reforms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How do you appreciate recent reforms in the health sector imposed by the Troika and the Government? Have they resolved any of the problems?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One of the reforms was the e-prescription. Have you anticipated any changes?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about the mergers of hospitals? Do you believe there were reasons to happen? Did they bring about some benefits?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about the implementation of DRGS? Have they been implemented in your hospital?</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about the creation of the Unified Healthcare Fund (EOPYY)? Did it bring any financial benefits yet?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Were there any strict controls about the right implementation of reforms by Troika?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Are the reforms suited to a public organisation in Greece?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One of the strongest Troika’s requirements was the reduction of public spending.  Was there any need to restrain public expenditure to the health sector?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cost savings in health expenditure has transferred the cost to patients?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Were there any other ways to increase efficiency in the Greek NHS? Any other measures that Troika should have taken but it has failed to do it?</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Hospitals</w:t>
      </w:r>
    </w:p>
    <w:p w:rsidR="00D515EA" w:rsidRPr="00D515EA" w:rsidRDefault="00D515EA" w:rsidP="00D515EA">
      <w:pPr>
        <w:rPr>
          <w:rFonts w:ascii="Times New Roman" w:eastAsiaTheme="minorEastAsia" w:hAnsi="Times New Roman" w:cs="Times New Roman"/>
          <w:lang w:val="en-US" w:eastAsia="en-GB"/>
        </w:rPr>
      </w:pPr>
      <w:r w:rsidRPr="00D515EA">
        <w:rPr>
          <w:rFonts w:ascii="Times New Roman" w:eastAsiaTheme="minorEastAsia" w:hAnsi="Times New Roman" w:cs="Times New Roman"/>
          <w:lang w:val="en-US" w:eastAsia="en-GB"/>
        </w:rPr>
        <w:t xml:space="preserve">Were there any reductions in hospital budgeting? If yes what percentage has been reduced?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In terms of equipment and human resources needs, is your hospital fully covered? Do you miss any kind of specialty? What about the situation in regional hospitals and health centers?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Is there an adequate performance assessment system for personnel in hospitals? Is there any adequate performance assessment system for services (i.e. long waiting lists, bed capacity)?  If not, do you think that there should be one?</w:t>
      </w:r>
    </w:p>
    <w:p w:rsidR="00D515EA" w:rsidRPr="00095935"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Is there a systematic quality control system (i.e. adequateness of medical equipment) </w:t>
      </w:r>
      <w:r w:rsidRPr="00095935">
        <w:rPr>
          <w:rFonts w:ascii="Times New Roman" w:eastAsiaTheme="minorEastAsia" w:hAnsi="Times New Roman" w:cs="Times New Roman"/>
          <w:sz w:val="24"/>
          <w:szCs w:val="24"/>
          <w:lang w:val="en-US" w:eastAsia="en-GB"/>
        </w:rPr>
        <w:t>taking place in hospitals?</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How many years is your term period?</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 xml:space="preserve">Do you have any specific goals to complete within your term period? Is there any contract of performance? </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Do you have firm guid</w:t>
      </w:r>
      <w:r w:rsidRPr="00095935">
        <w:rPr>
          <w:rFonts w:ascii="Times New Roman" w:eastAsiaTheme="minorEastAsia" w:hAnsi="Times New Roman" w:cs="Times New Roman"/>
          <w:sz w:val="24"/>
          <w:szCs w:val="24"/>
          <w:lang w:val="en-US" w:eastAsia="el-GR"/>
        </w:rPr>
        <w:t>e</w:t>
      </w:r>
      <w:r w:rsidRPr="00095935">
        <w:rPr>
          <w:rFonts w:ascii="Times New Roman" w:eastAsiaTheme="minorEastAsia" w:hAnsi="Times New Roman" w:cs="Times New Roman"/>
          <w:sz w:val="24"/>
          <w:szCs w:val="24"/>
          <w:lang w:val="en-US" w:eastAsia="en-GB"/>
        </w:rPr>
        <w:t xml:space="preserve">lines or you are free to take initiatives? </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l-GR"/>
        </w:rPr>
        <w:t xml:space="preserve">Don’t you think that your tenure is too short for major changes to be accomplished? </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What is your relationship with other health professionals in the hospital? Do you meet with them regularly?</w:t>
      </w:r>
    </w:p>
    <w:p w:rsidR="00D515EA" w:rsidRPr="00095935" w:rsidRDefault="00D515EA" w:rsidP="00D515EA">
      <w:pPr>
        <w:shd w:val="clear" w:color="auto" w:fill="FFFFFF" w:themeFill="background1"/>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Do you meet with the Minister of Heath and policy makers regularly? Do they take into consideration your main concerns?</w:t>
      </w:r>
    </w:p>
    <w:p w:rsidR="00D515EA" w:rsidRPr="00095935" w:rsidRDefault="00D515EA" w:rsidP="00D515EA">
      <w:pPr>
        <w:rPr>
          <w:rFonts w:ascii="Times New Roman" w:eastAsiaTheme="minorEastAsia" w:hAnsi="Times New Roman" w:cs="Times New Roman"/>
          <w:sz w:val="24"/>
          <w:szCs w:val="24"/>
          <w:lang w:val="en-US" w:eastAsia="en-GB"/>
        </w:rPr>
      </w:pPr>
      <w:r w:rsidRPr="00095935">
        <w:rPr>
          <w:rFonts w:ascii="Times New Roman" w:eastAsiaTheme="minorEastAsia" w:hAnsi="Times New Roman" w:cs="Times New Roman"/>
          <w:sz w:val="24"/>
          <w:szCs w:val="24"/>
          <w:lang w:val="en-US" w:eastAsia="en-GB"/>
        </w:rPr>
        <w:t>When you take a decision do you think more as a manager or as a doctor?</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Past failures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Why according to your opinion it seemed so difficult for a policy or a law to be implemented in the Greek NHS so far?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think that policy decisions makers had difficulties to understand and evaluate the real situation in the work places of health?</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should have been done so reforms could be more easily implemented?</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New Public Management Perceptions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Europe there is a tendency to strengthen the public sector and make it more competitive by introducing criteria and ideology from the private sector. Do you think that this paradigm is spread in the heath public sector of Greece by Troika?</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that sense do you believe the introduction of management tools borrowed by the private sector within hospitals can provide solutions related to efficiency and quality of care?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Don’t you think that health in Greece is losing its public values and is becoming more privatised in this way?</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Sustainability and Future Predictions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the implemented changes are temporary or will last longer?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the crisis will be an opportunity for the Greek NHS in order to reform?</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If the economic recession will continue to hit the country which do you think will be the future of the Greek public health sector and the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If you could, what would you change in hospitals and what would you change in the public health more generally?</w:t>
      </w: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jc w:val="center"/>
        <w:rPr>
          <w:rFonts w:ascii="Times New Roman" w:eastAsiaTheme="minorEastAsia" w:hAnsi="Times New Roman" w:cs="Times New Roman"/>
          <w:b/>
          <w:sz w:val="32"/>
          <w:szCs w:val="32"/>
          <w:u w:val="single"/>
          <w:lang w:val="en-US" w:eastAsia="en-GB"/>
        </w:rPr>
      </w:pPr>
    </w:p>
    <w:p w:rsidR="00D515EA" w:rsidRPr="00D515EA" w:rsidRDefault="00D515EA" w:rsidP="00D515EA">
      <w:pPr>
        <w:jc w:val="center"/>
        <w:rPr>
          <w:rFonts w:ascii="Times New Roman" w:eastAsia="Times New Roman" w:hAnsi="Times New Roman" w:cs="Times New Roman"/>
          <w:b/>
          <w:color w:val="000000" w:themeColor="text1"/>
          <w:sz w:val="24"/>
          <w:szCs w:val="24"/>
          <w:u w:val="single"/>
          <w:lang w:val="en-US" w:eastAsia="el-GR"/>
        </w:rPr>
      </w:pPr>
    </w:p>
    <w:p w:rsidR="00D515EA" w:rsidRPr="00D515EA" w:rsidRDefault="00D515EA" w:rsidP="00D515EA">
      <w:pPr>
        <w:jc w:val="center"/>
        <w:rPr>
          <w:rFonts w:ascii="Times New Roman" w:eastAsia="Times New Roman" w:hAnsi="Times New Roman" w:cs="Times New Roman"/>
          <w:b/>
          <w:color w:val="000000" w:themeColor="text1"/>
          <w:sz w:val="24"/>
          <w:szCs w:val="24"/>
          <w:u w:val="single"/>
          <w:lang w:eastAsia="el-GR"/>
        </w:rPr>
      </w:pPr>
    </w:p>
    <w:p w:rsidR="00D515EA" w:rsidRPr="00D515EA" w:rsidRDefault="00D515EA" w:rsidP="00D515EA">
      <w:pPr>
        <w:jc w:val="center"/>
        <w:rPr>
          <w:rFonts w:ascii="Times New Roman" w:eastAsia="Times New Roman" w:hAnsi="Times New Roman" w:cs="Times New Roman"/>
          <w:b/>
          <w:color w:val="000000" w:themeColor="text1"/>
          <w:sz w:val="24"/>
          <w:szCs w:val="24"/>
          <w:u w:val="single"/>
          <w:lang w:eastAsia="el-GR"/>
        </w:rPr>
      </w:pPr>
    </w:p>
    <w:p w:rsidR="00D515EA" w:rsidRPr="00D515EA" w:rsidRDefault="00D515EA" w:rsidP="00D515EA">
      <w:pPr>
        <w:jc w:val="center"/>
        <w:rPr>
          <w:rFonts w:ascii="Times New Roman" w:eastAsia="Times New Roman" w:hAnsi="Times New Roman" w:cs="Times New Roman"/>
          <w:b/>
          <w:color w:val="000000" w:themeColor="text1"/>
          <w:sz w:val="24"/>
          <w:szCs w:val="24"/>
          <w:u w:val="single"/>
          <w:lang w:eastAsia="el-GR"/>
        </w:rPr>
      </w:pPr>
    </w:p>
    <w:p w:rsidR="00D515EA" w:rsidRPr="00D515EA" w:rsidRDefault="00D515EA" w:rsidP="00D515EA">
      <w:pPr>
        <w:spacing w:after="0" w:line="240" w:lineRule="auto"/>
        <w:jc w:val="center"/>
        <w:rPr>
          <w:rFonts w:ascii="Times New Roman" w:eastAsiaTheme="minorEastAsia" w:hAnsi="Times New Roman" w:cs="Times New Roman"/>
          <w:b/>
          <w:sz w:val="28"/>
          <w:szCs w:val="28"/>
          <w:lang w:val="en-US" w:eastAsia="en-GB"/>
        </w:rPr>
      </w:pPr>
      <w:r w:rsidRPr="00D515EA">
        <w:rPr>
          <w:rFonts w:ascii="Times New Roman" w:eastAsiaTheme="minorEastAsia" w:hAnsi="Times New Roman" w:cs="Times New Roman"/>
          <w:b/>
          <w:sz w:val="28"/>
          <w:szCs w:val="28"/>
          <w:lang w:val="en-US" w:eastAsia="en-GB"/>
        </w:rPr>
        <w:lastRenderedPageBreak/>
        <w:t>APPENDIX 5: POLICYMAKERS’ INTERVIEW GUIDE</w:t>
      </w:r>
    </w:p>
    <w:p w:rsidR="00D515EA" w:rsidRPr="00D515EA" w:rsidRDefault="00D515EA" w:rsidP="00D515EA">
      <w:pPr>
        <w:spacing w:after="0" w:line="240" w:lineRule="auto"/>
        <w:rPr>
          <w:rFonts w:ascii="Times New Roman" w:eastAsiaTheme="minorEastAsia" w:hAnsi="Times New Roman" w:cs="Times New Roman"/>
          <w:b/>
          <w:sz w:val="32"/>
          <w:szCs w:val="32"/>
          <w:u w:val="single"/>
          <w:lang w:val="en-US" w:eastAsia="en-GB"/>
        </w:rPr>
      </w:pPr>
    </w:p>
    <w:p w:rsidR="00D515EA" w:rsidRPr="00D515EA" w:rsidRDefault="00D515EA" w:rsidP="00D515EA">
      <w:pPr>
        <w:spacing w:after="0" w:line="240" w:lineRule="auto"/>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Opening the interview:</w:t>
      </w:r>
    </w:p>
    <w:p w:rsidR="00D515EA" w:rsidRPr="00D515EA" w:rsidRDefault="00D515EA" w:rsidP="00D515EA">
      <w:pPr>
        <w:rPr>
          <w:rFonts w:ascii="Times New Roman" w:eastAsiaTheme="minorEastAsia" w:hAnsi="Times New Roman" w:cs="Times New Roman"/>
          <w:sz w:val="24"/>
          <w:szCs w:val="24"/>
          <w:lang w:val="en-US" w:eastAsia="en-GB"/>
        </w:rPr>
      </w:pP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First of all let me thank you for giving me the opportunity to discuss with you this most important issue of health in Greece during the difficult crisis years.</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 xml:space="preserve">Current Situation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Could you describe the current situation in the public healthcare in general?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Have the hospitals been affected by the crisis?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What is the current role of the Regional Health Peripheries? What are the challenges that they have to face?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Reforms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How do you appreciate recent reforms in the health sector imposed by the Troika and the Government? Have they resolved any of the problems?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One of the reforms was the e-prescription. Have you anticipated any changes?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about the mergers of hospitals? Do you believe there were reasons to happen? Did they bring about some benefits?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about the implementation of DRGS? Have they been implemented in your hospital? What do you think about the creation of the Unified Healthcare Fund (EOPYY)? Did it bring any financial benefits yet?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Were there any strict controls about the right implementation of reforms by Troika?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Are the reforms suited to a public organisation in Greece?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One of the strongest Troika’s requirements was the reduction of public spending.  Was there any need to restrain public expenditure to the health sector?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cost savings in health expenditure has transferred the cost to patients?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Were there any other ways to increase efficiency in the Greek NHS? Any other measures that Troika should have taken but it has failed to do it?</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Do you think that hospitals are managed effectively?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terms of equipment and human resources needs, is your hospital fully covered? Do you miss any kind of specialty? What about the situation in regional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Is there an adequate performance assessment system for personnel in hospitals? Is there any adequate performance assessment system for services (i.e. long waiting lists, bed capacity)?  If not, do you think that there should be one?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How about the completion of the Health Map? Has it been finalized?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Is there a systematic quality control system (i.e. adequateness of medical equipment) taking place in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meet with health professionals regularly? Do you take into consideration their main concerns?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According to your opinion did the introduction of managers bring major changes to hospitals?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think that a hospital manager should better be a doctor or to be from another job category?</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Past failures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Why according to your opinion it seemed so difficult for a policy or a law to be implemented in the Greek NHS so far? </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think that a policy decision maker had difficulties to understand and evaluate the real situation in the work places of health?</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What do you think should have been done so reforms could be more easily implemented?</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 xml:space="preserve">What about the short tenure of Health Ministers? Should it change in order reforms to be supported and successfully implemented?   </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New Public Management</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Europe there is a tendency to strengthen the public sector and make it more competitive by introducing criteria and ideology from the private sector. Do you think that this paradigm is spread in the heath public sector of Greece by Troika?</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In that sense do you believe the introduction of management tools borrowed by the private sector within hospitals can provide solutions related to efficiency and quality of care?</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Don’t you think that health in Greece is losing its public values and is becoming more privatized in this way?</w:t>
      </w:r>
    </w:p>
    <w:p w:rsidR="00D515EA" w:rsidRPr="00D515EA" w:rsidRDefault="00D515EA" w:rsidP="00D515EA">
      <w:pPr>
        <w:rPr>
          <w:rFonts w:ascii="Times New Roman" w:eastAsiaTheme="minorEastAsia" w:hAnsi="Times New Roman" w:cs="Times New Roman"/>
          <w:b/>
          <w:sz w:val="24"/>
          <w:szCs w:val="24"/>
          <w:u w:val="single"/>
          <w:lang w:val="en-US" w:eastAsia="en-GB"/>
        </w:rPr>
      </w:pPr>
      <w:r w:rsidRPr="00D515EA">
        <w:rPr>
          <w:rFonts w:ascii="Times New Roman" w:eastAsiaTheme="minorEastAsia" w:hAnsi="Times New Roman" w:cs="Times New Roman"/>
          <w:b/>
          <w:sz w:val="24"/>
          <w:szCs w:val="24"/>
          <w:u w:val="single"/>
          <w:lang w:val="en-US" w:eastAsia="en-GB"/>
        </w:rPr>
        <w:t>Sustainability and Future Predictions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Do you believe that the implemented changes are temporary or will last longer?</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lastRenderedPageBreak/>
        <w:t>Do you believe that the crisis will be an opportunity for the Greek NHS in order to reform?</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If the economic recession will continue to hit the country which do you think will be the future of the Greek public health sector and the hospitals?</w:t>
      </w:r>
    </w:p>
    <w:p w:rsidR="00D515EA" w:rsidRPr="00D515EA" w:rsidRDefault="00D515EA" w:rsidP="00D515EA">
      <w:pPr>
        <w:rPr>
          <w:rFonts w:ascii="Times New Roman" w:eastAsiaTheme="minorEastAsia" w:hAnsi="Times New Roman" w:cs="Times New Roman"/>
          <w:sz w:val="24"/>
          <w:szCs w:val="24"/>
          <w:lang w:val="en-US" w:eastAsia="en-GB"/>
        </w:rPr>
      </w:pPr>
      <w:r w:rsidRPr="00D515EA">
        <w:rPr>
          <w:rFonts w:ascii="Times New Roman" w:eastAsiaTheme="minorEastAsia" w:hAnsi="Times New Roman" w:cs="Times New Roman"/>
          <w:sz w:val="24"/>
          <w:szCs w:val="24"/>
          <w:lang w:val="en-US" w:eastAsia="en-GB"/>
        </w:rPr>
        <w:t>If you could, what would you change in hospitals and what would you change in the public health more generally?</w:t>
      </w: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line="240" w:lineRule="auto"/>
        <w:jc w:val="both"/>
        <w:rPr>
          <w:rFonts w:ascii="Times New Roman" w:eastAsiaTheme="minorEastAsia" w:hAnsi="Times New Roman" w:cs="Times New Roman"/>
          <w:b/>
          <w:sz w:val="28"/>
          <w:szCs w:val="28"/>
          <w:lang w:val="en-US" w:eastAsia="en-GB"/>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57C7" w:rsidRPr="00D557C7" w:rsidRDefault="00D557C7" w:rsidP="00D557C7">
      <w:pPr>
        <w:spacing w:after="0" w:line="240" w:lineRule="auto"/>
        <w:jc w:val="center"/>
        <w:rPr>
          <w:rFonts w:ascii="Times New Roman" w:eastAsiaTheme="minorEastAsia" w:hAnsi="Times New Roman" w:cs="Times New Roman"/>
          <w:b/>
          <w:sz w:val="28"/>
          <w:szCs w:val="28"/>
          <w:lang w:val="en-US" w:eastAsia="en-GB"/>
        </w:rPr>
      </w:pPr>
      <w:r w:rsidRPr="00D557C7">
        <w:rPr>
          <w:rFonts w:ascii="Times New Roman" w:eastAsiaTheme="minorEastAsia" w:hAnsi="Times New Roman" w:cs="Times New Roman"/>
          <w:b/>
          <w:sz w:val="28"/>
          <w:szCs w:val="28"/>
          <w:lang w:val="en-US" w:eastAsia="en-GB"/>
        </w:rPr>
        <w:lastRenderedPageBreak/>
        <w:t>APPENDIX 6: SAMPLE INFORMATION</w:t>
      </w:r>
    </w:p>
    <w:p w:rsidR="00D557C7" w:rsidRPr="00D557C7" w:rsidRDefault="00D557C7" w:rsidP="00D557C7">
      <w:pPr>
        <w:spacing w:after="0" w:line="240" w:lineRule="auto"/>
        <w:jc w:val="center"/>
        <w:rPr>
          <w:rFonts w:ascii="Times New Roman" w:eastAsiaTheme="minorEastAsia" w:hAnsi="Times New Roman" w:cs="Times New Roman"/>
          <w:b/>
          <w:sz w:val="28"/>
          <w:szCs w:val="28"/>
          <w:lang w:val="en-US" w:eastAsia="en-GB"/>
        </w:rPr>
      </w:pPr>
    </w:p>
    <w:p w:rsidR="00D557C7" w:rsidRPr="00D557C7" w:rsidRDefault="00D557C7" w:rsidP="00D557C7">
      <w:pPr>
        <w:spacing w:after="0" w:line="240" w:lineRule="auto"/>
        <w:rPr>
          <w:rFonts w:ascii="Times New Roman" w:eastAsia="Times New Roman" w:hAnsi="Times New Roman" w:cs="Times New Roman"/>
          <w:b/>
          <w:sz w:val="24"/>
          <w:szCs w:val="24"/>
          <w:u w:val="single"/>
          <w:lang w:eastAsia="el-GR"/>
        </w:rPr>
      </w:pPr>
      <w:r w:rsidRPr="00D557C7">
        <w:rPr>
          <w:rFonts w:ascii="Times New Roman" w:eastAsia="Times New Roman" w:hAnsi="Times New Roman" w:cs="Times New Roman"/>
          <w:b/>
          <w:sz w:val="24"/>
          <w:szCs w:val="24"/>
          <w:u w:val="single"/>
          <w:lang w:eastAsia="el-GR"/>
        </w:rPr>
        <w:t>Doctors</w:t>
      </w:r>
    </w:p>
    <w:tbl>
      <w:tblPr>
        <w:tblStyle w:val="1210"/>
        <w:tblpPr w:leftFromText="180" w:rightFromText="180" w:vertAnchor="page" w:horzAnchor="margin" w:tblpXSpec="center" w:tblpY="2956"/>
        <w:tblW w:w="10019" w:type="dxa"/>
        <w:tblLook w:val="04A0" w:firstRow="1" w:lastRow="0" w:firstColumn="1" w:lastColumn="0" w:noHBand="0" w:noVBand="1"/>
      </w:tblPr>
      <w:tblGrid>
        <w:gridCol w:w="1331"/>
        <w:gridCol w:w="1967"/>
        <w:gridCol w:w="1164"/>
        <w:gridCol w:w="1761"/>
        <w:gridCol w:w="1921"/>
        <w:gridCol w:w="1875"/>
      </w:tblGrid>
      <w:tr w:rsidR="00D557C7" w:rsidRPr="00D557C7" w:rsidTr="00D557C7">
        <w:trPr>
          <w:trHeight w:val="686"/>
        </w:trPr>
        <w:tc>
          <w:tcPr>
            <w:tcW w:w="1331" w:type="dxa"/>
          </w:tcPr>
          <w:p w:rsidR="00D557C7" w:rsidRPr="00D557C7" w:rsidRDefault="00D557C7" w:rsidP="00D557C7">
            <w:pPr>
              <w:jc w:val="center"/>
              <w:rPr>
                <w:rFonts w:ascii="Times New Roman" w:eastAsia="Times New Roman" w:hAnsi="Times New Roman" w:cs="Times New Roman"/>
                <w:b/>
                <w:sz w:val="20"/>
                <w:szCs w:val="20"/>
                <w:u w:val="single"/>
                <w:lang w:val="en-US" w:eastAsia="el-GR"/>
              </w:rPr>
            </w:pPr>
            <w:r w:rsidRPr="00D557C7">
              <w:rPr>
                <w:rFonts w:ascii="Times New Roman" w:eastAsia="Times New Roman" w:hAnsi="Times New Roman" w:cs="Times New Roman"/>
                <w:b/>
                <w:sz w:val="20"/>
                <w:szCs w:val="20"/>
                <w:u w:val="single"/>
                <w:lang w:val="en-US" w:eastAsia="el-GR"/>
              </w:rPr>
              <w:t>Name</w:t>
            </w:r>
          </w:p>
        </w:tc>
        <w:tc>
          <w:tcPr>
            <w:tcW w:w="1967" w:type="dxa"/>
          </w:tcPr>
          <w:p w:rsidR="00D557C7" w:rsidRPr="00D557C7" w:rsidRDefault="00D557C7" w:rsidP="00D557C7">
            <w:pPr>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val="en-US" w:eastAsia="el-GR"/>
              </w:rPr>
              <w:t>Specialty</w:t>
            </w:r>
          </w:p>
        </w:tc>
        <w:tc>
          <w:tcPr>
            <w:tcW w:w="1164" w:type="dxa"/>
          </w:tcPr>
          <w:p w:rsidR="00D557C7" w:rsidRPr="00D557C7" w:rsidRDefault="00D557C7" w:rsidP="00D557C7">
            <w:pPr>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Date</w:t>
            </w:r>
          </w:p>
        </w:tc>
        <w:tc>
          <w:tcPr>
            <w:tcW w:w="1761" w:type="dxa"/>
          </w:tcPr>
          <w:p w:rsidR="00D557C7" w:rsidRPr="00D557C7" w:rsidRDefault="00D557C7" w:rsidP="00D557C7">
            <w:pPr>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bCs/>
                <w:sz w:val="20"/>
                <w:szCs w:val="20"/>
                <w:u w:val="single"/>
                <w:lang w:eastAsia="el-GR"/>
              </w:rPr>
              <w:t>InterviewMethod</w:t>
            </w:r>
          </w:p>
        </w:tc>
        <w:tc>
          <w:tcPr>
            <w:tcW w:w="1921" w:type="dxa"/>
          </w:tcPr>
          <w:p w:rsidR="00D557C7" w:rsidRPr="00D557C7" w:rsidRDefault="00D557C7" w:rsidP="00D557C7">
            <w:pPr>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Health</w:t>
            </w:r>
            <w:r w:rsidRPr="00D557C7">
              <w:rPr>
                <w:rFonts w:ascii="Times New Roman" w:eastAsia="Times New Roman" w:hAnsi="Times New Roman" w:cs="Times New Roman"/>
                <w:b/>
                <w:sz w:val="20"/>
                <w:szCs w:val="20"/>
                <w:u w:val="single"/>
                <w:lang w:val="en-US" w:eastAsia="el-GR"/>
              </w:rPr>
              <w:t xml:space="preserve"> O</w:t>
            </w:r>
            <w:r w:rsidRPr="00D557C7">
              <w:rPr>
                <w:rFonts w:ascii="Times New Roman" w:eastAsia="Times New Roman" w:hAnsi="Times New Roman" w:cs="Times New Roman"/>
                <w:b/>
                <w:sz w:val="20"/>
                <w:szCs w:val="20"/>
                <w:u w:val="single"/>
                <w:lang w:eastAsia="el-GR"/>
              </w:rPr>
              <w:t>rganisation</w:t>
            </w:r>
          </w:p>
        </w:tc>
        <w:tc>
          <w:tcPr>
            <w:tcW w:w="1875" w:type="dxa"/>
          </w:tcPr>
          <w:p w:rsidR="00D557C7" w:rsidRPr="00D557C7" w:rsidRDefault="00D557C7" w:rsidP="00D557C7">
            <w:pPr>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LengthofInterview</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1</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Surgeon-Oncologist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09/04/2013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2</w:t>
            </w:r>
          </w:p>
        </w:tc>
        <w:tc>
          <w:tcPr>
            <w:tcW w:w="1967" w:type="dxa"/>
            <w:shd w:val="clear" w:color="auto" w:fill="auto"/>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eastAsia="el-GR"/>
              </w:rPr>
              <w:t>Neurosurgeon</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21/04/2013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3</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bCs/>
                <w:sz w:val="20"/>
                <w:szCs w:val="20"/>
                <w:shd w:val="clear" w:color="auto" w:fill="FFFFFF"/>
                <w:lang w:val="en-US" w:eastAsia="el-GR"/>
              </w:rPr>
              <w:t>P</w:t>
            </w:r>
            <w:r w:rsidRPr="00D557C7">
              <w:rPr>
                <w:rFonts w:ascii="Times New Roman" w:eastAsia="Times New Roman" w:hAnsi="Times New Roman" w:cs="Times New Roman"/>
                <w:bCs/>
                <w:sz w:val="20"/>
                <w:szCs w:val="20"/>
                <w:shd w:val="clear" w:color="auto" w:fill="FFFFFF"/>
                <w:lang w:eastAsia="el-GR"/>
              </w:rPr>
              <w:t>aediatrician</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31/05/2013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Doctor 4</w:t>
            </w:r>
          </w:p>
        </w:tc>
        <w:tc>
          <w:tcPr>
            <w:tcW w:w="1967" w:type="dxa"/>
            <w:vAlign w:val="center"/>
          </w:tcPr>
          <w:p w:rsidR="00D557C7" w:rsidRPr="00D557C7" w:rsidRDefault="00D557C7" w:rsidP="00D557C7">
            <w:pPr>
              <w:jc w:val="center"/>
              <w:rPr>
                <w:rFonts w:ascii="Times New Roman" w:eastAsia="Times New Roman" w:hAnsi="Times New Roman" w:cs="Times New Roman"/>
                <w:bCs/>
                <w:sz w:val="20"/>
                <w:szCs w:val="20"/>
                <w:shd w:val="clear" w:color="auto" w:fill="FFFFFF"/>
                <w:lang w:eastAsia="el-GR"/>
              </w:rPr>
            </w:pPr>
            <w:r w:rsidRPr="00D557C7">
              <w:rPr>
                <w:rFonts w:ascii="Times New Roman" w:eastAsia="Times New Roman" w:hAnsi="Times New Roman" w:cs="Times New Roman"/>
                <w:bCs/>
                <w:sz w:val="20"/>
                <w:szCs w:val="20"/>
                <w:shd w:val="clear" w:color="auto" w:fill="FFFFFF"/>
                <w:lang w:eastAsia="el-GR"/>
              </w:rPr>
              <w:t>GeneralPractitioner</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21/04/2013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31min</w:t>
            </w:r>
          </w:p>
        </w:tc>
      </w:tr>
      <w:tr w:rsidR="00D557C7" w:rsidRPr="00D557C7" w:rsidTr="00D557C7">
        <w:trPr>
          <w:trHeight w:val="686"/>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5</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ResidentCardiologist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15/04/2013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1hr17min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6</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Pathologist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23/03/2013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30min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7</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GeneralSurgeon</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23/07/2013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25min/not recorded</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8</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Cytologist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12/04/2013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30min</w:t>
            </w:r>
          </w:p>
        </w:tc>
      </w:tr>
      <w:tr w:rsidR="00D557C7" w:rsidRPr="00D557C7" w:rsidTr="00D557C7">
        <w:trPr>
          <w:trHeight w:val="686"/>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9</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ResidentCardiologist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05/09/2013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40min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10</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Cytologist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10/04/2013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49min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11</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Nunclear Physician</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09/10/2013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55min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12</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ResedentPathologist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17/08/2013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29min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13</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bCs/>
                <w:sz w:val="20"/>
                <w:szCs w:val="20"/>
                <w:shd w:val="clear" w:color="auto" w:fill="FFFFFF"/>
                <w:lang w:eastAsia="el-GR"/>
              </w:rPr>
              <w:t>Pulmonologist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12/04/2013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w:t>
            </w:r>
          </w:p>
        </w:tc>
      </w:tr>
      <w:tr w:rsidR="00D557C7" w:rsidRPr="00D557C7" w:rsidTr="00D557C7">
        <w:trPr>
          <w:trHeight w:val="352"/>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 xml:space="preserve"> 14</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bCs/>
                <w:sz w:val="20"/>
                <w:szCs w:val="20"/>
                <w:shd w:val="clear" w:color="auto" w:fill="FFFFFF"/>
                <w:lang w:eastAsia="el-GR"/>
              </w:rPr>
              <w:t>Anaesthesiologist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12/04/2013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15</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Cytologist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26/06/2013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34min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16</w:t>
            </w:r>
          </w:p>
        </w:tc>
        <w:tc>
          <w:tcPr>
            <w:tcW w:w="1967"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bCs/>
                <w:sz w:val="20"/>
                <w:szCs w:val="20"/>
                <w:shd w:val="clear" w:color="auto" w:fill="FFFFFF"/>
                <w:lang w:eastAsia="el-GR"/>
              </w:rPr>
              <w:t>Diabetologist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11/10/2013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17</w:t>
            </w:r>
          </w:p>
        </w:tc>
        <w:tc>
          <w:tcPr>
            <w:tcW w:w="1967" w:type="dxa"/>
            <w:vAlign w:val="center"/>
          </w:tcPr>
          <w:p w:rsidR="00D557C7" w:rsidRPr="00D557C7" w:rsidRDefault="00D557C7" w:rsidP="00D557C7">
            <w:pPr>
              <w:jc w:val="center"/>
              <w:rPr>
                <w:rFonts w:ascii="Times New Roman" w:eastAsia="Times New Roman" w:hAnsi="Times New Roman" w:cs="Times New Roman"/>
                <w:bCs/>
                <w:sz w:val="20"/>
                <w:szCs w:val="20"/>
                <w:shd w:val="clear" w:color="auto" w:fill="FFFFFF"/>
                <w:lang w:eastAsia="el-GR"/>
              </w:rPr>
            </w:pPr>
            <w:r w:rsidRPr="00D557C7">
              <w:rPr>
                <w:rFonts w:ascii="Times New Roman" w:eastAsia="Times New Roman" w:hAnsi="Times New Roman" w:cs="Times New Roman"/>
                <w:bCs/>
                <w:sz w:val="20"/>
                <w:szCs w:val="20"/>
                <w:shd w:val="clear" w:color="auto" w:fill="FFFFFF"/>
                <w:lang w:eastAsia="el-GR"/>
              </w:rPr>
              <w:t>Pulmonologist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24/05/13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32min</w:t>
            </w:r>
          </w:p>
        </w:tc>
      </w:tr>
      <w:tr w:rsidR="00D557C7" w:rsidRPr="00D557C7" w:rsidTr="00D557C7">
        <w:trPr>
          <w:trHeight w:val="333"/>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18</w:t>
            </w:r>
          </w:p>
        </w:tc>
        <w:tc>
          <w:tcPr>
            <w:tcW w:w="1967" w:type="dxa"/>
            <w:vAlign w:val="center"/>
          </w:tcPr>
          <w:p w:rsidR="00D557C7" w:rsidRPr="00D557C7" w:rsidRDefault="00D557C7" w:rsidP="00D557C7">
            <w:pPr>
              <w:jc w:val="center"/>
              <w:rPr>
                <w:rFonts w:ascii="Times New Roman" w:eastAsia="Times New Roman" w:hAnsi="Times New Roman" w:cs="Times New Roman"/>
                <w:bCs/>
                <w:sz w:val="20"/>
                <w:szCs w:val="20"/>
                <w:shd w:val="clear" w:color="auto" w:fill="FFFFFF"/>
                <w:lang w:eastAsia="el-GR"/>
              </w:rPr>
            </w:pPr>
            <w:r w:rsidRPr="00D557C7">
              <w:rPr>
                <w:rFonts w:ascii="Times New Roman" w:eastAsia="Times New Roman" w:hAnsi="Times New Roman" w:cs="Times New Roman"/>
                <w:bCs/>
                <w:sz w:val="20"/>
                <w:szCs w:val="20"/>
                <w:shd w:val="clear" w:color="auto" w:fill="FFFFFF"/>
                <w:lang w:eastAsia="el-GR"/>
              </w:rPr>
              <w:t>Dermatologist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13/03/2013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26min</w:t>
            </w:r>
          </w:p>
        </w:tc>
      </w:tr>
      <w:tr w:rsidR="00D557C7" w:rsidRPr="00D557C7" w:rsidTr="00D557C7">
        <w:trPr>
          <w:trHeight w:val="686"/>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w:t>
            </w:r>
            <w:r w:rsidRPr="00D557C7">
              <w:rPr>
                <w:rFonts w:ascii="Times New Roman" w:eastAsia="Times New Roman" w:hAnsi="Times New Roman" w:cs="Times New Roman"/>
                <w:sz w:val="20"/>
                <w:szCs w:val="20"/>
                <w:lang w:eastAsia="el-GR"/>
              </w:rPr>
              <w:t>19</w:t>
            </w:r>
          </w:p>
        </w:tc>
        <w:tc>
          <w:tcPr>
            <w:tcW w:w="1967" w:type="dxa"/>
            <w:vAlign w:val="center"/>
          </w:tcPr>
          <w:p w:rsidR="00D557C7" w:rsidRPr="00D557C7" w:rsidRDefault="00D557C7" w:rsidP="00D557C7">
            <w:pPr>
              <w:jc w:val="center"/>
              <w:rPr>
                <w:rFonts w:ascii="Times New Roman" w:eastAsia="Times New Roman" w:hAnsi="Times New Roman" w:cs="Times New Roman"/>
                <w:bCs/>
                <w:sz w:val="20"/>
                <w:szCs w:val="20"/>
                <w:shd w:val="clear" w:color="auto" w:fill="FFFFFF"/>
                <w:lang w:eastAsia="el-GR"/>
              </w:rPr>
            </w:pPr>
            <w:r w:rsidRPr="00D557C7">
              <w:rPr>
                <w:rFonts w:ascii="Times New Roman" w:eastAsia="Times New Roman" w:hAnsi="Times New Roman" w:cs="Times New Roman"/>
                <w:bCs/>
                <w:sz w:val="20"/>
                <w:szCs w:val="20"/>
                <w:shd w:val="clear" w:color="auto" w:fill="FFFFFF"/>
                <w:lang w:eastAsia="el-GR"/>
              </w:rPr>
              <w:t>Gynaecologist-Oncologist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13/09/2013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w:t>
            </w:r>
          </w:p>
        </w:tc>
      </w:tr>
      <w:tr w:rsidR="00D557C7" w:rsidRPr="00D557C7" w:rsidTr="00D557C7">
        <w:trPr>
          <w:trHeight w:val="888"/>
        </w:trPr>
        <w:tc>
          <w:tcPr>
            <w:tcW w:w="133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Doctor 20</w:t>
            </w:r>
          </w:p>
        </w:tc>
        <w:tc>
          <w:tcPr>
            <w:tcW w:w="1967" w:type="dxa"/>
            <w:vAlign w:val="center"/>
          </w:tcPr>
          <w:p w:rsidR="00D557C7" w:rsidRPr="00D557C7" w:rsidRDefault="00D557C7" w:rsidP="00D557C7">
            <w:pPr>
              <w:jc w:val="center"/>
              <w:rPr>
                <w:rFonts w:ascii="Times New Roman" w:eastAsia="Times New Roman" w:hAnsi="Times New Roman" w:cs="Times New Roman"/>
                <w:bCs/>
                <w:sz w:val="20"/>
                <w:szCs w:val="20"/>
                <w:shd w:val="clear" w:color="auto" w:fill="FFFFFF"/>
                <w:lang w:val="en-US" w:eastAsia="el-GR"/>
              </w:rPr>
            </w:pPr>
            <w:r w:rsidRPr="00D557C7">
              <w:rPr>
                <w:rFonts w:ascii="Times New Roman" w:eastAsia="Times New Roman" w:hAnsi="Times New Roman" w:cs="Times New Roman"/>
                <w:bCs/>
                <w:sz w:val="20"/>
                <w:szCs w:val="20"/>
                <w:shd w:val="clear" w:color="auto" w:fill="FFFFFF"/>
                <w:lang w:val="en-US" w:eastAsia="el-GR"/>
              </w:rPr>
              <w:t>Psychiatrist</w:t>
            </w:r>
          </w:p>
        </w:tc>
        <w:tc>
          <w:tcPr>
            <w:tcW w:w="1164"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09/10/2013</w:t>
            </w:r>
          </w:p>
        </w:tc>
        <w:tc>
          <w:tcPr>
            <w:tcW w:w="176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921"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w:t>
            </w:r>
            <w:r w:rsidR="00A06406">
              <w:rPr>
                <w:rFonts w:ascii="Times New Roman" w:eastAsia="Times New Roman" w:hAnsi="Times New Roman" w:cs="Times New Roman"/>
                <w:sz w:val="20"/>
                <w:szCs w:val="20"/>
                <w:lang w:val="en-US" w:eastAsia="el-GR"/>
              </w:rPr>
              <w:t xml:space="preserve"> </w:t>
            </w:r>
            <w:r w:rsidRPr="00D557C7">
              <w:rPr>
                <w:rFonts w:ascii="Times New Roman" w:eastAsia="Times New Roman" w:hAnsi="Times New Roman" w:cs="Times New Roman"/>
                <w:sz w:val="20"/>
                <w:szCs w:val="20"/>
                <w:lang w:eastAsia="el-GR"/>
              </w:rPr>
              <w:t>Hospital</w:t>
            </w:r>
          </w:p>
          <w:p w:rsidR="00D557C7" w:rsidRPr="00A06406" w:rsidRDefault="00A06406" w:rsidP="00D557C7">
            <w:pPr>
              <w:jc w:val="center"/>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 xml:space="preserve"> </w:t>
            </w:r>
          </w:p>
        </w:tc>
        <w:tc>
          <w:tcPr>
            <w:tcW w:w="1875" w:type="dxa"/>
            <w:vAlign w:val="center"/>
          </w:tcPr>
          <w:p w:rsidR="00D557C7" w:rsidRPr="00D557C7" w:rsidRDefault="00D557C7" w:rsidP="00D557C7">
            <w:pPr>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25min</w:t>
            </w:r>
          </w:p>
        </w:tc>
      </w:tr>
    </w:tbl>
    <w:p w:rsidR="00D557C7" w:rsidRPr="00D557C7" w:rsidRDefault="00D557C7" w:rsidP="00D557C7">
      <w:pPr>
        <w:spacing w:after="0" w:line="240" w:lineRule="auto"/>
        <w:rPr>
          <w:rFonts w:ascii="Times New Roman" w:eastAsia="Times New Roman" w:hAnsi="Times New Roman" w:cs="Times New Roman"/>
          <w:b/>
          <w:sz w:val="24"/>
          <w:szCs w:val="24"/>
          <w:u w:val="single"/>
          <w:lang w:eastAsia="el-GR"/>
        </w:rPr>
      </w:pPr>
    </w:p>
    <w:p w:rsidR="00D557C7" w:rsidRPr="00D557C7" w:rsidRDefault="00D557C7" w:rsidP="00D557C7">
      <w:pPr>
        <w:spacing w:after="0" w:line="240" w:lineRule="auto"/>
        <w:rPr>
          <w:rFonts w:ascii="Times New Roman" w:eastAsia="Times New Roman" w:hAnsi="Times New Roman" w:cs="Times New Roman"/>
          <w:b/>
          <w:sz w:val="24"/>
          <w:szCs w:val="24"/>
          <w:u w:val="single"/>
          <w:lang w:eastAsia="el-GR"/>
        </w:rPr>
      </w:pPr>
    </w:p>
    <w:p w:rsidR="00D557C7" w:rsidRPr="00D557C7" w:rsidRDefault="00D557C7" w:rsidP="00D557C7">
      <w:pPr>
        <w:spacing w:after="0" w:line="240" w:lineRule="auto"/>
        <w:rPr>
          <w:rFonts w:ascii="Times New Roman" w:eastAsia="Times New Roman" w:hAnsi="Times New Roman" w:cs="Times New Roman"/>
          <w:b/>
          <w:sz w:val="24"/>
          <w:szCs w:val="24"/>
          <w:u w:val="single"/>
          <w:lang w:eastAsia="el-GR"/>
        </w:rPr>
      </w:pPr>
    </w:p>
    <w:p w:rsidR="00D515EA" w:rsidRPr="00D515EA" w:rsidRDefault="00D515EA" w:rsidP="00D557C7">
      <w:pPr>
        <w:spacing w:after="0" w:line="240" w:lineRule="auto"/>
        <w:rPr>
          <w:rFonts w:ascii="Times New Roman" w:eastAsiaTheme="minorEastAsia" w:hAnsi="Times New Roman" w:cs="Times New Roman"/>
          <w:b/>
          <w:sz w:val="28"/>
          <w:szCs w:val="28"/>
          <w:lang w:val="en-US" w:eastAsia="en-GB"/>
        </w:rPr>
      </w:pPr>
    </w:p>
    <w:p w:rsidR="00D515EA" w:rsidRDefault="00D515EA"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57C7">
      <w:pP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tbl>
      <w:tblPr>
        <w:tblStyle w:val="221"/>
        <w:tblpPr w:leftFromText="180" w:rightFromText="180" w:vertAnchor="page" w:horzAnchor="margin" w:tblpY="2826"/>
        <w:tblW w:w="8997" w:type="dxa"/>
        <w:tblLook w:val="04A0" w:firstRow="1" w:lastRow="0" w:firstColumn="1" w:lastColumn="0" w:noHBand="0" w:noVBand="1"/>
      </w:tblPr>
      <w:tblGrid>
        <w:gridCol w:w="2102"/>
        <w:gridCol w:w="1365"/>
        <w:gridCol w:w="1705"/>
        <w:gridCol w:w="2009"/>
        <w:gridCol w:w="1816"/>
      </w:tblGrid>
      <w:tr w:rsidR="00D557C7" w:rsidRPr="00D557C7" w:rsidTr="00BF2364">
        <w:trPr>
          <w:trHeight w:val="842"/>
        </w:trPr>
        <w:tc>
          <w:tcPr>
            <w:tcW w:w="2102" w:type="dxa"/>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val="en-US" w:eastAsia="el-GR"/>
              </w:rPr>
            </w:pPr>
            <w:r w:rsidRPr="00D557C7">
              <w:rPr>
                <w:rFonts w:ascii="Times New Roman" w:eastAsia="Times New Roman" w:hAnsi="Times New Roman" w:cs="Times New Roman"/>
                <w:b/>
                <w:sz w:val="20"/>
                <w:szCs w:val="20"/>
                <w:u w:val="single"/>
                <w:lang w:val="en-US" w:eastAsia="el-GR"/>
              </w:rPr>
              <w:t>Name</w:t>
            </w:r>
          </w:p>
        </w:tc>
        <w:tc>
          <w:tcPr>
            <w:tcW w:w="1365" w:type="dxa"/>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Date</w:t>
            </w:r>
          </w:p>
        </w:tc>
        <w:tc>
          <w:tcPr>
            <w:tcW w:w="1705" w:type="dxa"/>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bCs/>
                <w:sz w:val="20"/>
                <w:szCs w:val="20"/>
                <w:u w:val="single"/>
                <w:lang w:eastAsia="el-GR"/>
              </w:rPr>
              <w:t>Interview Method</w:t>
            </w:r>
          </w:p>
        </w:tc>
        <w:tc>
          <w:tcPr>
            <w:tcW w:w="2009" w:type="dxa"/>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Health Organisation</w:t>
            </w:r>
          </w:p>
        </w:tc>
        <w:tc>
          <w:tcPr>
            <w:tcW w:w="1816" w:type="dxa"/>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Length of Interview</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1</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09/04/2013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 to Face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 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51min</w:t>
            </w:r>
          </w:p>
        </w:tc>
      </w:tr>
      <w:tr w:rsidR="00D557C7" w:rsidRPr="00D557C7" w:rsidTr="00BF2364">
        <w:trPr>
          <w:trHeight w:val="973"/>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2</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05/08/2013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 to Face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eastAsia="el-GR"/>
              </w:rPr>
              <w:t>Central 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33min/not recorded</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3</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30/03/2013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1hr02min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Manager 4</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04/04/2013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48min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5</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19/06/2013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 to Face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 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54min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6</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18/07/2013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 to Face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 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46min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7</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17/06/2013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 to Face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Central 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44min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8</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13/05/2013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29min</w:t>
            </w:r>
          </w:p>
        </w:tc>
      </w:tr>
      <w:tr w:rsidR="00D557C7" w:rsidRPr="00D557C7" w:rsidTr="00BF2364">
        <w:trPr>
          <w:trHeight w:val="612"/>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9</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24/04/2013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Telephone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35min</w:t>
            </w:r>
          </w:p>
        </w:tc>
      </w:tr>
      <w:tr w:rsidR="00D557C7" w:rsidRPr="00D557C7" w:rsidTr="00BF2364">
        <w:trPr>
          <w:trHeight w:val="973"/>
        </w:trPr>
        <w:tc>
          <w:tcPr>
            <w:tcW w:w="2102"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Manager 10</w:t>
            </w:r>
          </w:p>
        </w:tc>
        <w:tc>
          <w:tcPr>
            <w:tcW w:w="136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25/05/2013</w:t>
            </w:r>
          </w:p>
        </w:tc>
        <w:tc>
          <w:tcPr>
            <w:tcW w:w="1705"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Skype</w:t>
            </w:r>
          </w:p>
        </w:tc>
        <w:tc>
          <w:tcPr>
            <w:tcW w:w="2009"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val="en-US" w:eastAsia="el-GR"/>
              </w:rPr>
              <w:t xml:space="preserve">Regional </w:t>
            </w:r>
            <w:r w:rsidRPr="00D557C7">
              <w:rPr>
                <w:rFonts w:ascii="Times New Roman" w:eastAsia="Times New Roman" w:hAnsi="Times New Roman" w:cs="Times New Roman"/>
                <w:sz w:val="20"/>
                <w:szCs w:val="20"/>
                <w:lang w:eastAsia="el-GR"/>
              </w:rPr>
              <w:t>hospital/central</w:t>
            </w:r>
          </w:p>
        </w:tc>
        <w:tc>
          <w:tcPr>
            <w:tcW w:w="1816"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1hr42min</w:t>
            </w:r>
          </w:p>
        </w:tc>
      </w:tr>
    </w:tbl>
    <w:p w:rsidR="00D557C7" w:rsidRDefault="00D557C7" w:rsidP="00D557C7">
      <w:pPr>
        <w:rPr>
          <w:rFonts w:ascii="Times New Roman" w:eastAsia="Times New Roman" w:hAnsi="Times New Roman" w:cs="Times New Roman"/>
          <w:b/>
          <w:color w:val="000000" w:themeColor="text1"/>
          <w:sz w:val="24"/>
          <w:szCs w:val="24"/>
          <w:u w:val="single"/>
          <w:lang w:eastAsia="el-GR"/>
        </w:rPr>
      </w:pPr>
      <w:r w:rsidRPr="00D557C7">
        <w:rPr>
          <w:rFonts w:ascii="Times New Roman" w:eastAsia="Times New Roman" w:hAnsi="Times New Roman" w:cs="Times New Roman"/>
          <w:b/>
          <w:sz w:val="24"/>
          <w:szCs w:val="24"/>
          <w:u w:val="single"/>
          <w:lang w:eastAsia="el-GR"/>
        </w:rPr>
        <w:t>Managers</w:t>
      </w: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57C7">
      <w:pPr>
        <w:rPr>
          <w:rFonts w:ascii="Times New Roman" w:eastAsia="Times New Roman" w:hAnsi="Times New Roman" w:cs="Times New Roman"/>
          <w:b/>
          <w:color w:val="000000" w:themeColor="text1"/>
          <w:sz w:val="24"/>
          <w:szCs w:val="24"/>
          <w:u w:val="single"/>
          <w:lang w:eastAsia="el-GR"/>
        </w:rPr>
      </w:pPr>
    </w:p>
    <w:p w:rsidR="00D557C7" w:rsidRDefault="00D557C7" w:rsidP="00D557C7">
      <w:pP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tbl>
      <w:tblPr>
        <w:tblStyle w:val="310"/>
        <w:tblpPr w:leftFromText="180" w:rightFromText="180" w:vertAnchor="page" w:horzAnchor="margin" w:tblpY="2776"/>
        <w:tblW w:w="8188" w:type="dxa"/>
        <w:tblLayout w:type="fixed"/>
        <w:tblLook w:val="04A0" w:firstRow="1" w:lastRow="0" w:firstColumn="1" w:lastColumn="0" w:noHBand="0" w:noVBand="1"/>
      </w:tblPr>
      <w:tblGrid>
        <w:gridCol w:w="1668"/>
        <w:gridCol w:w="2551"/>
        <w:gridCol w:w="1134"/>
        <w:gridCol w:w="1418"/>
        <w:gridCol w:w="1417"/>
      </w:tblGrid>
      <w:tr w:rsidR="00D557C7" w:rsidRPr="00D557C7" w:rsidTr="00BF2364">
        <w:trPr>
          <w:trHeight w:val="989"/>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val="en-US" w:eastAsia="el-GR"/>
              </w:rPr>
            </w:pPr>
            <w:r w:rsidRPr="00D557C7">
              <w:rPr>
                <w:rFonts w:ascii="Times New Roman" w:eastAsia="Times New Roman" w:hAnsi="Times New Roman" w:cs="Times New Roman"/>
                <w:b/>
                <w:sz w:val="20"/>
                <w:szCs w:val="20"/>
                <w:u w:val="single"/>
                <w:lang w:val="en-US" w:eastAsia="el-GR"/>
              </w:rPr>
              <w:t>Name</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val="en-US" w:eastAsia="el-GR"/>
              </w:rPr>
              <w:t>Specialty</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Date</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bCs/>
                <w:sz w:val="20"/>
                <w:szCs w:val="20"/>
                <w:u w:val="single"/>
                <w:lang w:eastAsia="el-GR"/>
              </w:rPr>
              <w:t>Interview</w:t>
            </w:r>
            <w:r w:rsidR="00A06406">
              <w:rPr>
                <w:rFonts w:ascii="Times New Roman" w:eastAsia="Times New Roman" w:hAnsi="Times New Roman" w:cs="Times New Roman"/>
                <w:b/>
                <w:bCs/>
                <w:sz w:val="20"/>
                <w:szCs w:val="20"/>
                <w:u w:val="single"/>
                <w:lang w:val="en-US" w:eastAsia="el-GR"/>
              </w:rPr>
              <w:t xml:space="preserve"> </w:t>
            </w:r>
            <w:r w:rsidRPr="00D557C7">
              <w:rPr>
                <w:rFonts w:ascii="Times New Roman" w:eastAsia="Times New Roman" w:hAnsi="Times New Roman" w:cs="Times New Roman"/>
                <w:b/>
                <w:bCs/>
                <w:sz w:val="20"/>
                <w:szCs w:val="20"/>
                <w:u w:val="single"/>
                <w:lang w:eastAsia="el-GR"/>
              </w:rPr>
              <w:t>Method</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b/>
                <w:sz w:val="20"/>
                <w:szCs w:val="20"/>
                <w:u w:val="single"/>
                <w:lang w:eastAsia="el-GR"/>
              </w:rPr>
            </w:pPr>
            <w:r w:rsidRPr="00D557C7">
              <w:rPr>
                <w:rFonts w:ascii="Times New Roman" w:eastAsia="Times New Roman" w:hAnsi="Times New Roman" w:cs="Times New Roman"/>
                <w:b/>
                <w:sz w:val="20"/>
                <w:szCs w:val="20"/>
                <w:u w:val="single"/>
                <w:lang w:eastAsia="el-GR"/>
              </w:rPr>
              <w:t>Length</w:t>
            </w:r>
            <w:r w:rsidR="00A06406">
              <w:rPr>
                <w:rFonts w:ascii="Times New Roman" w:eastAsia="Times New Roman" w:hAnsi="Times New Roman" w:cs="Times New Roman"/>
                <w:b/>
                <w:sz w:val="20"/>
                <w:szCs w:val="20"/>
                <w:u w:val="single"/>
                <w:lang w:val="en-US" w:eastAsia="el-GR"/>
              </w:rPr>
              <w:t xml:space="preserve"> </w:t>
            </w:r>
            <w:r w:rsidRPr="00D557C7">
              <w:rPr>
                <w:rFonts w:ascii="Times New Roman" w:eastAsia="Times New Roman" w:hAnsi="Times New Roman" w:cs="Times New Roman"/>
                <w:b/>
                <w:sz w:val="20"/>
                <w:szCs w:val="20"/>
                <w:u w:val="single"/>
                <w:lang w:eastAsia="el-GR"/>
              </w:rPr>
              <w:t>of</w:t>
            </w:r>
            <w:r w:rsidR="00A06406">
              <w:rPr>
                <w:rFonts w:ascii="Times New Roman" w:eastAsia="Times New Roman" w:hAnsi="Times New Roman" w:cs="Times New Roman"/>
                <w:b/>
                <w:sz w:val="20"/>
                <w:szCs w:val="20"/>
                <w:u w:val="single"/>
                <w:lang w:val="en-US" w:eastAsia="el-GR"/>
              </w:rPr>
              <w:t xml:space="preserve"> </w:t>
            </w:r>
            <w:r w:rsidRPr="00D557C7">
              <w:rPr>
                <w:rFonts w:ascii="Times New Roman" w:eastAsia="Times New Roman" w:hAnsi="Times New Roman" w:cs="Times New Roman"/>
                <w:b/>
                <w:sz w:val="20"/>
                <w:szCs w:val="20"/>
                <w:u w:val="single"/>
                <w:lang w:eastAsia="el-GR"/>
              </w:rPr>
              <w:t>Interview</w:t>
            </w:r>
          </w:p>
        </w:tc>
      </w:tr>
      <w:tr w:rsidR="00D557C7" w:rsidRPr="00D557C7" w:rsidTr="00BF2364">
        <w:trPr>
          <w:trHeight w:val="828"/>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val="en-GB" w:eastAsia="el-GR"/>
              </w:rPr>
              <w:t>Policymaker 1</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Professor/ex-Politician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01/07/2013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1hr26min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2</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25/07/2013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40min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3</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bCs/>
                <w:sz w:val="20"/>
                <w:szCs w:val="20"/>
                <w:shd w:val="clear" w:color="auto" w:fill="FFFFFF"/>
                <w:lang w:eastAsia="el-GR"/>
              </w:rPr>
              <w:t>MinistryofHealth/Politician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05/07/2013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34min</w:t>
            </w:r>
          </w:p>
        </w:tc>
      </w:tr>
      <w:tr w:rsidR="00D557C7" w:rsidRPr="00D557C7" w:rsidTr="00BF2364">
        <w:trPr>
          <w:trHeight w:val="828"/>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4</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bCs/>
                <w:sz w:val="20"/>
                <w:szCs w:val="20"/>
                <w:shd w:val="clear" w:color="auto" w:fill="FFFFFF"/>
                <w:lang w:val="en-GB" w:eastAsia="el-GR"/>
              </w:rPr>
            </w:pPr>
            <w:r w:rsidRPr="00D557C7">
              <w:rPr>
                <w:rFonts w:ascii="Times New Roman" w:eastAsia="Times New Roman" w:hAnsi="Times New Roman" w:cs="Times New Roman"/>
                <w:bCs/>
                <w:sz w:val="20"/>
                <w:szCs w:val="20"/>
                <w:shd w:val="clear" w:color="auto" w:fill="FFFFFF"/>
                <w:lang w:val="en-GB" w:eastAsia="el-GR"/>
              </w:rPr>
              <w:t>Director of a Public  Health Organisation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24/05/2013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52min</w:t>
            </w:r>
          </w:p>
        </w:tc>
      </w:tr>
      <w:tr w:rsidR="00D557C7" w:rsidRPr="00D557C7" w:rsidTr="00BF2364">
        <w:trPr>
          <w:trHeight w:val="828"/>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US" w:eastAsia="el-GR"/>
              </w:rPr>
            </w:pPr>
            <w:r w:rsidRPr="00D557C7">
              <w:rPr>
                <w:rFonts w:ascii="Times New Roman" w:eastAsia="Times New Roman" w:hAnsi="Times New Roman" w:cs="Times New Roman"/>
                <w:sz w:val="20"/>
                <w:szCs w:val="20"/>
                <w:lang w:val="en-US" w:eastAsia="el-GR"/>
              </w:rPr>
              <w:t>Policymaker 5</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bCs/>
                <w:sz w:val="20"/>
                <w:szCs w:val="20"/>
                <w:shd w:val="clear" w:color="auto" w:fill="FFFFFF"/>
                <w:lang w:eastAsia="el-GR"/>
              </w:rPr>
            </w:pPr>
            <w:r w:rsidRPr="00D557C7">
              <w:rPr>
                <w:rFonts w:ascii="Times New Roman" w:eastAsia="Times New Roman" w:hAnsi="Times New Roman" w:cs="Times New Roman"/>
                <w:bCs/>
                <w:sz w:val="20"/>
                <w:szCs w:val="20"/>
                <w:shd w:val="clear" w:color="auto" w:fill="FFFFFF"/>
                <w:lang w:eastAsia="el-GR"/>
              </w:rPr>
              <w:t>MinistryofHealth/Politician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05/07/2013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36min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6</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23/05/2013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32min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7</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Professor/Politician</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03/06/2013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FacetoFace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41min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8</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Professor/HealthExpert</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12/06/2013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Skype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48min</w:t>
            </w:r>
          </w:p>
        </w:tc>
      </w:tr>
      <w:tr w:rsidR="00D557C7" w:rsidRPr="00D557C7" w:rsidTr="00BF2364">
        <w:trPr>
          <w:trHeight w:val="828"/>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9</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Professor/HealthExpert</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20/06/2013</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Skype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1hr05min</w:t>
            </w:r>
          </w:p>
        </w:tc>
      </w:tr>
      <w:tr w:rsidR="00D557C7" w:rsidRPr="00D557C7" w:rsidTr="00BF2364">
        <w:trPr>
          <w:trHeight w:val="844"/>
        </w:trPr>
        <w:tc>
          <w:tcPr>
            <w:tcW w:w="166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val="en-GB" w:eastAsia="el-GR"/>
              </w:rPr>
            </w:pPr>
            <w:r w:rsidRPr="00D557C7">
              <w:rPr>
                <w:rFonts w:ascii="Times New Roman" w:eastAsia="Times New Roman" w:hAnsi="Times New Roman" w:cs="Times New Roman"/>
                <w:sz w:val="20"/>
                <w:szCs w:val="20"/>
                <w:lang w:eastAsia="el-GR"/>
              </w:rPr>
              <w:t xml:space="preserve">Policymaker </w:t>
            </w:r>
            <w:r w:rsidRPr="00D557C7">
              <w:rPr>
                <w:rFonts w:ascii="Times New Roman" w:eastAsia="Times New Roman" w:hAnsi="Times New Roman" w:cs="Times New Roman"/>
                <w:sz w:val="20"/>
                <w:szCs w:val="20"/>
                <w:lang w:val="en-GB" w:eastAsia="el-GR"/>
              </w:rPr>
              <w:t>10</w:t>
            </w:r>
          </w:p>
        </w:tc>
        <w:tc>
          <w:tcPr>
            <w:tcW w:w="2551"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Professor/HealthExpert</w:t>
            </w:r>
          </w:p>
        </w:tc>
        <w:tc>
          <w:tcPr>
            <w:tcW w:w="1134"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22/01/2014</w:t>
            </w:r>
          </w:p>
        </w:tc>
        <w:tc>
          <w:tcPr>
            <w:tcW w:w="1418"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Skype</w:t>
            </w:r>
          </w:p>
        </w:tc>
        <w:tc>
          <w:tcPr>
            <w:tcW w:w="1417" w:type="dxa"/>
            <w:vAlign w:val="center"/>
          </w:tcPr>
          <w:p w:rsidR="00D557C7" w:rsidRPr="00D557C7" w:rsidRDefault="00D557C7" w:rsidP="00D557C7">
            <w:pPr>
              <w:spacing w:after="200" w:line="276" w:lineRule="auto"/>
              <w:jc w:val="center"/>
              <w:rPr>
                <w:rFonts w:ascii="Times New Roman" w:eastAsia="Times New Roman" w:hAnsi="Times New Roman" w:cs="Times New Roman"/>
                <w:sz w:val="20"/>
                <w:szCs w:val="20"/>
                <w:lang w:eastAsia="el-GR"/>
              </w:rPr>
            </w:pPr>
            <w:r w:rsidRPr="00D557C7">
              <w:rPr>
                <w:rFonts w:ascii="Times New Roman" w:eastAsia="Times New Roman" w:hAnsi="Times New Roman" w:cs="Times New Roman"/>
                <w:sz w:val="20"/>
                <w:szCs w:val="20"/>
                <w:lang w:eastAsia="el-GR"/>
              </w:rPr>
              <w:t>1hr14min</w:t>
            </w:r>
          </w:p>
        </w:tc>
      </w:tr>
    </w:tbl>
    <w:p w:rsidR="00D557C7" w:rsidRDefault="00D557C7" w:rsidP="00D557C7">
      <w:pPr>
        <w:rPr>
          <w:rFonts w:ascii="Times New Roman" w:eastAsia="Times New Roman" w:hAnsi="Times New Roman" w:cs="Times New Roman"/>
          <w:b/>
          <w:color w:val="000000" w:themeColor="text1"/>
          <w:sz w:val="24"/>
          <w:szCs w:val="24"/>
          <w:u w:val="single"/>
          <w:lang w:eastAsia="el-GR"/>
        </w:rPr>
      </w:pPr>
      <w:r w:rsidRPr="00D557C7">
        <w:rPr>
          <w:rFonts w:ascii="Times New Roman" w:eastAsia="Times New Roman" w:hAnsi="Times New Roman" w:cs="Times New Roman"/>
          <w:b/>
          <w:sz w:val="24"/>
          <w:szCs w:val="24"/>
          <w:u w:val="single"/>
          <w:lang w:eastAsia="el-GR"/>
        </w:rPr>
        <w:t>Policymankers</w:t>
      </w: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15EA">
      <w:pPr>
        <w:jc w:val="center"/>
        <w:rPr>
          <w:rFonts w:ascii="Times New Roman" w:eastAsia="Times New Roman" w:hAnsi="Times New Roman" w:cs="Times New Roman"/>
          <w:b/>
          <w:color w:val="000000" w:themeColor="text1"/>
          <w:sz w:val="24"/>
          <w:szCs w:val="24"/>
          <w:u w:val="single"/>
          <w:lang w:eastAsia="el-GR"/>
        </w:rPr>
      </w:pPr>
    </w:p>
    <w:p w:rsidR="00D557C7" w:rsidRDefault="00D557C7" w:rsidP="00D557C7">
      <w:pPr>
        <w:rPr>
          <w:rFonts w:ascii="Times New Roman" w:eastAsia="Times New Roman" w:hAnsi="Times New Roman" w:cs="Times New Roman"/>
          <w:b/>
          <w:color w:val="000000" w:themeColor="text1"/>
          <w:sz w:val="24"/>
          <w:szCs w:val="24"/>
          <w:u w:val="single"/>
          <w:lang w:eastAsia="el-GR"/>
        </w:rPr>
      </w:pPr>
    </w:p>
    <w:p w:rsidR="00D557C7" w:rsidRPr="00D515EA" w:rsidRDefault="00D557C7" w:rsidP="00D557C7">
      <w:pPr>
        <w:rPr>
          <w:rFonts w:ascii="Times New Roman" w:eastAsia="Times New Roman" w:hAnsi="Times New Roman" w:cs="Times New Roman"/>
          <w:b/>
          <w:color w:val="000000" w:themeColor="text1"/>
          <w:sz w:val="24"/>
          <w:szCs w:val="24"/>
          <w:u w:val="single"/>
          <w:lang w:eastAsia="el-GR"/>
        </w:rPr>
      </w:pPr>
    </w:p>
    <w:p w:rsidR="00D515EA" w:rsidRPr="00D515EA" w:rsidRDefault="00D515EA" w:rsidP="00B72110">
      <w:pPr>
        <w:jc w:val="center"/>
        <w:rPr>
          <w:rFonts w:ascii="Times New Roman" w:eastAsia="Times New Roman" w:hAnsi="Times New Roman" w:cs="Times New Roman"/>
          <w:sz w:val="24"/>
          <w:szCs w:val="24"/>
          <w:lang w:eastAsia="el-GR"/>
        </w:rPr>
      </w:pPr>
      <w:r w:rsidRPr="00D515EA">
        <w:rPr>
          <w:rFonts w:ascii="Times New Roman" w:eastAsia="Times New Roman" w:hAnsi="Times New Roman" w:cs="Times New Roman"/>
          <w:b/>
          <w:color w:val="000000" w:themeColor="text1"/>
          <w:sz w:val="24"/>
          <w:szCs w:val="24"/>
          <w:u w:val="single"/>
          <w:lang w:eastAsia="el-GR"/>
        </w:rPr>
        <w:lastRenderedPageBreak/>
        <w:t>REFERENCES</w:t>
      </w:r>
      <w:bookmarkEnd w:id="40"/>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Abel - Smith, B</w:t>
      </w:r>
      <w:r w:rsidRPr="00D515EA">
        <w:rPr>
          <w:rFonts w:ascii="Times New Roman" w:eastAsia="Times New Roman" w:hAnsi="Times New Roman" w:cs="Times New Roman"/>
          <w:color w:val="FF0000"/>
          <w:sz w:val="24"/>
          <w:szCs w:val="24"/>
          <w:lang w:eastAsia="el-GR"/>
        </w:rPr>
        <w:t>.</w:t>
      </w:r>
      <w:r w:rsidRPr="00D515EA">
        <w:rPr>
          <w:rFonts w:ascii="Times New Roman" w:eastAsia="Times New Roman" w:hAnsi="Times New Roman" w:cs="Times New Roman"/>
          <w:sz w:val="24"/>
          <w:szCs w:val="24"/>
          <w:lang w:eastAsia="el-GR"/>
        </w:rPr>
        <w:t xml:space="preserve">, Calltorp, J., Dixon, M., Dunning, A., Evans, R., Holland, W., Jarman, B. and Mossialos, E. (1994) </w:t>
      </w:r>
      <w:r w:rsidRPr="00D515EA">
        <w:rPr>
          <w:rFonts w:ascii="Times New Roman" w:eastAsia="Times New Roman" w:hAnsi="Times New Roman" w:cs="Times New Roman"/>
          <w:i/>
          <w:sz w:val="24"/>
          <w:szCs w:val="24"/>
          <w:shd w:val="clear" w:color="auto" w:fill="FFFFFF"/>
          <w:lang w:eastAsia="el-GR"/>
        </w:rPr>
        <w:t xml:space="preserve">Report of the Special Committee of Foreign Experts for the Greek Health Services </w:t>
      </w:r>
      <w:r w:rsidRPr="00D515EA">
        <w:rPr>
          <w:rFonts w:ascii="Times New Roman" w:eastAsia="Times New Roman" w:hAnsi="Times New Roman" w:cs="Times New Roman"/>
          <w:sz w:val="24"/>
          <w:szCs w:val="24"/>
          <w:shd w:val="clear" w:color="auto" w:fill="FFFFFF"/>
          <w:lang w:eastAsia="el-GR"/>
        </w:rPr>
        <w:t>(in Greek). Athens: Ministry of Health Care and Social Services.</w:t>
      </w: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Aberbach, J. and Christensen, T. (2002) </w:t>
      </w:r>
      <w:r w:rsidRPr="00D515EA">
        <w:rPr>
          <w:rFonts w:ascii="Times New Roman" w:eastAsia="Times New Roman" w:hAnsi="Times New Roman" w:cs="Times New Roman"/>
          <w:sz w:val="24"/>
          <w:szCs w:val="24"/>
          <w:shd w:val="clear" w:color="auto" w:fill="FFFFFF"/>
          <w:lang w:eastAsia="el-GR"/>
        </w:rPr>
        <w:t xml:space="preserve">Radical reform in New Zealand: crisis, windows of opportunity, and rational actors. </w:t>
      </w:r>
      <w:r w:rsidRPr="00D515EA">
        <w:rPr>
          <w:rFonts w:ascii="Times New Roman" w:eastAsia="Times New Roman" w:hAnsi="Times New Roman" w:cs="Times New Roman"/>
          <w:i/>
          <w:sz w:val="24"/>
          <w:szCs w:val="24"/>
          <w:lang w:eastAsia="el-GR"/>
        </w:rPr>
        <w:t xml:space="preserve">Public Administration, </w:t>
      </w:r>
      <w:r w:rsidRPr="00D515EA">
        <w:rPr>
          <w:rFonts w:ascii="Times New Roman" w:eastAsia="Times New Roman" w:hAnsi="Times New Roman" w:cs="Times New Roman"/>
          <w:sz w:val="24"/>
          <w:szCs w:val="24"/>
          <w:lang w:eastAsia="el-GR"/>
        </w:rPr>
        <w:t>79 (2), pp. 403-422.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Aberbach, J. and Christensen, T. (2005) Citizens and consumers.</w:t>
      </w:r>
      <w:proofErr w:type="gramEnd"/>
      <w:r w:rsidR="00453136">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Public Management Review</w:t>
      </w:r>
      <w:r w:rsidRPr="00D515EA">
        <w:rPr>
          <w:rFonts w:ascii="Times New Roman" w:eastAsia="Times New Roman" w:hAnsi="Times New Roman" w:cs="Times New Roman"/>
          <w:sz w:val="24"/>
          <w:szCs w:val="24"/>
          <w:lang w:eastAsia="el-GR"/>
        </w:rPr>
        <w:t>, 7 (2), pp. 225-246.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Ackroyd, S., Kirkpatrick, I. and Walker, R. (2007) Public Management reform in the UK and its consequences for professional organisation: A comparative analysis.</w:t>
      </w:r>
      <w:proofErr w:type="gramEnd"/>
      <w:r w:rsidR="00672A58">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Public Administration, </w:t>
      </w:r>
      <w:r w:rsidRPr="00D515EA">
        <w:rPr>
          <w:rFonts w:ascii="Times New Roman" w:eastAsia="Times New Roman" w:hAnsi="Times New Roman" w:cs="Times New Roman"/>
          <w:sz w:val="24"/>
          <w:szCs w:val="24"/>
          <w:lang w:eastAsia="el-GR"/>
        </w:rPr>
        <w:t>85 (1), pp. 9-26.</w:t>
      </w:r>
    </w:p>
    <w:p w:rsidR="00C129CC" w:rsidRDefault="00C129CC" w:rsidP="00D515EA">
      <w:pPr>
        <w:spacing w:after="0" w:line="240" w:lineRule="auto"/>
        <w:rPr>
          <w:rFonts w:ascii="Times New Roman" w:eastAsia="Times New Roman" w:hAnsi="Times New Roman" w:cs="Times New Roman"/>
          <w:sz w:val="24"/>
          <w:szCs w:val="24"/>
          <w:lang w:eastAsia="el-GR"/>
        </w:rPr>
      </w:pPr>
    </w:p>
    <w:p w:rsidR="00C129CC" w:rsidRPr="00D515EA" w:rsidRDefault="00C129CC" w:rsidP="00C129CC">
      <w:pPr>
        <w:spacing w:after="0" w:line="240" w:lineRule="auto"/>
        <w:rPr>
          <w:rFonts w:ascii="Times New Roman" w:eastAsia="Times New Roman" w:hAnsi="Times New Roman" w:cs="Times New Roman"/>
          <w:sz w:val="24"/>
          <w:szCs w:val="24"/>
          <w:lang w:eastAsia="el-GR"/>
        </w:rPr>
      </w:pPr>
      <w:proofErr w:type="gramStart"/>
      <w:r w:rsidRPr="00C129CC">
        <w:rPr>
          <w:rFonts w:ascii="Times New Roman" w:hAnsi="Times New Roman" w:cs="Times New Roman"/>
          <w:color w:val="222222"/>
          <w:sz w:val="24"/>
          <w:szCs w:val="24"/>
          <w:shd w:val="clear" w:color="auto" w:fill="FFFFFF"/>
        </w:rPr>
        <w:t>Ackroyd, S. (2012) Contemporary realism and organizational change.</w:t>
      </w:r>
      <w:proofErr w:type="gramEnd"/>
      <w:r w:rsidRPr="00C129CC">
        <w:rPr>
          <w:rFonts w:ascii="Times New Roman" w:hAnsi="Times New Roman" w:cs="Times New Roman"/>
          <w:color w:val="222222"/>
          <w:sz w:val="24"/>
          <w:szCs w:val="24"/>
          <w:shd w:val="clear" w:color="auto" w:fill="FFFFFF"/>
        </w:rPr>
        <w:t xml:space="preserve"> In:</w:t>
      </w:r>
      <w:r w:rsidRPr="00C129CC">
        <w:rPr>
          <w:rFonts w:ascii="Arial" w:hAnsi="Arial" w:cs="Arial"/>
          <w:color w:val="222222"/>
          <w:sz w:val="12"/>
          <w:szCs w:val="12"/>
          <w:shd w:val="clear" w:color="auto" w:fill="FFFFFF"/>
        </w:rPr>
        <w:t xml:space="preserve"> </w:t>
      </w:r>
      <w:r w:rsidRPr="00C129CC">
        <w:rPr>
          <w:rFonts w:ascii="Times New Roman" w:hAnsi="Times New Roman" w:cs="Times New Roman"/>
          <w:color w:val="222222"/>
          <w:sz w:val="24"/>
          <w:szCs w:val="24"/>
          <w:shd w:val="clear" w:color="auto" w:fill="FFFFFF"/>
        </w:rPr>
        <w:t>Boje, D. M., Burnes, B., and Hassard, J. (2012).</w:t>
      </w:r>
      <w:r w:rsidRPr="00C129CC">
        <w:rPr>
          <w:rStyle w:val="apple-converted-space"/>
          <w:rFonts w:ascii="Times New Roman" w:hAnsi="Times New Roman" w:cs="Times New Roman"/>
          <w:color w:val="222222"/>
          <w:sz w:val="24"/>
          <w:szCs w:val="24"/>
          <w:shd w:val="clear" w:color="auto" w:fill="FFFFFF"/>
        </w:rPr>
        <w:t> </w:t>
      </w:r>
      <w:r w:rsidRPr="00C129CC">
        <w:rPr>
          <w:rFonts w:ascii="Times New Roman" w:hAnsi="Times New Roman" w:cs="Times New Roman"/>
          <w:i/>
          <w:iCs/>
          <w:color w:val="222222"/>
          <w:sz w:val="24"/>
          <w:szCs w:val="24"/>
          <w:shd w:val="clear" w:color="auto" w:fill="FFFFFF"/>
        </w:rPr>
        <w:t>The Routledge Companion to Organizational Change,</w:t>
      </w:r>
      <w:r w:rsidRPr="00C129CC">
        <w:rPr>
          <w:rFonts w:ascii="Times New Roman" w:hAnsi="Times New Roman" w:cs="Times New Roman"/>
          <w:iCs/>
          <w:color w:val="222222"/>
          <w:sz w:val="24"/>
          <w:szCs w:val="24"/>
          <w:shd w:val="clear" w:color="auto" w:fill="FFFFFF"/>
        </w:rPr>
        <w:t xml:space="preserve"> Oxon: Routledge</w:t>
      </w:r>
      <w:r w:rsidRPr="00C129CC">
        <w:rPr>
          <w:rFonts w:ascii="Times New Roman" w:hAnsi="Times New Roman" w:cs="Times New Roman"/>
          <w:color w:val="222222"/>
          <w:sz w:val="24"/>
          <w:szCs w:val="24"/>
          <w:shd w:val="clear" w:color="auto" w:fill="FFFFFF"/>
        </w:rPr>
        <w:t>, pp. 230-244.</w:t>
      </w:r>
      <w:r w:rsidRPr="00093E45">
        <w:rPr>
          <w:rFonts w:ascii="Times New Roman" w:eastAsia="Times New Roman" w:hAnsi="Times New Roman" w:cs="Times New Roman"/>
          <w:sz w:val="24"/>
          <w:szCs w:val="24"/>
          <w:lang w:eastAsia="el-GR"/>
        </w:rPr>
        <w:t xml:space="preserve"> </w:t>
      </w:r>
    </w:p>
    <w:p w:rsidR="00C129CC" w:rsidRPr="00D515EA" w:rsidRDefault="00C129CC"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Adamakidou, T. and Kalokairinou, A. (2009) Methods of funding for hospitals and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primary</w:t>
      </w:r>
      <w:proofErr w:type="gramEnd"/>
      <w:r w:rsidRPr="00D515EA">
        <w:rPr>
          <w:rFonts w:ascii="Times New Roman" w:eastAsia="Times New Roman" w:hAnsi="Times New Roman" w:cs="Times New Roman"/>
          <w:sz w:val="24"/>
          <w:szCs w:val="24"/>
          <w:lang w:eastAsia="el-GR"/>
        </w:rPr>
        <w:t xml:space="preserve"> healthcare in Greece (in Greek).</w:t>
      </w:r>
      <w:r w:rsidRPr="00D515EA">
        <w:rPr>
          <w:rFonts w:ascii="Times New Roman" w:eastAsia="Times New Roman" w:hAnsi="Times New Roman" w:cs="Times New Roman"/>
          <w:i/>
          <w:sz w:val="24"/>
          <w:szCs w:val="24"/>
          <w:lang w:eastAsia="el-GR"/>
        </w:rPr>
        <w:t> Nosileftiki</w:t>
      </w:r>
      <w:r w:rsidRPr="00D515EA">
        <w:rPr>
          <w:rFonts w:ascii="Times New Roman" w:eastAsia="Times New Roman" w:hAnsi="Times New Roman" w:cs="Times New Roman"/>
          <w:sz w:val="24"/>
          <w:szCs w:val="24"/>
          <w:lang w:eastAsia="el-GR"/>
        </w:rPr>
        <w:t>, 48 (1), pp. 37-49.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lang w:eastAsia="el-GR"/>
        </w:rPr>
        <w:t xml:space="preserve">Al-Busaidi, Z. (2008) </w:t>
      </w:r>
      <w:r w:rsidRPr="00D515EA">
        <w:rPr>
          <w:rFonts w:ascii="Times New Roman" w:eastAsia="Times New Roman" w:hAnsi="Times New Roman" w:cs="Times New Roman"/>
          <w:sz w:val="24"/>
          <w:szCs w:val="24"/>
          <w:lang w:eastAsia="en-GB"/>
        </w:rPr>
        <w:t>Qualitative research and its uses in healthcare.</w:t>
      </w:r>
      <w:proofErr w:type="gramEnd"/>
      <w:r w:rsidR="00672A58">
        <w:rPr>
          <w:rFonts w:ascii="Times New Roman" w:eastAsia="Times New Roman" w:hAnsi="Times New Roman" w:cs="Times New Roman"/>
          <w:sz w:val="24"/>
          <w:szCs w:val="24"/>
          <w:lang w:eastAsia="en-GB"/>
        </w:rPr>
        <w:t xml:space="preserve"> </w:t>
      </w:r>
      <w:r w:rsidRPr="00D515EA">
        <w:rPr>
          <w:rFonts w:ascii="Times New Roman" w:eastAsia="Times New Roman" w:hAnsi="Times New Roman" w:cs="Times New Roman"/>
          <w:i/>
          <w:sz w:val="24"/>
          <w:szCs w:val="24"/>
          <w:lang w:eastAsia="el-GR"/>
        </w:rPr>
        <w:t>Sultan Qaboos University Medical Journal</w:t>
      </w:r>
      <w:r w:rsidRPr="00D515EA">
        <w:rPr>
          <w:rFonts w:ascii="Times New Roman" w:eastAsia="Times New Roman" w:hAnsi="Times New Roman" w:cs="Times New Roman"/>
          <w:sz w:val="24"/>
          <w:szCs w:val="24"/>
          <w:lang w:eastAsia="el-GR"/>
        </w:rPr>
        <w:t>, 8 (1), pp. 11-19.</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Aletras, V.</w:t>
      </w:r>
      <w:proofErr w:type="gramStart"/>
      <w:r w:rsidRPr="00D515EA">
        <w:rPr>
          <w:rFonts w:ascii="Times New Roman" w:eastAsia="Times New Roman" w:hAnsi="Times New Roman" w:cs="Times New Roman"/>
          <w:bCs/>
          <w:sz w:val="24"/>
          <w:szCs w:val="24"/>
          <w:shd w:val="clear" w:color="auto" w:fill="FFFFFF"/>
          <w:lang w:eastAsia="el-GR"/>
        </w:rPr>
        <w:t>,  Kontodimopoulos</w:t>
      </w:r>
      <w:proofErr w:type="gramEnd"/>
      <w:r w:rsidRPr="00D515EA">
        <w:rPr>
          <w:rFonts w:ascii="Times New Roman" w:eastAsia="Times New Roman" w:hAnsi="Times New Roman" w:cs="Times New Roman"/>
          <w:bCs/>
          <w:sz w:val="24"/>
          <w:szCs w:val="24"/>
          <w:shd w:val="clear" w:color="auto" w:fill="FFFFFF"/>
          <w:lang w:eastAsia="el-GR"/>
        </w:rPr>
        <w:t xml:space="preserve">, N.,  Zagouldoudis, A. and Niakas, D. (2007) The short-term effect on technical and scale efficiency of establishing regional health systems and general management in Greek NHS hospitals. </w:t>
      </w:r>
      <w:r w:rsidRPr="00D515EA">
        <w:rPr>
          <w:rFonts w:ascii="Times New Roman" w:eastAsia="Times New Roman" w:hAnsi="Times New Roman" w:cs="Times New Roman"/>
          <w:bCs/>
          <w:i/>
          <w:sz w:val="24"/>
          <w:szCs w:val="24"/>
          <w:shd w:val="clear" w:color="auto" w:fill="FFFFFF"/>
          <w:lang w:eastAsia="el-GR"/>
        </w:rPr>
        <w:t>Health Policy,</w:t>
      </w:r>
      <w:r w:rsidRPr="00D515EA">
        <w:rPr>
          <w:rFonts w:ascii="Times New Roman" w:eastAsia="Times New Roman" w:hAnsi="Times New Roman" w:cs="Times New Roman"/>
          <w:bCs/>
          <w:sz w:val="24"/>
          <w:szCs w:val="24"/>
          <w:shd w:val="clear" w:color="auto" w:fill="FFFFFF"/>
          <w:lang w:eastAsia="el-GR"/>
        </w:rPr>
        <w:t xml:space="preserve"> 83 (2-3), pp. 236-245.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Almqvist, R. and Skoog, M. (2006) Management control transformations: Change mechanisms and their constant impact on management control systems. </w:t>
      </w:r>
      <w:proofErr w:type="gramStart"/>
      <w:r w:rsidRPr="00D515EA">
        <w:rPr>
          <w:rFonts w:ascii="Times New Roman" w:eastAsia="Times New Roman" w:hAnsi="Times New Roman" w:cs="Times New Roman"/>
          <w:i/>
          <w:sz w:val="24"/>
          <w:szCs w:val="24"/>
          <w:shd w:val="clear" w:color="auto" w:fill="FFFFFF"/>
          <w:lang w:eastAsia="el-GR"/>
        </w:rPr>
        <w:t>Journal of Human Resource Costing and Accounting</w:t>
      </w:r>
      <w:r w:rsidRPr="00D515EA">
        <w:rPr>
          <w:rFonts w:ascii="Times New Roman" w:eastAsia="Times New Roman" w:hAnsi="Times New Roman" w:cs="Times New Roman"/>
          <w:sz w:val="24"/>
          <w:szCs w:val="24"/>
          <w:shd w:val="clear" w:color="auto" w:fill="FFFFFF"/>
          <w:lang w:eastAsia="el-GR"/>
        </w:rPr>
        <w:t>, 10 (3), pp. 132-154.</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bCs/>
          <w:sz w:val="24"/>
          <w:szCs w:val="24"/>
          <w:lang w:eastAsia="el-GR"/>
        </w:rPr>
        <w:t xml:space="preserve">Althusser, L. (1971) </w:t>
      </w:r>
      <w:r w:rsidRPr="00D515EA">
        <w:rPr>
          <w:rFonts w:ascii="Times New Roman" w:eastAsia="Times New Roman" w:hAnsi="Times New Roman" w:cs="Times New Roman"/>
          <w:bCs/>
          <w:i/>
          <w:sz w:val="24"/>
          <w:szCs w:val="24"/>
          <w:lang w:eastAsia="el-GR"/>
        </w:rPr>
        <w:t>Lenin and Philosophy</w:t>
      </w:r>
      <w:r w:rsidRPr="00D515EA">
        <w:rPr>
          <w:rFonts w:ascii="Times New Roman" w:eastAsia="Times New Roman" w:hAnsi="Times New Roman" w:cs="Times New Roman"/>
          <w:bCs/>
          <w:sz w:val="24"/>
          <w:szCs w:val="24"/>
          <w:lang w:eastAsia="el-GR"/>
        </w:rPr>
        <w:t>.</w:t>
      </w:r>
      <w:proofErr w:type="gramEnd"/>
      <w:r w:rsidRPr="00D515EA">
        <w:rPr>
          <w:rFonts w:ascii="Times New Roman" w:eastAsia="Times New Roman" w:hAnsi="Times New Roman" w:cs="Times New Roman"/>
          <w:bCs/>
          <w:sz w:val="24"/>
          <w:szCs w:val="24"/>
          <w:lang w:eastAsia="el-GR"/>
        </w:rPr>
        <w:t xml:space="preserve"> London: Monthly Review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Alvarez-Rosete, A. and Mays, N. (2014) Understanding NHS policy making in England: The formulation of the NHS Plan, 2000.</w:t>
      </w:r>
      <w:r w:rsidRPr="00D515EA">
        <w:rPr>
          <w:rFonts w:ascii="Times New Roman" w:eastAsia="Times New Roman" w:hAnsi="Times New Roman" w:cs="Times New Roman"/>
          <w:i/>
          <w:sz w:val="24"/>
          <w:szCs w:val="24"/>
          <w:shd w:val="clear" w:color="auto" w:fill="FFFFFF"/>
          <w:lang w:eastAsia="el-GR"/>
        </w:rPr>
        <w:t xml:space="preserve"> The British Journal of Politics &amp; International Relations, </w:t>
      </w:r>
      <w:r w:rsidRPr="00D515EA">
        <w:rPr>
          <w:rFonts w:ascii="Times New Roman" w:eastAsia="Times New Roman" w:hAnsi="Times New Roman" w:cs="Times New Roman"/>
          <w:sz w:val="24"/>
          <w:szCs w:val="24"/>
          <w:shd w:val="clear" w:color="auto" w:fill="FFFFFF"/>
          <w:lang w:eastAsia="el-GR"/>
        </w:rPr>
        <w:t>16 (4), pp. 622-624.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Amado, C. A. D. E. F., and Santos, S. P. D. (2009) Challenges for performance assessment and improvement in primary health care: the case of the Portuguese health centres. </w:t>
      </w:r>
      <w:r w:rsidRPr="00D515EA">
        <w:rPr>
          <w:rFonts w:ascii="Times New Roman" w:eastAsia="Times New Roman" w:hAnsi="Times New Roman" w:cs="Times New Roman"/>
          <w:i/>
          <w:iCs/>
          <w:sz w:val="24"/>
          <w:szCs w:val="24"/>
          <w:lang w:eastAsia="el-GR"/>
        </w:rPr>
        <w:t>Health Policy</w:t>
      </w:r>
      <w:r w:rsidRPr="00D515EA">
        <w:rPr>
          <w:rFonts w:ascii="Times New Roman" w:eastAsia="Times New Roman" w:hAnsi="Times New Roman" w:cs="Times New Roman"/>
          <w:iCs/>
          <w:sz w:val="24"/>
          <w:szCs w:val="24"/>
          <w:lang w:eastAsia="el-GR"/>
        </w:rPr>
        <w:t xml:space="preserve">, 91 </w:t>
      </w:r>
      <w:r w:rsidRPr="00D515EA">
        <w:rPr>
          <w:rFonts w:ascii="Times New Roman" w:eastAsia="Times New Roman" w:hAnsi="Times New Roman" w:cs="Times New Roman"/>
          <w:sz w:val="24"/>
          <w:szCs w:val="24"/>
          <w:lang w:eastAsia="el-GR"/>
        </w:rPr>
        <w:t>(1), pp. 43-56.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Andreadaki, M. (2012) Suicides and economic crisis: A sad phenomenon that turns into an epidemic (in Greek).</w:t>
      </w:r>
      <w:r w:rsidRPr="00D515EA">
        <w:rPr>
          <w:rFonts w:ascii="Times New Roman" w:eastAsia="Times New Roman" w:hAnsi="Times New Roman" w:cs="Times New Roman"/>
          <w:spacing w:val="-10"/>
          <w:sz w:val="24"/>
          <w:szCs w:val="24"/>
          <w:lang w:eastAsia="el-GR"/>
        </w:rPr>
        <w:t xml:space="preserve">Available: </w:t>
      </w:r>
      <w:hyperlink r:id="rId31" w:history="1">
        <w:r w:rsidRPr="00D515EA">
          <w:rPr>
            <w:rFonts w:ascii="Times New Roman" w:eastAsiaTheme="majorEastAsia" w:hAnsi="Times New Roman" w:cs="Times New Roman"/>
            <w:spacing w:val="-10"/>
            <w:sz w:val="24"/>
            <w:szCs w:val="24"/>
            <w:u w:val="single"/>
            <w:lang w:eastAsia="el-GR"/>
          </w:rPr>
          <w:t>http://www.disabled.gr/lib/?p=46232</w:t>
        </w:r>
      </w:hyperlink>
      <w:r w:rsidRPr="00D515EA">
        <w:rPr>
          <w:rFonts w:ascii="Times New Roman" w:eastAsia="Times New Roman" w:hAnsi="Times New Roman" w:cs="Times New Roman"/>
          <w:sz w:val="24"/>
          <w:szCs w:val="24"/>
          <w:lang w:eastAsia="el-GR"/>
        </w:rPr>
        <w:t xml:space="preserve"> [Accessed</w:t>
      </w:r>
      <w:proofErr w:type="gramStart"/>
      <w:r w:rsidRPr="00D515EA">
        <w:rPr>
          <w:rFonts w:ascii="Times New Roman" w:eastAsia="Times New Roman" w:hAnsi="Times New Roman" w:cs="Times New Roman"/>
          <w:sz w:val="24"/>
          <w:szCs w:val="24"/>
          <w:lang w:eastAsia="el-GR"/>
        </w:rPr>
        <w:t>:16</w:t>
      </w:r>
      <w:proofErr w:type="gramEnd"/>
      <w:r w:rsidRPr="00D515EA">
        <w:rPr>
          <w:rFonts w:ascii="Times New Roman" w:eastAsia="Times New Roman" w:hAnsi="Times New Roman" w:cs="Times New Roman"/>
          <w:sz w:val="24"/>
          <w:szCs w:val="24"/>
          <w:lang w:eastAsia="el-GR"/>
        </w:rPr>
        <w:t xml:space="preserve"> October 2012].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heme="minorEastAsia" w:hAnsi="Times New Roman" w:cs="Times New Roman"/>
          <w:sz w:val="24"/>
          <w:szCs w:val="24"/>
          <w:lang w:val="en-US" w:eastAsia="en-GB"/>
        </w:rPr>
      </w:pPr>
      <w:r w:rsidRPr="00D515EA">
        <w:rPr>
          <w:rFonts w:ascii="Times New Roman" w:eastAsia="Times New Roman" w:hAnsi="Times New Roman" w:cs="Times New Roman"/>
          <w:sz w:val="24"/>
          <w:szCs w:val="24"/>
          <w:lang w:eastAsia="el-GR"/>
        </w:rPr>
        <w:t xml:space="preserve">Anfara, V. </w:t>
      </w:r>
      <w:proofErr w:type="gramStart"/>
      <w:r w:rsidRPr="00D515EA">
        <w:rPr>
          <w:rFonts w:ascii="Times New Roman" w:eastAsia="Times New Roman" w:hAnsi="Times New Roman" w:cs="Times New Roman"/>
          <w:sz w:val="24"/>
          <w:szCs w:val="24"/>
          <w:lang w:eastAsia="el-GR"/>
        </w:rPr>
        <w:t>and  Mertz</w:t>
      </w:r>
      <w:proofErr w:type="gramEnd"/>
      <w:r w:rsidRPr="00D515EA">
        <w:rPr>
          <w:rFonts w:ascii="Times New Roman" w:eastAsia="Times New Roman" w:hAnsi="Times New Roman" w:cs="Times New Roman"/>
          <w:sz w:val="24"/>
          <w:szCs w:val="24"/>
          <w:lang w:eastAsia="el-GR"/>
        </w:rPr>
        <w:t xml:space="preserve">, T. (2006) </w:t>
      </w:r>
      <w:r w:rsidRPr="00D515EA">
        <w:rPr>
          <w:rFonts w:ascii="Times New Roman" w:eastAsia="Times New Roman" w:hAnsi="Times New Roman" w:cs="Times New Roman"/>
          <w:i/>
          <w:sz w:val="24"/>
          <w:szCs w:val="24"/>
          <w:lang w:eastAsia="el-GR"/>
        </w:rPr>
        <w:t>Theoretical Frameworks in Qualitative Research.</w:t>
      </w:r>
      <w:r w:rsidRPr="00D515EA">
        <w:rPr>
          <w:rFonts w:ascii="Times New Roman" w:eastAsia="Times New Roman" w:hAnsi="Times New Roman" w:cs="Times New Roman"/>
          <w:sz w:val="24"/>
          <w:szCs w:val="24"/>
          <w:lang w:eastAsia="el-GR"/>
        </w:rPr>
        <w:t xml:space="preserve"> Thousand Oaks, CA: Sage.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Angus, J., Miller, K-L., Pulfer, T. and McKeever, P. (2006) Studying delays in breast cancer diagnosis and treatment: Critical realism as a new foundation for inquiry.</w:t>
      </w:r>
      <w:r w:rsidRPr="00D515EA">
        <w:rPr>
          <w:rFonts w:ascii="Times New Roman" w:eastAsia="Times New Roman" w:hAnsi="Times New Roman" w:cs="Times New Roman"/>
          <w:i/>
          <w:sz w:val="24"/>
          <w:szCs w:val="24"/>
          <w:lang w:eastAsia="el-GR"/>
        </w:rPr>
        <w:t>Oncology Nursing Forum,</w:t>
      </w:r>
      <w:r w:rsidRPr="00D515EA">
        <w:rPr>
          <w:rFonts w:ascii="Times New Roman" w:eastAsia="Times New Roman" w:hAnsi="Times New Roman" w:cs="Times New Roman"/>
          <w:sz w:val="24"/>
          <w:szCs w:val="24"/>
          <w:lang w:eastAsia="el-GR"/>
        </w:rPr>
        <w:t xml:space="preserve"> 33 (4), pp. E62-E70.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Antonopoulou, L. (2008) Regulation and reforms of the Greek National Health System.</w:t>
      </w:r>
      <w:proofErr w:type="gramEnd"/>
      <w:r w:rsidRPr="00D515EA">
        <w:rPr>
          <w:rFonts w:ascii="Times New Roman" w:eastAsia="Times New Roman" w:hAnsi="Times New Roman" w:cs="Times New Roman"/>
          <w:sz w:val="24"/>
          <w:szCs w:val="24"/>
          <w:shd w:val="clear" w:color="auto" w:fill="FFFFFF"/>
          <w:lang w:eastAsia="el-GR"/>
        </w:rPr>
        <w:t xml:space="preserve"> Comparisons with the European experience (in Greek). </w:t>
      </w:r>
      <w:r w:rsidRPr="00D515EA">
        <w:rPr>
          <w:rFonts w:ascii="Times New Roman" w:eastAsia="Times New Roman" w:hAnsi="Times New Roman" w:cs="Times New Roman"/>
          <w:i/>
          <w:sz w:val="24"/>
          <w:szCs w:val="24"/>
          <w:shd w:val="clear" w:color="auto" w:fill="FFFFFF"/>
          <w:lang w:eastAsia="el-GR"/>
        </w:rPr>
        <w:t>Social Cohesion and Development</w:t>
      </w:r>
      <w:r w:rsidRPr="00D515EA">
        <w:rPr>
          <w:rFonts w:ascii="Times New Roman" w:eastAsia="Times New Roman" w:hAnsi="Times New Roman" w:cs="Times New Roman"/>
          <w:sz w:val="24"/>
          <w:szCs w:val="24"/>
          <w:shd w:val="clear" w:color="auto" w:fill="FFFFFF"/>
          <w:lang w:eastAsia="el-GR"/>
        </w:rPr>
        <w:t>, 3 (2), pp. 109-120.</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Antonopoulou, L. (2014) </w:t>
      </w:r>
      <w:r w:rsidRPr="00D515EA">
        <w:rPr>
          <w:rFonts w:ascii="Times New Roman" w:eastAsia="Times New Roman" w:hAnsi="Times New Roman" w:cs="Times New Roman"/>
          <w:i/>
          <w:sz w:val="24"/>
          <w:szCs w:val="24"/>
          <w:lang w:eastAsia="el-GR"/>
        </w:rPr>
        <w:t>Health Economics: Theoretical Approaches and Policies for the Greek NHS</w:t>
      </w:r>
      <w:r w:rsidRPr="00D515EA">
        <w:rPr>
          <w:rFonts w:ascii="Times New Roman" w:eastAsia="Times New Roman" w:hAnsi="Times New Roman" w:cs="Times New Roman"/>
          <w:sz w:val="24"/>
          <w:szCs w:val="24"/>
          <w:lang w:eastAsia="el-GR"/>
        </w:rPr>
        <w:t xml:space="preserve"> (in Greek). Athens: Gutenberg.</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Archer M. (1995), </w:t>
      </w:r>
      <w:r w:rsidRPr="00D515EA">
        <w:rPr>
          <w:rFonts w:ascii="Times New Roman" w:eastAsia="Times New Roman" w:hAnsi="Times New Roman" w:cs="Times New Roman"/>
          <w:i/>
          <w:sz w:val="24"/>
          <w:szCs w:val="24"/>
          <w:lang w:eastAsia="el-GR"/>
        </w:rPr>
        <w:t>Realist Social Theory: The Morphogenetic Approach</w:t>
      </w:r>
      <w:r w:rsidRPr="00D515EA">
        <w:rPr>
          <w:rFonts w:ascii="Times New Roman" w:eastAsia="Times New Roman" w:hAnsi="Times New Roman" w:cs="Times New Roman"/>
          <w:sz w:val="24"/>
          <w:szCs w:val="24"/>
          <w:lang w:eastAsia="el-GR"/>
        </w:rPr>
        <w:t>. Cambridge University Press, Cambridge.</w:t>
      </w:r>
    </w:p>
    <w:p w:rsidR="00C129CC" w:rsidRDefault="00C129CC" w:rsidP="00D515EA">
      <w:pPr>
        <w:autoSpaceDE w:val="0"/>
        <w:autoSpaceDN w:val="0"/>
        <w:adjustRightInd w:val="0"/>
        <w:spacing w:after="0" w:line="240" w:lineRule="auto"/>
        <w:rPr>
          <w:rFonts w:ascii="Times New Roman" w:eastAsia="Times New Roman" w:hAnsi="Times New Roman" w:cs="Times New Roman"/>
          <w:sz w:val="24"/>
          <w:szCs w:val="24"/>
          <w:lang w:eastAsia="el-GR"/>
        </w:rPr>
      </w:pPr>
    </w:p>
    <w:p w:rsidR="00C129CC" w:rsidRPr="00C129CC" w:rsidRDefault="00C129CC" w:rsidP="00C129CC">
      <w:pPr>
        <w:autoSpaceDE w:val="0"/>
        <w:autoSpaceDN w:val="0"/>
        <w:adjustRightInd w:val="0"/>
        <w:spacing w:after="0" w:line="240" w:lineRule="auto"/>
        <w:rPr>
          <w:rFonts w:ascii="Times New Roman" w:hAnsi="Times New Roman" w:cs="Times New Roman"/>
          <w:sz w:val="24"/>
          <w:szCs w:val="24"/>
          <w:lang w:val="en-US"/>
        </w:rPr>
      </w:pPr>
      <w:proofErr w:type="gramStart"/>
      <w:r w:rsidRPr="00C129CC">
        <w:rPr>
          <w:rFonts w:ascii="Times New Roman" w:hAnsi="Times New Roman" w:cs="Times New Roman"/>
          <w:sz w:val="24"/>
          <w:szCs w:val="24"/>
          <w:lang w:val="en-US"/>
        </w:rPr>
        <w:t xml:space="preserve">Archer, M. (2002) </w:t>
      </w:r>
      <w:r w:rsidRPr="00C129CC">
        <w:rPr>
          <w:rFonts w:ascii="Times New Roman" w:hAnsi="Times New Roman" w:cs="Times New Roman"/>
          <w:i/>
          <w:sz w:val="24"/>
          <w:szCs w:val="24"/>
          <w:lang w:val="en-US"/>
        </w:rPr>
        <w:t>Realist Social Theory: The Morphogenic Approach</w:t>
      </w:r>
      <w:r w:rsidRPr="00C129CC">
        <w:rPr>
          <w:rFonts w:ascii="Times New Roman" w:hAnsi="Times New Roman" w:cs="Times New Roman"/>
          <w:sz w:val="24"/>
          <w:szCs w:val="24"/>
          <w:lang w:val="en-US"/>
        </w:rPr>
        <w:t>.</w:t>
      </w:r>
      <w:proofErr w:type="gramEnd"/>
      <w:r w:rsidRPr="00C129CC">
        <w:rPr>
          <w:rFonts w:ascii="Times New Roman" w:hAnsi="Times New Roman" w:cs="Times New Roman"/>
          <w:sz w:val="24"/>
          <w:szCs w:val="24"/>
          <w:lang w:val="en-US"/>
        </w:rPr>
        <w:t xml:space="preserve"> </w:t>
      </w:r>
      <w:r w:rsidRPr="00C129CC">
        <w:rPr>
          <w:rFonts w:ascii="Times New Roman" w:hAnsi="Times New Roman" w:cs="Times New Roman"/>
          <w:sz w:val="24"/>
          <w:szCs w:val="24"/>
        </w:rPr>
        <w:t>Cambridge: Cambridge University</w:t>
      </w:r>
      <w:r w:rsidRPr="00C129CC">
        <w:rPr>
          <w:rFonts w:ascii="Times New Roman" w:hAnsi="Times New Roman" w:cs="Times New Roman"/>
          <w:sz w:val="24"/>
          <w:szCs w:val="24"/>
          <w:lang w:val="en-US"/>
        </w:rPr>
        <w:t xml:space="preserve"> </w:t>
      </w:r>
      <w:r w:rsidRPr="00C129CC">
        <w:rPr>
          <w:rFonts w:ascii="Times New Roman" w:hAnsi="Times New Roman" w:cs="Times New Roman"/>
          <w:sz w:val="24"/>
          <w:szCs w:val="24"/>
        </w:rPr>
        <w:t>Press.</w:t>
      </w:r>
    </w:p>
    <w:p w:rsidR="00C129CC" w:rsidRPr="00C129CC" w:rsidRDefault="00C129CC" w:rsidP="00C129CC">
      <w:pPr>
        <w:autoSpaceDE w:val="0"/>
        <w:autoSpaceDN w:val="0"/>
        <w:adjustRightInd w:val="0"/>
        <w:spacing w:after="0" w:line="240" w:lineRule="auto"/>
        <w:rPr>
          <w:rFonts w:ascii="Times New Roman" w:hAnsi="Times New Roman" w:cs="Times New Roman"/>
          <w:sz w:val="24"/>
          <w:szCs w:val="24"/>
          <w:lang w:val="en-US"/>
        </w:rPr>
      </w:pPr>
    </w:p>
    <w:p w:rsidR="00C129CC" w:rsidRPr="00BC286B" w:rsidRDefault="00C129CC" w:rsidP="00C129CC">
      <w:pPr>
        <w:autoSpaceDE w:val="0"/>
        <w:autoSpaceDN w:val="0"/>
        <w:adjustRightInd w:val="0"/>
        <w:spacing w:after="0" w:line="240" w:lineRule="auto"/>
        <w:rPr>
          <w:rFonts w:ascii="Times New Roman" w:hAnsi="Times New Roman" w:cs="Times New Roman"/>
          <w:sz w:val="24"/>
          <w:szCs w:val="24"/>
          <w:lang w:val="en-US"/>
        </w:rPr>
      </w:pPr>
      <w:proofErr w:type="gramStart"/>
      <w:r w:rsidRPr="00C129CC">
        <w:rPr>
          <w:rFonts w:ascii="Times New Roman" w:hAnsi="Times New Roman" w:cs="Times New Roman"/>
          <w:color w:val="222222"/>
          <w:sz w:val="24"/>
          <w:szCs w:val="24"/>
          <w:shd w:val="clear" w:color="auto" w:fill="FFFFFF"/>
        </w:rPr>
        <w:t>Archer, M., Bhaskar, R., Collier, A., Lawson, T. and Norrie, A. (2013).</w:t>
      </w:r>
      <w:proofErr w:type="gramEnd"/>
      <w:r w:rsidRPr="00C129CC">
        <w:rPr>
          <w:rStyle w:val="apple-converted-space"/>
          <w:rFonts w:ascii="Times New Roman" w:hAnsi="Times New Roman" w:cs="Times New Roman"/>
          <w:color w:val="222222"/>
          <w:sz w:val="24"/>
          <w:szCs w:val="24"/>
          <w:shd w:val="clear" w:color="auto" w:fill="FFFFFF"/>
        </w:rPr>
        <w:t> </w:t>
      </w:r>
      <w:r w:rsidRPr="00C129CC">
        <w:rPr>
          <w:rFonts w:ascii="Times New Roman" w:hAnsi="Times New Roman" w:cs="Times New Roman"/>
          <w:i/>
          <w:iCs/>
          <w:color w:val="222222"/>
          <w:sz w:val="24"/>
          <w:szCs w:val="24"/>
          <w:shd w:val="clear" w:color="auto" w:fill="FFFFFF"/>
        </w:rPr>
        <w:t>Critical realism: Essential readings</w:t>
      </w:r>
      <w:r w:rsidRPr="00C129CC">
        <w:rPr>
          <w:rFonts w:ascii="Times New Roman" w:hAnsi="Times New Roman" w:cs="Times New Roman"/>
          <w:color w:val="222222"/>
          <w:sz w:val="24"/>
          <w:szCs w:val="24"/>
          <w:shd w:val="clear" w:color="auto" w:fill="FFFFFF"/>
        </w:rPr>
        <w:t xml:space="preserve">. </w:t>
      </w:r>
      <w:proofErr w:type="gramStart"/>
      <w:r w:rsidRPr="00C129CC">
        <w:rPr>
          <w:rFonts w:ascii="Times New Roman" w:hAnsi="Times New Roman" w:cs="Times New Roman"/>
          <w:color w:val="222222"/>
          <w:sz w:val="24"/>
          <w:szCs w:val="24"/>
          <w:shd w:val="clear" w:color="auto" w:fill="FFFFFF"/>
        </w:rPr>
        <w:t>Routledge.</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Argyriadis, D. (1998)</w:t>
      </w:r>
      <w:r w:rsidRPr="00D515EA">
        <w:rPr>
          <w:rFonts w:ascii="Times New Roman" w:eastAsia="Times New Roman" w:hAnsi="Times New Roman" w:cs="Times New Roman"/>
          <w:i/>
          <w:iCs/>
          <w:sz w:val="24"/>
          <w:szCs w:val="24"/>
          <w:shd w:val="clear" w:color="auto" w:fill="FFFFFF"/>
          <w:lang w:eastAsia="el-GR"/>
        </w:rPr>
        <w:t xml:space="preserve"> A Public Administration that Performs and Satisfies Citizens</w:t>
      </w:r>
      <w:r w:rsidRPr="00D515EA">
        <w:rPr>
          <w:rFonts w:ascii="Times New Roman" w:eastAsia="Times New Roman" w:hAnsi="Times New Roman" w:cs="Times New Roman"/>
          <w:sz w:val="24"/>
          <w:szCs w:val="24"/>
          <w:shd w:val="clear" w:color="auto" w:fill="FFFFFF"/>
          <w:lang w:eastAsia="el-GR"/>
        </w:rPr>
        <w:t>, (in Greek).</w:t>
      </w:r>
      <w:proofErr w:type="gramEnd"/>
      <w:r w:rsidRPr="00D515EA">
        <w:rPr>
          <w:rFonts w:ascii="Times New Roman" w:eastAsia="Times New Roman" w:hAnsi="Times New Roman" w:cs="Times New Roman"/>
          <w:sz w:val="24"/>
          <w:szCs w:val="24"/>
          <w:shd w:val="clear" w:color="auto" w:fill="FFFFFF"/>
          <w:lang w:eastAsia="el-GR"/>
        </w:rPr>
        <w:t> Athens: Sakoulas Press.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Aucoin, P, (1990) Administrative reform in public management: paradigms, principles and pendulums. </w:t>
      </w:r>
      <w:r w:rsidRPr="00D515EA">
        <w:rPr>
          <w:rFonts w:ascii="Times New Roman" w:eastAsia="Times New Roman" w:hAnsi="Times New Roman" w:cs="Times New Roman"/>
          <w:i/>
          <w:sz w:val="24"/>
          <w:szCs w:val="24"/>
          <w:lang w:eastAsia="el-GR"/>
        </w:rPr>
        <w:t xml:space="preserve">Governance, </w:t>
      </w:r>
      <w:r w:rsidRPr="00D515EA">
        <w:rPr>
          <w:rFonts w:ascii="Times New Roman" w:eastAsia="Times New Roman" w:hAnsi="Times New Roman" w:cs="Times New Roman"/>
          <w:sz w:val="24"/>
          <w:szCs w:val="24"/>
          <w:lang w:eastAsia="el-GR"/>
        </w:rPr>
        <w:t>3 (2), pp. 115-137.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val="en-US" w:eastAsia="el-GR"/>
        </w:rPr>
      </w:pPr>
      <w:r w:rsidRPr="00D515EA">
        <w:rPr>
          <w:rFonts w:ascii="Times New Roman" w:eastAsia="Times New Roman" w:hAnsi="Times New Roman" w:cs="Times New Roman"/>
          <w:sz w:val="24"/>
          <w:szCs w:val="24"/>
          <w:shd w:val="clear" w:color="auto" w:fill="FFFFFF"/>
          <w:lang w:val="en-US" w:eastAsia="el-GR"/>
        </w:rPr>
        <w:t xml:space="preserve">Austin, A. (2003) </w:t>
      </w:r>
      <w:proofErr w:type="gramStart"/>
      <w:r w:rsidRPr="00D515EA">
        <w:rPr>
          <w:rFonts w:ascii="Times New Roman" w:eastAsia="Times New Roman" w:hAnsi="Times New Roman" w:cs="Times New Roman"/>
          <w:i/>
          <w:sz w:val="24"/>
          <w:szCs w:val="24"/>
          <w:shd w:val="clear" w:color="auto" w:fill="FFFFFF"/>
          <w:lang w:val="en-US" w:eastAsia="el-GR"/>
        </w:rPr>
        <w:t>A</w:t>
      </w:r>
      <w:proofErr w:type="gramEnd"/>
      <w:r w:rsidRPr="00D515EA">
        <w:rPr>
          <w:rFonts w:ascii="Times New Roman" w:eastAsia="Times New Roman" w:hAnsi="Times New Roman" w:cs="Times New Roman"/>
          <w:i/>
          <w:sz w:val="24"/>
          <w:szCs w:val="24"/>
          <w:shd w:val="clear" w:color="auto" w:fill="FFFFFF"/>
          <w:lang w:val="en-US" w:eastAsia="el-GR"/>
        </w:rPr>
        <w:t xml:space="preserve"> Pest in the Land: New World Epidemics in a Global Perspective.</w:t>
      </w:r>
      <w:r w:rsidRPr="00D515EA">
        <w:rPr>
          <w:rFonts w:ascii="Times New Roman" w:eastAsia="Times New Roman" w:hAnsi="Times New Roman" w:cs="Times New Roman"/>
          <w:sz w:val="24"/>
          <w:szCs w:val="24"/>
          <w:shd w:val="clear" w:color="auto" w:fill="FFFFFF"/>
          <w:lang w:val="en-US" w:eastAsia="el-GR"/>
        </w:rPr>
        <w:t xml:space="preserve"> Albuquerque: University of New Mexico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val="en-US"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Avramopoulos, D. (2007) Interview by Avramopoulos (in Greek). </w:t>
      </w:r>
      <w:r w:rsidRPr="00D515EA">
        <w:rPr>
          <w:rFonts w:ascii="Times New Roman" w:eastAsia="Times New Roman" w:hAnsi="Times New Roman" w:cs="Times New Roman"/>
          <w:i/>
          <w:sz w:val="24"/>
          <w:szCs w:val="24"/>
          <w:shd w:val="clear" w:color="auto" w:fill="FFFFFF"/>
          <w:lang w:eastAsia="el-GR"/>
        </w:rPr>
        <w:t xml:space="preserve">Avriani (Athens), </w:t>
      </w:r>
      <w:r w:rsidRPr="00D515EA">
        <w:rPr>
          <w:rFonts w:ascii="Times New Roman" w:eastAsia="Times New Roman" w:hAnsi="Times New Roman" w:cs="Times New Roman"/>
          <w:sz w:val="24"/>
          <w:szCs w:val="24"/>
          <w:shd w:val="clear" w:color="auto" w:fill="FFFFFF"/>
          <w:lang w:eastAsia="el-GR"/>
        </w:rPr>
        <w:t xml:space="preserve">21 December, p.15.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Bach, S. and Bordogna, L. (2011) Varieties of new public management or alternative models? </w:t>
      </w:r>
      <w:proofErr w:type="gramStart"/>
      <w:r w:rsidRPr="00D515EA">
        <w:rPr>
          <w:rFonts w:ascii="Times New Roman" w:eastAsia="Times New Roman" w:hAnsi="Times New Roman" w:cs="Times New Roman"/>
          <w:sz w:val="24"/>
          <w:szCs w:val="24"/>
          <w:lang w:eastAsia="el-GR"/>
        </w:rPr>
        <w:t>The reform of public service employment relations in industrialized democracies.</w:t>
      </w:r>
      <w:proofErr w:type="gramEnd"/>
      <w:r w:rsidR="00672A58">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The International Journal of Human Resource Management</w:t>
      </w:r>
      <w:r w:rsidRPr="00D515EA">
        <w:rPr>
          <w:rFonts w:ascii="Times New Roman" w:eastAsia="Times New Roman" w:hAnsi="Times New Roman" w:cs="Times New Roman"/>
          <w:sz w:val="24"/>
          <w:szCs w:val="24"/>
          <w:lang w:eastAsia="el-GR"/>
        </w:rPr>
        <w:t>, 22 (11), pp. 2281-2294.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Baker, S. E., and Edwards, R. (2012) </w:t>
      </w:r>
      <w:r w:rsidRPr="00D515EA">
        <w:rPr>
          <w:rFonts w:ascii="Times New Roman" w:eastAsia="Times New Roman" w:hAnsi="Times New Roman" w:cs="Times New Roman"/>
          <w:i/>
          <w:sz w:val="24"/>
          <w:szCs w:val="24"/>
          <w:lang w:eastAsia="el-GR"/>
        </w:rPr>
        <w:t xml:space="preserve">How many Qualitative Interviews is </w:t>
      </w:r>
      <w:proofErr w:type="gramStart"/>
      <w:r w:rsidRPr="00D515EA">
        <w:rPr>
          <w:rFonts w:ascii="Times New Roman" w:eastAsia="Times New Roman" w:hAnsi="Times New Roman" w:cs="Times New Roman"/>
          <w:i/>
          <w:sz w:val="24"/>
          <w:szCs w:val="24"/>
          <w:lang w:eastAsia="el-GR"/>
        </w:rPr>
        <w:t>Enough</w:t>
      </w:r>
      <w:proofErr w:type="gramEnd"/>
      <w:r w:rsidRPr="00D515EA">
        <w:rPr>
          <w:rFonts w:ascii="Times New Roman" w:eastAsia="Times New Roman" w:hAnsi="Times New Roman" w:cs="Times New Roman"/>
          <w:i/>
          <w:sz w:val="24"/>
          <w:szCs w:val="24"/>
          <w:lang w:eastAsia="el-GR"/>
        </w:rPr>
        <w:t>? Expert Voices and Early Career Reflections on Sampling and Cases in Qualitative Research.</w:t>
      </w:r>
      <w:r w:rsidRPr="00D515EA">
        <w:rPr>
          <w:rFonts w:ascii="Times New Roman" w:eastAsia="Times New Roman" w:hAnsi="Times New Roman" w:cs="Times New Roman"/>
          <w:sz w:val="24"/>
          <w:szCs w:val="24"/>
          <w:lang w:eastAsia="el-GR"/>
        </w:rPr>
        <w:t>Southampton: ESRC National Centre for Research Methods, University of Southampton.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Balezdrova, A. (2012) Dozens of Greek lose their health insurance and remain without treatment? Available:  </w:t>
      </w:r>
      <w:hyperlink r:id="rId32" w:history="1">
        <w:r w:rsidRPr="00D515EA">
          <w:rPr>
            <w:rFonts w:ascii="Times New Roman" w:eastAsiaTheme="majorEastAsia" w:hAnsi="Times New Roman" w:cs="Times New Roman"/>
            <w:sz w:val="24"/>
            <w:szCs w:val="24"/>
            <w:u w:val="single"/>
            <w:lang w:eastAsia="el-GR"/>
          </w:rPr>
          <w:t>http://www.grreporter.info/en/dozens_greeks_lose_their_health_insurance_and_remain_without_treatment/7449</w:t>
        </w:r>
      </w:hyperlink>
      <w:r w:rsidRPr="00D515EA">
        <w:rPr>
          <w:rFonts w:ascii="Times New Roman" w:eastAsia="Times New Roman" w:hAnsi="Times New Roman" w:cs="Times New Roman"/>
          <w:sz w:val="24"/>
          <w:szCs w:val="24"/>
          <w:lang w:eastAsia="el-GR"/>
        </w:rPr>
        <w:t xml:space="preserve"> [Accessed: 16 October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Bangura, Y. (2000) </w:t>
      </w:r>
      <w:r w:rsidRPr="00D515EA">
        <w:rPr>
          <w:rFonts w:ascii="Times New Roman" w:eastAsia="Times New Roman" w:hAnsi="Times New Roman" w:cs="Times New Roman"/>
          <w:i/>
          <w:sz w:val="24"/>
          <w:szCs w:val="24"/>
          <w:lang w:eastAsia="el-GR"/>
        </w:rPr>
        <w:t>Public Sector Restructuring: The Institutional and Social Effects of Fiscal, Managerial and Capacity Building Reforms.</w:t>
      </w:r>
      <w:r w:rsidRPr="00D515EA">
        <w:rPr>
          <w:rFonts w:ascii="Times New Roman" w:eastAsia="Times New Roman" w:hAnsi="Times New Roman" w:cs="Times New Roman"/>
          <w:sz w:val="24"/>
          <w:szCs w:val="24"/>
          <w:lang w:eastAsia="el-GR"/>
        </w:rPr>
        <w:t>Occasional Paper No. 3, United Nations Research Institute for Social Development.</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Barbour, R. S. (1999)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case for combining qualitative and quantitative approaches in health services research.</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Journal of Health Services Research &amp; Policy</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Cs/>
          <w:sz w:val="24"/>
          <w:szCs w:val="24"/>
          <w:shd w:val="clear" w:color="auto" w:fill="FFFFFF"/>
          <w:lang w:eastAsia="el-GR"/>
        </w:rPr>
        <w:t xml:space="preserve">4 </w:t>
      </w:r>
      <w:r w:rsidRPr="00D515EA">
        <w:rPr>
          <w:rFonts w:ascii="Times New Roman" w:eastAsia="Times New Roman" w:hAnsi="Times New Roman" w:cs="Times New Roman"/>
          <w:sz w:val="24"/>
          <w:szCs w:val="24"/>
          <w:shd w:val="clear" w:color="auto" w:fill="FFFFFF"/>
          <w:lang w:eastAsia="el-GR"/>
        </w:rPr>
        <w:t>(1), pp. 39-43.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hAnsi="Times New Roman" w:cs="Times New Roman"/>
          <w:i/>
          <w:sz w:val="24"/>
          <w:szCs w:val="24"/>
        </w:rPr>
      </w:pPr>
      <w:r w:rsidRPr="00D515EA">
        <w:rPr>
          <w:rFonts w:ascii="Times New Roman" w:hAnsi="Times New Roman" w:cs="Times New Roman"/>
          <w:sz w:val="24"/>
          <w:szCs w:val="24"/>
        </w:rPr>
        <w:t xml:space="preserve">Barzelay, M. (2001) </w:t>
      </w:r>
      <w:proofErr w:type="gramStart"/>
      <w:r w:rsidRPr="00D515EA">
        <w:rPr>
          <w:rFonts w:ascii="Times New Roman" w:hAnsi="Times New Roman" w:cs="Times New Roman"/>
          <w:i/>
          <w:sz w:val="24"/>
          <w:szCs w:val="24"/>
        </w:rPr>
        <w:t>The</w:t>
      </w:r>
      <w:proofErr w:type="gramEnd"/>
      <w:r w:rsidRPr="00D515EA">
        <w:rPr>
          <w:rFonts w:ascii="Times New Roman" w:hAnsi="Times New Roman" w:cs="Times New Roman"/>
          <w:i/>
          <w:sz w:val="24"/>
          <w:szCs w:val="24"/>
        </w:rPr>
        <w:t xml:space="preserve"> New Public Management. </w:t>
      </w:r>
      <w:proofErr w:type="gramStart"/>
      <w:r w:rsidRPr="00D515EA">
        <w:rPr>
          <w:rFonts w:ascii="Times New Roman" w:hAnsi="Times New Roman" w:cs="Times New Roman"/>
          <w:i/>
          <w:sz w:val="24"/>
          <w:szCs w:val="24"/>
        </w:rPr>
        <w:t>Improving Research and Policy Dialogue.</w:t>
      </w:r>
      <w:proofErr w:type="gramEnd"/>
      <w:r w:rsidR="00672A58">
        <w:rPr>
          <w:rFonts w:ascii="Times New Roman" w:hAnsi="Times New Roman" w:cs="Times New Roman"/>
          <w:i/>
          <w:sz w:val="24"/>
          <w:szCs w:val="24"/>
        </w:rPr>
        <w:t xml:space="preserve"> </w:t>
      </w:r>
      <w:proofErr w:type="gramStart"/>
      <w:r w:rsidRPr="00D515EA">
        <w:rPr>
          <w:rFonts w:ascii="Times New Roman" w:hAnsi="Times New Roman" w:cs="Times New Roman"/>
          <w:sz w:val="24"/>
          <w:szCs w:val="24"/>
        </w:rPr>
        <w:t>University of California, Press/Russel Sage Foundation.</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BBC news Health (2012) NHS hospital trusts invited to expand abroad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Available: </w:t>
      </w:r>
      <w:hyperlink r:id="rId33" w:history="1">
        <w:r w:rsidRPr="00D515EA">
          <w:rPr>
            <w:rFonts w:ascii="Times New Roman" w:eastAsiaTheme="majorEastAsia" w:hAnsi="Times New Roman" w:cs="Times New Roman"/>
            <w:color w:val="0000FF"/>
            <w:sz w:val="24"/>
            <w:szCs w:val="24"/>
            <w:u w:val="single"/>
            <w:lang w:eastAsia="el-GR"/>
          </w:rPr>
          <w:t>http://www.bbc.co.uk/news/health-19328105</w:t>
        </w:r>
      </w:hyperlink>
      <w:r w:rsidRPr="00D515EA">
        <w:rPr>
          <w:rFonts w:ascii="Times New Roman" w:eastAsia="Times New Roman" w:hAnsi="Times New Roman" w:cs="Times New Roman"/>
          <w:sz w:val="24"/>
          <w:szCs w:val="24"/>
          <w:lang w:eastAsia="el-GR"/>
        </w:rPr>
        <w:t xml:space="preserve"> [Accessed: 16 October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Berg, M. (2006) Transforming public services - Transforming the public servant.</w:t>
      </w:r>
      <w:proofErr w:type="gramEnd"/>
      <w:r w:rsidRPr="00D515EA">
        <w:rPr>
          <w:rFonts w:ascii="Times New Roman" w:eastAsia="Times New Roman" w:hAnsi="Times New Roman" w:cs="Times New Roman"/>
          <w:i/>
          <w:sz w:val="24"/>
          <w:szCs w:val="24"/>
          <w:lang w:eastAsia="el-GR"/>
        </w:rPr>
        <w:t xml:space="preserve">  International Journal of Public Sector Management, </w:t>
      </w:r>
      <w:r w:rsidRPr="00D515EA">
        <w:rPr>
          <w:rFonts w:ascii="Times New Roman" w:eastAsia="Times New Roman" w:hAnsi="Times New Roman" w:cs="Times New Roman"/>
          <w:sz w:val="24"/>
          <w:szCs w:val="24"/>
          <w:lang w:eastAsia="el-GR"/>
        </w:rPr>
        <w:t>19 (6), pp. 556-568.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Berg, M., Barry, J. and Chandler, J. (2008) New Public Management and social work in Sweden and England. </w:t>
      </w:r>
      <w:r w:rsidRPr="00D515EA">
        <w:rPr>
          <w:rFonts w:ascii="Times New Roman" w:eastAsia="Times New Roman" w:hAnsi="Times New Roman" w:cs="Times New Roman"/>
          <w:i/>
          <w:sz w:val="24"/>
          <w:szCs w:val="24"/>
          <w:lang w:eastAsia="el-GR"/>
        </w:rPr>
        <w:t>International Journal of Social Policy,</w:t>
      </w:r>
      <w:r w:rsidRPr="00D515EA">
        <w:rPr>
          <w:rFonts w:ascii="Times New Roman" w:eastAsia="Times New Roman" w:hAnsi="Times New Roman" w:cs="Times New Roman"/>
          <w:sz w:val="24"/>
          <w:szCs w:val="24"/>
          <w:lang w:eastAsia="el-GR"/>
        </w:rPr>
        <w:t xml:space="preserve"> 28 (3/4), pp. 114-128.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Bergin, M., Wells, J. and Owen, S. (2008) Critical Realism: A philosophical framework for the study of gender and mental health.</w:t>
      </w:r>
      <w:proofErr w:type="gramEnd"/>
      <w:r w:rsidR="00672A58">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Nursing Philosophy,</w:t>
      </w:r>
      <w:r w:rsidRPr="00D515EA">
        <w:rPr>
          <w:rFonts w:ascii="Times New Roman" w:eastAsia="Times New Roman" w:hAnsi="Times New Roman" w:cs="Times New Roman"/>
          <w:sz w:val="24"/>
          <w:szCs w:val="24"/>
          <w:shd w:val="clear" w:color="auto" w:fill="FFFFFF"/>
          <w:lang w:eastAsia="el-GR"/>
        </w:rPr>
        <w:t xml:space="preserve"> 9 (3), pp. 169-179.</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hAnsi="Times New Roman" w:cs="Times New Roman"/>
          <w:sz w:val="24"/>
          <w:szCs w:val="24"/>
          <w:lang w:val="en-US"/>
        </w:rPr>
        <w:t xml:space="preserve">Bevan, G. and Hood, C. (2006) </w:t>
      </w:r>
      <w:proofErr w:type="gramStart"/>
      <w:r w:rsidRPr="00D515EA">
        <w:rPr>
          <w:rFonts w:ascii="Times New Roman" w:hAnsi="Times New Roman" w:cs="Times New Roman"/>
          <w:sz w:val="24"/>
          <w:szCs w:val="24"/>
          <w:lang w:val="en-US"/>
        </w:rPr>
        <w:t>What’s</w:t>
      </w:r>
      <w:proofErr w:type="gramEnd"/>
      <w:r w:rsidRPr="00D515EA">
        <w:rPr>
          <w:rFonts w:ascii="Times New Roman" w:hAnsi="Times New Roman" w:cs="Times New Roman"/>
          <w:sz w:val="24"/>
          <w:szCs w:val="24"/>
          <w:lang w:val="en-US"/>
        </w:rPr>
        <w:t xml:space="preserve"> measured is what matters: Targets and gaming in the English public healthcare system. </w:t>
      </w:r>
      <w:r w:rsidRPr="00D515EA">
        <w:rPr>
          <w:rFonts w:ascii="Times New Roman" w:hAnsi="Times New Roman" w:cs="Times New Roman"/>
          <w:i/>
          <w:sz w:val="24"/>
          <w:szCs w:val="24"/>
          <w:lang w:val="en-US"/>
        </w:rPr>
        <w:t>Public Administration</w:t>
      </w:r>
      <w:r w:rsidR="00672A58" w:rsidRPr="00D515EA">
        <w:rPr>
          <w:rFonts w:ascii="Times New Roman" w:hAnsi="Times New Roman" w:cs="Times New Roman"/>
          <w:i/>
          <w:sz w:val="24"/>
          <w:szCs w:val="24"/>
          <w:lang w:val="en-US"/>
        </w:rPr>
        <w:t>,</w:t>
      </w:r>
      <w:r w:rsidR="00672A58" w:rsidRPr="00D515EA">
        <w:rPr>
          <w:rFonts w:ascii="Times New Roman" w:eastAsia="Times New Roman" w:hAnsi="Times New Roman" w:cs="Times New Roman"/>
          <w:color w:val="000000"/>
          <w:sz w:val="24"/>
          <w:szCs w:val="24"/>
          <w:shd w:val="clear" w:color="auto" w:fill="FFFFFF"/>
          <w:lang w:eastAsia="el-GR"/>
        </w:rPr>
        <w:t xml:space="preserve"> 84</w:t>
      </w:r>
      <w:r w:rsidRPr="00D515EA">
        <w:rPr>
          <w:rFonts w:ascii="Times New Roman" w:eastAsia="Times New Roman" w:hAnsi="Times New Roman" w:cs="Times New Roman"/>
          <w:color w:val="000000"/>
          <w:sz w:val="24"/>
          <w:szCs w:val="24"/>
          <w:shd w:val="clear" w:color="auto" w:fill="FFFFFF"/>
          <w:lang w:eastAsia="el-GR"/>
        </w:rPr>
        <w:t xml:space="preserve"> (3), pp. 517–538.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Bezes, P., Demaziere, D., Le Bianic, T., Paradeise, C., Normand, R., Benamouzig</w:t>
      </w:r>
      <w:r w:rsidR="00672A58" w:rsidRPr="00D515EA">
        <w:rPr>
          <w:rFonts w:ascii="Times New Roman" w:eastAsia="Times New Roman" w:hAnsi="Times New Roman" w:cs="Times New Roman"/>
          <w:sz w:val="24"/>
          <w:szCs w:val="24"/>
          <w:lang w:eastAsia="el-GR"/>
        </w:rPr>
        <w:t>, D</w:t>
      </w:r>
      <w:r w:rsidRPr="00D515EA">
        <w:rPr>
          <w:rFonts w:ascii="Times New Roman" w:eastAsia="Times New Roman" w:hAnsi="Times New Roman" w:cs="Times New Roman"/>
          <w:sz w:val="24"/>
          <w:szCs w:val="24"/>
          <w:lang w:eastAsia="el-GR"/>
        </w:rPr>
        <w:t>., Pierru, F. and Evetts, J. (2012) New Public Management and professionals in the public sector.</w:t>
      </w:r>
      <w:proofErr w:type="gramEnd"/>
      <w:r w:rsidRPr="00D515EA">
        <w:rPr>
          <w:rFonts w:ascii="Times New Roman" w:eastAsia="Times New Roman" w:hAnsi="Times New Roman" w:cs="Times New Roman"/>
          <w:sz w:val="24"/>
          <w:szCs w:val="24"/>
          <w:lang w:eastAsia="el-GR"/>
        </w:rPr>
        <w:t xml:space="preserve"> What new patterns beyond opposition? </w:t>
      </w:r>
      <w:proofErr w:type="gramStart"/>
      <w:r w:rsidRPr="00D515EA">
        <w:rPr>
          <w:rFonts w:ascii="Times New Roman" w:eastAsia="Times New Roman" w:hAnsi="Times New Roman" w:cs="Times New Roman"/>
          <w:i/>
          <w:sz w:val="24"/>
          <w:szCs w:val="24"/>
          <w:lang w:eastAsia="el-GR"/>
        </w:rPr>
        <w:t>Sociologie du Travail</w:t>
      </w:r>
      <w:r w:rsidRPr="00D515EA">
        <w:rPr>
          <w:rFonts w:ascii="Times New Roman" w:eastAsia="Times New Roman" w:hAnsi="Times New Roman" w:cs="Times New Roman"/>
          <w:sz w:val="24"/>
          <w:szCs w:val="24"/>
          <w:lang w:eastAsia="el-GR"/>
        </w:rPr>
        <w:t>, 54 (1), pp. 1-52.</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rPr>
          <w:rFonts w:ascii="Times New Roman" w:hAnsi="Times New Roman" w:cs="Times New Roman"/>
          <w:sz w:val="24"/>
          <w:szCs w:val="24"/>
        </w:rPr>
      </w:pPr>
      <w:r w:rsidRPr="00D515EA">
        <w:rPr>
          <w:rFonts w:ascii="Times New Roman" w:hAnsi="Times New Roman" w:cs="Times New Roman"/>
          <w:noProof/>
          <w:sz w:val="24"/>
          <w:szCs w:val="24"/>
        </w:rPr>
        <w:t xml:space="preserve">Bhaskar, R. (1975) </w:t>
      </w:r>
      <w:r w:rsidRPr="00D515EA">
        <w:rPr>
          <w:rFonts w:ascii="Times New Roman" w:hAnsi="Times New Roman" w:cs="Times New Roman"/>
          <w:i/>
          <w:noProof/>
          <w:sz w:val="24"/>
          <w:szCs w:val="24"/>
        </w:rPr>
        <w:t>A realist theory of science</w:t>
      </w:r>
      <w:r w:rsidRPr="00D515EA">
        <w:rPr>
          <w:rFonts w:ascii="Times New Roman" w:hAnsi="Times New Roman" w:cs="Times New Roman"/>
          <w:noProof/>
          <w:sz w:val="24"/>
          <w:szCs w:val="24"/>
        </w:rPr>
        <w:t>. Leeds Books Limited, Leeds.</w:t>
      </w:r>
    </w:p>
    <w:p w:rsidR="00D515EA" w:rsidRPr="00D515EA" w:rsidRDefault="00D515EA" w:rsidP="00D515EA">
      <w:pPr>
        <w:spacing w:after="0" w:line="240" w:lineRule="auto"/>
        <w:rPr>
          <w:rFonts w:ascii="Times New Roman" w:hAnsi="Times New Roman" w:cs="Times New Roman"/>
          <w:sz w:val="24"/>
          <w:szCs w:val="24"/>
          <w:lang w:val="en-US"/>
        </w:rPr>
      </w:pPr>
      <w:r w:rsidRPr="00D515EA">
        <w:rPr>
          <w:rFonts w:ascii="Times New Roman" w:hAnsi="Times New Roman" w:cs="Times New Roman"/>
          <w:sz w:val="24"/>
          <w:szCs w:val="24"/>
          <w:lang w:val="en-US"/>
        </w:rPr>
        <w:t xml:space="preserve">Bhaskar, R. (1998) </w:t>
      </w:r>
      <w:r w:rsidRPr="00D515EA">
        <w:rPr>
          <w:rFonts w:ascii="Times New Roman" w:hAnsi="Times New Roman" w:cs="Times New Roman"/>
          <w:i/>
          <w:sz w:val="24"/>
          <w:szCs w:val="24"/>
          <w:lang w:val="en-US"/>
        </w:rPr>
        <w:t>Critical Realism</w:t>
      </w:r>
      <w:r w:rsidRPr="00D515EA">
        <w:rPr>
          <w:rFonts w:ascii="Times New Roman" w:hAnsi="Times New Roman" w:cs="Times New Roman"/>
          <w:sz w:val="24"/>
          <w:szCs w:val="24"/>
          <w:lang w:val="en-US"/>
        </w:rPr>
        <w:t>. Routledge, New York.</w:t>
      </w:r>
    </w:p>
    <w:p w:rsidR="00D515EA" w:rsidRPr="00D515EA" w:rsidRDefault="00D515EA" w:rsidP="00D515EA">
      <w:pPr>
        <w:spacing w:after="0" w:line="240" w:lineRule="auto"/>
        <w:rPr>
          <w:rFonts w:ascii="Times New Roman" w:hAnsi="Times New Roman" w:cs="Times New Roman"/>
          <w:sz w:val="24"/>
          <w:szCs w:val="24"/>
          <w:lang w:val="en-US"/>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lang w:eastAsia="el-GR"/>
        </w:rPr>
        <w:t>Biernaki, P. and Waldord, D. (1981) Snowball sampling: problem and techniques of chain referral sampling.</w:t>
      </w:r>
      <w:proofErr w:type="gramEnd"/>
      <w:r w:rsidR="00672A58">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Sociological Methods and Research, </w:t>
      </w:r>
      <w:r w:rsidRPr="00D515EA">
        <w:rPr>
          <w:rFonts w:ascii="Times New Roman" w:eastAsia="Times New Roman" w:hAnsi="Times New Roman" w:cs="Times New Roman"/>
          <w:sz w:val="24"/>
          <w:szCs w:val="24"/>
          <w:lang w:eastAsia="el-GR"/>
        </w:rPr>
        <w:t>10 (2), pp. 141–163.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Blair, R. (2000) Policy implementation networks: the impact of economic development on new public management.</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International Journal of Economic Development</w:t>
      </w:r>
      <w:r w:rsidRPr="00D515EA">
        <w:rPr>
          <w:rFonts w:ascii="Times New Roman" w:eastAsia="Times New Roman" w:hAnsi="Times New Roman" w:cs="Times New Roman"/>
          <w:color w:val="222222"/>
          <w:sz w:val="24"/>
          <w:szCs w:val="24"/>
          <w:shd w:val="clear" w:color="auto" w:fill="FFFFFF"/>
          <w:lang w:eastAsia="el-GR"/>
        </w:rPr>
        <w:t>,</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Cs/>
          <w:color w:val="222222"/>
          <w:sz w:val="24"/>
          <w:szCs w:val="24"/>
          <w:shd w:val="clear" w:color="auto" w:fill="FFFFFF"/>
          <w:lang w:eastAsia="el-GR"/>
        </w:rPr>
        <w:t xml:space="preserve">2 </w:t>
      </w:r>
      <w:r w:rsidRPr="00D515EA">
        <w:rPr>
          <w:rFonts w:ascii="Times New Roman" w:eastAsia="Times New Roman" w:hAnsi="Times New Roman" w:cs="Times New Roman"/>
          <w:color w:val="222222"/>
          <w:sz w:val="24"/>
          <w:szCs w:val="24"/>
          <w:shd w:val="clear" w:color="auto" w:fill="FFFFFF"/>
          <w:lang w:eastAsia="el-GR"/>
        </w:rPr>
        <w:t>(4), pp. 511-536.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Bolton, S. (2002) Consumer as king in the NHS. </w:t>
      </w:r>
      <w:r w:rsidRPr="00D515EA">
        <w:rPr>
          <w:rFonts w:ascii="Times New Roman" w:eastAsia="Times New Roman" w:hAnsi="Times New Roman" w:cs="Times New Roman"/>
          <w:i/>
          <w:iCs/>
          <w:sz w:val="24"/>
          <w:szCs w:val="24"/>
          <w:lang w:eastAsia="el-GR"/>
        </w:rPr>
        <w:t xml:space="preserve">The International Journal of Public Sector Management, </w:t>
      </w:r>
      <w:r w:rsidRPr="00D515EA">
        <w:rPr>
          <w:rFonts w:ascii="Times New Roman" w:eastAsia="Times New Roman" w:hAnsi="Times New Roman" w:cs="Times New Roman"/>
          <w:sz w:val="24"/>
          <w:szCs w:val="24"/>
          <w:lang w:eastAsia="el-GR"/>
        </w:rPr>
        <w:t>15 (2), pp. 129-139.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Bolton, S. (2004) A simple matter of control? </w:t>
      </w:r>
      <w:proofErr w:type="gramStart"/>
      <w:r w:rsidRPr="00D515EA">
        <w:rPr>
          <w:rFonts w:ascii="Times New Roman" w:eastAsia="Times New Roman" w:hAnsi="Times New Roman" w:cs="Times New Roman"/>
          <w:sz w:val="24"/>
          <w:szCs w:val="24"/>
          <w:lang w:eastAsia="el-GR"/>
        </w:rPr>
        <w:t>NHS hospital nurses and new management.</w:t>
      </w:r>
      <w:proofErr w:type="gramEnd"/>
      <w:r w:rsidR="00672A58">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Journal of Management Studies</w:t>
      </w:r>
      <w:r w:rsidRPr="00D515EA">
        <w:rPr>
          <w:rFonts w:ascii="Times New Roman" w:eastAsia="Times New Roman" w:hAnsi="Times New Roman" w:cs="Times New Roman"/>
          <w:sz w:val="24"/>
          <w:szCs w:val="24"/>
          <w:lang w:eastAsia="el-GR"/>
        </w:rPr>
        <w:t>, 41 (2), pp. 317-333.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Bolton, S., Muzio, D. and Boyd-Quinn, C. (2011) </w:t>
      </w:r>
      <w:r w:rsidRPr="00D515EA">
        <w:rPr>
          <w:rFonts w:ascii="Times New Roman" w:eastAsia="Times New Roman" w:hAnsi="Times New Roman" w:cs="Times New Roman"/>
          <w:bCs/>
          <w:sz w:val="24"/>
          <w:szCs w:val="24"/>
          <w:lang w:eastAsia="el-GR"/>
        </w:rPr>
        <w:t>Making sense of modern medical careers: the case of the UK's National Health Service.</w:t>
      </w:r>
      <w:proofErr w:type="gramEnd"/>
      <w:r w:rsidR="00672A58">
        <w:rPr>
          <w:rFonts w:ascii="Times New Roman" w:eastAsia="Times New Roman" w:hAnsi="Times New Roman" w:cs="Times New Roman"/>
          <w:bCs/>
          <w:sz w:val="24"/>
          <w:szCs w:val="24"/>
          <w:lang w:eastAsia="el-GR"/>
        </w:rPr>
        <w:t xml:space="preserve"> </w:t>
      </w:r>
      <w:r w:rsidRPr="00D515EA">
        <w:rPr>
          <w:rFonts w:ascii="Times New Roman" w:eastAsia="Times New Roman" w:hAnsi="Times New Roman" w:cs="Times New Roman"/>
          <w:i/>
          <w:sz w:val="24"/>
          <w:szCs w:val="24"/>
          <w:lang w:eastAsia="el-GR"/>
        </w:rPr>
        <w:t>Sociology</w:t>
      </w:r>
      <w:r w:rsidRPr="00D515EA">
        <w:rPr>
          <w:rFonts w:ascii="Times New Roman" w:eastAsia="Times New Roman" w:hAnsi="Times New Roman" w:cs="Times New Roman"/>
          <w:sz w:val="24"/>
          <w:szCs w:val="24"/>
          <w:lang w:eastAsia="el-GR"/>
        </w:rPr>
        <w:t>, 45 (4), pp. 682-699.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A156CA" w:rsidRPr="00D515EA" w:rsidRDefault="00A156CA" w:rsidP="00A156CA">
      <w:pPr>
        <w:spacing w:after="0" w:line="240" w:lineRule="auto"/>
        <w:rPr>
          <w:rFonts w:ascii="Times New Roman" w:eastAsia="Times New Roman" w:hAnsi="Times New Roman" w:cs="Times New Roman"/>
          <w:color w:val="222222"/>
          <w:sz w:val="24"/>
          <w:szCs w:val="24"/>
          <w:shd w:val="clear" w:color="auto" w:fill="FFFFFF"/>
          <w:lang w:eastAsia="el-GR"/>
        </w:rPr>
      </w:pPr>
      <w:proofErr w:type="gramStart"/>
      <w:r>
        <w:rPr>
          <w:rFonts w:ascii="Times New Roman" w:eastAsia="Times New Roman" w:hAnsi="Times New Roman" w:cs="Times New Roman"/>
          <w:color w:val="222222"/>
          <w:sz w:val="24"/>
          <w:szCs w:val="24"/>
          <w:shd w:val="clear" w:color="auto" w:fill="FFFFFF"/>
          <w:lang w:eastAsia="el-GR"/>
        </w:rPr>
        <w:t xml:space="preserve">Boote, D. </w:t>
      </w:r>
      <w:r w:rsidRPr="00A156CA">
        <w:rPr>
          <w:rFonts w:ascii="Times New Roman" w:eastAsia="Times New Roman" w:hAnsi="Times New Roman" w:cs="Times New Roman"/>
          <w:color w:val="222222"/>
          <w:sz w:val="24"/>
          <w:szCs w:val="24"/>
          <w:shd w:val="clear" w:color="auto" w:fill="FFFFFF"/>
          <w:lang w:eastAsia="el-GR"/>
        </w:rPr>
        <w:t>and Beile, P. (2005) Scholars before researchers: On the centrality of the dissertation literature review in research preparation.</w:t>
      </w:r>
      <w:proofErr w:type="gramEnd"/>
      <w:r w:rsidRPr="00A156CA">
        <w:rPr>
          <w:rFonts w:ascii="Times New Roman" w:eastAsiaTheme="majorEastAsia" w:hAnsi="Times New Roman" w:cs="Times New Roman"/>
          <w:color w:val="222222"/>
          <w:sz w:val="24"/>
          <w:szCs w:val="24"/>
          <w:shd w:val="clear" w:color="auto" w:fill="FFFFFF"/>
          <w:lang w:eastAsia="el-GR"/>
        </w:rPr>
        <w:t> </w:t>
      </w:r>
      <w:proofErr w:type="gramStart"/>
      <w:r w:rsidRPr="00A156CA">
        <w:rPr>
          <w:rFonts w:ascii="Times New Roman" w:eastAsia="Times New Roman" w:hAnsi="Times New Roman" w:cs="Times New Roman"/>
          <w:i/>
          <w:iCs/>
          <w:color w:val="222222"/>
          <w:sz w:val="24"/>
          <w:szCs w:val="24"/>
          <w:shd w:val="clear" w:color="auto" w:fill="FFFFFF"/>
          <w:lang w:eastAsia="el-GR"/>
        </w:rPr>
        <w:t>Educational Researcher</w:t>
      </w:r>
      <w:r w:rsidRPr="00A156CA">
        <w:rPr>
          <w:rFonts w:ascii="Times New Roman" w:eastAsia="Times New Roman" w:hAnsi="Times New Roman" w:cs="Times New Roman"/>
          <w:color w:val="222222"/>
          <w:sz w:val="24"/>
          <w:szCs w:val="24"/>
          <w:shd w:val="clear" w:color="auto" w:fill="FFFFFF"/>
          <w:lang w:eastAsia="el-GR"/>
        </w:rPr>
        <w:t>,</w:t>
      </w:r>
      <w:r>
        <w:rPr>
          <w:rFonts w:ascii="Times New Roman" w:eastAsia="Times New Roman" w:hAnsi="Times New Roman" w:cs="Times New Roman"/>
          <w:color w:val="222222"/>
          <w:sz w:val="24"/>
          <w:szCs w:val="24"/>
          <w:shd w:val="clear" w:color="auto" w:fill="FFFFFF"/>
          <w:lang w:eastAsia="el-GR"/>
        </w:rPr>
        <w:t xml:space="preserve"> </w:t>
      </w:r>
      <w:r w:rsidRPr="00A156CA">
        <w:rPr>
          <w:rFonts w:ascii="Times New Roman" w:eastAsia="Times New Roman" w:hAnsi="Times New Roman" w:cs="Times New Roman"/>
          <w:iCs/>
          <w:color w:val="222222"/>
          <w:sz w:val="24"/>
          <w:szCs w:val="24"/>
          <w:shd w:val="clear" w:color="auto" w:fill="FFFFFF"/>
          <w:lang w:eastAsia="el-GR"/>
        </w:rPr>
        <w:t>34</w:t>
      </w:r>
      <w:r w:rsidRPr="00A156CA">
        <w:rPr>
          <w:rFonts w:ascii="Times New Roman" w:eastAsia="Times New Roman" w:hAnsi="Times New Roman" w:cs="Times New Roman"/>
          <w:color w:val="222222"/>
          <w:sz w:val="24"/>
          <w:szCs w:val="24"/>
          <w:shd w:val="clear" w:color="auto" w:fill="FFFFFF"/>
          <w:lang w:eastAsia="el-GR"/>
        </w:rPr>
        <w:t>(6), pp.3-15.</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 xml:space="preserve">Borins, S. (1994) </w:t>
      </w:r>
      <w:r w:rsidRPr="00D515EA">
        <w:rPr>
          <w:rFonts w:ascii="Times New Roman" w:eastAsia="Times New Roman" w:hAnsi="Times New Roman" w:cs="Times New Roman"/>
          <w:i/>
          <w:sz w:val="24"/>
          <w:szCs w:val="24"/>
          <w:lang w:eastAsia="el-GR"/>
        </w:rPr>
        <w:t>Government in Transition: A New Paradigm in Public</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i/>
          <w:sz w:val="24"/>
          <w:szCs w:val="24"/>
          <w:lang w:eastAsia="el-GR"/>
        </w:rPr>
        <w:t>Administration</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Toronto: Commonwealth Association for Public Administration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and</w:t>
      </w:r>
      <w:proofErr w:type="gramEnd"/>
      <w:r w:rsidRPr="00D515EA">
        <w:rPr>
          <w:rFonts w:ascii="Times New Roman" w:eastAsia="Times New Roman" w:hAnsi="Times New Roman" w:cs="Times New Roman"/>
          <w:sz w:val="24"/>
          <w:szCs w:val="24"/>
          <w:lang w:eastAsia="el-GR"/>
        </w:rPr>
        <w:t xml:space="preserve"> Management.</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Borins, S. (2002) </w:t>
      </w:r>
      <w:proofErr w:type="gramStart"/>
      <w:r w:rsidRPr="00D515EA">
        <w:rPr>
          <w:rFonts w:ascii="Times New Roman" w:eastAsia="Times New Roman" w:hAnsi="Times New Roman" w:cs="Times New Roman"/>
          <w:sz w:val="24"/>
          <w:szCs w:val="24"/>
          <w:lang w:eastAsia="el-GR"/>
        </w:rPr>
        <w:t>New</w:t>
      </w:r>
      <w:proofErr w:type="gramEnd"/>
      <w:r w:rsidRPr="00D515EA">
        <w:rPr>
          <w:rFonts w:ascii="Times New Roman" w:eastAsia="Times New Roman" w:hAnsi="Times New Roman" w:cs="Times New Roman"/>
          <w:sz w:val="24"/>
          <w:szCs w:val="24"/>
          <w:lang w:eastAsia="el-GR"/>
        </w:rPr>
        <w:t xml:space="preserve"> public management, North American style. In: </w:t>
      </w:r>
      <w:r w:rsidRPr="00D515EA">
        <w:rPr>
          <w:rFonts w:ascii="Times New Roman" w:hAnsi="Times New Roman" w:cs="Times New Roman"/>
          <w:sz w:val="24"/>
          <w:szCs w:val="24"/>
        </w:rPr>
        <w:t xml:space="preserve">McLaughlin, K., Osborne, S. and Ferlie, E. </w:t>
      </w:r>
      <w:proofErr w:type="gramStart"/>
      <w:r w:rsidRPr="00D515EA">
        <w:rPr>
          <w:rFonts w:ascii="Times New Roman" w:eastAsia="Times New Roman" w:hAnsi="Times New Roman" w:cs="Times New Roman"/>
          <w:sz w:val="24"/>
          <w:szCs w:val="24"/>
          <w:lang w:eastAsia="el-GR"/>
        </w:rPr>
        <w:t>eds</w:t>
      </w:r>
      <w:proofErr w:type="gramEnd"/>
      <w:r w:rsidRPr="00D515EA">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i/>
          <w:sz w:val="24"/>
          <w:szCs w:val="24"/>
          <w:lang w:eastAsia="el-GR"/>
        </w:rPr>
        <w:t xml:space="preserve"> The New Public Management: Current Trends and Future Prospects</w:t>
      </w:r>
      <w:r w:rsidRPr="00D515EA">
        <w:rPr>
          <w:rFonts w:ascii="Times New Roman" w:eastAsia="Times New Roman" w:hAnsi="Times New Roman" w:cs="Times New Roman"/>
          <w:sz w:val="24"/>
          <w:szCs w:val="24"/>
          <w:lang w:eastAsia="el-GR"/>
        </w:rPr>
        <w:t>, New York: Routledge, pp. 181-194.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Boutsioli, Ζ. (2010) T</w:t>
      </w:r>
      <w:r w:rsidRPr="00D515EA">
        <w:rPr>
          <w:rFonts w:ascii="Times New Roman" w:eastAsia="Times New Roman" w:hAnsi="Times New Roman" w:cs="Times New Roman"/>
          <w:sz w:val="24"/>
          <w:szCs w:val="24"/>
          <w:shd w:val="clear" w:color="auto" w:fill="FFFFFF"/>
          <w:lang w:eastAsia="el-GR"/>
        </w:rPr>
        <w:t xml:space="preserve">he </w:t>
      </w:r>
      <w:r w:rsidRPr="00D515EA">
        <w:rPr>
          <w:rFonts w:ascii="Times New Roman" w:eastAsia="Times New Roman" w:hAnsi="Times New Roman" w:cs="Times New Roman"/>
          <w:iCs/>
          <w:sz w:val="24"/>
          <w:szCs w:val="24"/>
          <w:shd w:val="clear" w:color="auto" w:fill="FFFFFF"/>
          <w:lang w:eastAsia="el-GR"/>
        </w:rPr>
        <w:t xml:space="preserve">Greek hospital </w:t>
      </w:r>
      <w:r w:rsidRPr="00D515EA">
        <w:rPr>
          <w:rFonts w:ascii="Times New Roman" w:eastAsia="Times New Roman" w:hAnsi="Times New Roman" w:cs="Times New Roman"/>
          <w:sz w:val="24"/>
          <w:szCs w:val="24"/>
          <w:shd w:val="clear" w:color="auto" w:fill="FFFFFF"/>
          <w:lang w:eastAsia="el-GR"/>
        </w:rPr>
        <w:t xml:space="preserve">sector and its cost efficiency problems in relation to unexpected </w:t>
      </w:r>
      <w:r w:rsidRPr="00D515EA">
        <w:rPr>
          <w:rFonts w:ascii="Times New Roman" w:eastAsia="Times New Roman" w:hAnsi="Times New Roman" w:cs="Times New Roman"/>
          <w:iCs/>
          <w:sz w:val="24"/>
          <w:szCs w:val="24"/>
          <w:shd w:val="clear" w:color="auto" w:fill="FFFFFF"/>
          <w:lang w:eastAsia="el-GR"/>
        </w:rPr>
        <w:t xml:space="preserve">hospital </w:t>
      </w:r>
      <w:r w:rsidRPr="00D515EA">
        <w:rPr>
          <w:rFonts w:ascii="Times New Roman" w:eastAsia="Times New Roman" w:hAnsi="Times New Roman" w:cs="Times New Roman"/>
          <w:sz w:val="24"/>
          <w:szCs w:val="24"/>
          <w:shd w:val="clear" w:color="auto" w:fill="FFFFFF"/>
          <w:lang w:eastAsia="el-GR"/>
        </w:rPr>
        <w:t xml:space="preserve">demand: a policy-making perspective. </w:t>
      </w:r>
      <w:r w:rsidRPr="00D515EA">
        <w:rPr>
          <w:rFonts w:ascii="Times New Roman" w:eastAsia="Times New Roman" w:hAnsi="Times New Roman" w:cs="Times New Roman"/>
          <w:i/>
          <w:sz w:val="24"/>
          <w:szCs w:val="24"/>
          <w:shd w:val="clear" w:color="auto" w:fill="FFFFFF"/>
          <w:lang w:eastAsia="el-GR"/>
        </w:rPr>
        <w:t>Review of European Studies</w:t>
      </w:r>
      <w:r w:rsidRPr="00D515EA">
        <w:rPr>
          <w:rFonts w:ascii="Times New Roman" w:eastAsia="Times New Roman" w:hAnsi="Times New Roman" w:cs="Times New Roman"/>
          <w:sz w:val="24"/>
          <w:szCs w:val="24"/>
          <w:shd w:val="clear" w:color="auto" w:fill="FFFFFF"/>
          <w:lang w:eastAsia="el-GR"/>
        </w:rPr>
        <w:t>, 2 (2), pp. 170-187.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Bowling, A. (2009) </w:t>
      </w:r>
      <w:r w:rsidRPr="00D515EA">
        <w:rPr>
          <w:rFonts w:ascii="Times New Roman" w:eastAsia="Times New Roman" w:hAnsi="Times New Roman" w:cs="Times New Roman"/>
          <w:i/>
          <w:sz w:val="24"/>
          <w:szCs w:val="24"/>
          <w:lang w:eastAsia="el-GR"/>
        </w:rPr>
        <w:t>Research Methods in Health: Investigating Health and Health Sevices</w:t>
      </w:r>
      <w:r w:rsidRPr="00D515EA">
        <w:rPr>
          <w:rFonts w:ascii="Times New Roman" w:eastAsia="Times New Roman" w:hAnsi="Times New Roman" w:cs="Times New Roman"/>
          <w:sz w:val="24"/>
          <w:szCs w:val="24"/>
          <w:lang w:eastAsia="el-GR"/>
        </w:rPr>
        <w:t>. 3rd ed. Maidenhead: Open University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Brace, P., Arceneaux, K., Johnson, M. and Ulbig, S. (2004) </w:t>
      </w:r>
      <w:proofErr w:type="gramStart"/>
      <w:r w:rsidRPr="00D515EA">
        <w:rPr>
          <w:rFonts w:ascii="Times New Roman" w:eastAsia="Times New Roman" w:hAnsi="Times New Roman" w:cs="Times New Roman"/>
          <w:sz w:val="24"/>
          <w:szCs w:val="24"/>
          <w:lang w:eastAsia="el-GR"/>
        </w:rPr>
        <w:t>Does</w:t>
      </w:r>
      <w:proofErr w:type="gramEnd"/>
      <w:r w:rsidRPr="00D515EA">
        <w:rPr>
          <w:rFonts w:ascii="Times New Roman" w:eastAsia="Times New Roman" w:hAnsi="Times New Roman" w:cs="Times New Roman"/>
          <w:sz w:val="24"/>
          <w:szCs w:val="24"/>
          <w:lang w:eastAsia="el-GR"/>
        </w:rPr>
        <w:t xml:space="preserve"> state political ideology change over time? </w:t>
      </w:r>
      <w:r w:rsidRPr="00D515EA">
        <w:rPr>
          <w:rFonts w:ascii="Times New Roman" w:eastAsia="Times New Roman" w:hAnsi="Times New Roman" w:cs="Times New Roman"/>
          <w:i/>
          <w:sz w:val="24"/>
          <w:szCs w:val="24"/>
          <w:lang w:eastAsia="el-GR"/>
        </w:rPr>
        <w:t>Political Research Quarterly</w:t>
      </w:r>
      <w:r w:rsidRPr="00D515EA">
        <w:rPr>
          <w:rFonts w:ascii="Times New Roman" w:eastAsia="Times New Roman" w:hAnsi="Times New Roman" w:cs="Times New Roman"/>
          <w:sz w:val="24"/>
          <w:szCs w:val="24"/>
          <w:lang w:eastAsia="el-GR"/>
        </w:rPr>
        <w:t>, 57 (4), pp. 529-540.</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Brennan, M. (2009) Steering teachers: Working to control the feminized profession of education.</w:t>
      </w:r>
      <w:r w:rsidRPr="00D515EA">
        <w:rPr>
          <w:rFonts w:ascii="Times New Roman" w:eastAsia="Times New Roman" w:hAnsi="Times New Roman" w:cs="Times New Roman"/>
          <w:i/>
          <w:sz w:val="24"/>
          <w:szCs w:val="24"/>
          <w:lang w:eastAsia="el-GR"/>
        </w:rPr>
        <w:t>Journal of Sociology</w:t>
      </w:r>
      <w:r w:rsidRPr="00D515EA">
        <w:rPr>
          <w:rFonts w:ascii="Times New Roman" w:eastAsia="Times New Roman" w:hAnsi="Times New Roman" w:cs="Times New Roman"/>
          <w:sz w:val="24"/>
          <w:szCs w:val="24"/>
          <w:lang w:eastAsia="el-GR"/>
        </w:rPr>
        <w:t>, 45 (4), pp. 339-359.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Broadbent, J., Dietrich, M. and Laughlin, R. (1996)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development of principal–agent, contracting and accountability relationships in the public sector: conceptual and cultural problems</w:t>
      </w:r>
      <w:r w:rsidRPr="00D515EA">
        <w:rPr>
          <w:rFonts w:ascii="Times New Roman" w:eastAsia="Times New Roman" w:hAnsi="Times New Roman" w:cs="Times New Roman"/>
          <w:i/>
          <w:sz w:val="24"/>
          <w:szCs w:val="24"/>
          <w:lang w:eastAsia="el-GR"/>
        </w:rPr>
        <w:t>. Critical Perspectives on Accounting</w:t>
      </w:r>
      <w:r w:rsidRPr="00D515EA">
        <w:rPr>
          <w:rFonts w:ascii="Times New Roman" w:eastAsia="Times New Roman" w:hAnsi="Times New Roman" w:cs="Times New Roman"/>
          <w:sz w:val="24"/>
          <w:szCs w:val="24"/>
          <w:lang w:eastAsia="el-GR"/>
        </w:rPr>
        <w:t>, 7(3), pp. 259-284.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Brown, S. J. (201</w:t>
      </w:r>
      <w:r w:rsidR="00B72110">
        <w:rPr>
          <w:rFonts w:ascii="Times New Roman" w:eastAsia="Times New Roman" w:hAnsi="Times New Roman" w:cs="Times New Roman"/>
          <w:sz w:val="24"/>
          <w:szCs w:val="24"/>
          <w:shd w:val="clear" w:color="auto" w:fill="FFFFFF"/>
          <w:lang w:eastAsia="el-GR"/>
        </w:rPr>
        <w:t>4</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iCs/>
          <w:sz w:val="24"/>
          <w:szCs w:val="24"/>
          <w:shd w:val="clear" w:color="auto" w:fill="FFFFFF"/>
          <w:lang w:eastAsia="el-GR"/>
        </w:rPr>
        <w:t>Evidence-based Nursing: The Research-Practice Connection</w:t>
      </w:r>
      <w:r w:rsidRPr="00D515EA">
        <w:rPr>
          <w:rFonts w:ascii="Times New Roman" w:eastAsia="Times New Roman" w:hAnsi="Times New Roman" w:cs="Times New Roman"/>
          <w:sz w:val="24"/>
          <w:szCs w:val="24"/>
          <w:shd w:val="clear" w:color="auto" w:fill="FFFFFF"/>
          <w:lang w:eastAsia="el-GR"/>
        </w:rPr>
        <w:t>.</w:t>
      </w:r>
      <w:proofErr w:type="gramEnd"/>
      <w:r w:rsidR="008D6046">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Jones &amp; Bartlett Publishers.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Brown, P., Alaszewski, A., Pilgrim, D. and Calnan, M. (2011)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quality of interaction between managers and clinicians: a question of trust. </w:t>
      </w:r>
      <w:r w:rsidRPr="00D515EA">
        <w:rPr>
          <w:rFonts w:ascii="Times New Roman" w:eastAsia="Times New Roman" w:hAnsi="Times New Roman" w:cs="Times New Roman"/>
          <w:i/>
          <w:sz w:val="24"/>
          <w:szCs w:val="24"/>
          <w:shd w:val="clear" w:color="auto" w:fill="FFFFFF"/>
          <w:lang w:eastAsia="el-GR"/>
        </w:rPr>
        <w:t>Public Money &amp; Management,</w:t>
      </w:r>
      <w:r w:rsidRPr="00D515EA">
        <w:rPr>
          <w:rFonts w:ascii="Times New Roman" w:eastAsia="Times New Roman" w:hAnsi="Times New Roman" w:cs="Times New Roman"/>
          <w:sz w:val="24"/>
          <w:szCs w:val="24"/>
          <w:shd w:val="clear" w:color="auto" w:fill="FFFFFF"/>
          <w:lang w:eastAsia="el-GR"/>
        </w:rPr>
        <w:t xml:space="preserve"> 31 (1), pp. 43-50.</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Bryman, A. and Burgess, R. (1994) Developments in qualitative data analysis: An introduction. In: Bryman, A. and Burgess, R. eds.</w:t>
      </w:r>
      <w:r w:rsidRPr="00D515EA">
        <w:rPr>
          <w:rFonts w:ascii="Times New Roman" w:eastAsia="Times New Roman" w:hAnsi="Times New Roman" w:cs="Times New Roman"/>
          <w:i/>
          <w:sz w:val="24"/>
          <w:szCs w:val="24"/>
          <w:lang w:eastAsia="el-GR"/>
        </w:rPr>
        <w:t xml:space="preserve"> Analysing Qualitative Data</w:t>
      </w:r>
      <w:r w:rsidRPr="00D515EA">
        <w:rPr>
          <w:rFonts w:ascii="Times New Roman" w:eastAsia="Times New Roman" w:hAnsi="Times New Roman" w:cs="Times New Roman"/>
          <w:sz w:val="24"/>
          <w:szCs w:val="24"/>
          <w:lang w:eastAsia="el-GR"/>
        </w:rPr>
        <w:t xml:space="preserve">. London: Routledge, pp. 1-17.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Bryman, A. (2012) </w:t>
      </w:r>
      <w:r w:rsidRPr="00D515EA">
        <w:rPr>
          <w:rFonts w:ascii="Times New Roman" w:eastAsia="Times New Roman" w:hAnsi="Times New Roman" w:cs="Times New Roman"/>
          <w:i/>
          <w:sz w:val="24"/>
          <w:szCs w:val="24"/>
          <w:lang w:eastAsia="el-GR"/>
        </w:rPr>
        <w:t>Social Research Methods.</w:t>
      </w:r>
      <w:proofErr w:type="gramEnd"/>
      <w:r w:rsidRPr="00D515EA">
        <w:rPr>
          <w:rFonts w:ascii="Times New Roman" w:eastAsia="Times New Roman" w:hAnsi="Times New Roman" w:cs="Times New Roman"/>
          <w:sz w:val="24"/>
          <w:szCs w:val="24"/>
          <w:lang w:eastAsia="el-GR"/>
        </w:rPr>
        <w:t xml:space="preserve"> 4th ed.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Bygstad, B. and Munkvold, B. E. (2011) Exploring the role of informants in interpretive case study research in IS. </w:t>
      </w:r>
      <w:r w:rsidRPr="00D515EA">
        <w:rPr>
          <w:rFonts w:ascii="Times New Roman" w:eastAsia="Times New Roman" w:hAnsi="Times New Roman" w:cs="Times New Roman"/>
          <w:i/>
          <w:sz w:val="24"/>
          <w:szCs w:val="24"/>
          <w:lang w:eastAsia="el-GR"/>
        </w:rPr>
        <w:t>Journal of Information Technology</w:t>
      </w:r>
      <w:r w:rsidRPr="00D515EA">
        <w:rPr>
          <w:rFonts w:ascii="Times New Roman" w:eastAsia="Times New Roman" w:hAnsi="Times New Roman" w:cs="Times New Roman"/>
          <w:sz w:val="24"/>
          <w:szCs w:val="24"/>
          <w:lang w:eastAsia="el-GR"/>
        </w:rPr>
        <w:t>, 26 (1), pp. 32-45.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Cabiedes, L. </w:t>
      </w:r>
      <w:proofErr w:type="gramStart"/>
      <w:r w:rsidRPr="00D515EA">
        <w:rPr>
          <w:rFonts w:ascii="Times New Roman" w:eastAsia="Times New Roman" w:hAnsi="Times New Roman" w:cs="Times New Roman"/>
          <w:sz w:val="24"/>
          <w:szCs w:val="24"/>
          <w:lang w:eastAsia="el-GR"/>
        </w:rPr>
        <w:t>and  Guillen</w:t>
      </w:r>
      <w:proofErr w:type="gramEnd"/>
      <w:r w:rsidRPr="00D515EA">
        <w:rPr>
          <w:rFonts w:ascii="Times New Roman" w:eastAsia="Times New Roman" w:hAnsi="Times New Roman" w:cs="Times New Roman"/>
          <w:sz w:val="24"/>
          <w:szCs w:val="24"/>
          <w:lang w:eastAsia="el-GR"/>
        </w:rPr>
        <w:t xml:space="preserve">, A. (2001) Adopting and adapting managed competition: Healthcare reform in southern Europe. </w:t>
      </w:r>
      <w:r w:rsidRPr="00D515EA">
        <w:rPr>
          <w:rFonts w:ascii="Times New Roman" w:eastAsia="Times New Roman" w:hAnsi="Times New Roman" w:cs="Times New Roman"/>
          <w:i/>
          <w:sz w:val="24"/>
          <w:szCs w:val="24"/>
          <w:lang w:eastAsia="el-GR"/>
        </w:rPr>
        <w:t>Social Science &amp; Medicine</w:t>
      </w:r>
      <w:r w:rsidRPr="00D515EA">
        <w:rPr>
          <w:rFonts w:ascii="Times New Roman" w:eastAsia="Times New Roman" w:hAnsi="Times New Roman" w:cs="Times New Roman"/>
          <w:sz w:val="24"/>
          <w:szCs w:val="24"/>
          <w:lang w:eastAsia="el-GR"/>
        </w:rPr>
        <w:t>, 52 (8), pp. 1205-1217.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r w:rsidRPr="00D515EA">
        <w:rPr>
          <w:rFonts w:ascii="Times New Roman" w:hAnsi="Times New Roman" w:cs="Times New Roman"/>
          <w:sz w:val="24"/>
          <w:szCs w:val="24"/>
          <w:shd w:val="clear" w:color="auto" w:fill="FFFFFF"/>
        </w:rPr>
        <w:t>Caiden, G. and Sundaram, P. (2004) </w:t>
      </w:r>
      <w:bookmarkStart w:id="41" w:name="644176_ja"/>
      <w:bookmarkEnd w:id="41"/>
      <w:proofErr w:type="gramStart"/>
      <w:r w:rsidRPr="00D515EA">
        <w:rPr>
          <w:rFonts w:ascii="Times New Roman" w:hAnsi="Times New Roman" w:cs="Times New Roman"/>
          <w:sz w:val="24"/>
          <w:szCs w:val="24"/>
          <w:shd w:val="clear" w:color="auto" w:fill="FFFFFF"/>
        </w:rPr>
        <w:t>The</w:t>
      </w:r>
      <w:proofErr w:type="gramEnd"/>
      <w:r w:rsidRPr="00D515EA">
        <w:rPr>
          <w:rFonts w:ascii="Times New Roman" w:hAnsi="Times New Roman" w:cs="Times New Roman"/>
          <w:sz w:val="24"/>
          <w:szCs w:val="24"/>
          <w:shd w:val="clear" w:color="auto" w:fill="FFFFFF"/>
        </w:rPr>
        <w:t xml:space="preserve"> specificity of public service reform. </w:t>
      </w:r>
      <w:r w:rsidRPr="00D515EA">
        <w:rPr>
          <w:rFonts w:ascii="Times New Roman" w:hAnsi="Times New Roman" w:cs="Times New Roman"/>
          <w:i/>
          <w:sz w:val="24"/>
          <w:szCs w:val="24"/>
          <w:shd w:val="clear" w:color="auto" w:fill="FFFFFF"/>
        </w:rPr>
        <w:t xml:space="preserve">Public Administration and Development, </w:t>
      </w:r>
      <w:r w:rsidRPr="00D515EA">
        <w:rPr>
          <w:rFonts w:ascii="Times New Roman" w:hAnsi="Times New Roman" w:cs="Times New Roman"/>
          <w:sz w:val="24"/>
          <w:szCs w:val="24"/>
          <w:shd w:val="clear" w:color="auto" w:fill="FFFFFF"/>
        </w:rPr>
        <w:t>24 (5), pp. 373-383.</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roofErr w:type="gramStart"/>
      <w:r w:rsidRPr="00D515EA">
        <w:rPr>
          <w:rFonts w:ascii="Times New Roman" w:eastAsia="AGaramondPro-Regular" w:hAnsi="Times New Roman" w:cs="Times New Roman"/>
          <w:sz w:val="24"/>
          <w:szCs w:val="24"/>
          <w:lang w:eastAsia="el-GR"/>
        </w:rPr>
        <w:t xml:space="preserve">Cassell, C. and Symon, G. (2004) </w:t>
      </w:r>
      <w:r w:rsidRPr="00D515EA">
        <w:rPr>
          <w:rFonts w:ascii="Times New Roman" w:eastAsia="AGaramondPro-Regular" w:hAnsi="Times New Roman" w:cs="Times New Roman"/>
          <w:i/>
          <w:sz w:val="24"/>
          <w:szCs w:val="24"/>
          <w:lang w:eastAsia="el-GR"/>
        </w:rPr>
        <w:t>Essential guide to Qualitative Methods in Organisational Research</w:t>
      </w:r>
      <w:r w:rsidRPr="00D515EA">
        <w:rPr>
          <w:rFonts w:ascii="Times New Roman" w:eastAsia="AGaramondPro-Regular" w:hAnsi="Times New Roman" w:cs="Times New Roman"/>
          <w:sz w:val="24"/>
          <w:szCs w:val="24"/>
          <w:lang w:eastAsia="el-GR"/>
        </w:rPr>
        <w:t>.</w:t>
      </w:r>
      <w:proofErr w:type="gramEnd"/>
      <w:r w:rsidRPr="00D515EA">
        <w:rPr>
          <w:rFonts w:ascii="Times New Roman" w:eastAsia="AGaramondPro-Regular" w:hAnsi="Times New Roman" w:cs="Times New Roman"/>
          <w:sz w:val="24"/>
          <w:szCs w:val="24"/>
          <w:lang w:eastAsia="el-GR"/>
        </w:rPr>
        <w:t xml:space="preserve"> London: Sage Publications Ltd.</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Chatzigakis, S. (2007) The Big Wounds of the Greek NHS (in Greek). </w:t>
      </w:r>
      <w:proofErr w:type="gramStart"/>
      <w:r w:rsidRPr="00D515EA">
        <w:rPr>
          <w:rFonts w:ascii="Times New Roman" w:eastAsia="Times New Roman" w:hAnsi="Times New Roman" w:cs="Times New Roman"/>
          <w:i/>
          <w:sz w:val="24"/>
          <w:szCs w:val="24"/>
          <w:lang w:eastAsia="el-GR"/>
        </w:rPr>
        <w:t>To VIMA (Athens)</w:t>
      </w:r>
      <w:r w:rsidRPr="00D515EA">
        <w:rPr>
          <w:rFonts w:ascii="Times New Roman" w:eastAsia="Times New Roman" w:hAnsi="Times New Roman" w:cs="Times New Roman"/>
          <w:sz w:val="24"/>
          <w:szCs w:val="24"/>
          <w:lang w:eastAsia="el-GR"/>
        </w:rPr>
        <w:t>, 1 December, p.1.</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Chomsky, N. (1999) </w:t>
      </w:r>
      <w:r w:rsidRPr="00D515EA">
        <w:rPr>
          <w:rFonts w:ascii="Times New Roman" w:eastAsia="Times New Roman" w:hAnsi="Times New Roman" w:cs="Times New Roman"/>
          <w:i/>
          <w:sz w:val="24"/>
          <w:szCs w:val="24"/>
          <w:lang w:eastAsia="el-GR"/>
        </w:rPr>
        <w:t>Profit over people: Neoliberalism and the Global Order</w:t>
      </w:r>
      <w:r w:rsidRPr="00D515EA">
        <w:rPr>
          <w:rFonts w:ascii="Times New Roman" w:eastAsia="Times New Roman" w:hAnsi="Times New Roman" w:cs="Times New Roman"/>
          <w:sz w:val="24"/>
          <w:szCs w:val="24"/>
          <w:lang w:eastAsia="el-GR"/>
        </w:rPr>
        <w:t>. New York: Seven Stories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Christensen, T. and Lægreid, P. (2001) New public management.</w:t>
      </w:r>
      <w:proofErr w:type="gramEnd"/>
      <w:r w:rsidR="008D6046">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The effects of contractualism and devolution on political control.</w:t>
      </w:r>
      <w:proofErr w:type="gramEnd"/>
      <w:r w:rsidR="008D6046">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Public Management Review</w:t>
      </w:r>
      <w:r w:rsidRPr="00D515EA">
        <w:rPr>
          <w:rFonts w:ascii="Times New Roman" w:eastAsia="Times New Roman" w:hAnsi="Times New Roman" w:cs="Times New Roman"/>
          <w:sz w:val="24"/>
          <w:szCs w:val="24"/>
          <w:lang w:eastAsia="el-GR"/>
        </w:rPr>
        <w:t>, 3 (1), pp. 73-94.</w:t>
      </w:r>
    </w:p>
    <w:p w:rsidR="00D515EA" w:rsidRPr="00D515EA" w:rsidRDefault="00D515EA" w:rsidP="00D515EA">
      <w:pPr>
        <w:spacing w:after="0" w:line="240" w:lineRule="auto"/>
        <w:rPr>
          <w:rFonts w:ascii="Times New Roman" w:eastAsia="Times New Roman" w:hAnsi="Times New Roman" w:cs="Times New Roman"/>
          <w:color w:val="FF0000"/>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Christensen, T. and Lægreid, P. (2002) New Public Management: Puzzles of democracy and the influence of citizens.</w:t>
      </w:r>
      <w:proofErr w:type="gramEnd"/>
      <w:r w:rsidR="008D6046">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The Journal of Political Philosophy</w:t>
      </w:r>
      <w:r w:rsidRPr="00D515EA">
        <w:rPr>
          <w:rFonts w:ascii="Times New Roman" w:eastAsia="Times New Roman" w:hAnsi="Times New Roman" w:cs="Times New Roman"/>
          <w:sz w:val="24"/>
          <w:szCs w:val="24"/>
          <w:lang w:eastAsia="el-GR"/>
        </w:rPr>
        <w:t>, 10 (3), pp. 267-295.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Christensen, T. and Lægreid, P. (2006) </w:t>
      </w:r>
      <w:r w:rsidRPr="00D515EA">
        <w:rPr>
          <w:rFonts w:ascii="Times New Roman" w:eastAsia="Times New Roman" w:hAnsi="Times New Roman" w:cs="Times New Roman"/>
          <w:i/>
          <w:iCs/>
          <w:sz w:val="24"/>
          <w:szCs w:val="24"/>
          <w:lang w:eastAsia="el-GR"/>
        </w:rPr>
        <w:t>Autonomy and Regulation.</w:t>
      </w:r>
      <w:proofErr w:type="gramEnd"/>
      <w:r w:rsidR="008D6046">
        <w:rPr>
          <w:rFonts w:ascii="Times New Roman" w:eastAsia="Times New Roman" w:hAnsi="Times New Roman" w:cs="Times New Roman"/>
          <w:i/>
          <w:iCs/>
          <w:sz w:val="24"/>
          <w:szCs w:val="24"/>
          <w:lang w:eastAsia="el-GR"/>
        </w:rPr>
        <w:t xml:space="preserve"> </w:t>
      </w:r>
      <w:proofErr w:type="gramStart"/>
      <w:r w:rsidRPr="00D515EA">
        <w:rPr>
          <w:rFonts w:ascii="Times New Roman" w:eastAsia="Times New Roman" w:hAnsi="Times New Roman" w:cs="Times New Roman"/>
          <w:i/>
          <w:iCs/>
          <w:sz w:val="24"/>
          <w:szCs w:val="24"/>
          <w:lang w:eastAsia="el-GR"/>
        </w:rPr>
        <w:t>Coping with Agencies in the Modern State</w:t>
      </w:r>
      <w:r w:rsidRPr="00D515EA">
        <w:rPr>
          <w:rFonts w:ascii="Times New Roman" w:eastAsia="Times New Roman" w:hAnsi="Times New Roman" w:cs="Times New Roman"/>
          <w:iCs/>
          <w:sz w:val="24"/>
          <w:szCs w:val="24"/>
          <w:lang w:eastAsia="el-GR"/>
        </w:rPr>
        <w:t>.</w:t>
      </w:r>
      <w:proofErr w:type="gramEnd"/>
      <w:r w:rsidR="008D6046">
        <w:rPr>
          <w:rFonts w:ascii="Times New Roman" w:eastAsia="Times New Roman" w:hAnsi="Times New Roman" w:cs="Times New Roman"/>
          <w:iCs/>
          <w:sz w:val="24"/>
          <w:szCs w:val="24"/>
          <w:lang w:eastAsia="el-GR"/>
        </w:rPr>
        <w:t xml:space="preserve"> </w:t>
      </w:r>
      <w:r w:rsidRPr="00D515EA">
        <w:rPr>
          <w:rFonts w:ascii="Times New Roman" w:eastAsia="Times New Roman" w:hAnsi="Times New Roman" w:cs="Times New Roman"/>
          <w:sz w:val="24"/>
          <w:szCs w:val="24"/>
          <w:lang w:eastAsia="el-GR"/>
        </w:rPr>
        <w:t>London: Edward Elgar.</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hAnsi="Times New Roman" w:cs="Times New Roman"/>
          <w:sz w:val="24"/>
          <w:szCs w:val="24"/>
        </w:rPr>
      </w:pPr>
      <w:r w:rsidRPr="00D515EA">
        <w:rPr>
          <w:rFonts w:ascii="Times New Roman" w:hAnsi="Times New Roman" w:cs="Times New Roman"/>
          <w:sz w:val="24"/>
          <w:szCs w:val="24"/>
        </w:rPr>
        <w:t xml:space="preserve">Christensen, T. </w:t>
      </w:r>
      <w:proofErr w:type="gramStart"/>
      <w:r w:rsidRPr="00D515EA">
        <w:rPr>
          <w:rFonts w:ascii="Times New Roman" w:hAnsi="Times New Roman" w:cs="Times New Roman"/>
          <w:sz w:val="24"/>
          <w:szCs w:val="24"/>
        </w:rPr>
        <w:t>and  Laegreid</w:t>
      </w:r>
      <w:proofErr w:type="gramEnd"/>
      <w:r w:rsidRPr="00D515EA">
        <w:rPr>
          <w:rFonts w:ascii="Times New Roman" w:hAnsi="Times New Roman" w:cs="Times New Roman"/>
          <w:sz w:val="24"/>
          <w:szCs w:val="24"/>
        </w:rPr>
        <w:t>, P. (2007) NPM and beyond - leadership, culture, and demography</w:t>
      </w:r>
      <w:r w:rsidRPr="00D515EA">
        <w:rPr>
          <w:rFonts w:ascii="Times New Roman" w:hAnsi="Times New Roman" w:cs="Times New Roman"/>
          <w:i/>
          <w:sz w:val="24"/>
          <w:szCs w:val="24"/>
        </w:rPr>
        <w:t>. Third Transatlantic Dialogue</w:t>
      </w:r>
      <w:r w:rsidRPr="00D515EA">
        <w:rPr>
          <w:rFonts w:ascii="Times New Roman" w:hAnsi="Times New Roman" w:cs="Times New Roman"/>
          <w:sz w:val="24"/>
          <w:szCs w:val="24"/>
        </w:rPr>
        <w:t>, University of Delaware, 31 May-2 June. Available</w:t>
      </w:r>
      <w:proofErr w:type="gramStart"/>
      <w:r w:rsidRPr="00D515EA">
        <w:rPr>
          <w:rFonts w:ascii="Times New Roman" w:hAnsi="Times New Roman" w:cs="Times New Roman"/>
          <w:sz w:val="24"/>
          <w:szCs w:val="24"/>
        </w:rPr>
        <w:t>:</w:t>
      </w:r>
      <w:proofErr w:type="gramEnd"/>
      <w:r w:rsidR="006121E0">
        <w:fldChar w:fldCharType="begin"/>
      </w:r>
      <w:r w:rsidR="006121E0">
        <w:instrText xml:space="preserve"> HYPERLINK "http://www.ipa.udel.edu/3tad/papers/workshop5/Christensen.pdf" </w:instrText>
      </w:r>
      <w:r w:rsidR="006121E0">
        <w:fldChar w:fldCharType="separate"/>
      </w:r>
      <w:r w:rsidRPr="00D515EA">
        <w:rPr>
          <w:rFonts w:ascii="Times New Roman" w:hAnsi="Times New Roman" w:cs="Times New Roman"/>
          <w:color w:val="0000FF"/>
          <w:sz w:val="24"/>
          <w:szCs w:val="24"/>
          <w:u w:val="single"/>
        </w:rPr>
        <w:t>http://www.ipa.udel.edu/3tad/papers/workshop5/Christensen.pdf</w:t>
      </w:r>
      <w:r w:rsidR="006121E0">
        <w:rPr>
          <w:rFonts w:ascii="Times New Roman" w:hAnsi="Times New Roman" w:cs="Times New Roman"/>
          <w:color w:val="0000FF"/>
          <w:sz w:val="24"/>
          <w:szCs w:val="24"/>
          <w:u w:val="single"/>
        </w:rPr>
        <w:fldChar w:fldCharType="end"/>
      </w:r>
      <w:r w:rsidRPr="00D515EA">
        <w:rPr>
          <w:rFonts w:ascii="Times New Roman" w:eastAsia="Times New Roman" w:hAnsi="Times New Roman" w:cs="Times New Roman"/>
          <w:sz w:val="24"/>
          <w:szCs w:val="24"/>
          <w:lang w:eastAsia="el-GR"/>
        </w:rPr>
        <w:t>[Accessed:16 September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Christensen, T., Lægreid, P. and Stigen, I. (2006) Performance management and public sector reform: The Norwegian hospital reform.</w:t>
      </w:r>
      <w:proofErr w:type="gramEnd"/>
      <w:r w:rsidR="008D6046">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International Public Management Journal</w:t>
      </w:r>
      <w:r w:rsidRPr="00D515EA">
        <w:rPr>
          <w:rFonts w:ascii="Times New Roman" w:eastAsia="Times New Roman" w:hAnsi="Times New Roman" w:cs="Times New Roman"/>
          <w:sz w:val="24"/>
          <w:szCs w:val="24"/>
          <w:lang w:eastAsia="el-GR"/>
        </w:rPr>
        <w:t>, 9 (2), pp. 113-139.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Civil Service Union (1996)</w:t>
      </w:r>
      <w:r w:rsidRPr="00D515EA">
        <w:rPr>
          <w:rFonts w:ascii="Times New Roman" w:eastAsia="Times New Roman" w:hAnsi="Times New Roman" w:cs="Times New Roman"/>
          <w:i/>
          <w:sz w:val="24"/>
          <w:szCs w:val="24"/>
          <w:lang w:eastAsia="el-GR"/>
        </w:rPr>
        <w:t xml:space="preserve"> Systems of Corporate Negotiations in Public Sector in Europe</w:t>
      </w:r>
      <w:r w:rsidRPr="00D515EA">
        <w:rPr>
          <w:rFonts w:ascii="Times New Roman" w:eastAsia="Times New Roman" w:hAnsi="Times New Roman" w:cs="Times New Roman"/>
          <w:sz w:val="24"/>
          <w:szCs w:val="24"/>
          <w:lang w:eastAsia="el-GR"/>
        </w:rPr>
        <w:t xml:space="preserve">. Athens: Civil Service Union Publications.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Clark, A., Lissel, S. and Davis, C. (2008) Complex critical realism, tenets and application in nursing research.</w:t>
      </w:r>
      <w:proofErr w:type="gramEnd"/>
      <w:r w:rsidR="008D6046">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Advances in Nursing Science,</w:t>
      </w:r>
      <w:r w:rsidRPr="00D515EA">
        <w:rPr>
          <w:rFonts w:ascii="Times New Roman" w:eastAsia="Times New Roman" w:hAnsi="Times New Roman" w:cs="Times New Roman"/>
          <w:sz w:val="24"/>
          <w:szCs w:val="24"/>
          <w:shd w:val="clear" w:color="auto" w:fill="FFFFFF"/>
          <w:lang w:eastAsia="el-GR"/>
        </w:rPr>
        <w:t xml:space="preserve"> 31 (4), pp. 67-79.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Clarke, J. and Newman, J. (1997) </w:t>
      </w:r>
      <w:r w:rsidRPr="00D515EA">
        <w:rPr>
          <w:rFonts w:ascii="Times New Roman" w:eastAsia="Times New Roman" w:hAnsi="Times New Roman" w:cs="Times New Roman"/>
          <w:i/>
          <w:iCs/>
          <w:sz w:val="24"/>
          <w:szCs w:val="24"/>
          <w:lang w:eastAsia="el-GR"/>
        </w:rPr>
        <w:t>The Managerial State: Power, Politics and Ideology in the Remaking of Social Welfare</w:t>
      </w:r>
      <w:r w:rsidRPr="00D515EA">
        <w:rPr>
          <w:rFonts w:ascii="Times New Roman" w:eastAsia="Times New Roman" w:hAnsi="Times New Roman" w:cs="Times New Roman"/>
          <w:sz w:val="24"/>
          <w:szCs w:val="24"/>
          <w:lang w:eastAsia="el-GR"/>
        </w:rPr>
        <w:t>. London: Sage Publications Ltd.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Cleveland, H. (2000) The Future is uncentralised.  </w:t>
      </w:r>
      <w:r w:rsidRPr="00D515EA">
        <w:rPr>
          <w:rFonts w:ascii="Times New Roman" w:eastAsia="Times New Roman" w:hAnsi="Times New Roman" w:cs="Times New Roman"/>
          <w:i/>
          <w:sz w:val="24"/>
          <w:szCs w:val="24"/>
          <w:lang w:eastAsia="el-GR"/>
        </w:rPr>
        <w:t>Public Administration Review</w:t>
      </w:r>
      <w:r w:rsidRPr="00D515EA">
        <w:rPr>
          <w:rFonts w:ascii="Times New Roman" w:eastAsia="Times New Roman" w:hAnsi="Times New Roman" w:cs="Times New Roman"/>
          <w:sz w:val="24"/>
          <w:szCs w:val="24"/>
          <w:lang w:eastAsia="el-GR"/>
        </w:rPr>
        <w:t>, 60 (4), pp. 293-297.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lastRenderedPageBreak/>
        <w:t xml:space="preserve">Cohen, L., Manion, L. and Morrison, K. (2007) </w:t>
      </w:r>
      <w:r w:rsidRPr="00D515EA">
        <w:rPr>
          <w:rFonts w:ascii="Times New Roman" w:eastAsia="Times New Roman" w:hAnsi="Times New Roman" w:cs="Times New Roman"/>
          <w:i/>
          <w:sz w:val="24"/>
          <w:szCs w:val="24"/>
          <w:lang w:eastAsia="el-GR"/>
        </w:rPr>
        <w:t>Research Methods in Education</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6</w:t>
      </w:r>
      <w:r w:rsidRPr="00D515EA">
        <w:rPr>
          <w:rFonts w:ascii="Times New Roman" w:eastAsia="Times New Roman" w:hAnsi="Times New Roman" w:cs="Times New Roman"/>
          <w:sz w:val="24"/>
          <w:szCs w:val="24"/>
          <w:vertAlign w:val="superscript"/>
          <w:lang w:eastAsia="el-GR"/>
        </w:rPr>
        <w:t>th</w:t>
      </w:r>
      <w:r w:rsidRPr="00D515EA">
        <w:rPr>
          <w:rFonts w:ascii="Times New Roman" w:eastAsia="Times New Roman" w:hAnsi="Times New Roman" w:cs="Times New Roman"/>
          <w:sz w:val="24"/>
          <w:szCs w:val="24"/>
          <w:lang w:eastAsia="el-GR"/>
        </w:rPr>
        <w:t xml:space="preserve"> ed. London: Routledge.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Cohn, D. (1997) Creating crises and avoiding blame: The politics of public service reform and the New Public Management in Great Britain and the United States. </w:t>
      </w:r>
      <w:r w:rsidRPr="00D515EA">
        <w:rPr>
          <w:rFonts w:ascii="Times New Roman" w:eastAsia="Times New Roman" w:hAnsi="Times New Roman" w:cs="Times New Roman"/>
          <w:i/>
          <w:sz w:val="24"/>
          <w:szCs w:val="24"/>
          <w:lang w:eastAsia="el-GR"/>
        </w:rPr>
        <w:t>Administration &amp; Society</w:t>
      </w:r>
      <w:r w:rsidRPr="00D515EA">
        <w:rPr>
          <w:rFonts w:ascii="Times New Roman" w:eastAsia="Times New Roman" w:hAnsi="Times New Roman" w:cs="Times New Roman"/>
          <w:sz w:val="24"/>
          <w:szCs w:val="24"/>
          <w:lang w:eastAsia="el-GR"/>
        </w:rPr>
        <w:t>, 29 (5), pp. 584-616.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Connell, R., Fawcett, B. and Meagher, G. (2009) Neoliberalism, New Public Management and the human service professions.</w:t>
      </w:r>
      <w:r w:rsidRPr="00D515EA">
        <w:rPr>
          <w:rFonts w:ascii="Times New Roman" w:eastAsia="Times New Roman" w:hAnsi="Times New Roman" w:cs="Times New Roman"/>
          <w:i/>
          <w:sz w:val="24"/>
          <w:szCs w:val="24"/>
          <w:lang w:eastAsia="el-GR"/>
        </w:rPr>
        <w:t>Journal of Sociology</w:t>
      </w:r>
      <w:r w:rsidRPr="00D515EA">
        <w:rPr>
          <w:rFonts w:ascii="Times New Roman" w:eastAsia="Times New Roman" w:hAnsi="Times New Roman" w:cs="Times New Roman"/>
          <w:sz w:val="24"/>
          <w:szCs w:val="24"/>
          <w:lang w:eastAsia="el-GR"/>
        </w:rPr>
        <w:t>, 45 (4), pp. 331-338.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Contu A. </w:t>
      </w:r>
      <w:proofErr w:type="gramStart"/>
      <w:r w:rsidRPr="00D515EA">
        <w:rPr>
          <w:rFonts w:ascii="Times New Roman" w:eastAsia="Times New Roman" w:hAnsi="Times New Roman" w:cs="Times New Roman"/>
          <w:sz w:val="24"/>
          <w:szCs w:val="24"/>
          <w:lang w:eastAsia="en-GB"/>
        </w:rPr>
        <w:t>and  Willmott</w:t>
      </w:r>
      <w:proofErr w:type="gramEnd"/>
      <w:r w:rsidRPr="00D515EA">
        <w:rPr>
          <w:rFonts w:ascii="Times New Roman" w:eastAsia="Times New Roman" w:hAnsi="Times New Roman" w:cs="Times New Roman"/>
          <w:sz w:val="24"/>
          <w:szCs w:val="24"/>
          <w:lang w:eastAsia="en-GB"/>
        </w:rPr>
        <w:t xml:space="preserve"> H. (2005). You Spin Me Round: The Realist Turn in</w:t>
      </w: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lang w:eastAsia="en-GB"/>
        </w:rPr>
        <w:t>Organization and Management Studies</w:t>
      </w:r>
      <w:r w:rsidRPr="00D515EA">
        <w:rPr>
          <w:rFonts w:ascii="Times New Roman" w:eastAsia="Times New Roman" w:hAnsi="Times New Roman" w:cs="Times New Roman"/>
          <w:i/>
          <w:sz w:val="24"/>
          <w:szCs w:val="24"/>
          <w:lang w:eastAsia="en-GB"/>
        </w:rPr>
        <w:t xml:space="preserve">, </w:t>
      </w:r>
      <w:r w:rsidRPr="00D515EA">
        <w:rPr>
          <w:rFonts w:ascii="Times New Roman" w:eastAsia="Times New Roman" w:hAnsi="Times New Roman" w:cs="Times New Roman"/>
          <w:i/>
          <w:iCs/>
          <w:sz w:val="24"/>
          <w:szCs w:val="24"/>
          <w:lang w:eastAsia="en-GB"/>
        </w:rPr>
        <w:t>Journal of Management Studies</w:t>
      </w:r>
      <w:r w:rsidRPr="00D515EA">
        <w:rPr>
          <w:rFonts w:ascii="Times New Roman" w:eastAsia="Times New Roman" w:hAnsi="Times New Roman" w:cs="Times New Roman"/>
          <w:iCs/>
          <w:sz w:val="24"/>
          <w:szCs w:val="24"/>
          <w:lang w:eastAsia="en-GB"/>
        </w:rPr>
        <w:t>,</w:t>
      </w:r>
      <w:r w:rsidRPr="00D515EA">
        <w:rPr>
          <w:rFonts w:ascii="Times New Roman" w:eastAsia="Times New Roman" w:hAnsi="Times New Roman" w:cs="Times New Roman"/>
          <w:sz w:val="24"/>
          <w:szCs w:val="24"/>
          <w:lang w:eastAsia="en-GB"/>
        </w:rPr>
        <w:t xml:space="preserve"> 42 (8) pp.</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1645-1662.</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Cooper, Z., Gibbons, S., Jones, S. and McGuire, A. (2010) </w:t>
      </w:r>
      <w:r w:rsidRPr="00D515EA">
        <w:rPr>
          <w:rFonts w:ascii="Times New Roman" w:eastAsia="Times New Roman" w:hAnsi="Times New Roman" w:cs="Times New Roman"/>
          <w:i/>
          <w:sz w:val="24"/>
          <w:szCs w:val="24"/>
          <w:shd w:val="clear" w:color="auto" w:fill="FFFFFF"/>
          <w:lang w:eastAsia="el-GR"/>
        </w:rPr>
        <w:t xml:space="preserve">Does hospital competition improve efficiency? </w:t>
      </w:r>
      <w:proofErr w:type="gramStart"/>
      <w:r w:rsidRPr="00D515EA">
        <w:rPr>
          <w:rFonts w:ascii="Times New Roman" w:eastAsia="Times New Roman" w:hAnsi="Times New Roman" w:cs="Times New Roman"/>
          <w:i/>
          <w:sz w:val="24"/>
          <w:szCs w:val="24"/>
          <w:shd w:val="clear" w:color="auto" w:fill="FFFFFF"/>
          <w:lang w:eastAsia="el-GR"/>
        </w:rPr>
        <w:t>An analysis of the recent market-based reforms to the English NHS</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CEP discussion papers, No. 988. Centre for Economic Performance, London School of Economics and Political Science, London, UK.</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color w:val="FF0000"/>
          <w:sz w:val="24"/>
          <w:szCs w:val="24"/>
          <w:lang w:eastAsia="el-GR"/>
        </w:rPr>
      </w:pPr>
      <w:r w:rsidRPr="00D515EA">
        <w:rPr>
          <w:rFonts w:ascii="Times New Roman" w:eastAsia="Times New Roman" w:hAnsi="Times New Roman" w:cs="Times New Roman"/>
          <w:sz w:val="24"/>
          <w:szCs w:val="24"/>
          <w:lang w:eastAsia="el-GR"/>
        </w:rPr>
        <w:t xml:space="preserve">Cooper, Z., Gibbons, S., Jones, S. and McGuire, A. (2011) Does hospital competition save lives? </w:t>
      </w:r>
      <w:proofErr w:type="gramStart"/>
      <w:r w:rsidRPr="00D515EA">
        <w:rPr>
          <w:rFonts w:ascii="Times New Roman" w:eastAsia="Times New Roman" w:hAnsi="Times New Roman" w:cs="Times New Roman"/>
          <w:sz w:val="24"/>
          <w:szCs w:val="24"/>
          <w:lang w:eastAsia="el-GR"/>
        </w:rPr>
        <w:t>Evidence from the English NHS patient choice reforms.</w:t>
      </w:r>
      <w:proofErr w:type="gramEnd"/>
      <w:r w:rsidR="00254A9F">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sz w:val="24"/>
          <w:szCs w:val="24"/>
          <w:lang w:eastAsia="el-GR"/>
        </w:rPr>
        <w:t>The Economic Journal,</w:t>
      </w:r>
      <w:r w:rsidRPr="00D515EA">
        <w:rPr>
          <w:rFonts w:ascii="Times New Roman" w:eastAsia="Times New Roman" w:hAnsi="Times New Roman" w:cs="Times New Roman"/>
          <w:sz w:val="24"/>
          <w:szCs w:val="24"/>
          <w:lang w:eastAsia="el-GR"/>
        </w:rPr>
        <w:t xml:space="preserve"> 121 (554), pp. F228-F260.</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Cormack, M. (2006) </w:t>
      </w:r>
      <w:r w:rsidRPr="00D515EA">
        <w:rPr>
          <w:rFonts w:ascii="Times New Roman" w:eastAsia="Times New Roman" w:hAnsi="Times New Roman" w:cs="Times New Roman"/>
          <w:i/>
          <w:sz w:val="24"/>
          <w:szCs w:val="24"/>
          <w:lang w:eastAsia="el-GR"/>
        </w:rPr>
        <w:t>Plato's Stepping Stones: Degrees of Moral Virtue</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New York: Bloomsbury Publishing.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Coyle, J. and Williams, B. (2000) </w:t>
      </w:r>
      <w:proofErr w:type="gramStart"/>
      <w:r w:rsidRPr="00D515EA">
        <w:rPr>
          <w:rFonts w:ascii="Times New Roman" w:eastAsia="Times New Roman" w:hAnsi="Times New Roman" w:cs="Times New Roman"/>
          <w:sz w:val="24"/>
          <w:szCs w:val="24"/>
          <w:lang w:eastAsia="el-GR"/>
        </w:rPr>
        <w:t>An</w:t>
      </w:r>
      <w:proofErr w:type="gramEnd"/>
      <w:r w:rsidRPr="00D515EA">
        <w:rPr>
          <w:rFonts w:ascii="Times New Roman" w:eastAsia="Times New Roman" w:hAnsi="Times New Roman" w:cs="Times New Roman"/>
          <w:sz w:val="24"/>
          <w:szCs w:val="24"/>
          <w:lang w:eastAsia="el-GR"/>
        </w:rPr>
        <w:t xml:space="preserve"> exploration of the epistemological intricacies of using qualitative data to develop a qualitative measure of user views of health care. </w:t>
      </w:r>
      <w:r w:rsidRPr="00D515EA">
        <w:rPr>
          <w:rFonts w:ascii="Times New Roman" w:eastAsia="Times New Roman" w:hAnsi="Times New Roman" w:cs="Times New Roman"/>
          <w:i/>
          <w:sz w:val="24"/>
          <w:szCs w:val="24"/>
          <w:lang w:eastAsia="el-GR"/>
        </w:rPr>
        <w:t>Journal of Advanced Nursing</w:t>
      </w:r>
      <w:r w:rsidRPr="00D515EA">
        <w:rPr>
          <w:rFonts w:ascii="Times New Roman" w:eastAsia="Times New Roman" w:hAnsi="Times New Roman" w:cs="Times New Roman"/>
          <w:sz w:val="24"/>
          <w:szCs w:val="24"/>
          <w:lang w:eastAsia="el-GR"/>
        </w:rPr>
        <w:t>, 31 (5), pp. 1235-1243.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color w:val="222222"/>
          <w:sz w:val="24"/>
          <w:szCs w:val="24"/>
          <w:shd w:val="clear" w:color="auto" w:fill="FFFFFF"/>
          <w:lang w:eastAsia="el-GR"/>
        </w:rPr>
        <w:t xml:space="preserve">Creswell, J. W. (2013) </w:t>
      </w:r>
      <w:r w:rsidRPr="00D515EA">
        <w:rPr>
          <w:rFonts w:ascii="Times New Roman" w:eastAsia="Times New Roman" w:hAnsi="Times New Roman" w:cs="Times New Roman"/>
          <w:i/>
          <w:iCs/>
          <w:color w:val="222222"/>
          <w:sz w:val="24"/>
          <w:szCs w:val="24"/>
          <w:shd w:val="clear" w:color="auto" w:fill="FFFFFF"/>
          <w:lang w:eastAsia="el-GR"/>
        </w:rPr>
        <w:t>Research Design: Qualitative, Quantitative, and Mixed Methods Approaches</w:t>
      </w:r>
      <w:r w:rsidRPr="00D515EA">
        <w:rPr>
          <w:rFonts w:ascii="Times New Roman" w:eastAsia="Times New Roman" w:hAnsi="Times New Roman" w:cs="Times New Roman"/>
          <w:color w:val="222222"/>
          <w:sz w:val="24"/>
          <w:szCs w:val="24"/>
          <w:shd w:val="clear" w:color="auto" w:fill="FFFFFF"/>
          <w:lang w:eastAsia="el-GR"/>
        </w:rPr>
        <w:t xml:space="preserve">. </w:t>
      </w:r>
      <w:proofErr w:type="gramStart"/>
      <w:r w:rsidRPr="00D515EA">
        <w:rPr>
          <w:rFonts w:ascii="Times New Roman" w:eastAsia="Times New Roman" w:hAnsi="Times New Roman" w:cs="Times New Roman"/>
          <w:color w:val="222222"/>
          <w:sz w:val="24"/>
          <w:szCs w:val="24"/>
          <w:shd w:val="clear" w:color="auto" w:fill="FFFFFF"/>
          <w:lang w:eastAsia="el-GR"/>
        </w:rPr>
        <w:t>Sage publications.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 xml:space="preserve">Cronin, P., Ryan, F. </w:t>
      </w:r>
      <w:proofErr w:type="gramStart"/>
      <w:r w:rsidRPr="00D515EA">
        <w:rPr>
          <w:rFonts w:ascii="Times New Roman" w:eastAsia="Times New Roman" w:hAnsi="Times New Roman" w:cs="Times New Roman"/>
          <w:color w:val="222222"/>
          <w:sz w:val="24"/>
          <w:szCs w:val="24"/>
          <w:shd w:val="clear" w:color="auto" w:fill="FFFFFF"/>
          <w:lang w:eastAsia="el-GR"/>
        </w:rPr>
        <w:t>and  Coughlan</w:t>
      </w:r>
      <w:proofErr w:type="gramEnd"/>
      <w:r w:rsidRPr="00D515EA">
        <w:rPr>
          <w:rFonts w:ascii="Times New Roman" w:eastAsia="Times New Roman" w:hAnsi="Times New Roman" w:cs="Times New Roman"/>
          <w:color w:val="222222"/>
          <w:sz w:val="24"/>
          <w:szCs w:val="24"/>
          <w:shd w:val="clear" w:color="auto" w:fill="FFFFFF"/>
          <w:lang w:eastAsia="el-GR"/>
        </w:rPr>
        <w:t xml:space="preserve">, M. (2008) Undertaking a literature review: </w:t>
      </w:r>
      <w:r w:rsidR="00254A9F">
        <w:rPr>
          <w:rFonts w:ascii="Times New Roman" w:eastAsia="Times New Roman" w:hAnsi="Times New Roman" w:cs="Times New Roman"/>
          <w:color w:val="222222"/>
          <w:sz w:val="24"/>
          <w:szCs w:val="24"/>
          <w:shd w:val="clear" w:color="auto" w:fill="FFFFFF"/>
          <w:lang w:eastAsia="el-GR"/>
        </w:rPr>
        <w:t>A</w:t>
      </w:r>
      <w:r w:rsidRPr="00D515EA">
        <w:rPr>
          <w:rFonts w:ascii="Times New Roman" w:eastAsia="Times New Roman" w:hAnsi="Times New Roman" w:cs="Times New Roman"/>
          <w:color w:val="222222"/>
          <w:sz w:val="24"/>
          <w:szCs w:val="24"/>
          <w:shd w:val="clear" w:color="auto" w:fill="FFFFFF"/>
          <w:lang w:eastAsia="el-GR"/>
        </w:rPr>
        <w:t xml:space="preserve"> step-by-step approach. </w:t>
      </w:r>
      <w:r w:rsidRPr="00D515EA">
        <w:rPr>
          <w:rFonts w:ascii="Times New Roman" w:eastAsia="Times New Roman" w:hAnsi="Times New Roman" w:cs="Times New Roman"/>
          <w:i/>
          <w:color w:val="222222"/>
          <w:sz w:val="24"/>
          <w:szCs w:val="24"/>
          <w:shd w:val="clear" w:color="auto" w:fill="FFFFFF"/>
          <w:lang w:eastAsia="el-GR"/>
        </w:rPr>
        <w:t>British Journal of Nursing</w:t>
      </w:r>
      <w:r w:rsidRPr="00D515EA">
        <w:rPr>
          <w:rFonts w:ascii="Times New Roman" w:eastAsia="Times New Roman" w:hAnsi="Times New Roman" w:cs="Times New Roman"/>
          <w:color w:val="222222"/>
          <w:sz w:val="24"/>
          <w:szCs w:val="24"/>
          <w:shd w:val="clear" w:color="auto" w:fill="FFFFFF"/>
          <w:lang w:eastAsia="el-GR"/>
        </w:rPr>
        <w:t>, 17 (1), pp. 38-43.</w:t>
      </w: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proofErr w:type="gramStart"/>
      <w:r w:rsidRPr="00D515EA">
        <w:rPr>
          <w:rFonts w:ascii="Times New Roman" w:eastAsia="Times New Roman" w:hAnsi="Times New Roman" w:cs="Times New Roman"/>
          <w:color w:val="222222"/>
          <w:sz w:val="24"/>
          <w:szCs w:val="24"/>
          <w:shd w:val="clear" w:color="auto" w:fill="FFFFFF"/>
          <w:lang w:eastAsia="el-GR"/>
        </w:rPr>
        <w:t>Croom, S., Romano, P. and Giannakis, M. (2000) Supply chain management: An analytical framework for critical literature review.</w:t>
      </w:r>
      <w:proofErr w:type="gramEnd"/>
      <w:r w:rsidR="00254A9F">
        <w:rPr>
          <w:rFonts w:ascii="Times New Roman" w:eastAsia="Times New Roman" w:hAnsi="Times New Roman" w:cs="Times New Roman"/>
          <w:color w:val="222222"/>
          <w:sz w:val="24"/>
          <w:szCs w:val="24"/>
          <w:shd w:val="clear" w:color="auto" w:fill="FFFFFF"/>
          <w:lang w:eastAsia="el-GR"/>
        </w:rPr>
        <w:t xml:space="preserve"> </w:t>
      </w:r>
      <w:r w:rsidRPr="00D515EA">
        <w:rPr>
          <w:rFonts w:ascii="Times New Roman" w:eastAsia="Times New Roman" w:hAnsi="Times New Roman" w:cs="Times New Roman"/>
          <w:i/>
          <w:color w:val="222222"/>
          <w:sz w:val="24"/>
          <w:szCs w:val="24"/>
          <w:shd w:val="clear" w:color="auto" w:fill="FFFFFF"/>
          <w:lang w:eastAsia="el-GR"/>
        </w:rPr>
        <w:t xml:space="preserve">European Journal of Purchasing and Supply Management, </w:t>
      </w:r>
      <w:r w:rsidRPr="00D515EA">
        <w:rPr>
          <w:rFonts w:ascii="Times New Roman" w:eastAsia="Times New Roman" w:hAnsi="Times New Roman" w:cs="Times New Roman"/>
          <w:color w:val="222222"/>
          <w:sz w:val="24"/>
          <w:szCs w:val="24"/>
          <w:shd w:val="clear" w:color="auto" w:fill="FFFFFF"/>
          <w:lang w:eastAsia="el-GR"/>
        </w:rPr>
        <w:t>6 (1), pp. 67-83.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Crouch, C. (2003) </w:t>
      </w:r>
      <w:r w:rsidRPr="00D515EA">
        <w:rPr>
          <w:rFonts w:ascii="Times New Roman" w:eastAsia="Times New Roman" w:hAnsi="Times New Roman" w:cs="Times New Roman"/>
          <w:i/>
          <w:sz w:val="24"/>
          <w:szCs w:val="24"/>
          <w:lang w:eastAsia="el-GR"/>
        </w:rPr>
        <w:t>Commercialisation or citizenship: Education, Policy and the Future of Public Services.</w:t>
      </w:r>
      <w:r w:rsidRPr="00D515EA">
        <w:rPr>
          <w:rFonts w:ascii="Times New Roman" w:eastAsia="Times New Roman" w:hAnsi="Times New Roman" w:cs="Times New Roman"/>
          <w:sz w:val="24"/>
          <w:szCs w:val="24"/>
          <w:lang w:eastAsia="el-GR"/>
        </w:rPr>
        <w:t xml:space="preserve"> London: Fabian Society.</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Crouch, C. (2011)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Strange Non-Death of Neoliberalism</w:t>
      </w:r>
      <w:r w:rsidRPr="00D515EA">
        <w:rPr>
          <w:rFonts w:ascii="Times New Roman" w:eastAsia="Times New Roman" w:hAnsi="Times New Roman" w:cs="Times New Roman"/>
          <w:sz w:val="24"/>
          <w:szCs w:val="24"/>
          <w:shd w:val="clear" w:color="auto" w:fill="FFFFFF"/>
          <w:lang w:eastAsia="el-GR"/>
        </w:rPr>
        <w:t>. Cambridge: Polity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Dan, S. (2015) The New Public Management is not that bad after all: Evidence from Estonia, Hungary and Romania.</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Transylvanian Review of Administrative Sciences</w:t>
      </w:r>
      <w:r w:rsidRPr="00D515EA">
        <w:rPr>
          <w:rFonts w:ascii="Times New Roman" w:eastAsia="Times New Roman" w:hAnsi="Times New Roman" w:cs="Times New Roman"/>
          <w:color w:val="222222"/>
          <w:sz w:val="24"/>
          <w:szCs w:val="24"/>
          <w:shd w:val="clear" w:color="auto" w:fill="FFFFFF"/>
          <w:lang w:eastAsia="el-GR"/>
        </w:rPr>
        <w:t>,</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Cs/>
          <w:color w:val="222222"/>
          <w:sz w:val="24"/>
          <w:szCs w:val="24"/>
          <w:shd w:val="clear" w:color="auto" w:fill="FFFFFF"/>
          <w:lang w:eastAsia="el-GR"/>
        </w:rPr>
        <w:t xml:space="preserve">11 </w:t>
      </w:r>
      <w:r w:rsidRPr="00D515EA">
        <w:rPr>
          <w:rFonts w:ascii="Times New Roman" w:eastAsia="Times New Roman" w:hAnsi="Times New Roman" w:cs="Times New Roman"/>
          <w:color w:val="222222"/>
          <w:sz w:val="24"/>
          <w:szCs w:val="24"/>
          <w:shd w:val="clear" w:color="auto" w:fill="FFFFFF"/>
          <w:lang w:eastAsia="el-GR"/>
        </w:rPr>
        <w:t>(44), 57-73.</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lastRenderedPageBreak/>
        <w:t xml:space="preserve">Davaki, K. and Mossialos, E. (2005) </w:t>
      </w:r>
      <w:r w:rsidRPr="00D515EA">
        <w:rPr>
          <w:rFonts w:ascii="Times New Roman" w:eastAsia="Times New Roman" w:hAnsi="Times New Roman" w:cs="Times New Roman"/>
          <w:iCs/>
          <w:sz w:val="24"/>
          <w:szCs w:val="24"/>
          <w:lang w:eastAsia="el-GR"/>
        </w:rPr>
        <w:t xml:space="preserve">Plus </w:t>
      </w:r>
      <w:r w:rsidRPr="00D515EA">
        <w:rPr>
          <w:rFonts w:ascii="Times New Roman" w:eastAsia="Times New Roman" w:hAnsi="Times New Roman" w:cs="Times New Roman"/>
          <w:sz w:val="24"/>
          <w:szCs w:val="24"/>
          <w:lang w:eastAsia="el-GR"/>
        </w:rPr>
        <w:t xml:space="preserve">ça </w:t>
      </w:r>
      <w:r w:rsidRPr="00D515EA">
        <w:rPr>
          <w:rFonts w:ascii="Times New Roman" w:eastAsia="Times New Roman" w:hAnsi="Times New Roman" w:cs="Times New Roman"/>
          <w:iCs/>
          <w:sz w:val="24"/>
          <w:szCs w:val="24"/>
          <w:lang w:eastAsia="el-GR"/>
        </w:rPr>
        <w:t>change</w:t>
      </w:r>
      <w:r w:rsidRPr="00D515EA">
        <w:rPr>
          <w:rFonts w:ascii="Times New Roman" w:eastAsia="Times New Roman" w:hAnsi="Times New Roman" w:cs="Times New Roman"/>
          <w:sz w:val="24"/>
          <w:szCs w:val="24"/>
          <w:shd w:val="clear" w:color="auto" w:fill="FFFFFF"/>
          <w:lang w:eastAsia="el-GR"/>
        </w:rPr>
        <w:t xml:space="preserve">: health sector reforms in Greece. </w:t>
      </w:r>
      <w:r w:rsidRPr="00D515EA">
        <w:rPr>
          <w:rFonts w:ascii="Times New Roman" w:eastAsia="Times New Roman" w:hAnsi="Times New Roman" w:cs="Times New Roman"/>
          <w:i/>
          <w:sz w:val="24"/>
          <w:szCs w:val="24"/>
          <w:lang w:eastAsia="el-GR"/>
        </w:rPr>
        <w:t>Journal of Health Politics, Policy and Law</w:t>
      </w:r>
      <w:r w:rsidRPr="00D515EA">
        <w:rPr>
          <w:rFonts w:ascii="Times New Roman" w:eastAsia="Times New Roman" w:hAnsi="Times New Roman" w:cs="Times New Roman"/>
          <w:sz w:val="24"/>
          <w:szCs w:val="24"/>
          <w:lang w:eastAsia="el-GR"/>
        </w:rPr>
        <w:t>, 30 (1-2), pp. 143-167.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Davies, P. (2009) The Griffiths Report: 25 years on, Health Service Journal, Available: </w:t>
      </w:r>
      <w:hyperlink r:id="rId34" w:anchor=".UmbIDtL7quI" w:history="1">
        <w:r w:rsidRPr="00D515EA">
          <w:rPr>
            <w:rFonts w:ascii="Times New Roman" w:eastAsiaTheme="majorEastAsia" w:hAnsi="Times New Roman" w:cs="Times New Roman"/>
            <w:sz w:val="24"/>
            <w:szCs w:val="24"/>
            <w:u w:val="single"/>
            <w:lang w:eastAsia="el-GR"/>
          </w:rPr>
          <w:t>http://www.hsj.co.uk/resource-centre/best-practice/the-griffiths-report-25-years-on/5001481.article#.UmbIDtL7quI</w:t>
        </w:r>
      </w:hyperlink>
      <w:r w:rsidRPr="00D515EA">
        <w:rPr>
          <w:rFonts w:ascii="Times New Roman" w:eastAsia="Times New Roman" w:hAnsi="Times New Roman" w:cs="Times New Roman"/>
          <w:sz w:val="24"/>
          <w:szCs w:val="24"/>
          <w:lang w:eastAsia="el-GR"/>
        </w:rPr>
        <w:t xml:space="preserve"> [Accessed: 28 August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Dawson, S. and Dargie, C. (2002) New Public Management: a discussion with special reference to UK Health.</w:t>
      </w:r>
      <w:proofErr w:type="gramEnd"/>
      <w:r w:rsidRPr="00D515EA">
        <w:rPr>
          <w:rFonts w:ascii="Times New Roman" w:eastAsia="Times New Roman" w:hAnsi="Times New Roman" w:cs="Times New Roman"/>
          <w:sz w:val="24"/>
          <w:szCs w:val="24"/>
          <w:lang w:eastAsia="el-GR"/>
        </w:rPr>
        <w:t xml:space="preserve"> In: McLaughlin, K., Osborne S. </w:t>
      </w:r>
      <w:proofErr w:type="gramStart"/>
      <w:r w:rsidRPr="00D515EA">
        <w:rPr>
          <w:rFonts w:ascii="Times New Roman" w:eastAsia="Times New Roman" w:hAnsi="Times New Roman" w:cs="Times New Roman"/>
          <w:sz w:val="24"/>
          <w:szCs w:val="24"/>
          <w:lang w:eastAsia="el-GR"/>
        </w:rPr>
        <w:t>and  Ferlie</w:t>
      </w:r>
      <w:proofErr w:type="gramEnd"/>
      <w:r w:rsidRPr="00D515EA">
        <w:rPr>
          <w:rFonts w:ascii="Times New Roman" w:eastAsia="Times New Roman" w:hAnsi="Times New Roman" w:cs="Times New Roman"/>
          <w:sz w:val="24"/>
          <w:szCs w:val="24"/>
          <w:lang w:eastAsia="el-GR"/>
        </w:rPr>
        <w:t xml:space="preserve">, E. eds. </w:t>
      </w:r>
      <w:r w:rsidRPr="00D515EA">
        <w:rPr>
          <w:rFonts w:ascii="Times New Roman" w:eastAsia="Times New Roman" w:hAnsi="Times New Roman" w:cs="Times New Roman"/>
          <w:i/>
          <w:sz w:val="24"/>
          <w:szCs w:val="24"/>
          <w:lang w:eastAsia="el-GR"/>
        </w:rPr>
        <w:t>New Public Management: Current Trends and Future Prospects</w:t>
      </w:r>
      <w:r w:rsidRPr="00D515EA">
        <w:rPr>
          <w:rFonts w:ascii="Times New Roman" w:eastAsia="Times New Roman" w:hAnsi="Times New Roman" w:cs="Times New Roman"/>
          <w:sz w:val="24"/>
          <w:szCs w:val="24"/>
          <w:lang w:eastAsia="el-GR"/>
        </w:rPr>
        <w:t xml:space="preserve">. London: Routledge, pp. 34-56.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Day, P. and Klein, R. (1997) </w:t>
      </w:r>
      <w:r w:rsidRPr="00D515EA">
        <w:rPr>
          <w:rFonts w:ascii="Times New Roman" w:eastAsia="Times New Roman" w:hAnsi="Times New Roman" w:cs="Times New Roman"/>
          <w:i/>
          <w:sz w:val="24"/>
          <w:szCs w:val="24"/>
          <w:lang w:eastAsia="el-GR"/>
        </w:rPr>
        <w:t>Steering but not Rowing</w:t>
      </w:r>
      <w:r w:rsidR="00254A9F" w:rsidRPr="00D515EA">
        <w:rPr>
          <w:rFonts w:ascii="Times New Roman" w:eastAsia="Times New Roman" w:hAnsi="Times New Roman" w:cs="Times New Roman"/>
          <w:i/>
          <w:sz w:val="24"/>
          <w:szCs w:val="24"/>
          <w:lang w:eastAsia="el-GR"/>
        </w:rPr>
        <w:t>?</w:t>
      </w:r>
      <w:proofErr w:type="gramEnd"/>
      <w:r w:rsidR="00254A9F" w:rsidRPr="00D515EA">
        <w:rPr>
          <w:rFonts w:ascii="Times New Roman" w:eastAsia="Times New Roman" w:hAnsi="Times New Roman" w:cs="Times New Roman"/>
          <w:i/>
          <w:sz w:val="24"/>
          <w:szCs w:val="24"/>
          <w:lang w:eastAsia="el-GR"/>
        </w:rPr>
        <w:t xml:space="preserve"> </w:t>
      </w:r>
      <w:proofErr w:type="gramStart"/>
      <w:r w:rsidR="00254A9F" w:rsidRPr="00D515EA">
        <w:rPr>
          <w:rFonts w:ascii="Times New Roman" w:eastAsia="Times New Roman" w:hAnsi="Times New Roman" w:cs="Times New Roman"/>
          <w:i/>
          <w:sz w:val="24"/>
          <w:szCs w:val="24"/>
          <w:lang w:eastAsia="el-GR"/>
        </w:rPr>
        <w:t>The</w:t>
      </w:r>
      <w:r w:rsidRPr="00D515EA">
        <w:rPr>
          <w:rFonts w:ascii="Times New Roman" w:eastAsia="Times New Roman" w:hAnsi="Times New Roman" w:cs="Times New Roman"/>
          <w:i/>
          <w:sz w:val="24"/>
          <w:szCs w:val="24"/>
          <w:lang w:eastAsia="el-GR"/>
        </w:rPr>
        <w:t xml:space="preserve"> Transformation of the Department of Health</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London: The Policy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Deem, R. and Brehony, K. (2005) Management as ideology: The case of new</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managerialism</w:t>
      </w:r>
      <w:proofErr w:type="gramEnd"/>
      <w:r w:rsidRPr="00D515EA">
        <w:rPr>
          <w:rFonts w:ascii="Times New Roman" w:eastAsia="Times New Roman" w:hAnsi="Times New Roman" w:cs="Times New Roman"/>
          <w:sz w:val="24"/>
          <w:szCs w:val="24"/>
          <w:lang w:eastAsia="el-GR"/>
        </w:rPr>
        <w:t xml:space="preserve"> in higher education. </w:t>
      </w:r>
      <w:r w:rsidRPr="00D515EA">
        <w:rPr>
          <w:rFonts w:ascii="Times New Roman" w:eastAsia="Times New Roman" w:hAnsi="Times New Roman" w:cs="Times New Roman"/>
          <w:i/>
          <w:iCs/>
          <w:sz w:val="24"/>
          <w:szCs w:val="24"/>
          <w:lang w:eastAsia="el-GR"/>
        </w:rPr>
        <w:t>Oxford Review of Education</w:t>
      </w:r>
      <w:r w:rsidRPr="00D515EA">
        <w:rPr>
          <w:rFonts w:ascii="Times New Roman" w:eastAsia="Times New Roman" w:hAnsi="Times New Roman" w:cs="Times New Roman"/>
          <w:iCs/>
          <w:sz w:val="24"/>
          <w:szCs w:val="24"/>
          <w:lang w:eastAsia="el-GR"/>
        </w:rPr>
        <w:t xml:space="preserve">, 31 </w:t>
      </w:r>
      <w:r w:rsidRPr="00D515EA">
        <w:rPr>
          <w:rFonts w:ascii="Times New Roman" w:eastAsia="Times New Roman" w:hAnsi="Times New Roman" w:cs="Times New Roman"/>
          <w:sz w:val="24"/>
          <w:szCs w:val="24"/>
          <w:lang w:eastAsia="el-GR"/>
        </w:rPr>
        <w:t>(2), pp. 217-235.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Del Torso, S., Bussi, R. and DeWitt, T. (1997) Primary care pediatrics in Italy: Eighteen years of clinical care, research, and teaching under a National Health Service system.</w:t>
      </w:r>
      <w:proofErr w:type="gramEnd"/>
      <w:r w:rsidR="00254A9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Pediatrics</w:t>
      </w:r>
      <w:r w:rsidRPr="00D515EA">
        <w:rPr>
          <w:rFonts w:ascii="Times New Roman" w:eastAsia="Times New Roman" w:hAnsi="Times New Roman" w:cs="Times New Roman"/>
          <w:sz w:val="24"/>
          <w:szCs w:val="24"/>
          <w:lang w:eastAsia="el-GR"/>
        </w:rPr>
        <w:t>, 99 (1), pp. 1-7.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Dent, M. (1995)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new National Health Service: A case of postmodernism? </w:t>
      </w:r>
      <w:r w:rsidRPr="00D515EA">
        <w:rPr>
          <w:rFonts w:ascii="Times New Roman" w:eastAsia="Times New Roman" w:hAnsi="Times New Roman" w:cs="Times New Roman"/>
          <w:i/>
          <w:sz w:val="24"/>
          <w:szCs w:val="24"/>
          <w:lang w:eastAsia="el-GR"/>
        </w:rPr>
        <w:t>Organisation Studies,</w:t>
      </w:r>
      <w:r w:rsidRPr="00D515EA">
        <w:rPr>
          <w:rFonts w:ascii="Times New Roman" w:eastAsia="Times New Roman" w:hAnsi="Times New Roman" w:cs="Times New Roman"/>
          <w:sz w:val="24"/>
          <w:szCs w:val="24"/>
          <w:lang w:eastAsia="el-GR"/>
        </w:rPr>
        <w:t xml:space="preserve"> 16 (5), pp. 875-899.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Dent, M. (2003a) Nurse </w:t>
      </w:r>
      <w:proofErr w:type="gramStart"/>
      <w:r w:rsidRPr="00D515EA">
        <w:rPr>
          <w:rFonts w:ascii="Times New Roman" w:eastAsia="Times New Roman" w:hAnsi="Times New Roman" w:cs="Times New Roman"/>
          <w:sz w:val="24"/>
          <w:szCs w:val="24"/>
          <w:lang w:eastAsia="el-GR"/>
        </w:rPr>
        <w:t>professionalisation</w:t>
      </w:r>
      <w:proofErr w:type="gramEnd"/>
      <w:r w:rsidRPr="00D515EA">
        <w:rPr>
          <w:rFonts w:ascii="Times New Roman" w:eastAsia="Times New Roman" w:hAnsi="Times New Roman" w:cs="Times New Roman"/>
          <w:sz w:val="24"/>
          <w:szCs w:val="24"/>
          <w:lang w:eastAsia="el-GR"/>
        </w:rPr>
        <w:t xml:space="preserve"> and traditional values in Poland and Greece. </w:t>
      </w:r>
      <w:r w:rsidRPr="00D515EA">
        <w:rPr>
          <w:rFonts w:ascii="Times New Roman" w:eastAsia="Times New Roman" w:hAnsi="Times New Roman" w:cs="Times New Roman"/>
          <w:i/>
          <w:sz w:val="24"/>
          <w:szCs w:val="24"/>
          <w:lang w:eastAsia="el-GR"/>
        </w:rPr>
        <w:t xml:space="preserve">International Journal of Public Sector Management, </w:t>
      </w:r>
      <w:r w:rsidRPr="00D515EA">
        <w:rPr>
          <w:rFonts w:ascii="Times New Roman" w:eastAsia="Times New Roman" w:hAnsi="Times New Roman" w:cs="Times New Roman"/>
          <w:sz w:val="24"/>
          <w:szCs w:val="24"/>
          <w:lang w:eastAsia="el-GR"/>
        </w:rPr>
        <w:t>16 (2), pp. 153 - 162.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iCs/>
          <w:color w:val="222222"/>
          <w:sz w:val="24"/>
          <w:szCs w:val="24"/>
          <w:shd w:val="clear" w:color="auto" w:fill="FFFFFF"/>
          <w:lang w:eastAsia="el-GR"/>
        </w:rPr>
        <w:t xml:space="preserve">Dent, M. (2003b) </w:t>
      </w:r>
      <w:r w:rsidRPr="00D515EA">
        <w:rPr>
          <w:rFonts w:ascii="Times New Roman" w:eastAsia="Times New Roman" w:hAnsi="Times New Roman" w:cs="Times New Roman"/>
          <w:i/>
          <w:iCs/>
          <w:sz w:val="24"/>
          <w:szCs w:val="24"/>
          <w:shd w:val="clear" w:color="auto" w:fill="FFFFFF"/>
          <w:lang w:eastAsia="el-GR"/>
        </w:rPr>
        <w:t>Remodelling Hospitals and Health Professions in Europe</w:t>
      </w:r>
      <w:r w:rsidRPr="00D515EA">
        <w:rPr>
          <w:rFonts w:ascii="Times New Roman" w:eastAsia="Times New Roman" w:hAnsi="Times New Roman" w:cs="Times New Roman"/>
          <w:sz w:val="24"/>
          <w:szCs w:val="24"/>
          <w:shd w:val="clear" w:color="auto" w:fill="FFFFFF"/>
          <w:lang w:eastAsia="el-GR"/>
        </w:rPr>
        <w:t>.</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Basingstoke: Palgrave </w:t>
      </w:r>
      <w:r w:rsidRPr="00D515EA">
        <w:rPr>
          <w:rFonts w:ascii="Times New Roman" w:eastAsia="Times New Roman" w:hAnsi="Times New Roman" w:cs="Times New Roman"/>
          <w:sz w:val="24"/>
          <w:szCs w:val="24"/>
          <w:lang w:eastAsia="el-GR"/>
        </w:rPr>
        <w:t>Macmillan.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Dent, M. (2005) </w:t>
      </w:r>
      <w:r w:rsidRPr="00D515EA">
        <w:rPr>
          <w:rFonts w:ascii="Times New Roman" w:eastAsia="Times New Roman" w:hAnsi="Times New Roman" w:cs="Times New Roman"/>
          <w:iCs/>
          <w:sz w:val="24"/>
          <w:szCs w:val="24"/>
          <w:lang w:eastAsia="el-GR"/>
        </w:rPr>
        <w:t xml:space="preserve">Post-New Public Management in public sector hospitals? </w:t>
      </w:r>
      <w:proofErr w:type="gramStart"/>
      <w:r w:rsidRPr="00D515EA">
        <w:rPr>
          <w:rFonts w:ascii="Times New Roman" w:eastAsia="Times New Roman" w:hAnsi="Times New Roman" w:cs="Times New Roman"/>
          <w:iCs/>
          <w:sz w:val="24"/>
          <w:szCs w:val="24"/>
          <w:lang w:eastAsia="el-GR"/>
        </w:rPr>
        <w:t>The UK, Germany and Italy</w:t>
      </w:r>
      <w:r w:rsidRPr="00D515EA">
        <w:rPr>
          <w:rFonts w:ascii="Times New Roman" w:eastAsia="Times New Roman" w:hAnsi="Times New Roman" w:cs="Times New Roman"/>
          <w:sz w:val="24"/>
          <w:szCs w:val="24"/>
          <w:lang w:eastAsia="el-GR"/>
        </w:rPr>
        <w:t>.</w:t>
      </w:r>
      <w:proofErr w:type="gramEnd"/>
      <w:r w:rsidR="00254A9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Policy and Politics</w:t>
      </w:r>
      <w:r w:rsidRPr="00D515EA">
        <w:rPr>
          <w:rFonts w:ascii="Times New Roman" w:eastAsia="Times New Roman" w:hAnsi="Times New Roman" w:cs="Times New Roman"/>
          <w:sz w:val="24"/>
          <w:szCs w:val="24"/>
          <w:lang w:eastAsia="el-GR"/>
        </w:rPr>
        <w:t>, 33 (4), pp. 623-636.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Dent, M. </w:t>
      </w:r>
      <w:r w:rsidRPr="00D515EA">
        <w:rPr>
          <w:rFonts w:ascii="Times New Roman" w:eastAsia="Times New Roman" w:hAnsi="Times New Roman" w:cs="Times New Roman"/>
          <w:sz w:val="24"/>
          <w:szCs w:val="24"/>
          <w:shd w:val="clear" w:color="auto" w:fill="FFFFFF"/>
          <w:lang w:eastAsia="el-GR"/>
        </w:rPr>
        <w:t xml:space="preserve">(2006) Patient choice and medicine in health care. </w:t>
      </w:r>
      <w:r w:rsidRPr="00D515EA">
        <w:rPr>
          <w:rFonts w:ascii="Times New Roman" w:eastAsia="Times New Roman" w:hAnsi="Times New Roman" w:cs="Times New Roman"/>
          <w:i/>
          <w:sz w:val="24"/>
          <w:szCs w:val="24"/>
          <w:shd w:val="clear" w:color="auto" w:fill="FFFFFF"/>
          <w:lang w:eastAsia="el-GR"/>
        </w:rPr>
        <w:t>Public Management Review</w:t>
      </w:r>
      <w:r w:rsidRPr="00D515EA">
        <w:rPr>
          <w:rFonts w:ascii="Times New Roman" w:eastAsia="Times New Roman" w:hAnsi="Times New Roman" w:cs="Times New Roman"/>
          <w:sz w:val="24"/>
          <w:szCs w:val="24"/>
          <w:shd w:val="clear" w:color="auto" w:fill="FFFFFF"/>
          <w:lang w:eastAsia="el-GR"/>
        </w:rPr>
        <w:t>, 8 (3), pp. 449-462.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Dent, M., Chandler, J. and Barry J. (2004) </w:t>
      </w:r>
      <w:r w:rsidRPr="00D515EA">
        <w:rPr>
          <w:rFonts w:ascii="Times New Roman" w:eastAsia="Times New Roman" w:hAnsi="Times New Roman" w:cs="Times New Roman"/>
          <w:i/>
          <w:sz w:val="24"/>
          <w:szCs w:val="24"/>
          <w:lang w:eastAsia="el-GR"/>
        </w:rPr>
        <w:t xml:space="preserve">Questioning the New Public Management. </w:t>
      </w:r>
      <w:r w:rsidRPr="00D515EA">
        <w:rPr>
          <w:rFonts w:ascii="Times New Roman" w:eastAsia="Times New Roman" w:hAnsi="Times New Roman" w:cs="Times New Roman"/>
          <w:sz w:val="24"/>
          <w:szCs w:val="24"/>
          <w:lang w:eastAsia="el-GR"/>
        </w:rPr>
        <w:t xml:space="preserve">Aldershot: </w:t>
      </w:r>
      <w:r w:rsidRPr="00D515EA">
        <w:rPr>
          <w:rFonts w:ascii="Times New Roman" w:eastAsia="Times New Roman" w:hAnsi="Times New Roman" w:cs="Times New Roman"/>
          <w:sz w:val="24"/>
          <w:szCs w:val="24"/>
          <w:shd w:val="clear" w:color="auto" w:fill="FFFFFF"/>
          <w:lang w:eastAsia="el-GR"/>
        </w:rPr>
        <w:t>Ashgate Publishing Ltd.</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Denzin, N. and Lincoln, Y. (2005)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SAGE Handbook of Qualitative Research</w:t>
      </w:r>
      <w:r w:rsidRPr="00D515EA">
        <w:rPr>
          <w:rFonts w:ascii="Times New Roman" w:eastAsia="Times New Roman" w:hAnsi="Times New Roman" w:cs="Times New Roman"/>
          <w:sz w:val="24"/>
          <w:szCs w:val="24"/>
          <w:lang w:eastAsia="el-GR"/>
        </w:rPr>
        <w:t>. Thousand Oaks: Sage Publications Ltd.</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color w:val="FF0000"/>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Dervenis, H. and Polyzos, N. (1995) </w:t>
      </w:r>
      <w:r w:rsidRPr="00D515EA">
        <w:rPr>
          <w:rFonts w:ascii="Times New Roman" w:eastAsia="Times New Roman" w:hAnsi="Times New Roman" w:cs="Times New Roman"/>
          <w:i/>
          <w:sz w:val="24"/>
          <w:szCs w:val="24"/>
          <w:shd w:val="clear" w:color="auto" w:fill="FFFFFF"/>
          <w:lang w:eastAsia="el-GR"/>
        </w:rPr>
        <w:t xml:space="preserve">Study-Proposal for the Organisation and Management of the Greek NHS and the Development of Health Care Personnel </w:t>
      </w:r>
      <w:r w:rsidRPr="00D515EA">
        <w:rPr>
          <w:rFonts w:ascii="Times New Roman" w:eastAsia="Times New Roman" w:hAnsi="Times New Roman" w:cs="Times New Roman"/>
          <w:sz w:val="24"/>
          <w:szCs w:val="24"/>
          <w:shd w:val="clear" w:color="auto" w:fill="FFFFFF"/>
          <w:lang w:eastAsia="el-GR"/>
        </w:rPr>
        <w:t>(in Greek).</w:t>
      </w:r>
      <w:proofErr w:type="gramEnd"/>
      <w:r w:rsidRPr="00D515EA">
        <w:rPr>
          <w:rFonts w:ascii="Times New Roman" w:eastAsia="Times New Roman" w:hAnsi="Times New Roman" w:cs="Times New Roman"/>
          <w:sz w:val="24"/>
          <w:szCs w:val="24"/>
          <w:shd w:val="clear" w:color="auto" w:fill="FFFFFF"/>
          <w:lang w:eastAsia="el-GR"/>
        </w:rPr>
        <w:t xml:space="preserve"> Athens: Ministry of Health and Welfare.</w:t>
      </w:r>
    </w:p>
    <w:p w:rsidR="00D515EA" w:rsidRPr="00D515EA" w:rsidRDefault="00D515EA" w:rsidP="00D515EA">
      <w:pPr>
        <w:spacing w:after="0" w:line="240" w:lineRule="auto"/>
        <w:rPr>
          <w:rFonts w:ascii="Times New Roman" w:eastAsia="Times New Roman" w:hAnsi="Times New Roman" w:cs="Times New Roman"/>
          <w:color w:val="FF0000"/>
          <w:sz w:val="24"/>
          <w:szCs w:val="24"/>
          <w:shd w:val="clear" w:color="auto" w:fill="FFFFFF"/>
          <w:lang w:eastAsia="el-GR"/>
        </w:rPr>
      </w:pPr>
    </w:p>
    <w:p w:rsidR="00D515EA" w:rsidRPr="00D515EA" w:rsidRDefault="00D515EA" w:rsidP="00D515EA">
      <w:pPr>
        <w:spacing w:after="0" w:line="240" w:lineRule="auto"/>
        <w:rPr>
          <w:rFonts w:ascii="Times New Roman" w:eastAsia="UB-Times" w:hAnsi="Times New Roman" w:cs="Times New Roman"/>
          <w:sz w:val="24"/>
          <w:szCs w:val="24"/>
          <w:lang w:eastAsia="el-GR"/>
        </w:rPr>
      </w:pPr>
      <w:proofErr w:type="gramStart"/>
      <w:r w:rsidRPr="00D515EA">
        <w:rPr>
          <w:rFonts w:ascii="Times New Roman" w:eastAsia="UB-Times" w:hAnsi="Times New Roman" w:cs="Times New Roman"/>
          <w:sz w:val="24"/>
          <w:szCs w:val="24"/>
          <w:lang w:eastAsia="el-GR"/>
        </w:rPr>
        <w:t>De Sousa, J. and Pisco, L. (2007) Changing the face of Portuguese family medicine.</w:t>
      </w:r>
      <w:proofErr w:type="gramEnd"/>
      <w:r w:rsidR="00254A9F">
        <w:rPr>
          <w:rFonts w:ascii="Times New Roman" w:eastAsia="UB-Times" w:hAnsi="Times New Roman" w:cs="Times New Roman"/>
          <w:sz w:val="24"/>
          <w:szCs w:val="24"/>
          <w:lang w:eastAsia="el-GR"/>
        </w:rPr>
        <w:t xml:space="preserve"> </w:t>
      </w:r>
      <w:proofErr w:type="gramStart"/>
      <w:r w:rsidRPr="00D515EA">
        <w:rPr>
          <w:rFonts w:ascii="Times New Roman" w:eastAsia="UB-Times" w:hAnsi="Times New Roman" w:cs="Times New Roman"/>
          <w:sz w:val="24"/>
          <w:szCs w:val="24"/>
          <w:lang w:eastAsia="el-GR"/>
        </w:rPr>
        <w:t>An overview of the recent history of family medicine in Portugal.</w:t>
      </w:r>
      <w:proofErr w:type="gramEnd"/>
      <w:r w:rsidRPr="00D515EA">
        <w:rPr>
          <w:rFonts w:ascii="Times New Roman" w:eastAsia="UB-Times" w:hAnsi="Times New Roman" w:cs="Times New Roman"/>
          <w:i/>
          <w:sz w:val="24"/>
          <w:szCs w:val="24"/>
          <w:lang w:eastAsia="el-GR"/>
        </w:rPr>
        <w:t xml:space="preserve"> Portuguese Journal of General Practice</w:t>
      </w:r>
      <w:r w:rsidRPr="00D515EA">
        <w:rPr>
          <w:rFonts w:ascii="Times New Roman" w:eastAsia="UB-Times" w:hAnsi="Times New Roman" w:cs="Times New Roman"/>
          <w:sz w:val="24"/>
          <w:szCs w:val="24"/>
          <w:lang w:eastAsia="el-GR"/>
        </w:rPr>
        <w:t>,</w:t>
      </w:r>
      <w:r w:rsidR="00254A9F">
        <w:rPr>
          <w:rFonts w:ascii="Times New Roman" w:eastAsia="UB-Times" w:hAnsi="Times New Roman" w:cs="Times New Roman"/>
          <w:sz w:val="24"/>
          <w:szCs w:val="24"/>
          <w:lang w:eastAsia="el-GR"/>
        </w:rPr>
        <w:t xml:space="preserve"> </w:t>
      </w:r>
      <w:r w:rsidRPr="00D515EA">
        <w:rPr>
          <w:rFonts w:ascii="Times New Roman" w:eastAsia="UB-Times" w:hAnsi="Times New Roman" w:cs="Times New Roman"/>
          <w:sz w:val="24"/>
          <w:szCs w:val="24"/>
          <w:lang w:eastAsia="el-GR"/>
        </w:rPr>
        <w:t>2007, pp. 14-20.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Diefenbach, T. (2009a) New Public Management in public sector organisations: The dark sides of managerialistic Enlightenment.</w:t>
      </w:r>
      <w:proofErr w:type="gramEnd"/>
      <w:r w:rsidR="00254A9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Public Administration,</w:t>
      </w:r>
      <w:r w:rsidRPr="00D515EA">
        <w:rPr>
          <w:rFonts w:ascii="Times New Roman" w:eastAsia="Times New Roman" w:hAnsi="Times New Roman" w:cs="Times New Roman"/>
          <w:sz w:val="24"/>
          <w:szCs w:val="24"/>
          <w:lang w:eastAsia="el-GR"/>
        </w:rPr>
        <w:t xml:space="preserve"> 87 (4), pp. 892-909.</w:t>
      </w: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r w:rsidRPr="00D515EA">
        <w:rPr>
          <w:rFonts w:ascii="Times New Roman" w:eastAsia="Times New Roman" w:hAnsi="Times New Roman" w:cs="Times New Roman"/>
          <w:spacing w:val="-2"/>
          <w:sz w:val="24"/>
          <w:szCs w:val="24"/>
          <w:shd w:val="clear" w:color="auto" w:fill="FFFFFF"/>
          <w:lang w:eastAsia="el-GR"/>
        </w:rPr>
        <w:t xml:space="preserve">Diefenbach, T. (2009b) </w:t>
      </w:r>
      <w:proofErr w:type="gramStart"/>
      <w:r w:rsidRPr="00D515EA">
        <w:rPr>
          <w:rFonts w:ascii="Times New Roman" w:eastAsia="Times New Roman" w:hAnsi="Times New Roman" w:cs="Times New Roman"/>
          <w:iCs/>
          <w:spacing w:val="-2"/>
          <w:sz w:val="24"/>
          <w:szCs w:val="24"/>
          <w:shd w:val="clear" w:color="auto" w:fill="FFFFFF"/>
          <w:lang w:eastAsia="el-GR"/>
        </w:rPr>
        <w:t>The</w:t>
      </w:r>
      <w:proofErr w:type="gramEnd"/>
      <w:r w:rsidRPr="00D515EA">
        <w:rPr>
          <w:rFonts w:ascii="Times New Roman" w:eastAsia="Times New Roman" w:hAnsi="Times New Roman" w:cs="Times New Roman"/>
          <w:iCs/>
          <w:spacing w:val="-2"/>
          <w:sz w:val="24"/>
          <w:szCs w:val="24"/>
          <w:shd w:val="clear" w:color="auto" w:fill="FFFFFF"/>
          <w:lang w:eastAsia="el-GR"/>
        </w:rPr>
        <w:t xml:space="preserve"> ideological use of new public management concepts during organisational change initiatives. </w:t>
      </w:r>
      <w:r w:rsidRPr="00D515EA">
        <w:rPr>
          <w:rFonts w:ascii="Times New Roman" w:eastAsia="Times New Roman" w:hAnsi="Times New Roman" w:cs="Times New Roman"/>
          <w:spacing w:val="-2"/>
          <w:sz w:val="24"/>
          <w:szCs w:val="24"/>
          <w:shd w:val="clear" w:color="auto" w:fill="FFFFFF"/>
          <w:lang w:eastAsia="el-GR"/>
        </w:rPr>
        <w:t xml:space="preserve">In: </w:t>
      </w:r>
      <w:proofErr w:type="gramStart"/>
      <w:r w:rsidRPr="00D515EA">
        <w:rPr>
          <w:rFonts w:ascii="Times New Roman" w:eastAsia="Times New Roman" w:hAnsi="Times New Roman" w:cs="Times New Roman"/>
          <w:sz w:val="24"/>
          <w:szCs w:val="24"/>
          <w:shd w:val="clear" w:color="auto" w:fill="FFFFFF"/>
          <w:lang w:eastAsia="el-GR"/>
        </w:rPr>
        <w:t>Todnem</w:t>
      </w:r>
      <w:r w:rsidRPr="00D515EA">
        <w:rPr>
          <w:rFonts w:ascii="Times New Roman" w:eastAsia="Times New Roman" w:hAnsi="Times New Roman" w:cs="Times New Roman"/>
          <w:spacing w:val="-2"/>
          <w:sz w:val="24"/>
          <w:szCs w:val="24"/>
          <w:shd w:val="clear" w:color="auto" w:fill="FFFFFF"/>
          <w:lang w:eastAsia="el-GR"/>
        </w:rPr>
        <w:t>R.,</w:t>
      </w:r>
      <w:proofErr w:type="gramEnd"/>
      <w:r w:rsidR="00254A9F">
        <w:rPr>
          <w:rFonts w:ascii="Times New Roman" w:eastAsia="Times New Roman" w:hAnsi="Times New Roman" w:cs="Times New Roman"/>
          <w:spacing w:val="-2"/>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and Macleod C. eds.</w:t>
      </w:r>
      <w:r w:rsidRPr="00D515EA">
        <w:rPr>
          <w:rFonts w:ascii="Times New Roman" w:eastAsia="Times New Roman" w:hAnsi="Times New Roman" w:cs="Times New Roman"/>
          <w:i/>
          <w:spacing w:val="-2"/>
          <w:sz w:val="24"/>
          <w:szCs w:val="24"/>
          <w:shd w:val="clear" w:color="auto" w:fill="FFFFFF"/>
          <w:lang w:eastAsia="el-GR"/>
        </w:rPr>
        <w:t>Managing Organisational Change in Public Services: International Issues, Challenges and Cases</w:t>
      </w:r>
      <w:r w:rsidRPr="00D515EA">
        <w:rPr>
          <w:rFonts w:ascii="Times New Roman" w:eastAsia="Times New Roman" w:hAnsi="Times New Roman" w:cs="Times New Roman"/>
          <w:spacing w:val="-2"/>
          <w:sz w:val="24"/>
          <w:szCs w:val="24"/>
          <w:shd w:val="clear" w:color="auto" w:fill="FFFFFF"/>
          <w:lang w:eastAsia="el-GR"/>
        </w:rPr>
        <w:t>. London: Routledge, pp. 58-73.</w:t>
      </w: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Dikeos, C. (2006) Political parties and health policy: Healthcare as political stake (in Greek). In: K., Souliotis eds. </w:t>
      </w:r>
      <w:r w:rsidRPr="00D515EA">
        <w:rPr>
          <w:rFonts w:ascii="Times New Roman" w:eastAsia="Times New Roman" w:hAnsi="Times New Roman" w:cs="Times New Roman"/>
          <w:i/>
          <w:sz w:val="24"/>
          <w:szCs w:val="24"/>
          <w:lang w:eastAsia="el-GR"/>
        </w:rPr>
        <w:t>Politics and Health Economics</w:t>
      </w:r>
      <w:r w:rsidRPr="00D515EA">
        <w:rPr>
          <w:rFonts w:ascii="Times New Roman" w:eastAsia="Times New Roman" w:hAnsi="Times New Roman" w:cs="Times New Roman"/>
          <w:sz w:val="24"/>
          <w:szCs w:val="24"/>
          <w:lang w:eastAsia="el-GR"/>
        </w:rPr>
        <w:t>. Athens: Papazisis, pp. 73-91.</w:t>
      </w: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r w:rsidRPr="00D515EA">
        <w:rPr>
          <w:rFonts w:ascii="Times New Roman" w:eastAsia="Times New Roman" w:hAnsi="Times New Roman" w:cs="Times New Roman"/>
          <w:spacing w:val="-2"/>
          <w:sz w:val="24"/>
          <w:szCs w:val="24"/>
          <w:lang w:eastAsia="el-GR"/>
        </w:rPr>
        <w:t xml:space="preserve">Dikeos, C. (2011) </w:t>
      </w:r>
      <w:r w:rsidRPr="00D515EA">
        <w:rPr>
          <w:rFonts w:ascii="Times New Roman" w:eastAsia="Times New Roman" w:hAnsi="Times New Roman" w:cs="Times New Roman"/>
          <w:spacing w:val="-2"/>
          <w:sz w:val="24"/>
          <w:szCs w:val="24"/>
          <w:shd w:val="clear" w:color="auto" w:fill="FFFFFF"/>
          <w:lang w:eastAsia="el-GR"/>
        </w:rPr>
        <w:t>Two-party systems and consensus</w:t>
      </w:r>
      <w:r w:rsidRPr="00D515EA">
        <w:rPr>
          <w:rFonts w:ascii="Times New Roman" w:eastAsia="Times New Roman" w:hAnsi="Times New Roman" w:cs="Times New Roman"/>
          <w:spacing w:val="-2"/>
          <w:sz w:val="24"/>
          <w:szCs w:val="24"/>
          <w:lang w:eastAsia="el-GR"/>
        </w:rPr>
        <w:t xml:space="preserve"> over health care policy in Greece and the United Kingdom. </w:t>
      </w:r>
      <w:r w:rsidRPr="00D515EA">
        <w:rPr>
          <w:rFonts w:ascii="Times New Roman" w:eastAsia="Times New Roman" w:hAnsi="Times New Roman" w:cs="Times New Roman"/>
          <w:i/>
          <w:spacing w:val="-2"/>
          <w:sz w:val="24"/>
          <w:szCs w:val="24"/>
          <w:shd w:val="clear" w:color="auto" w:fill="FFFFFF"/>
          <w:lang w:eastAsia="el-GR"/>
        </w:rPr>
        <w:t>Journal of US-China Public Administration</w:t>
      </w:r>
      <w:r w:rsidRPr="00D515EA">
        <w:rPr>
          <w:rFonts w:ascii="Times New Roman" w:eastAsia="Times New Roman" w:hAnsi="Times New Roman" w:cs="Times New Roman"/>
          <w:spacing w:val="-2"/>
          <w:sz w:val="24"/>
          <w:szCs w:val="24"/>
          <w:shd w:val="clear" w:color="auto" w:fill="FFFFFF"/>
          <w:lang w:eastAsia="el-GR"/>
        </w:rPr>
        <w:t>, 8 (7), pp. 721-734.</w:t>
      </w: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Di Mascio, F. and Natalini, A. (2013) Fiscal retrenchment in southern Europe.</w:t>
      </w:r>
      <w:proofErr w:type="gramEnd"/>
      <w:r w:rsidRPr="00D515EA">
        <w:rPr>
          <w:rFonts w:ascii="Times New Roman" w:eastAsia="Times New Roman" w:hAnsi="Times New Roman" w:cs="Times New Roman"/>
          <w:sz w:val="24"/>
          <w:szCs w:val="24"/>
          <w:lang w:eastAsia="el-GR"/>
        </w:rPr>
        <w:br/>
      </w:r>
      <w:proofErr w:type="gramStart"/>
      <w:r w:rsidRPr="00D515EA">
        <w:rPr>
          <w:rFonts w:ascii="Times New Roman" w:eastAsia="Times New Roman" w:hAnsi="Times New Roman" w:cs="Times New Roman"/>
          <w:sz w:val="24"/>
          <w:szCs w:val="24"/>
          <w:lang w:eastAsia="el-GR"/>
        </w:rPr>
        <w:t>Changing patterns </w:t>
      </w:r>
      <w:r w:rsidR="0027730A">
        <w:rPr>
          <w:rFonts w:ascii="Times New Roman" w:eastAsia="Times New Roman" w:hAnsi="Times New Roman" w:cs="Times New Roman"/>
          <w:sz w:val="24"/>
          <w:szCs w:val="24"/>
          <w:lang w:eastAsia="el-GR"/>
        </w:rPr>
        <w:t xml:space="preserve">of public management in Greece, </w:t>
      </w:r>
      <w:r w:rsidRPr="00D515EA">
        <w:rPr>
          <w:rFonts w:ascii="Times New Roman" w:eastAsia="Times New Roman" w:hAnsi="Times New Roman" w:cs="Times New Roman"/>
          <w:sz w:val="24"/>
          <w:szCs w:val="24"/>
          <w:lang w:eastAsia="el-GR"/>
        </w:rPr>
        <w:t>Italy, Portugal and Spain.</w:t>
      </w:r>
      <w:proofErr w:type="gramEnd"/>
      <w:r w:rsidR="0027730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Public Management Review, </w:t>
      </w:r>
      <w:r w:rsidRPr="00D515EA">
        <w:rPr>
          <w:rFonts w:ascii="Times New Roman" w:eastAsia="Times New Roman" w:hAnsi="Times New Roman" w:cs="Times New Roman"/>
          <w:sz w:val="24"/>
          <w:szCs w:val="24"/>
          <w:shd w:val="clear" w:color="auto" w:fill="FFFFFF"/>
          <w:lang w:eastAsia="el-GR"/>
        </w:rPr>
        <w:t>Ahead-of-print (2013), pp. 1-20.</w:t>
      </w: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Dimopoulou, I. (2002) </w:t>
      </w:r>
      <w:r w:rsidRPr="00D515EA">
        <w:rPr>
          <w:rFonts w:ascii="Times New Roman" w:eastAsia="Times New Roman" w:hAnsi="Times New Roman" w:cs="Times New Roman"/>
          <w:i/>
          <w:sz w:val="24"/>
          <w:szCs w:val="24"/>
          <w:lang w:eastAsia="el-GR"/>
        </w:rPr>
        <w:t xml:space="preserve">Costing </w:t>
      </w:r>
      <w:r w:rsidRPr="00D515EA">
        <w:rPr>
          <w:rFonts w:ascii="Times New Roman" w:eastAsia="Times New Roman" w:hAnsi="Times New Roman" w:cs="Times New Roman"/>
          <w:sz w:val="24"/>
          <w:szCs w:val="24"/>
          <w:lang w:eastAsia="el-GR"/>
        </w:rPr>
        <w:t>(in Greek).</w:t>
      </w:r>
      <w:proofErr w:type="gramEnd"/>
      <w:r w:rsidRPr="00D515EA">
        <w:rPr>
          <w:rFonts w:ascii="Times New Roman" w:eastAsia="Times New Roman" w:hAnsi="Times New Roman" w:cs="Times New Roman"/>
          <w:sz w:val="24"/>
          <w:szCs w:val="24"/>
          <w:lang w:eastAsia="el-GR"/>
        </w:rPr>
        <w:t xml:space="preserve"> Athens: Interbooks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Djelic, M.-L.and Sahlin-Andersson, K. (2006) </w:t>
      </w:r>
      <w:r w:rsidRPr="00D515EA">
        <w:rPr>
          <w:rFonts w:ascii="Times New Roman" w:eastAsia="Times New Roman" w:hAnsi="Times New Roman" w:cs="Times New Roman"/>
          <w:bCs/>
          <w:i/>
          <w:sz w:val="24"/>
          <w:szCs w:val="24"/>
          <w:shd w:val="clear" w:color="auto" w:fill="FFFFFF"/>
          <w:lang w:eastAsia="el-GR"/>
        </w:rPr>
        <w:t>Transnational Governance: Institutional Dynamics of Regulation</w:t>
      </w:r>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 xml:space="preserve"> Cambridge: Cambridge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Donelly, C. (2013) Barroso: crisis “unique opportunity” for reform.</w:t>
      </w:r>
      <w:r w:rsidR="0027730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Available: </w:t>
      </w:r>
      <w:hyperlink r:id="rId35" w:history="1">
        <w:r w:rsidRPr="00D515EA">
          <w:rPr>
            <w:rFonts w:ascii="Times New Roman" w:eastAsiaTheme="majorEastAsia" w:hAnsi="Times New Roman" w:cs="Times New Roman"/>
            <w:sz w:val="24"/>
            <w:szCs w:val="24"/>
            <w:u w:val="single"/>
            <w:lang w:eastAsia="el-GR"/>
          </w:rPr>
          <w:t>http://www.neurope.eu/article/barroso-crisis-unique-opportunity-reform</w:t>
        </w:r>
      </w:hyperlink>
      <w:r w:rsidRPr="00D515EA">
        <w:rPr>
          <w:rFonts w:ascii="Times New Roman" w:eastAsia="Times New Roman" w:hAnsi="Times New Roman" w:cs="Times New Roman"/>
          <w:sz w:val="24"/>
          <w:szCs w:val="24"/>
          <w:lang w:eastAsia="el-GR"/>
        </w:rPr>
        <w:t xml:space="preserve"> [Accessed: 28 August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Dopson, S. (2009) Changing forms of managerialism in the NHS In: Gabe, J. and Calnan, M. (</w:t>
      </w:r>
      <w:proofErr w:type="gramStart"/>
      <w:r w:rsidRPr="00D515EA">
        <w:rPr>
          <w:rFonts w:ascii="Times New Roman" w:eastAsia="Times New Roman" w:hAnsi="Times New Roman" w:cs="Times New Roman"/>
          <w:sz w:val="24"/>
          <w:szCs w:val="24"/>
          <w:lang w:eastAsia="el-GR"/>
        </w:rPr>
        <w:t>eds</w:t>
      </w:r>
      <w:proofErr w:type="gramEnd"/>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The New Sociology of the Health Service.</w:t>
      </w:r>
      <w:r w:rsidRPr="00D515EA">
        <w:rPr>
          <w:rFonts w:ascii="Times New Roman" w:eastAsia="Times New Roman" w:hAnsi="Times New Roman" w:cs="Times New Roman"/>
          <w:sz w:val="24"/>
          <w:szCs w:val="24"/>
          <w:lang w:eastAsia="el-GR"/>
        </w:rPr>
        <w:t xml:space="preserve"> London: Routledge, pp: 37-55.</w:t>
      </w:r>
    </w:p>
    <w:p w:rsidR="00303672" w:rsidRDefault="00303672" w:rsidP="00D515EA">
      <w:pPr>
        <w:autoSpaceDE w:val="0"/>
        <w:autoSpaceDN w:val="0"/>
        <w:adjustRightInd w:val="0"/>
        <w:spacing w:after="0" w:line="240" w:lineRule="auto"/>
        <w:rPr>
          <w:rFonts w:ascii="Times New Roman" w:eastAsia="Times New Roman" w:hAnsi="Times New Roman" w:cs="Times New Roman"/>
          <w:sz w:val="24"/>
          <w:szCs w:val="24"/>
          <w:lang w:eastAsia="el-GR"/>
        </w:rPr>
      </w:pPr>
    </w:p>
    <w:p w:rsidR="00303672" w:rsidRPr="00D515EA" w:rsidRDefault="00303672" w:rsidP="00303672">
      <w:pPr>
        <w:autoSpaceDE w:val="0"/>
        <w:autoSpaceDN w:val="0"/>
        <w:adjustRightInd w:val="0"/>
        <w:spacing w:after="0" w:line="240" w:lineRule="auto"/>
        <w:rPr>
          <w:rFonts w:ascii="Times New Roman" w:hAnsi="Times New Roman" w:cs="Times New Roman"/>
          <w:sz w:val="24"/>
          <w:szCs w:val="24"/>
        </w:rPr>
      </w:pPr>
      <w:r w:rsidRPr="00D515EA">
        <w:rPr>
          <w:rFonts w:ascii="Times New Roman" w:hAnsi="Times New Roman" w:cs="Times New Roman"/>
          <w:sz w:val="24"/>
          <w:szCs w:val="24"/>
          <w:shd w:val="clear" w:color="auto" w:fill="FFFFFF"/>
        </w:rPr>
        <w:t xml:space="preserve">Dunleavy, P. and Hood, C. (1994) </w:t>
      </w:r>
      <w:proofErr w:type="gramStart"/>
      <w:r w:rsidRPr="00D515EA">
        <w:rPr>
          <w:rFonts w:ascii="Times New Roman" w:hAnsi="Times New Roman" w:cs="Times New Roman"/>
          <w:sz w:val="24"/>
          <w:szCs w:val="24"/>
          <w:shd w:val="clear" w:color="auto" w:fill="FFFFFF"/>
        </w:rPr>
        <w:t>From</w:t>
      </w:r>
      <w:proofErr w:type="gramEnd"/>
      <w:r w:rsidRPr="00D515EA">
        <w:rPr>
          <w:rFonts w:ascii="Times New Roman" w:hAnsi="Times New Roman" w:cs="Times New Roman"/>
          <w:sz w:val="24"/>
          <w:szCs w:val="24"/>
          <w:shd w:val="clear" w:color="auto" w:fill="FFFFFF"/>
        </w:rPr>
        <w:t xml:space="preserve"> old public administration to new public management. </w:t>
      </w:r>
      <w:r w:rsidRPr="00D515EA">
        <w:rPr>
          <w:rFonts w:ascii="Times New Roman" w:hAnsi="Times New Roman" w:cs="Times New Roman"/>
          <w:i/>
          <w:iCs/>
          <w:sz w:val="24"/>
          <w:szCs w:val="24"/>
          <w:shd w:val="clear" w:color="auto" w:fill="FFFFFF"/>
        </w:rPr>
        <w:t>Public Money and Management</w:t>
      </w:r>
      <w:r w:rsidRPr="00D515EA">
        <w:rPr>
          <w:rFonts w:ascii="Times New Roman" w:hAnsi="Times New Roman" w:cs="Times New Roman"/>
          <w:sz w:val="24"/>
          <w:szCs w:val="24"/>
          <w:shd w:val="clear" w:color="auto" w:fill="FFFFFF"/>
        </w:rPr>
        <w:t>, </w:t>
      </w:r>
      <w:r w:rsidRPr="00D515EA">
        <w:rPr>
          <w:rFonts w:ascii="Times New Roman" w:hAnsi="Times New Roman" w:cs="Times New Roman"/>
          <w:iCs/>
          <w:sz w:val="24"/>
          <w:szCs w:val="24"/>
          <w:shd w:val="clear" w:color="auto" w:fill="FFFFFF"/>
        </w:rPr>
        <w:t>14</w:t>
      </w:r>
      <w:r w:rsidRPr="00D515EA">
        <w:rPr>
          <w:rFonts w:ascii="Times New Roman" w:hAnsi="Times New Roman" w:cs="Times New Roman"/>
          <w:sz w:val="24"/>
          <w:szCs w:val="24"/>
          <w:shd w:val="clear" w:color="auto" w:fill="FFFFFF"/>
        </w:rPr>
        <w:t>(3), pp. 9-16.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Dunleavy, P., Margetts, H., Bastow, S. and Tinkler, J. (2006) New Public Management is dead-long live digital-era governance.  </w:t>
      </w:r>
      <w:r w:rsidRPr="00D515EA">
        <w:rPr>
          <w:rFonts w:ascii="Times New Roman" w:eastAsia="Times New Roman" w:hAnsi="Times New Roman" w:cs="Times New Roman"/>
          <w:i/>
          <w:sz w:val="24"/>
          <w:szCs w:val="24"/>
          <w:lang w:eastAsia="el-GR"/>
        </w:rPr>
        <w:t>Journal of Public Administration Research and Theory,</w:t>
      </w:r>
      <w:r w:rsidRPr="00D515EA">
        <w:rPr>
          <w:rFonts w:ascii="Times New Roman" w:eastAsia="Times New Roman" w:hAnsi="Times New Roman" w:cs="Times New Roman"/>
          <w:sz w:val="24"/>
          <w:szCs w:val="24"/>
          <w:lang w:eastAsia="el-GR"/>
        </w:rPr>
        <w:t xml:space="preserve"> 16 (3), pp. 467-494.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Dunsire, A. and Hood, C. (1989) </w:t>
      </w:r>
      <w:r w:rsidRPr="00D515EA">
        <w:rPr>
          <w:rFonts w:ascii="Times New Roman" w:eastAsia="Times New Roman" w:hAnsi="Times New Roman" w:cs="Times New Roman"/>
          <w:i/>
          <w:sz w:val="24"/>
          <w:szCs w:val="24"/>
          <w:lang w:eastAsia="el-GR"/>
        </w:rPr>
        <w:t>Cutback Management in Public Bureaucracies: Popular Theories and Observed Outcomes in Whitehall</w:t>
      </w:r>
      <w:r w:rsidRPr="00D515EA">
        <w:rPr>
          <w:rFonts w:ascii="Times New Roman" w:eastAsia="Times New Roman" w:hAnsi="Times New Roman" w:cs="Times New Roman"/>
          <w:sz w:val="24"/>
          <w:szCs w:val="24"/>
          <w:lang w:eastAsia="el-GR"/>
        </w:rPr>
        <w:t xml:space="preserve">. Cambridge: Cambridge University Press.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Durst, S. and Newell, C. (1999) Better, faster, stronger government reinvention in the 1990s. </w:t>
      </w:r>
      <w:r w:rsidRPr="00D515EA">
        <w:rPr>
          <w:rFonts w:ascii="Times New Roman" w:eastAsia="Times New Roman" w:hAnsi="Times New Roman" w:cs="Times New Roman"/>
          <w:i/>
          <w:sz w:val="24"/>
          <w:szCs w:val="24"/>
          <w:lang w:eastAsia="el-GR"/>
        </w:rPr>
        <w:t>American Review of Public Administration</w:t>
      </w:r>
      <w:r w:rsidRPr="00D515EA">
        <w:rPr>
          <w:rFonts w:ascii="Times New Roman" w:eastAsia="Times New Roman" w:hAnsi="Times New Roman" w:cs="Times New Roman"/>
          <w:sz w:val="24"/>
          <w:szCs w:val="24"/>
          <w:lang w:eastAsia="el-GR"/>
        </w:rPr>
        <w:t>, 29 (1), pp. 61-75.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Eagleton, T. (1991) </w:t>
      </w:r>
      <w:r w:rsidRPr="00D515EA">
        <w:rPr>
          <w:rFonts w:ascii="Times New Roman" w:eastAsia="Times New Roman" w:hAnsi="Times New Roman" w:cs="Times New Roman"/>
          <w:i/>
          <w:sz w:val="24"/>
          <w:szCs w:val="24"/>
          <w:lang w:eastAsia="el-GR"/>
        </w:rPr>
        <w:t>Ideology: An Introduction</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London: Verso.</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0A2C01" w:rsidP="00D515EA">
      <w:pPr>
        <w:spacing w:after="0" w:line="240" w:lineRule="auto"/>
        <w:rPr>
          <w:rFonts w:ascii="Times New Roman" w:eastAsia="Times New Roman" w:hAnsi="Times New Roman" w:cs="Times New Roman"/>
          <w:sz w:val="24"/>
          <w:szCs w:val="24"/>
          <w:shd w:val="clear" w:color="auto" w:fill="FFFFFF"/>
          <w:lang w:eastAsia="el-GR"/>
        </w:rPr>
      </w:pPr>
      <w:hyperlink r:id="rId36" w:history="1">
        <w:r w:rsidR="00D515EA" w:rsidRPr="00D515EA">
          <w:rPr>
            <w:rFonts w:ascii="Times New Roman" w:eastAsiaTheme="majorEastAsia" w:hAnsi="Times New Roman" w:cs="Times New Roman"/>
            <w:bCs/>
            <w:sz w:val="24"/>
            <w:szCs w:val="24"/>
            <w:bdr w:val="none" w:sz="0" w:space="0" w:color="auto" w:frame="1"/>
            <w:shd w:val="clear" w:color="auto" w:fill="FFFFFF"/>
            <w:lang w:eastAsia="el-GR"/>
          </w:rPr>
          <w:t>Easton, G</w:t>
        </w:r>
      </w:hyperlink>
      <w:r w:rsidR="00D515EA" w:rsidRPr="00D515EA">
        <w:rPr>
          <w:rFonts w:ascii="Times New Roman" w:eastAsia="Times New Roman" w:hAnsi="Times New Roman" w:cs="Times New Roman"/>
          <w:sz w:val="24"/>
          <w:szCs w:val="24"/>
          <w:lang w:eastAsia="el-GR"/>
        </w:rPr>
        <w:t>.</w:t>
      </w:r>
      <w:r w:rsidR="00D515EA" w:rsidRPr="00D515EA">
        <w:rPr>
          <w:rFonts w:ascii="Times New Roman" w:eastAsia="Times New Roman" w:hAnsi="Times New Roman" w:cs="Times New Roman"/>
          <w:sz w:val="24"/>
          <w:szCs w:val="24"/>
          <w:shd w:val="clear" w:color="auto" w:fill="FFFFFF"/>
          <w:lang w:eastAsia="el-GR"/>
        </w:rPr>
        <w:t> </w:t>
      </w:r>
      <w:proofErr w:type="gramStart"/>
      <w:r w:rsidR="00D515EA" w:rsidRPr="00D515EA">
        <w:rPr>
          <w:rFonts w:ascii="Times New Roman" w:eastAsia="Times New Roman" w:hAnsi="Times New Roman" w:cs="Times New Roman"/>
          <w:sz w:val="24"/>
          <w:szCs w:val="24"/>
          <w:shd w:val="clear" w:color="auto" w:fill="FFFFFF"/>
          <w:lang w:eastAsia="el-GR"/>
        </w:rPr>
        <w:t xml:space="preserve">(2010) </w:t>
      </w:r>
      <w:hyperlink r:id="rId37" w:history="1">
        <w:r w:rsidR="00D515EA" w:rsidRPr="00D515EA">
          <w:rPr>
            <w:rFonts w:ascii="Times New Roman" w:eastAsiaTheme="majorEastAsia" w:hAnsi="Times New Roman" w:cs="Times New Roman"/>
            <w:bCs/>
            <w:sz w:val="24"/>
            <w:szCs w:val="24"/>
            <w:bdr w:val="none" w:sz="0" w:space="0" w:color="auto" w:frame="1"/>
            <w:shd w:val="clear" w:color="auto" w:fill="FFFFFF"/>
            <w:lang w:eastAsia="el-GR"/>
          </w:rPr>
          <w:t>Critical realism in case study research</w:t>
        </w:r>
      </w:hyperlink>
      <w:r w:rsidR="00D515EA" w:rsidRPr="00D515EA">
        <w:rPr>
          <w:rFonts w:ascii="Times New Roman" w:eastAsia="Times New Roman" w:hAnsi="Times New Roman" w:cs="Times New Roman"/>
          <w:sz w:val="24"/>
          <w:szCs w:val="24"/>
          <w:shd w:val="clear" w:color="auto" w:fill="FFFFFF"/>
          <w:lang w:eastAsia="el-GR"/>
        </w:rPr>
        <w:t>.</w:t>
      </w:r>
      <w:proofErr w:type="gramEnd"/>
      <w:r w:rsidR="00D515EA" w:rsidRPr="00D515EA">
        <w:rPr>
          <w:rFonts w:ascii="Times New Roman" w:eastAsia="Times New Roman" w:hAnsi="Times New Roman" w:cs="Times New Roman"/>
          <w:sz w:val="24"/>
          <w:szCs w:val="24"/>
          <w:shd w:val="clear" w:color="auto" w:fill="FFFFFF"/>
          <w:lang w:eastAsia="el-GR"/>
        </w:rPr>
        <w:t> </w:t>
      </w:r>
      <w:r w:rsidR="00D515EA" w:rsidRPr="00D515EA">
        <w:rPr>
          <w:rFonts w:ascii="Times New Roman" w:eastAsia="Times New Roman" w:hAnsi="Times New Roman" w:cs="Times New Roman"/>
          <w:i/>
          <w:iCs/>
          <w:sz w:val="24"/>
          <w:szCs w:val="24"/>
          <w:bdr w:val="none" w:sz="0" w:space="0" w:color="auto" w:frame="1"/>
          <w:shd w:val="clear" w:color="auto" w:fill="FFFFFF"/>
          <w:lang w:eastAsia="el-GR"/>
        </w:rPr>
        <w:t>Industrial Marketing Management</w:t>
      </w:r>
      <w:r w:rsidR="00D515EA" w:rsidRPr="00D515EA">
        <w:rPr>
          <w:rFonts w:ascii="Times New Roman" w:eastAsia="Times New Roman" w:hAnsi="Times New Roman" w:cs="Times New Roman"/>
          <w:sz w:val="24"/>
          <w:szCs w:val="24"/>
          <w:shd w:val="clear" w:color="auto" w:fill="FFFFFF"/>
          <w:lang w:eastAsia="el-GR"/>
        </w:rPr>
        <w:t>, 39 (1), pp. 118-128.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Economou, C. (2004) </w:t>
      </w:r>
      <w:r w:rsidRPr="00D515EA">
        <w:rPr>
          <w:rFonts w:ascii="Times New Roman" w:eastAsia="Times New Roman" w:hAnsi="Times New Roman" w:cs="Times New Roman"/>
          <w:i/>
          <w:sz w:val="24"/>
          <w:szCs w:val="24"/>
          <w:lang w:eastAsia="el-GR"/>
        </w:rPr>
        <w:t xml:space="preserve">Health Policies in Greece and other European Societies </w:t>
      </w:r>
      <w:r w:rsidRPr="00D515EA">
        <w:rPr>
          <w:rFonts w:ascii="Times New Roman" w:eastAsia="Times New Roman" w:hAnsi="Times New Roman" w:cs="Times New Roman"/>
          <w:sz w:val="24"/>
          <w:szCs w:val="24"/>
          <w:lang w:eastAsia="el-GR"/>
        </w:rPr>
        <w:t>(in Greek).</w:t>
      </w:r>
      <w:proofErr w:type="gramEnd"/>
      <w:r w:rsidRPr="00D515EA">
        <w:rPr>
          <w:rFonts w:ascii="Times New Roman" w:eastAsia="Times New Roman" w:hAnsi="Times New Roman" w:cs="Times New Roman"/>
          <w:sz w:val="24"/>
          <w:szCs w:val="24"/>
          <w:lang w:eastAsia="el-GR"/>
        </w:rPr>
        <w:t xml:space="preserve"> Athens: Dionikos Publications.</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Economou, C. (2010) </w:t>
      </w:r>
      <w:hyperlink r:id="rId38" w:history="1">
        <w:r w:rsidRPr="00D515EA">
          <w:rPr>
            <w:rFonts w:ascii="Times New Roman" w:eastAsiaTheme="majorEastAsia" w:hAnsi="Times New Roman" w:cs="Times New Roman"/>
            <w:i/>
            <w:sz w:val="24"/>
            <w:szCs w:val="24"/>
            <w:shd w:val="clear" w:color="auto" w:fill="FFFFFF"/>
            <w:lang w:eastAsia="el-GR"/>
          </w:rPr>
          <w:t>Health Systems in Transition: Greece. Health System Review</w:t>
        </w:r>
      </w:hyperlink>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Copenhagen: European Observatory on Health Systems and Policies.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Economou, C. (2012)</w:t>
      </w:r>
      <w:r w:rsidR="0027730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institutional framework of sickness benefits in Greece: The role and operation of the National Healthcare System (in Greek). </w:t>
      </w:r>
      <w:r w:rsidRPr="00D515EA">
        <w:rPr>
          <w:rFonts w:ascii="Times New Roman" w:eastAsia="Times New Roman" w:hAnsi="Times New Roman" w:cs="Times New Roman"/>
          <w:sz w:val="24"/>
          <w:szCs w:val="24"/>
          <w:shd w:val="clear" w:color="auto" w:fill="FFFFFF"/>
          <w:lang w:eastAsia="el-GR"/>
        </w:rPr>
        <w:t>Scientific reports (no7) Institute of Labour - Greek General Confederation of Labour</w:t>
      </w:r>
      <w:r w:rsidRPr="00D515EA">
        <w:rPr>
          <w:rFonts w:ascii="Times New Roman" w:eastAsia="Times New Roman" w:hAnsi="Times New Roman" w:cs="Times New Roman"/>
          <w:sz w:val="24"/>
          <w:szCs w:val="24"/>
          <w:lang w:eastAsia="el-GR"/>
        </w:rPr>
        <w:t xml:space="preserve">. Available: </w:t>
      </w:r>
      <w:hyperlink r:id="rId39" w:history="1">
        <w:r w:rsidRPr="00D515EA">
          <w:rPr>
            <w:rFonts w:ascii="Times New Roman" w:eastAsiaTheme="majorEastAsia" w:hAnsi="Times New Roman" w:cs="Times New Roman"/>
            <w:sz w:val="24"/>
            <w:szCs w:val="24"/>
            <w:u w:val="single"/>
            <w:lang w:eastAsia="el-GR"/>
          </w:rPr>
          <w:t>http://www.ineobservatory.gr/sitefiles/files/report7.pdf</w:t>
        </w:r>
      </w:hyperlink>
      <w:r w:rsidRPr="00D515EA">
        <w:rPr>
          <w:rFonts w:ascii="Times New Roman" w:eastAsia="Times New Roman" w:hAnsi="Times New Roman" w:cs="Times New Roman"/>
          <w:sz w:val="24"/>
          <w:szCs w:val="24"/>
          <w:lang w:eastAsia="el-GR"/>
        </w:rPr>
        <w:t>[Accessed: 16 September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Economou, C. and Giorno, C. (2009) </w:t>
      </w:r>
      <w:r w:rsidRPr="00D515EA">
        <w:rPr>
          <w:rFonts w:ascii="Times New Roman" w:eastAsia="Times New Roman" w:hAnsi="Times New Roman" w:cs="Times New Roman"/>
          <w:i/>
          <w:sz w:val="24"/>
          <w:szCs w:val="24"/>
          <w:lang w:eastAsia="el-GR"/>
        </w:rPr>
        <w:t xml:space="preserve">Improving the Performance of the Public Health Care System in Greece. </w:t>
      </w:r>
      <w:r w:rsidRPr="00D515EA">
        <w:rPr>
          <w:rFonts w:ascii="Times New Roman" w:eastAsia="Times New Roman" w:hAnsi="Times New Roman" w:cs="Times New Roman"/>
          <w:sz w:val="24"/>
          <w:szCs w:val="24"/>
          <w:lang w:eastAsia="el-GR"/>
        </w:rPr>
        <w:t xml:space="preserve">OECD Economics Department Working Papers No. 722. OECD Publishing, OECD.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Edwards, J. (1998) Managerial influences in public administration. </w:t>
      </w:r>
      <w:r w:rsidRPr="00D515EA">
        <w:rPr>
          <w:rFonts w:ascii="Times New Roman" w:eastAsia="Times New Roman" w:hAnsi="Times New Roman" w:cs="Times New Roman"/>
          <w:i/>
          <w:sz w:val="24"/>
          <w:szCs w:val="24"/>
          <w:lang w:eastAsia="el-GR"/>
        </w:rPr>
        <w:t>International Journal of Organisational Theory and Behaviour</w:t>
      </w:r>
      <w:r w:rsidRPr="00D515EA">
        <w:rPr>
          <w:rFonts w:ascii="Times New Roman" w:eastAsia="Times New Roman" w:hAnsi="Times New Roman" w:cs="Times New Roman"/>
          <w:sz w:val="24"/>
          <w:szCs w:val="24"/>
          <w:lang w:eastAsia="el-GR"/>
        </w:rPr>
        <w:t>, 1 (4), pp. 553-583.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Efthimiadou, D. (2012) Cuts in doctors’ Salaries because of Troika! What do they lose? (In Greek) Available: </w:t>
      </w:r>
      <w:hyperlink r:id="rId40" w:history="1">
        <w:r w:rsidRPr="00D515EA">
          <w:rPr>
            <w:rFonts w:ascii="Times New Roman" w:eastAsiaTheme="majorEastAsia" w:hAnsi="Times New Roman" w:cs="Times New Roman"/>
            <w:sz w:val="24"/>
            <w:szCs w:val="24"/>
            <w:u w:val="single"/>
            <w:lang w:eastAsia="el-GR"/>
          </w:rPr>
          <w:t>http://www.iatropedia.gr/articles/read/2514</w:t>
        </w:r>
      </w:hyperlink>
      <w:r w:rsidRPr="00D515EA">
        <w:rPr>
          <w:rFonts w:ascii="Times New Roman" w:eastAsia="Times New Roman" w:hAnsi="Times New Roman" w:cs="Times New Roman"/>
          <w:sz w:val="24"/>
          <w:szCs w:val="24"/>
          <w:lang w:eastAsia="el-GR"/>
        </w:rPr>
        <w:t xml:space="preserve"> [Accessed: 15 December 2012].</w:t>
      </w:r>
    </w:p>
    <w:p w:rsidR="00D515EA" w:rsidRPr="00D515EA" w:rsidRDefault="00D515EA" w:rsidP="00D515EA">
      <w:pPr>
        <w:spacing w:after="0" w:line="240" w:lineRule="auto"/>
        <w:rPr>
          <w:rFonts w:ascii="Times New Roman" w:eastAsia="Times New Roman" w:hAnsi="Times New Roman" w:cs="Times New Roman"/>
          <w:sz w:val="24"/>
          <w:szCs w:val="24"/>
          <w:u w:val="single"/>
          <w:shd w:val="clear" w:color="auto" w:fill="FFFFFF"/>
          <w:lang w:eastAsia="el-GR"/>
        </w:rPr>
      </w:pPr>
    </w:p>
    <w:p w:rsidR="00D515EA" w:rsidRPr="00D515EA" w:rsidRDefault="0027730A" w:rsidP="00D515EA">
      <w:pPr>
        <w:spacing w:after="0" w:line="240" w:lineRule="auto"/>
        <w:rPr>
          <w:rFonts w:ascii="Times New Roman" w:eastAsia="Times New Roman" w:hAnsi="Times New Roman" w:cs="Times New Roman"/>
          <w:sz w:val="24"/>
          <w:szCs w:val="24"/>
          <w:lang w:eastAsia="el-GR"/>
        </w:rPr>
      </w:pPr>
      <w:proofErr w:type="gramStart"/>
      <w:r>
        <w:rPr>
          <w:rFonts w:ascii="Times New Roman" w:eastAsia="Times New Roman" w:hAnsi="Times New Roman" w:cs="Times New Roman"/>
          <w:sz w:val="24"/>
          <w:szCs w:val="24"/>
          <w:lang w:eastAsia="el-GR"/>
        </w:rPr>
        <w:t>Ehsan, M. and Naz, F. (</w:t>
      </w:r>
      <w:r w:rsidR="00D515EA" w:rsidRPr="00D515EA">
        <w:rPr>
          <w:rFonts w:ascii="Times New Roman" w:eastAsia="Times New Roman" w:hAnsi="Times New Roman" w:cs="Times New Roman"/>
          <w:sz w:val="24"/>
          <w:szCs w:val="24"/>
          <w:lang w:eastAsia="el-GR"/>
        </w:rPr>
        <w:t>2003) Origin, ideas and practice of New Public Management: Lessons for developing countries.</w:t>
      </w:r>
      <w:proofErr w:type="gramEnd"/>
      <w:r w:rsidR="00D515EA" w:rsidRPr="00D515EA">
        <w:rPr>
          <w:rFonts w:ascii="Times New Roman" w:eastAsia="Times New Roman" w:hAnsi="Times New Roman" w:cs="Times New Roman"/>
          <w:sz w:val="24"/>
          <w:szCs w:val="24"/>
          <w:lang w:eastAsia="el-GR"/>
        </w:rPr>
        <w:t xml:space="preserve"> </w:t>
      </w:r>
      <w:r w:rsidR="00D515EA" w:rsidRPr="00D515EA">
        <w:rPr>
          <w:rFonts w:ascii="Times New Roman" w:eastAsia="Times New Roman" w:hAnsi="Times New Roman" w:cs="Times New Roman"/>
          <w:i/>
          <w:sz w:val="24"/>
          <w:szCs w:val="24"/>
          <w:lang w:eastAsia="el-GR"/>
        </w:rPr>
        <w:t>Asian Affairs</w:t>
      </w:r>
      <w:r w:rsidR="00D515EA" w:rsidRPr="00D515EA">
        <w:rPr>
          <w:rFonts w:ascii="Times New Roman" w:eastAsia="Times New Roman" w:hAnsi="Times New Roman" w:cs="Times New Roman"/>
          <w:sz w:val="24"/>
          <w:szCs w:val="24"/>
          <w:lang w:eastAsia="el-GR"/>
        </w:rPr>
        <w:t>, 25 (3), pp. 30-48.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Eisner, E. W. (1997)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new frontier in qualitative research methodology. </w:t>
      </w:r>
      <w:r w:rsidRPr="00D515EA">
        <w:rPr>
          <w:rFonts w:ascii="Times New Roman" w:eastAsia="Times New Roman" w:hAnsi="Times New Roman" w:cs="Times New Roman"/>
          <w:i/>
          <w:iCs/>
          <w:sz w:val="24"/>
          <w:szCs w:val="24"/>
          <w:shd w:val="clear" w:color="auto" w:fill="FFFFFF"/>
          <w:lang w:eastAsia="el-GR"/>
        </w:rPr>
        <w:t>Qualitative Inquiry</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Cs/>
          <w:sz w:val="24"/>
          <w:szCs w:val="24"/>
          <w:shd w:val="clear" w:color="auto" w:fill="FFFFFF"/>
          <w:lang w:eastAsia="el-GR"/>
        </w:rPr>
        <w:t>3</w:t>
      </w:r>
      <w:r w:rsidRPr="00D515EA">
        <w:rPr>
          <w:rFonts w:ascii="Times New Roman" w:eastAsia="Times New Roman" w:hAnsi="Times New Roman" w:cs="Times New Roman"/>
          <w:sz w:val="24"/>
          <w:szCs w:val="24"/>
          <w:shd w:val="clear" w:color="auto" w:fill="FFFFFF"/>
          <w:lang w:eastAsia="el-GR"/>
        </w:rPr>
        <w:t>(3), pp. 259-273.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Ekathimerini (2012a) Troika Steps up Demands</w:t>
      </w:r>
      <w:r w:rsidRPr="00D515EA">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r w:rsidRPr="00D515EA">
        <w:rPr>
          <w:rFonts w:ascii="Times New Roman" w:eastAsia="Times New Roman" w:hAnsi="Times New Roman" w:cs="Times New Roman"/>
          <w:sz w:val="24"/>
          <w:szCs w:val="24"/>
          <w:u w:val="single"/>
          <w:lang w:eastAsia="el-GR"/>
        </w:rPr>
        <w:t xml:space="preserve">http://www.ekathimerini.com/4Dcgi/4dcgi/_w_articles_wsite1_1_02/10/2012_464241 </w:t>
      </w:r>
      <w:r w:rsidRPr="00D515EA">
        <w:rPr>
          <w:rFonts w:ascii="Times New Roman" w:eastAsia="Times New Roman" w:hAnsi="Times New Roman" w:cs="Times New Roman"/>
          <w:sz w:val="24"/>
          <w:szCs w:val="24"/>
          <w:lang w:eastAsia="el-GR"/>
        </w:rPr>
        <w:t>[Accessed: 10 December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lang w:eastAsia="el-GR"/>
        </w:rPr>
        <w:t>Ekathimerini (2012b</w:t>
      </w:r>
      <w:r w:rsidRPr="00303672">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bCs/>
          <w:sz w:val="24"/>
          <w:szCs w:val="24"/>
          <w:shd w:val="clear" w:color="auto" w:fill="FFFFFF"/>
          <w:lang w:eastAsia="el-GR"/>
        </w:rPr>
        <w:t>EOPYY set to grow as more funds join national healthcare provider</w:t>
      </w:r>
      <w:r w:rsidRPr="00D515EA">
        <w:rPr>
          <w:rFonts w:ascii="Times New Roman" w:eastAsia="Times New Roman" w:hAnsi="Times New Roman" w:cs="Times New Roman"/>
          <w:bCs/>
          <w:i/>
          <w:sz w:val="24"/>
          <w:szCs w:val="24"/>
          <w:shd w:val="clear" w:color="auto" w:fill="FFFFFF"/>
          <w:lang w:eastAsia="el-GR"/>
        </w:rPr>
        <w:t>.</w:t>
      </w:r>
      <w:r w:rsidR="0027730A">
        <w:rPr>
          <w:rFonts w:ascii="Times New Roman" w:eastAsia="Times New Roman" w:hAnsi="Times New Roman" w:cs="Times New Roman"/>
          <w:bCs/>
          <w:i/>
          <w:sz w:val="24"/>
          <w:szCs w:val="24"/>
          <w:shd w:val="clear" w:color="auto" w:fill="FFFFFF"/>
          <w:lang w:eastAsia="el-GR"/>
        </w:rPr>
        <w:t xml:space="preserv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bCs/>
          <w:sz w:val="24"/>
          <w:szCs w:val="24"/>
          <w:shd w:val="clear" w:color="auto" w:fill="FFFFFF"/>
          <w:lang w:eastAsia="el-GR"/>
        </w:rPr>
        <w:t xml:space="preserve">Available: </w:t>
      </w:r>
      <w:hyperlink r:id="rId41" w:history="1">
        <w:r w:rsidRPr="00D515EA">
          <w:rPr>
            <w:rFonts w:ascii="Times New Roman" w:eastAsiaTheme="majorEastAsia" w:hAnsi="Times New Roman" w:cs="Times New Roman"/>
            <w:sz w:val="24"/>
            <w:szCs w:val="24"/>
            <w:u w:val="single"/>
            <w:lang w:eastAsia="el-GR"/>
          </w:rPr>
          <w:t>http://www.ekathimerini.com/4dcgi/_w_articles_wsite1_1_20/10/2012_466764</w:t>
        </w:r>
      </w:hyperlink>
      <w:r w:rsidRPr="00D515EA">
        <w:rPr>
          <w:rFonts w:ascii="Times New Roman" w:eastAsia="Times New Roman" w:hAnsi="Times New Roman" w:cs="Times New Roman"/>
          <w:bCs/>
          <w:sz w:val="24"/>
          <w:szCs w:val="24"/>
          <w:shd w:val="clear" w:color="auto" w:fill="FFFFFF"/>
          <w:lang w:eastAsia="el-GR"/>
        </w:rPr>
        <w:t xml:space="preserve"> [Accessed: 10 December 2012].</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Elder, S. (2009) </w:t>
      </w:r>
      <w:r w:rsidRPr="00D515EA">
        <w:rPr>
          <w:rFonts w:ascii="Times New Roman" w:eastAsia="Times New Roman" w:hAnsi="Times New Roman" w:cs="Times New Roman"/>
          <w:i/>
          <w:sz w:val="24"/>
          <w:szCs w:val="24"/>
          <w:lang w:eastAsia="el-GR"/>
        </w:rPr>
        <w:t>ILO School-to-Work Transition Survey: A methodological Guide.</w:t>
      </w:r>
      <w:proofErr w:type="gramEnd"/>
      <w:r w:rsidRPr="00D515EA">
        <w:rPr>
          <w:rFonts w:ascii="Times New Roman" w:eastAsia="Times New Roman" w:hAnsi="Times New Roman" w:cs="Times New Roman"/>
          <w:sz w:val="24"/>
          <w:szCs w:val="24"/>
          <w:lang w:eastAsia="el-GR"/>
        </w:rPr>
        <w:t xml:space="preserve"> International Labour Organisation</w:t>
      </w:r>
      <w:r w:rsidRPr="00D515EA">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sz w:val="24"/>
          <w:szCs w:val="24"/>
          <w:lang w:eastAsia="el-GR"/>
        </w:rPr>
        <w:t xml:space="preserve"> Geneva.</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Elo, S. </w:t>
      </w:r>
      <w:proofErr w:type="gramStart"/>
      <w:r w:rsidRPr="00D515EA">
        <w:rPr>
          <w:rFonts w:ascii="Times New Roman" w:eastAsia="Times New Roman" w:hAnsi="Times New Roman" w:cs="Times New Roman"/>
          <w:sz w:val="24"/>
          <w:szCs w:val="24"/>
          <w:lang w:eastAsia="el-GR"/>
        </w:rPr>
        <w:t>and  Kyngas</w:t>
      </w:r>
      <w:proofErr w:type="gramEnd"/>
      <w:r w:rsidRPr="00D515EA">
        <w:rPr>
          <w:rFonts w:ascii="Times New Roman" w:eastAsia="Times New Roman" w:hAnsi="Times New Roman" w:cs="Times New Roman"/>
          <w:sz w:val="24"/>
          <w:szCs w:val="24"/>
          <w:lang w:eastAsia="el-GR"/>
        </w:rPr>
        <w:t xml:space="preserve">, H. (2008) The qualitative content analysis process. </w:t>
      </w:r>
      <w:r w:rsidRPr="00D515EA">
        <w:rPr>
          <w:rFonts w:ascii="Times New Roman" w:eastAsia="Times New Roman" w:hAnsi="Times New Roman" w:cs="Times New Roman"/>
          <w:i/>
          <w:sz w:val="24"/>
          <w:szCs w:val="24"/>
          <w:lang w:eastAsia="el-GR"/>
        </w:rPr>
        <w:t>Journal of Advanced Nursing,</w:t>
      </w:r>
      <w:r w:rsidRPr="00D515EA">
        <w:rPr>
          <w:rFonts w:ascii="Times New Roman" w:eastAsia="Times New Roman" w:hAnsi="Times New Roman" w:cs="Times New Roman"/>
          <w:sz w:val="24"/>
          <w:szCs w:val="24"/>
          <w:lang w:eastAsia="el-GR"/>
        </w:rPr>
        <w:t xml:space="preserve"> 62 (1), pp. 107–115.</w:t>
      </w:r>
    </w:p>
    <w:p w:rsidR="00D515EA" w:rsidRPr="00D515EA" w:rsidRDefault="00D515EA" w:rsidP="00D515EA">
      <w:pPr>
        <w:spacing w:after="0" w:line="240" w:lineRule="auto"/>
        <w:rPr>
          <w:rFonts w:ascii="Times New Roman" w:eastAsiaTheme="minorEastAsia" w:hAnsi="Times New Roman" w:cs="Times New Roman"/>
          <w:sz w:val="24"/>
          <w:szCs w:val="24"/>
          <w:lang w:eastAsia="en-GB"/>
        </w:rPr>
      </w:pP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proofErr w:type="gramStart"/>
      <w:r w:rsidRPr="00D515EA">
        <w:rPr>
          <w:rFonts w:ascii="Times New Roman" w:hAnsi="Times New Roman" w:cs="Times New Roman"/>
          <w:sz w:val="24"/>
          <w:szCs w:val="24"/>
        </w:rPr>
        <w:t>Elo, S., Kaariainen, M., Kanste, O., Polkki, T., Kati, U. and Kyngas, H. (2014) Qualitative content analysis: A focus on Trustworthiness.</w:t>
      </w:r>
      <w:proofErr w:type="gramEnd"/>
      <w:r w:rsidR="0027730A">
        <w:rPr>
          <w:rFonts w:ascii="Times New Roman" w:hAnsi="Times New Roman" w:cs="Times New Roman"/>
          <w:sz w:val="24"/>
          <w:szCs w:val="24"/>
        </w:rPr>
        <w:t xml:space="preserve"> </w:t>
      </w:r>
      <w:r w:rsidRPr="00D515EA">
        <w:rPr>
          <w:rFonts w:ascii="Times New Roman" w:hAnsi="Times New Roman" w:cs="Times New Roman"/>
          <w:i/>
          <w:sz w:val="24"/>
          <w:szCs w:val="24"/>
        </w:rPr>
        <w:t>Sage Open</w:t>
      </w:r>
      <w:r w:rsidRPr="00D515EA">
        <w:rPr>
          <w:rFonts w:ascii="Times New Roman" w:hAnsi="Times New Roman" w:cs="Times New Roman"/>
          <w:sz w:val="24"/>
          <w:szCs w:val="24"/>
        </w:rPr>
        <w:t>, 4 (1), pp. 1-10.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Elstat (2012) Hellenic Statistical Authority, Press release based on research in human resources.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bCs/>
          <w:sz w:val="24"/>
          <w:szCs w:val="24"/>
          <w:shd w:val="clear" w:color="auto" w:fill="FFFFFF"/>
          <w:lang w:eastAsia="el-GR"/>
        </w:rPr>
        <w:t xml:space="preserve">Available: </w:t>
      </w:r>
      <w:hyperlink r:id="rId42" w:history="1">
        <w:r w:rsidRPr="00D515EA">
          <w:rPr>
            <w:rFonts w:ascii="Times New Roman" w:eastAsiaTheme="majorEastAsia" w:hAnsi="Times New Roman" w:cs="Times New Roman"/>
            <w:sz w:val="24"/>
            <w:szCs w:val="24"/>
            <w:u w:val="single"/>
            <w:lang w:eastAsia="el-GR"/>
          </w:rPr>
          <w:t>http://www.statistics.gr/portal/page/portal/ESYE/BUCKET/A0101/PressReleases/A0101_SJO02_DT_MM_07_2012_01_F_GR.pdf</w:t>
        </w:r>
      </w:hyperlink>
      <w:r w:rsidRPr="00D515EA">
        <w:rPr>
          <w:rFonts w:ascii="Times New Roman" w:eastAsia="Times New Roman" w:hAnsi="Times New Roman" w:cs="Times New Roman"/>
          <w:bCs/>
          <w:sz w:val="24"/>
          <w:szCs w:val="24"/>
          <w:shd w:val="clear" w:color="auto" w:fill="FFFFFF"/>
          <w:lang w:eastAsia="el-GR"/>
        </w:rPr>
        <w:t>[Accessed: 18 October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Euro Health Net (2012) Prevention packages created for the municipalities in Denmark. 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43" w:history="1">
        <w:r w:rsidR="00D515EA" w:rsidRPr="00D515EA">
          <w:rPr>
            <w:rFonts w:ascii="Times New Roman" w:eastAsiaTheme="majorEastAsia" w:hAnsi="Times New Roman" w:cs="Times New Roman"/>
            <w:sz w:val="24"/>
            <w:szCs w:val="24"/>
            <w:u w:val="single"/>
            <w:lang w:eastAsia="el-GR"/>
          </w:rPr>
          <w:t>http://eurohealthnet.eu/organisation/spotlight/prevention-packages-created-municipalities</w:t>
        </w:r>
      </w:hyperlink>
      <w:r w:rsidR="00D515EA" w:rsidRPr="00D515EA">
        <w:rPr>
          <w:rFonts w:ascii="Times New Roman" w:eastAsia="Times New Roman" w:hAnsi="Times New Roman" w:cs="Times New Roman"/>
          <w:sz w:val="24"/>
          <w:szCs w:val="24"/>
          <w:lang w:eastAsia="el-GR"/>
        </w:rPr>
        <w:t>[Accessed: 01 November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Euro Info Centre (2004) </w:t>
      </w:r>
      <w:r w:rsidRPr="00D515EA">
        <w:rPr>
          <w:rFonts w:ascii="Times New Roman" w:eastAsia="Times New Roman" w:hAnsi="Times New Roman" w:cs="Times New Roman"/>
          <w:i/>
          <w:sz w:val="24"/>
          <w:szCs w:val="24"/>
          <w:lang w:eastAsia="el-GR"/>
        </w:rPr>
        <w:t>Working Time Directive-Current Issues</w:t>
      </w:r>
      <w:r w:rsidR="0027730A">
        <w:rPr>
          <w:rFonts w:ascii="Times New Roman" w:eastAsia="Times New Roman" w:hAnsi="Times New Roman" w:cs="Times New Roman"/>
          <w:sz w:val="24"/>
          <w:szCs w:val="24"/>
          <w:lang w:eastAsia="el-GR"/>
        </w:rPr>
        <w:t xml:space="preserve">. London: </w:t>
      </w:r>
      <w:r w:rsidRPr="00D515EA">
        <w:rPr>
          <w:rFonts w:ascii="Times New Roman" w:eastAsia="Times New Roman" w:hAnsi="Times New Roman" w:cs="Times New Roman"/>
          <w:sz w:val="24"/>
          <w:szCs w:val="24"/>
          <w:lang w:eastAsia="el-GR"/>
        </w:rPr>
        <w:t>London Chamber of Commerce and Industry.</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Evangelismos-Hosp Gr (n.d) Apartments available for renting in Filothei.</w:t>
      </w:r>
      <w:r w:rsidR="0027730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hyperlink r:id="rId44" w:history="1">
        <w:r w:rsidRPr="00D515EA">
          <w:rPr>
            <w:rFonts w:ascii="Times New Roman" w:eastAsiaTheme="majorEastAsia" w:hAnsi="Times New Roman" w:cs="Times New Roman"/>
            <w:sz w:val="24"/>
            <w:szCs w:val="24"/>
            <w:u w:val="single"/>
            <w:lang w:eastAsia="el-GR"/>
          </w:rPr>
          <w:t>http://www.evaggelismos-hosp.gr/0000000000/index.html</w:t>
        </w:r>
      </w:hyperlink>
      <w:r w:rsidRPr="00D515EA">
        <w:rPr>
          <w:rFonts w:ascii="Times New Roman" w:eastAsia="Times New Roman" w:hAnsi="Times New Roman" w:cs="Times New Roman"/>
          <w:sz w:val="24"/>
          <w:szCs w:val="24"/>
          <w:lang w:eastAsia="el-GR"/>
        </w:rPr>
        <w:t xml:space="preserve"> [Accessed 05 January 2013].</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Exworthy, M. and Halford, S. (1998) </w:t>
      </w:r>
      <w:r w:rsidRPr="00D515EA">
        <w:rPr>
          <w:rFonts w:ascii="Times New Roman" w:eastAsia="Times New Roman" w:hAnsi="Times New Roman" w:cs="Times New Roman"/>
          <w:i/>
          <w:iCs/>
          <w:sz w:val="24"/>
          <w:szCs w:val="24"/>
          <w:shd w:val="clear" w:color="auto" w:fill="FFFFFF"/>
          <w:lang w:eastAsia="el-GR"/>
        </w:rPr>
        <w:t>Professionals and the New Managerialism in the Public Sector</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Maidenhead: Open University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0A2C01" w:rsidP="00D515EA">
      <w:pPr>
        <w:spacing w:after="0" w:line="240" w:lineRule="auto"/>
        <w:rPr>
          <w:rFonts w:ascii="Times New Roman" w:eastAsia="Times New Roman" w:hAnsi="Times New Roman" w:cs="Times New Roman"/>
          <w:sz w:val="24"/>
          <w:szCs w:val="24"/>
          <w:shd w:val="clear" w:color="auto" w:fill="FFFFFF"/>
          <w:lang w:eastAsia="el-GR"/>
        </w:rPr>
      </w:pPr>
      <w:hyperlink r:id="rId45" w:history="1">
        <w:r w:rsidR="00D515EA" w:rsidRPr="00D515EA">
          <w:rPr>
            <w:rFonts w:ascii="Times New Roman" w:eastAsia="Times New Roman" w:hAnsi="Times New Roman" w:cs="Times New Roman"/>
            <w:sz w:val="24"/>
            <w:szCs w:val="24"/>
            <w:shd w:val="clear" w:color="auto" w:fill="FFFFFF"/>
            <w:lang w:eastAsia="el-GR"/>
          </w:rPr>
          <w:t>Farazmand</w:t>
        </w:r>
      </w:hyperlink>
      <w:r w:rsidR="00D515EA" w:rsidRPr="00D515EA">
        <w:rPr>
          <w:rFonts w:ascii="Times New Roman" w:eastAsia="Times New Roman" w:hAnsi="Times New Roman" w:cs="Times New Roman"/>
          <w:sz w:val="24"/>
          <w:szCs w:val="24"/>
          <w:lang w:eastAsia="el-GR"/>
        </w:rPr>
        <w:t>, A.</w:t>
      </w:r>
      <w:r w:rsidR="00D515EA" w:rsidRPr="00D515EA">
        <w:rPr>
          <w:rFonts w:ascii="Times New Roman" w:eastAsia="Times New Roman" w:hAnsi="Times New Roman" w:cs="Times New Roman"/>
          <w:sz w:val="24"/>
          <w:szCs w:val="24"/>
          <w:shd w:val="clear" w:color="auto" w:fill="FFFFFF"/>
          <w:lang w:eastAsia="el-GR"/>
        </w:rPr>
        <w:t xml:space="preserve"> (2006) </w:t>
      </w:r>
      <w:proofErr w:type="gramStart"/>
      <w:r w:rsidR="00D515EA" w:rsidRPr="00D515EA">
        <w:rPr>
          <w:rFonts w:ascii="Times New Roman" w:eastAsia="Times New Roman" w:hAnsi="Times New Roman" w:cs="Times New Roman"/>
          <w:sz w:val="24"/>
          <w:szCs w:val="24"/>
          <w:shd w:val="clear" w:color="auto" w:fill="FFFFFF"/>
          <w:lang w:eastAsia="el-GR"/>
        </w:rPr>
        <w:t>The</w:t>
      </w:r>
      <w:proofErr w:type="gramEnd"/>
      <w:r w:rsidR="00D515EA" w:rsidRPr="00D515EA">
        <w:rPr>
          <w:rFonts w:ascii="Times New Roman" w:eastAsia="Times New Roman" w:hAnsi="Times New Roman" w:cs="Times New Roman"/>
          <w:sz w:val="24"/>
          <w:szCs w:val="24"/>
          <w:shd w:val="clear" w:color="auto" w:fill="FFFFFF"/>
          <w:lang w:eastAsia="el-GR"/>
        </w:rPr>
        <w:t xml:space="preserve"> new world order and global public administration: A Critical Essay. In:  Otenyo, E. and  Lind, N.  (ed.) </w:t>
      </w:r>
      <w:r w:rsidR="00D515EA" w:rsidRPr="00D515EA">
        <w:rPr>
          <w:rFonts w:ascii="Times New Roman" w:eastAsia="Times New Roman" w:hAnsi="Times New Roman" w:cs="Times New Roman"/>
          <w:i/>
          <w:iCs/>
          <w:sz w:val="24"/>
          <w:szCs w:val="24"/>
          <w:shd w:val="clear" w:color="auto" w:fill="FFFFFF"/>
          <w:lang w:eastAsia="el-GR"/>
        </w:rPr>
        <w:t>Comparative Public Administration (Research in Public Policy Analysis and Management, Volume 15) </w:t>
      </w:r>
      <w:r w:rsidR="00D515EA" w:rsidRPr="00D515EA">
        <w:rPr>
          <w:rFonts w:ascii="Times New Roman" w:eastAsia="Times New Roman" w:hAnsi="Times New Roman" w:cs="Times New Roman"/>
          <w:sz w:val="24"/>
          <w:szCs w:val="24"/>
          <w:shd w:val="clear" w:color="auto" w:fill="FFFFFF"/>
          <w:lang w:eastAsia="el-GR"/>
        </w:rPr>
        <w:t>Emerald Group Publishing Limited, pp.701 – 728.</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lang w:eastAsia="en-GB"/>
        </w:rPr>
        <w:t xml:space="preserve">Fatemi, M. and Behmanesh, M. (2012) </w:t>
      </w:r>
      <w:r w:rsidRPr="00D515EA">
        <w:rPr>
          <w:rFonts w:ascii="Times New Roman" w:eastAsia="Times New Roman" w:hAnsi="Times New Roman" w:cs="Times New Roman"/>
          <w:sz w:val="24"/>
          <w:szCs w:val="24"/>
          <w:lang w:eastAsia="el-GR"/>
        </w:rPr>
        <w:t>New Public Management approach and accountability.</w:t>
      </w:r>
      <w:r w:rsidRPr="00D515EA">
        <w:rPr>
          <w:rFonts w:ascii="Times New Roman" w:eastAsia="Times New Roman" w:hAnsi="Times New Roman" w:cs="Times New Roman"/>
          <w:i/>
          <w:sz w:val="24"/>
          <w:szCs w:val="24"/>
          <w:lang w:eastAsia="el-GR"/>
        </w:rPr>
        <w:t>International Journal of Management, Economics and Social Sciences (IJMESS),</w:t>
      </w:r>
      <w:r w:rsidRPr="00D515EA">
        <w:rPr>
          <w:rFonts w:ascii="Times New Roman" w:eastAsia="Times New Roman" w:hAnsi="Times New Roman" w:cs="Times New Roman"/>
          <w:sz w:val="24"/>
          <w:szCs w:val="24"/>
          <w:lang w:eastAsia="el-GR"/>
        </w:rPr>
        <w:t xml:space="preserve"> 1 (2), pp. 42-49.</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Featherstone, K. (2015). External conditionality and the debt crisis: the ‘Troika’and public administration reform in Greece. </w:t>
      </w:r>
      <w:r w:rsidRPr="00D515EA">
        <w:rPr>
          <w:rFonts w:ascii="Times New Roman" w:eastAsia="Times New Roman" w:hAnsi="Times New Roman" w:cs="Times New Roman"/>
          <w:i/>
          <w:sz w:val="24"/>
          <w:szCs w:val="24"/>
          <w:lang w:eastAsia="el-GR"/>
        </w:rPr>
        <w:t>Journal of European Public Policy</w:t>
      </w:r>
      <w:r w:rsidRPr="00D515EA">
        <w:rPr>
          <w:rFonts w:ascii="Times New Roman" w:eastAsia="Times New Roman" w:hAnsi="Times New Roman" w:cs="Times New Roman"/>
          <w:sz w:val="24"/>
          <w:szCs w:val="24"/>
          <w:lang w:eastAsia="el-GR"/>
        </w:rPr>
        <w:t>, 22(3), pp. 295-314.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 xml:space="preserve">Ferlie, E., Ashburner, L., Fitzgerald, L. and Pettigrew, A. (1996) </w:t>
      </w:r>
      <w:r w:rsidRPr="00D515EA">
        <w:rPr>
          <w:rFonts w:ascii="Times New Roman" w:eastAsia="Times New Roman" w:hAnsi="Times New Roman" w:cs="Times New Roman"/>
          <w:i/>
          <w:sz w:val="24"/>
          <w:szCs w:val="24"/>
          <w:lang w:eastAsia="en-GB"/>
        </w:rPr>
        <w:t xml:space="preserve">The New </w:t>
      </w:r>
      <w:proofErr w:type="gramStart"/>
      <w:r w:rsidRPr="00D515EA">
        <w:rPr>
          <w:rFonts w:ascii="Times New Roman" w:eastAsia="Times New Roman" w:hAnsi="Times New Roman" w:cs="Times New Roman"/>
          <w:i/>
          <w:sz w:val="24"/>
          <w:szCs w:val="24"/>
          <w:lang w:eastAsia="en-GB"/>
        </w:rPr>
        <w:t>Public  Management</w:t>
      </w:r>
      <w:proofErr w:type="gramEnd"/>
      <w:r w:rsidRPr="00D515EA">
        <w:rPr>
          <w:rFonts w:ascii="Times New Roman" w:eastAsia="Times New Roman" w:hAnsi="Times New Roman" w:cs="Times New Roman"/>
          <w:i/>
          <w:sz w:val="24"/>
          <w:szCs w:val="24"/>
          <w:lang w:eastAsia="en-GB"/>
        </w:rPr>
        <w:t xml:space="preserve"> in Action</w:t>
      </w:r>
      <w:r w:rsidRPr="00D515EA">
        <w:rPr>
          <w:rFonts w:ascii="Times New Roman" w:eastAsia="Times New Roman" w:hAnsi="Times New Roman" w:cs="Times New Roman"/>
          <w:sz w:val="24"/>
          <w:szCs w:val="24"/>
          <w:lang w:eastAsia="en-GB"/>
        </w:rPr>
        <w:t>.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n-GB"/>
        </w:rPr>
        <w:t>Fitzgerald, L. and Ferlie, E. (2000) Professionals: Back to the future</w:t>
      </w:r>
      <w:r w:rsidRPr="00D515EA">
        <w:rPr>
          <w:rFonts w:ascii="Times New Roman" w:eastAsia="Times New Roman" w:hAnsi="Times New Roman" w:cs="Times New Roman"/>
          <w:i/>
          <w:sz w:val="24"/>
          <w:szCs w:val="24"/>
          <w:lang w:eastAsia="en-GB"/>
        </w:rPr>
        <w:t xml:space="preserve">. Human Relations, </w:t>
      </w:r>
      <w:r w:rsidRPr="00D515EA">
        <w:rPr>
          <w:rFonts w:ascii="Times New Roman" w:eastAsia="Times New Roman" w:hAnsi="Times New Roman" w:cs="Times New Roman"/>
          <w:sz w:val="24"/>
          <w:szCs w:val="24"/>
          <w:lang w:eastAsia="en-GB"/>
        </w:rPr>
        <w:t>53 (5), pp. 713-739.</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n-GB"/>
        </w:rPr>
        <w:t xml:space="preserve">Fleetwood, S. (2005) </w:t>
      </w:r>
      <w:r w:rsidRPr="00D515EA">
        <w:rPr>
          <w:rFonts w:ascii="Times New Roman" w:eastAsia="Times New Roman" w:hAnsi="Times New Roman" w:cs="Times New Roman"/>
          <w:sz w:val="24"/>
          <w:szCs w:val="24"/>
          <w:lang w:eastAsia="el-GR"/>
        </w:rPr>
        <w:t>Ontology in organisation and management studies: A critical realist perspective</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i/>
          <w:sz w:val="24"/>
          <w:szCs w:val="24"/>
          <w:lang w:eastAsia="el-GR"/>
        </w:rPr>
        <w:t xml:space="preserve"> Organisation,</w:t>
      </w:r>
      <w:r w:rsidRPr="00D515EA">
        <w:rPr>
          <w:rFonts w:ascii="Times New Roman" w:eastAsia="Times New Roman" w:hAnsi="Times New Roman" w:cs="Times New Roman"/>
          <w:sz w:val="24"/>
          <w:szCs w:val="24"/>
          <w:lang w:eastAsia="el-GR"/>
        </w:rPr>
        <w:t xml:space="preserve"> 12 (2), pp. 197-222.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lang w:eastAsia="en-GB"/>
        </w:rPr>
        <w:t>Fleetwood, S. and Ackroyd, S. (2004)</w:t>
      </w:r>
      <w:r w:rsidRPr="00D515EA">
        <w:rPr>
          <w:rFonts w:ascii="Times New Roman" w:eastAsia="Times New Roman" w:hAnsi="Times New Roman" w:cs="Times New Roman"/>
          <w:i/>
          <w:sz w:val="24"/>
          <w:szCs w:val="24"/>
          <w:lang w:eastAsia="en-GB"/>
        </w:rPr>
        <w:t xml:space="preserve"> Critical Realist Applications in Organisation and Management Studies.</w:t>
      </w:r>
      <w:r w:rsidRPr="00D515EA">
        <w:rPr>
          <w:rFonts w:ascii="Times New Roman" w:eastAsia="Times New Roman" w:hAnsi="Times New Roman" w:cs="Times New Roman"/>
          <w:sz w:val="24"/>
          <w:szCs w:val="24"/>
          <w:lang w:eastAsia="en-GB"/>
        </w:rPr>
        <w:t>New York: Routledge.</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roofErr w:type="gramStart"/>
      <w:r w:rsidRPr="00D515EA">
        <w:rPr>
          <w:rFonts w:ascii="Times New Roman" w:eastAsia="Times New Roman" w:hAnsi="Times New Roman" w:cs="Times New Roman"/>
          <w:sz w:val="24"/>
          <w:szCs w:val="24"/>
          <w:lang w:val="en-US" w:eastAsia="el-GR"/>
        </w:rPr>
        <w:t xml:space="preserve">Flick, U. (2008) </w:t>
      </w:r>
      <w:r w:rsidRPr="00D515EA">
        <w:rPr>
          <w:rFonts w:ascii="Times New Roman" w:eastAsia="Times New Roman" w:hAnsi="Times New Roman" w:cs="Times New Roman"/>
          <w:i/>
          <w:sz w:val="24"/>
          <w:szCs w:val="24"/>
          <w:lang w:val="en-US" w:eastAsia="el-GR"/>
        </w:rPr>
        <w:t>Managing Quality in Qualitative Research</w:t>
      </w:r>
      <w:r w:rsidRPr="00D515EA">
        <w:rPr>
          <w:rFonts w:ascii="Times New Roman" w:eastAsia="Times New Roman" w:hAnsi="Times New Roman" w:cs="Times New Roman"/>
          <w:sz w:val="24"/>
          <w:szCs w:val="24"/>
          <w:lang w:val="en-US" w:eastAsia="el-GR"/>
        </w:rPr>
        <w:t>.</w:t>
      </w:r>
      <w:proofErr w:type="gramEnd"/>
      <w:r w:rsidRPr="00D515EA">
        <w:rPr>
          <w:rFonts w:ascii="Times New Roman" w:eastAsia="Times New Roman" w:hAnsi="Times New Roman" w:cs="Times New Roman"/>
          <w:sz w:val="24"/>
          <w:szCs w:val="24"/>
          <w:lang w:val="en-US" w:eastAsia="el-GR"/>
        </w:rPr>
        <w:t xml:space="preserve"> London: Sage Publications Ltd.</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lang w:eastAsia="en-GB"/>
        </w:rPr>
        <w:lastRenderedPageBreak/>
        <w:t>Forbes, T., Hallier, J. and Kelly, L. (2004) Doctors as managers: investors and reluctants in a dual role.</w:t>
      </w:r>
      <w:proofErr w:type="gramEnd"/>
      <w:r w:rsidR="004C135C">
        <w:rPr>
          <w:rFonts w:ascii="Times New Roman" w:eastAsia="Times New Roman" w:hAnsi="Times New Roman" w:cs="Times New Roman"/>
          <w:sz w:val="24"/>
          <w:szCs w:val="24"/>
          <w:lang w:eastAsia="en-GB"/>
        </w:rPr>
        <w:t xml:space="preserve"> </w:t>
      </w:r>
      <w:r w:rsidRPr="00D515EA">
        <w:rPr>
          <w:rFonts w:ascii="Times New Roman" w:eastAsia="Times New Roman" w:hAnsi="Times New Roman" w:cs="Times New Roman"/>
          <w:i/>
          <w:sz w:val="24"/>
          <w:szCs w:val="24"/>
          <w:lang w:eastAsia="en-GB"/>
        </w:rPr>
        <w:t>Health Services Management Research,</w:t>
      </w:r>
      <w:r w:rsidRPr="00D515EA">
        <w:rPr>
          <w:rFonts w:ascii="Times New Roman" w:eastAsia="Times New Roman" w:hAnsi="Times New Roman" w:cs="Times New Roman"/>
          <w:sz w:val="24"/>
          <w:szCs w:val="24"/>
          <w:lang w:eastAsia="en-GB"/>
        </w:rPr>
        <w:t xml:space="preserve"> 17 (3), pp. 167-176.</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Forrest, </w:t>
      </w:r>
      <w:proofErr w:type="gramStart"/>
      <w:r w:rsidRPr="00D515EA">
        <w:rPr>
          <w:rFonts w:ascii="Times New Roman" w:eastAsia="Times New Roman" w:hAnsi="Times New Roman" w:cs="Times New Roman"/>
          <w:sz w:val="24"/>
          <w:szCs w:val="24"/>
          <w:lang w:eastAsia="el-GR"/>
        </w:rPr>
        <w:t>CB.,</w:t>
      </w:r>
      <w:proofErr w:type="gramEnd"/>
      <w:r w:rsidRPr="00D515EA">
        <w:rPr>
          <w:rFonts w:ascii="Times New Roman" w:eastAsia="Times New Roman" w:hAnsi="Times New Roman" w:cs="Times New Roman"/>
          <w:sz w:val="24"/>
          <w:szCs w:val="24"/>
          <w:lang w:eastAsia="el-GR"/>
        </w:rPr>
        <w:t xml:space="preserve"> Villagra, VV. and Pope, JE. (2006) </w:t>
      </w:r>
      <w:proofErr w:type="gramStart"/>
      <w:r w:rsidRPr="00D515EA">
        <w:rPr>
          <w:rFonts w:ascii="Times New Roman" w:eastAsia="Times New Roman" w:hAnsi="Times New Roman" w:cs="Times New Roman"/>
          <w:sz w:val="24"/>
          <w:szCs w:val="24"/>
          <w:lang w:eastAsia="el-GR"/>
        </w:rPr>
        <w:t>Managing</w:t>
      </w:r>
      <w:proofErr w:type="gramEnd"/>
      <w:r w:rsidRPr="00D515EA">
        <w:rPr>
          <w:rFonts w:ascii="Times New Roman" w:eastAsia="Times New Roman" w:hAnsi="Times New Roman" w:cs="Times New Roman"/>
          <w:sz w:val="24"/>
          <w:szCs w:val="24"/>
          <w:lang w:eastAsia="el-GR"/>
        </w:rPr>
        <w:t xml:space="preserve"> the metric vs managing the patient: the physician’s view of pay for performance. </w:t>
      </w:r>
      <w:r w:rsidRPr="00D515EA">
        <w:rPr>
          <w:rFonts w:ascii="Times New Roman" w:eastAsia="Times New Roman" w:hAnsi="Times New Roman" w:cs="Times New Roman"/>
          <w:i/>
          <w:sz w:val="24"/>
          <w:szCs w:val="24"/>
          <w:lang w:eastAsia="el-GR"/>
        </w:rPr>
        <w:t>American Journal of Managed Care,</w:t>
      </w:r>
      <w:r w:rsidR="004C135C">
        <w:rPr>
          <w:rFonts w:ascii="Times New Roman" w:eastAsia="Times New Roman" w:hAnsi="Times New Roman" w:cs="Times New Roman"/>
          <w:sz w:val="24"/>
          <w:szCs w:val="24"/>
          <w:lang w:eastAsia="el-GR"/>
        </w:rPr>
        <w:t xml:space="preserve"> 12 (2), pp. 83-</w:t>
      </w:r>
      <w:r w:rsidRPr="00D515EA">
        <w:rPr>
          <w:rFonts w:ascii="Times New Roman" w:eastAsia="Times New Roman" w:hAnsi="Times New Roman" w:cs="Times New Roman"/>
          <w:sz w:val="24"/>
          <w:szCs w:val="24"/>
          <w:lang w:eastAsia="el-GR"/>
        </w:rPr>
        <w:t>85.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proofErr w:type="gramStart"/>
      <w:r w:rsidRPr="00D515EA">
        <w:rPr>
          <w:rFonts w:ascii="Times New Roman" w:eastAsia="Times New Roman" w:hAnsi="Times New Roman" w:cs="Times New Roman"/>
          <w:color w:val="222222"/>
          <w:sz w:val="24"/>
          <w:szCs w:val="24"/>
          <w:shd w:val="clear" w:color="auto" w:fill="FFFFFF"/>
          <w:lang w:eastAsia="el-GR"/>
        </w:rPr>
        <w:t>Frangakis, M., Hermann, C. and Huffschmid, J. (2010) </w:t>
      </w:r>
      <w:r w:rsidRPr="00D515EA">
        <w:rPr>
          <w:rFonts w:ascii="Times New Roman" w:eastAsia="Times New Roman" w:hAnsi="Times New Roman" w:cs="Times New Roman"/>
          <w:i/>
          <w:iCs/>
          <w:color w:val="222222"/>
          <w:sz w:val="24"/>
          <w:szCs w:val="24"/>
          <w:shd w:val="clear" w:color="auto" w:fill="FFFFFF"/>
          <w:lang w:eastAsia="el-GR"/>
        </w:rPr>
        <w:t>Privatisation against the European Social Model: A Critique of European Policies and Proposals for Alternatives</w:t>
      </w:r>
      <w:r w:rsidRPr="00D515EA">
        <w:rPr>
          <w:rFonts w:ascii="Times New Roman" w:eastAsia="Times New Roman" w:hAnsi="Times New Roman" w:cs="Times New Roman"/>
          <w:color w:val="222222"/>
          <w:sz w:val="24"/>
          <w:szCs w:val="24"/>
          <w:shd w:val="clear" w:color="auto" w:fill="FFFFFF"/>
          <w:lang w:eastAsia="el-GR"/>
        </w:rPr>
        <w:t>.</w:t>
      </w:r>
      <w:proofErr w:type="gramEnd"/>
      <w:r w:rsidRPr="00D515EA">
        <w:rPr>
          <w:rFonts w:ascii="Times New Roman" w:eastAsia="Times New Roman" w:hAnsi="Times New Roman" w:cs="Times New Roman"/>
          <w:color w:val="222222"/>
          <w:sz w:val="24"/>
          <w:szCs w:val="24"/>
          <w:shd w:val="clear" w:color="auto" w:fill="FFFFFF"/>
          <w:lang w:eastAsia="el-GR"/>
        </w:rPr>
        <w:t xml:space="preserve"> Palgrave Macmillan.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Frederic, T. (1998) NPA to NPM: Thirty years of progress.</w:t>
      </w:r>
      <w:proofErr w:type="gramEnd"/>
      <w:r w:rsidR="004C135C">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Public Administration Times</w:t>
      </w:r>
      <w:r w:rsidRPr="00D515EA">
        <w:rPr>
          <w:rFonts w:ascii="Times New Roman" w:eastAsia="Times New Roman" w:hAnsi="Times New Roman" w:cs="Times New Roman"/>
          <w:sz w:val="24"/>
          <w:szCs w:val="24"/>
          <w:lang w:eastAsia="el-GR"/>
        </w:rPr>
        <w:t>, 21 (7), pp. 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Freeden, M. (1996) </w:t>
      </w:r>
      <w:r w:rsidRPr="00D515EA">
        <w:rPr>
          <w:rFonts w:ascii="Times New Roman" w:eastAsia="Times New Roman" w:hAnsi="Times New Roman" w:cs="Times New Roman"/>
          <w:i/>
          <w:iCs/>
          <w:sz w:val="24"/>
          <w:szCs w:val="24"/>
          <w:lang w:eastAsia="el-GR"/>
        </w:rPr>
        <w:t xml:space="preserve">Ideologies and Political Theory. </w:t>
      </w:r>
      <w:r w:rsidRPr="00D515EA">
        <w:rPr>
          <w:rFonts w:ascii="Times New Roman" w:eastAsia="Times New Roman" w:hAnsi="Times New Roman" w:cs="Times New Roman"/>
          <w:sz w:val="24"/>
          <w:szCs w:val="24"/>
          <w:lang w:eastAsia="el-GR"/>
        </w:rPr>
        <w:t>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Gabe, J., Calnan, M. and Bury, M. (1991)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sociology of the Health Service.</w:t>
      </w:r>
    </w:p>
    <w:p w:rsidR="00F12597"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London: Routledge.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val="en-US" w:eastAsia="el-GR"/>
        </w:rPr>
        <w:tab/>
      </w:r>
    </w:p>
    <w:p w:rsidR="00D515EA" w:rsidRPr="00D515EA" w:rsidRDefault="00D515EA" w:rsidP="00D515EA">
      <w:pPr>
        <w:spacing w:after="0" w:line="240" w:lineRule="auto"/>
        <w:rPr>
          <w:rFonts w:ascii="Times New Roman" w:eastAsia="Times New Roman" w:hAnsi="Times New Roman" w:cs="Times New Roman"/>
          <w:spacing w:val="-14"/>
          <w:sz w:val="24"/>
          <w:szCs w:val="24"/>
          <w:lang w:eastAsia="el-GR"/>
        </w:rPr>
      </w:pPr>
      <w:r w:rsidRPr="00D515EA">
        <w:rPr>
          <w:rFonts w:ascii="Times New Roman" w:eastAsia="Times New Roman" w:hAnsi="Times New Roman" w:cs="Times New Roman"/>
          <w:sz w:val="24"/>
          <w:szCs w:val="24"/>
          <w:lang w:eastAsia="el-GR"/>
        </w:rPr>
        <w:t>Gagiogiakis, M. (2011)</w:t>
      </w:r>
      <w:r w:rsidR="004C135C">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Interview of the manager of Evangelismos hospital Mr.Theodorou</w:t>
      </w:r>
      <w:proofErr w:type="gramStart"/>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in Greek) Available: </w:t>
      </w:r>
      <w:r w:rsidRPr="00D515EA">
        <w:rPr>
          <w:rFonts w:ascii="Times New Roman" w:eastAsiaTheme="majorEastAsia" w:hAnsi="Times New Roman" w:cs="Times New Roman"/>
          <w:spacing w:val="-14"/>
          <w:sz w:val="24"/>
          <w:szCs w:val="24"/>
          <w:u w:val="single"/>
          <w:lang w:eastAsia="el-GR"/>
        </w:rPr>
        <w:t>http://www.iatrikoprofil.gr/synenteuxeis-ar8ra/synenteyxeis/144</w:t>
      </w:r>
      <w:r w:rsidRPr="00D515EA">
        <w:rPr>
          <w:rFonts w:ascii="Times New Roman" w:eastAsia="Times New Roman" w:hAnsi="Times New Roman" w:cs="Times New Roman"/>
          <w:spacing w:val="-14"/>
          <w:sz w:val="24"/>
          <w:szCs w:val="24"/>
          <w:lang w:eastAsia="el-GR"/>
        </w:rPr>
        <w:t>  </w:t>
      </w:r>
      <w:r w:rsidRPr="00D515EA">
        <w:rPr>
          <w:rFonts w:ascii="Times New Roman" w:eastAsia="Times New Roman" w:hAnsi="Times New Roman" w:cs="Times New Roman"/>
          <w:sz w:val="24"/>
          <w:szCs w:val="24"/>
          <w:lang w:eastAsia="el-GR"/>
        </w:rPr>
        <w:t>[Accessed: 10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Gakidis, I. (2008)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Effect of the Application of the European Union Legislation in the Organisation of Doctors’ Work Time in the Greek NHS</w:t>
      </w:r>
      <w:r w:rsidRPr="00D515EA">
        <w:rPr>
          <w:rFonts w:ascii="Times New Roman" w:eastAsia="Times New Roman" w:hAnsi="Times New Roman" w:cs="Times New Roman"/>
          <w:sz w:val="24"/>
          <w:szCs w:val="24"/>
          <w:lang w:eastAsia="el-GR"/>
        </w:rPr>
        <w:t>.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(M.Sc.), Hellenic Open University, </w:t>
      </w:r>
      <w:r w:rsidRPr="00D515EA">
        <w:rPr>
          <w:rFonts w:ascii="Times New Roman" w:eastAsia="Times New Roman" w:hAnsi="Times New Roman" w:cs="Times New Roman"/>
          <w:bCs/>
          <w:sz w:val="24"/>
          <w:szCs w:val="24"/>
          <w:shd w:val="clear" w:color="auto" w:fill="FFFFFF"/>
          <w:lang w:eastAsia="el-GR"/>
        </w:rPr>
        <w:t>Department of Healthcare Management.</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Garrison, F. (1966) </w:t>
      </w:r>
      <w:r w:rsidRPr="00D515EA">
        <w:rPr>
          <w:rFonts w:ascii="Times New Roman" w:eastAsia="Times New Roman" w:hAnsi="Times New Roman" w:cs="Times New Roman"/>
          <w:i/>
          <w:sz w:val="24"/>
          <w:szCs w:val="24"/>
          <w:shd w:val="clear" w:color="auto" w:fill="FFFFFF"/>
          <w:lang w:eastAsia="el-GR"/>
        </w:rPr>
        <w:t>History of Medicine</w:t>
      </w:r>
      <w:r w:rsidRPr="00D515EA">
        <w:rPr>
          <w:rFonts w:ascii="Times New Roman" w:eastAsia="Times New Roman" w:hAnsi="Times New Roman" w:cs="Times New Roman"/>
          <w:sz w:val="24"/>
          <w:szCs w:val="24"/>
          <w:shd w:val="clear" w:color="auto" w:fill="FFFFFF"/>
          <w:lang w:eastAsia="el-GR"/>
        </w:rPr>
        <w:t>.</w:t>
      </w:r>
      <w:proofErr w:type="gramEnd"/>
      <w:r w:rsidR="006121E0">
        <w:fldChar w:fldCharType="begin"/>
      </w:r>
      <w:r w:rsidR="006121E0">
        <w:instrText xml:space="preserve"> HYPERLINK "http://en.wikipedia.org/wiki/Philadelphia" </w:instrText>
      </w:r>
      <w:r w:rsidR="006121E0">
        <w:fldChar w:fldCharType="separate"/>
      </w:r>
      <w:r w:rsidRPr="00D515EA">
        <w:rPr>
          <w:rFonts w:ascii="Times New Roman" w:eastAsiaTheme="majorEastAsia" w:hAnsi="Times New Roman" w:cs="Times New Roman"/>
          <w:sz w:val="24"/>
          <w:szCs w:val="24"/>
          <w:shd w:val="clear" w:color="auto" w:fill="FFFFFF"/>
          <w:lang w:eastAsia="el-GR"/>
        </w:rPr>
        <w:t>Philadelphia</w:t>
      </w:r>
      <w:r w:rsidR="006121E0">
        <w:rPr>
          <w:rFonts w:ascii="Times New Roman" w:eastAsiaTheme="majorEastAsia" w:hAnsi="Times New Roman" w:cs="Times New Roman"/>
          <w:sz w:val="24"/>
          <w:szCs w:val="24"/>
          <w:shd w:val="clear" w:color="auto" w:fill="FFFFFF"/>
          <w:lang w:eastAsia="el-GR"/>
        </w:rPr>
        <w:fldChar w:fldCharType="end"/>
      </w:r>
      <w:r w:rsidRPr="00D515EA">
        <w:rPr>
          <w:rFonts w:ascii="Times New Roman" w:eastAsia="Times New Roman" w:hAnsi="Times New Roman" w:cs="Times New Roman"/>
          <w:sz w:val="24"/>
          <w:szCs w:val="24"/>
          <w:shd w:val="clear" w:color="auto" w:fill="FFFFFF"/>
          <w:lang w:eastAsia="el-GR"/>
        </w:rPr>
        <w:t>: W.B. Saunders Company.</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Gaynor, M., Moreno-Serra, R. and Propper, C.</w:t>
      </w:r>
      <w:r w:rsidRPr="00D515EA">
        <w:rPr>
          <w:rFonts w:ascii="Times New Roman" w:eastAsia="Times New Roman" w:hAnsi="Times New Roman" w:cs="Times New Roman"/>
          <w:sz w:val="24"/>
          <w:szCs w:val="24"/>
          <w:lang w:eastAsia="el-GR"/>
        </w:rPr>
        <w:t xml:space="preserve"> (2010) </w:t>
      </w:r>
      <w:r w:rsidRPr="00D515EA">
        <w:rPr>
          <w:rFonts w:ascii="Times New Roman" w:eastAsia="Times New Roman" w:hAnsi="Times New Roman" w:cs="Times New Roman"/>
          <w:i/>
          <w:sz w:val="24"/>
          <w:szCs w:val="24"/>
          <w:lang w:eastAsia="el-GR"/>
        </w:rPr>
        <w:t>Death by Market Power: Reform, Competition and Patient Outcomes in the NHS.</w:t>
      </w:r>
      <w:r w:rsidRPr="00D515EA">
        <w:rPr>
          <w:rFonts w:ascii="Times New Roman" w:eastAsia="Times New Roman" w:hAnsi="Times New Roman" w:cs="Times New Roman"/>
          <w:sz w:val="24"/>
          <w:szCs w:val="24"/>
          <w:shd w:val="clear" w:color="auto" w:fill="FFFFFF"/>
          <w:lang w:eastAsia="el-GR"/>
        </w:rPr>
        <w:t>National Bureau of Economic Research.</w:t>
      </w:r>
      <w:r w:rsidRPr="00D515EA">
        <w:rPr>
          <w:rFonts w:ascii="Times New Roman" w:eastAsia="Times New Roman" w:hAnsi="Times New Roman" w:cs="Times New Roman"/>
          <w:sz w:val="24"/>
          <w:szCs w:val="24"/>
          <w:u w:val="single"/>
          <w:shd w:val="clear" w:color="auto" w:fill="FFFFFF"/>
          <w:lang w:eastAsia="el-GR"/>
        </w:rPr>
        <w:t>Available: www.nber.org/papers/w16164</w:t>
      </w:r>
      <w:r w:rsidRPr="00D515EA">
        <w:rPr>
          <w:rFonts w:ascii="Times New Roman" w:eastAsia="Times New Roman" w:hAnsi="Times New Roman" w:cs="Times New Roman"/>
          <w:sz w:val="24"/>
          <w:szCs w:val="24"/>
          <w:shd w:val="clear" w:color="auto" w:fill="FFFFFF"/>
          <w:lang w:eastAsia="el-GR"/>
        </w:rPr>
        <w:t xml:space="preserve"> [Accessed: 05 July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General Secretariat of Social Security (2012) </w:t>
      </w:r>
      <w:r w:rsidRPr="00D515EA">
        <w:rPr>
          <w:rFonts w:ascii="Times New Roman" w:eastAsia="Times New Roman" w:hAnsi="Times New Roman" w:cs="Times New Roman"/>
          <w:i/>
          <w:sz w:val="24"/>
          <w:szCs w:val="24"/>
          <w:lang w:eastAsia="el-GR"/>
        </w:rPr>
        <w:t>Concept and Evolution of the Greek Social security System.</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Greek).General Secretariat of Social Security.</w:t>
      </w:r>
      <w:r w:rsidRPr="00D515EA">
        <w:rPr>
          <w:rFonts w:ascii="Times New Roman" w:eastAsia="Times New Roman" w:hAnsi="Times New Roman" w:cs="Times New Roman"/>
          <w:bCs/>
          <w:sz w:val="24"/>
          <w:szCs w:val="24"/>
          <w:shd w:val="clear" w:color="auto" w:fill="FFFFFF"/>
          <w:lang w:eastAsia="el-GR"/>
        </w:rPr>
        <w:t xml:space="preserve"> Available: </w:t>
      </w:r>
      <w:hyperlink r:id="rId46" w:history="1">
        <w:r w:rsidRPr="00D515EA">
          <w:rPr>
            <w:rFonts w:ascii="Times New Roman" w:eastAsiaTheme="majorEastAsia" w:hAnsi="Times New Roman" w:cs="Times New Roman"/>
            <w:sz w:val="24"/>
            <w:szCs w:val="24"/>
            <w:u w:val="single"/>
            <w:lang w:eastAsia="el-GR"/>
          </w:rPr>
          <w:t>http://www.ggka.gr/asfalistikokefI.htm</w:t>
        </w:r>
      </w:hyperlink>
      <w:r w:rsidRPr="00D515EA">
        <w:rPr>
          <w:rFonts w:ascii="Times New Roman" w:eastAsia="Times New Roman" w:hAnsi="Times New Roman" w:cs="Times New Roman"/>
          <w:sz w:val="24"/>
          <w:szCs w:val="24"/>
          <w:lang w:eastAsia="el-GR"/>
        </w:rPr>
        <w:t>[Accessed: 10 August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Gerson, K. and Horowitz, R. (2002) Observation and intervie</w:t>
      </w:r>
      <w:r w:rsidR="004C135C">
        <w:rPr>
          <w:rFonts w:ascii="Times New Roman" w:eastAsia="Times New Roman" w:hAnsi="Times New Roman" w:cs="Times New Roman"/>
          <w:sz w:val="24"/>
          <w:szCs w:val="24"/>
          <w:lang w:eastAsia="el-GR"/>
        </w:rPr>
        <w:t xml:space="preserve">wing: Options and choices, In: </w:t>
      </w:r>
      <w:r w:rsidRPr="00D515EA">
        <w:rPr>
          <w:rFonts w:ascii="Times New Roman" w:eastAsia="Times New Roman" w:hAnsi="Times New Roman" w:cs="Times New Roman"/>
          <w:sz w:val="24"/>
          <w:szCs w:val="24"/>
          <w:lang w:eastAsia="el-GR"/>
        </w:rPr>
        <w:t xml:space="preserve">May, T (ed.), </w:t>
      </w:r>
      <w:r w:rsidRPr="00D515EA">
        <w:rPr>
          <w:rFonts w:ascii="Times New Roman" w:eastAsia="Times New Roman" w:hAnsi="Times New Roman" w:cs="Times New Roman"/>
          <w:i/>
          <w:sz w:val="24"/>
          <w:szCs w:val="24"/>
          <w:lang w:eastAsia="el-GR"/>
        </w:rPr>
        <w:t>Qualitative Research in Action</w:t>
      </w:r>
      <w:r w:rsidRPr="00D515EA">
        <w:rPr>
          <w:rFonts w:ascii="Times New Roman" w:eastAsia="Times New Roman" w:hAnsi="Times New Roman" w:cs="Times New Roman"/>
          <w:sz w:val="24"/>
          <w:szCs w:val="24"/>
          <w:lang w:eastAsia="el-GR"/>
        </w:rPr>
        <w:t>. London: Sage.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Gilson, G. (2012) Hospitals in need of emergency care.</w:t>
      </w:r>
      <w:proofErr w:type="gramEnd"/>
      <w:r w:rsidRPr="00D515EA">
        <w:rPr>
          <w:rFonts w:ascii="Times New Roman" w:eastAsia="Times New Roman" w:hAnsi="Times New Roman" w:cs="Times New Roman"/>
          <w:sz w:val="24"/>
          <w:szCs w:val="24"/>
          <w:lang w:eastAsia="el-GR"/>
        </w:rPr>
        <w:t xml:space="preserve"> Available: </w:t>
      </w:r>
      <w:hyperlink r:id="rId47" w:history="1">
        <w:r w:rsidRPr="00D515EA">
          <w:rPr>
            <w:rFonts w:ascii="Times New Roman" w:eastAsiaTheme="majorEastAsia" w:hAnsi="Times New Roman" w:cs="Times New Roman"/>
            <w:sz w:val="24"/>
            <w:szCs w:val="24"/>
            <w:u w:val="single"/>
            <w:lang w:eastAsia="el-GR"/>
          </w:rPr>
          <w:t>http://www.athensnews.gr/issue/13513/58350</w:t>
        </w:r>
      </w:hyperlink>
      <w:r w:rsidRPr="00D515EA">
        <w:rPr>
          <w:rFonts w:ascii="Times New Roman" w:eastAsia="Times New Roman" w:hAnsi="Times New Roman" w:cs="Times New Roman"/>
          <w:sz w:val="24"/>
          <w:szCs w:val="24"/>
          <w:lang w:eastAsia="el-GR"/>
        </w:rPr>
        <w:t xml:space="preserve"> [Accessed 10 April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Gogos, C. (2011) Management in public and private hospital.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i/>
          <w:sz w:val="24"/>
          <w:szCs w:val="24"/>
          <w:lang w:eastAsia="el-GR"/>
        </w:rPr>
        <w:t>Rostrum of Asclepius</w:t>
      </w:r>
      <w:r w:rsidRPr="00D515EA">
        <w:rPr>
          <w:rFonts w:ascii="Times New Roman" w:eastAsia="Times New Roman" w:hAnsi="Times New Roman" w:cs="Times New Roman"/>
          <w:sz w:val="24"/>
          <w:szCs w:val="24"/>
          <w:lang w:eastAsia="el-GR"/>
        </w:rPr>
        <w:t>, 10 (1), pp. 11-21.</w:t>
      </w: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r w:rsidRPr="00D515EA">
        <w:rPr>
          <w:rFonts w:ascii="Times New Roman" w:eastAsia="Times New Roman" w:hAnsi="Times New Roman" w:cs="Times New Roman"/>
          <w:spacing w:val="-2"/>
          <w:sz w:val="24"/>
          <w:szCs w:val="24"/>
          <w:lang w:eastAsia="el-GR"/>
        </w:rPr>
        <w:t xml:space="preserve">Goranitis, I., Siskou, O. and Liaropoulos, L. (2014) Health policy making under information constraints: An evaluation of the policy responses to the economic crisis in Greece. </w:t>
      </w:r>
      <w:r w:rsidRPr="00D515EA">
        <w:rPr>
          <w:rFonts w:ascii="Times New Roman" w:eastAsia="Times New Roman" w:hAnsi="Times New Roman" w:cs="Times New Roman"/>
          <w:i/>
          <w:spacing w:val="-2"/>
          <w:sz w:val="24"/>
          <w:szCs w:val="24"/>
          <w:lang w:eastAsia="el-GR"/>
        </w:rPr>
        <w:t>Health Policy</w:t>
      </w:r>
      <w:r w:rsidRPr="00D515EA">
        <w:rPr>
          <w:rFonts w:ascii="Times New Roman" w:eastAsia="Times New Roman" w:hAnsi="Times New Roman" w:cs="Times New Roman"/>
          <w:spacing w:val="-2"/>
          <w:sz w:val="24"/>
          <w:szCs w:val="24"/>
          <w:lang w:eastAsia="el-GR"/>
        </w:rPr>
        <w:t>, 117 (3), pp. 279-284.</w:t>
      </w: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proofErr w:type="gramStart"/>
      <w:r w:rsidRPr="00D515EA">
        <w:rPr>
          <w:rFonts w:ascii="Times New Roman" w:eastAsia="Times New Roman" w:hAnsi="Times New Roman" w:cs="Times New Roman"/>
          <w:spacing w:val="-2"/>
          <w:sz w:val="24"/>
          <w:szCs w:val="24"/>
          <w:lang w:eastAsia="el-GR"/>
        </w:rPr>
        <w:lastRenderedPageBreak/>
        <w:t>Gorsky, M. (2008) The British National Health Service 1948-2008: A review of the historiography.</w:t>
      </w:r>
      <w:proofErr w:type="gramEnd"/>
      <w:r w:rsidR="004C135C">
        <w:rPr>
          <w:rFonts w:ascii="Times New Roman" w:eastAsia="Times New Roman" w:hAnsi="Times New Roman" w:cs="Times New Roman"/>
          <w:spacing w:val="-2"/>
          <w:sz w:val="24"/>
          <w:szCs w:val="24"/>
          <w:lang w:eastAsia="el-GR"/>
        </w:rPr>
        <w:t xml:space="preserve"> </w:t>
      </w:r>
      <w:r w:rsidRPr="00D515EA">
        <w:rPr>
          <w:rFonts w:ascii="Times New Roman" w:eastAsia="Times New Roman" w:hAnsi="Times New Roman" w:cs="Times New Roman"/>
          <w:i/>
          <w:spacing w:val="-2"/>
          <w:sz w:val="24"/>
          <w:szCs w:val="24"/>
          <w:lang w:eastAsia="el-GR"/>
        </w:rPr>
        <w:t>Social History of Medicine</w:t>
      </w:r>
      <w:r w:rsidRPr="00D515EA">
        <w:rPr>
          <w:rFonts w:ascii="Times New Roman" w:eastAsia="Times New Roman" w:hAnsi="Times New Roman" w:cs="Times New Roman"/>
          <w:spacing w:val="-2"/>
          <w:sz w:val="24"/>
          <w:szCs w:val="24"/>
          <w:lang w:eastAsia="el-GR"/>
        </w:rPr>
        <w:t>, 21 (3), pp. 437-460.</w:t>
      </w: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Granovetter, M. (1992) Economic institutions as social constructions: a framework for analysis.</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Acta Sociologica</w:t>
      </w:r>
      <w:r w:rsidRPr="00D515EA">
        <w:rPr>
          <w:rFonts w:ascii="Times New Roman" w:eastAsia="Times New Roman" w:hAnsi="Times New Roman" w:cs="Times New Roman"/>
          <w:color w:val="222222"/>
          <w:sz w:val="24"/>
          <w:szCs w:val="24"/>
          <w:shd w:val="clear" w:color="auto" w:fill="FFFFFF"/>
          <w:lang w:eastAsia="el-GR"/>
        </w:rPr>
        <w:t>,</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35</w:t>
      </w:r>
      <w:r w:rsidRPr="00D515EA">
        <w:rPr>
          <w:rFonts w:ascii="Times New Roman" w:eastAsia="Times New Roman" w:hAnsi="Times New Roman" w:cs="Times New Roman"/>
          <w:color w:val="222222"/>
          <w:sz w:val="24"/>
          <w:szCs w:val="24"/>
          <w:shd w:val="clear" w:color="auto" w:fill="FFFFFF"/>
          <w:lang w:eastAsia="el-GR"/>
        </w:rPr>
        <w:t>(1), pp. 3-11.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Gregory, R. (2003) </w:t>
      </w:r>
      <w:proofErr w:type="gramStart"/>
      <w:r w:rsidRPr="00D515EA">
        <w:rPr>
          <w:rFonts w:ascii="Times New Roman" w:eastAsia="Times New Roman" w:hAnsi="Times New Roman" w:cs="Times New Roman"/>
          <w:sz w:val="24"/>
          <w:szCs w:val="24"/>
          <w:lang w:eastAsia="el-GR"/>
        </w:rPr>
        <w:t>All</w:t>
      </w:r>
      <w:proofErr w:type="gramEnd"/>
      <w:r w:rsidRPr="00D515EA">
        <w:rPr>
          <w:rFonts w:ascii="Times New Roman" w:eastAsia="Times New Roman" w:hAnsi="Times New Roman" w:cs="Times New Roman"/>
          <w:sz w:val="24"/>
          <w:szCs w:val="24"/>
          <w:lang w:eastAsia="el-GR"/>
        </w:rPr>
        <w:t xml:space="preserve"> the king’s horses and all the king’s men: putting New Zealand’s public sector back together again. </w:t>
      </w:r>
      <w:r w:rsidRPr="00D515EA">
        <w:rPr>
          <w:rFonts w:ascii="Times New Roman" w:eastAsia="Times New Roman" w:hAnsi="Times New Roman" w:cs="Times New Roman"/>
          <w:i/>
          <w:iCs/>
          <w:sz w:val="24"/>
          <w:szCs w:val="24"/>
          <w:lang w:eastAsia="el-GR"/>
        </w:rPr>
        <w:t>International Public Management Review</w:t>
      </w:r>
      <w:r w:rsidRPr="00D515EA">
        <w:rPr>
          <w:rFonts w:ascii="Times New Roman" w:eastAsia="Times New Roman" w:hAnsi="Times New Roman" w:cs="Times New Roman"/>
          <w:iCs/>
          <w:sz w:val="24"/>
          <w:szCs w:val="24"/>
          <w:lang w:eastAsia="el-GR"/>
        </w:rPr>
        <w:t xml:space="preserve">, </w:t>
      </w:r>
      <w:r w:rsidRPr="00D515EA">
        <w:rPr>
          <w:rFonts w:ascii="Times New Roman" w:eastAsia="Times New Roman" w:hAnsi="Times New Roman" w:cs="Times New Roman"/>
          <w:sz w:val="24"/>
          <w:szCs w:val="24"/>
          <w:lang w:eastAsia="el-GR"/>
        </w:rPr>
        <w:t>4 (2), pp. 41-58.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Gress, S., Hessel, F., Schulze, S. and Wasem, J. (2004) Prospects of gatekeeping in German social health insurance. </w:t>
      </w:r>
      <w:r w:rsidRPr="00D515EA">
        <w:rPr>
          <w:rFonts w:ascii="Times New Roman" w:eastAsia="Times New Roman" w:hAnsi="Times New Roman" w:cs="Times New Roman"/>
          <w:i/>
          <w:sz w:val="24"/>
          <w:szCs w:val="24"/>
          <w:lang w:eastAsia="el-GR"/>
        </w:rPr>
        <w:t>Journal of Public Health</w:t>
      </w:r>
      <w:r w:rsidRPr="00D515EA">
        <w:rPr>
          <w:rFonts w:ascii="Times New Roman" w:eastAsia="Times New Roman" w:hAnsi="Times New Roman" w:cs="Times New Roman"/>
          <w:sz w:val="24"/>
          <w:szCs w:val="24"/>
          <w:lang w:eastAsia="el-GR"/>
        </w:rPr>
        <w:t>, 12 (4), pp. 250-258.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Grol, R. and Wensing, M. (2000)</w:t>
      </w:r>
      <w:r w:rsidRPr="00D515EA">
        <w:rPr>
          <w:rFonts w:ascii="Times New Roman" w:eastAsia="Times New Roman" w:hAnsi="Times New Roman" w:cs="Times New Roman"/>
          <w:i/>
          <w:sz w:val="24"/>
          <w:szCs w:val="24"/>
          <w:lang w:eastAsia="el-GR"/>
        </w:rPr>
        <w:t xml:space="preserve"> Patients Evaluate General/family </w:t>
      </w:r>
      <w:proofErr w:type="gramStart"/>
      <w:r w:rsidRPr="00D515EA">
        <w:rPr>
          <w:rFonts w:ascii="Times New Roman" w:eastAsia="Times New Roman" w:hAnsi="Times New Roman" w:cs="Times New Roman"/>
          <w:i/>
          <w:sz w:val="24"/>
          <w:szCs w:val="24"/>
          <w:lang w:eastAsia="el-GR"/>
        </w:rPr>
        <w:t>practice</w:t>
      </w:r>
      <w:proofErr w:type="gramEnd"/>
      <w:r w:rsidRPr="00D515EA">
        <w:rPr>
          <w:rFonts w:ascii="Times New Roman" w:eastAsia="Times New Roman" w:hAnsi="Times New Roman" w:cs="Times New Roman"/>
          <w:i/>
          <w:sz w:val="24"/>
          <w:szCs w:val="24"/>
          <w:lang w:eastAsia="el-GR"/>
        </w:rPr>
        <w:t>: The EUROPEP Instrument</w:t>
      </w:r>
      <w:r w:rsidRPr="00D515EA">
        <w:rPr>
          <w:rFonts w:ascii="Times New Roman" w:eastAsia="Times New Roman" w:hAnsi="Times New Roman" w:cs="Times New Roman"/>
          <w:sz w:val="24"/>
          <w:szCs w:val="24"/>
          <w:lang w:eastAsia="el-GR"/>
        </w:rPr>
        <w:t>. Nijmegen: EUROPEP Group.</w:t>
      </w:r>
    </w:p>
    <w:p w:rsidR="00D515EA" w:rsidRPr="00D515EA" w:rsidRDefault="00D515EA" w:rsidP="00D515EA">
      <w:pPr>
        <w:spacing w:after="0" w:line="240" w:lineRule="auto"/>
        <w:rPr>
          <w:rFonts w:ascii="Times New Roman" w:eastAsia="Times New Roman" w:hAnsi="Times New Roman" w:cs="Times New Roman"/>
          <w:i/>
          <w:sz w:val="24"/>
          <w:szCs w:val="24"/>
          <w:lang w:eastAsia="el-GR"/>
        </w:rPr>
      </w:pP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Groot, T. and Budding, T. (2008) New Public Management's current issues and</w:t>
      </w: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proofErr w:type="gramStart"/>
      <w:r w:rsidRPr="00D515EA">
        <w:rPr>
          <w:rFonts w:ascii="Times New Roman" w:eastAsia="Times New Roman" w:hAnsi="Times New Roman" w:cs="Times New Roman"/>
          <w:iCs/>
          <w:sz w:val="24"/>
          <w:szCs w:val="24"/>
          <w:lang w:eastAsia="el-GR"/>
        </w:rPr>
        <w:t>future</w:t>
      </w:r>
      <w:proofErr w:type="gramEnd"/>
      <w:r w:rsidRPr="00D515EA">
        <w:rPr>
          <w:rFonts w:ascii="Times New Roman" w:eastAsia="Times New Roman" w:hAnsi="Times New Roman" w:cs="Times New Roman"/>
          <w:iCs/>
          <w:sz w:val="24"/>
          <w:szCs w:val="24"/>
          <w:lang w:eastAsia="el-GR"/>
        </w:rPr>
        <w:t xml:space="preserve"> prospects.</w:t>
      </w:r>
      <w:r w:rsidRPr="00D515EA">
        <w:rPr>
          <w:rFonts w:ascii="Times New Roman" w:eastAsia="Times New Roman" w:hAnsi="Times New Roman" w:cs="Times New Roman"/>
          <w:i/>
          <w:iCs/>
          <w:sz w:val="24"/>
          <w:szCs w:val="24"/>
          <w:lang w:eastAsia="el-GR"/>
        </w:rPr>
        <w:t xml:space="preserve"> Financial Accountability &amp; Management, </w:t>
      </w:r>
      <w:r w:rsidRPr="00D515EA">
        <w:rPr>
          <w:rFonts w:ascii="Times New Roman" w:eastAsia="Times New Roman" w:hAnsi="Times New Roman" w:cs="Times New Roman"/>
          <w:iCs/>
          <w:sz w:val="24"/>
          <w:szCs w:val="24"/>
          <w:lang w:eastAsia="el-GR"/>
        </w:rPr>
        <w:t>24 (1), pp. 1-13.</w:t>
      </w: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Gruening, G. (2001) Origin and theoretical basis of New Public Management.</w:t>
      </w:r>
      <w:r w:rsidRPr="00D515EA">
        <w:rPr>
          <w:rFonts w:ascii="Times New Roman" w:eastAsia="Times New Roman" w:hAnsi="Times New Roman" w:cs="Times New Roman"/>
          <w:i/>
          <w:iCs/>
          <w:sz w:val="24"/>
          <w:szCs w:val="24"/>
          <w:lang w:eastAsia="el-GR"/>
        </w:rPr>
        <w:t>International Public Management Journal</w:t>
      </w:r>
      <w:r w:rsidRPr="00D515EA">
        <w:rPr>
          <w:rFonts w:ascii="Times New Roman" w:eastAsia="Times New Roman" w:hAnsi="Times New Roman" w:cs="Times New Roman"/>
          <w:sz w:val="24"/>
          <w:szCs w:val="24"/>
          <w:lang w:eastAsia="el-GR"/>
        </w:rPr>
        <w:t>, 4 (1), pp. 1-25.</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GSEE (2000)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social security system in Greece - The alternative proposal of the General Confederation of Workers of Greece</w:t>
      </w:r>
      <w:r w:rsidRPr="00D515EA">
        <w:rPr>
          <w:rFonts w:ascii="Times New Roman" w:eastAsia="Times New Roman" w:hAnsi="Times New Roman" w:cs="Times New Roman"/>
          <w:i/>
          <w:sz w:val="24"/>
          <w:szCs w:val="24"/>
          <w:lang w:eastAsia="el-GR"/>
        </w:rPr>
        <w:t xml:space="preserve"> (GSEE).</w:t>
      </w:r>
      <w:r w:rsidRPr="00D515EA">
        <w:rPr>
          <w:rFonts w:ascii="Times New Roman" w:eastAsia="Times New Roman" w:hAnsi="Times New Roman" w:cs="Times New Roman"/>
          <w:sz w:val="24"/>
          <w:szCs w:val="24"/>
          <w:lang w:eastAsia="el-GR"/>
        </w:rPr>
        <w:t xml:space="preserve"> (In Greek) Athens: </w:t>
      </w:r>
      <w:r w:rsidRPr="00D515EA">
        <w:rPr>
          <w:rFonts w:ascii="Times New Roman" w:eastAsia="Times New Roman" w:hAnsi="Times New Roman" w:cs="Times New Roman"/>
          <w:sz w:val="24"/>
          <w:szCs w:val="24"/>
          <w:shd w:val="clear" w:color="auto" w:fill="FFFFFF"/>
          <w:lang w:eastAsia="el-GR"/>
        </w:rPr>
        <w:t>Greek General Confederation of Labour Studies. Available:</w:t>
      </w:r>
      <w:r w:rsidRPr="00D515EA">
        <w:rPr>
          <w:rFonts w:ascii="Times New Roman" w:eastAsia="Times New Roman" w:hAnsi="Times New Roman" w:cs="Times New Roman"/>
          <w:sz w:val="24"/>
          <w:szCs w:val="24"/>
          <w:u w:val="single"/>
          <w:shd w:val="clear" w:color="auto" w:fill="FFFFFF"/>
          <w:lang w:eastAsia="el-GR"/>
        </w:rPr>
        <w:t>http://www.inegsee.gr/ska-tek.htm</w:t>
      </w:r>
      <w:r w:rsidRPr="00D515EA">
        <w:rPr>
          <w:rFonts w:ascii="Times New Roman" w:eastAsia="Times New Roman" w:hAnsi="Times New Roman" w:cs="Times New Roman"/>
          <w:sz w:val="24"/>
          <w:szCs w:val="24"/>
          <w:shd w:val="clear" w:color="auto" w:fill="FFFFFF"/>
          <w:lang w:eastAsia="el-GR"/>
        </w:rPr>
        <w:t xml:space="preserve"> [Accessed: 13 March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Gubrium, J. and Holstein, J. (2001) </w:t>
      </w:r>
      <w:r w:rsidRPr="00D515EA">
        <w:rPr>
          <w:rFonts w:ascii="Times New Roman" w:eastAsia="Times New Roman" w:hAnsi="Times New Roman" w:cs="Times New Roman"/>
          <w:i/>
          <w:sz w:val="24"/>
          <w:szCs w:val="24"/>
          <w:lang w:eastAsia="el-GR"/>
        </w:rPr>
        <w:t xml:space="preserve">Handbook of Interview Research: Context and Method. </w:t>
      </w:r>
      <w:r w:rsidRPr="00D515EA">
        <w:rPr>
          <w:rFonts w:ascii="Times New Roman" w:eastAsia="Times New Roman" w:hAnsi="Times New Roman" w:cs="Times New Roman"/>
          <w:sz w:val="24"/>
          <w:szCs w:val="24"/>
          <w:lang w:eastAsia="el-GR"/>
        </w:rPr>
        <w:t>London: Sage Publications Ltd.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Guerrero, I., Mossé, P. and Rogers, V. (2009) Hospital investment policy in France: Pathways to efficiency and the efficiency of the pathways. </w:t>
      </w:r>
      <w:r w:rsidRPr="00D515EA">
        <w:rPr>
          <w:rFonts w:ascii="Times New Roman" w:eastAsia="Times New Roman" w:hAnsi="Times New Roman" w:cs="Times New Roman"/>
          <w:i/>
          <w:sz w:val="24"/>
          <w:szCs w:val="24"/>
          <w:lang w:eastAsia="el-GR"/>
        </w:rPr>
        <w:t>Health Policy</w:t>
      </w:r>
      <w:r w:rsidRPr="00D515EA">
        <w:rPr>
          <w:rFonts w:ascii="Times New Roman" w:eastAsia="Times New Roman" w:hAnsi="Times New Roman" w:cs="Times New Roman"/>
          <w:sz w:val="24"/>
          <w:szCs w:val="24"/>
          <w:lang w:eastAsia="el-GR"/>
        </w:rPr>
        <w:t xml:space="preserve">, 93 (1), pp. 35-40.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Haagen, T. and Kaarboe, M. (2006) The Norwegian hospital reform of 2002: Central government takes over ownership of public hospitals.  </w:t>
      </w:r>
      <w:r w:rsidRPr="00D515EA">
        <w:rPr>
          <w:rFonts w:ascii="Times New Roman" w:eastAsia="Times New Roman" w:hAnsi="Times New Roman" w:cs="Times New Roman"/>
          <w:i/>
          <w:sz w:val="24"/>
          <w:szCs w:val="24"/>
          <w:lang w:eastAsia="el-GR"/>
        </w:rPr>
        <w:t xml:space="preserve">Health Policy, </w:t>
      </w:r>
      <w:r w:rsidRPr="00D515EA">
        <w:rPr>
          <w:rFonts w:ascii="Times New Roman" w:eastAsia="Times New Roman" w:hAnsi="Times New Roman" w:cs="Times New Roman"/>
          <w:sz w:val="24"/>
          <w:szCs w:val="24"/>
          <w:lang w:eastAsia="el-GR"/>
        </w:rPr>
        <w:t>76 (3), pp. 320-333.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iCs/>
          <w:sz w:val="24"/>
          <w:szCs w:val="24"/>
          <w:lang w:eastAsia="el-GR"/>
        </w:rPr>
      </w:pPr>
      <w:r w:rsidRPr="00D515EA">
        <w:rPr>
          <w:rFonts w:ascii="Times New Roman" w:eastAsia="Times New Roman" w:hAnsi="Times New Roman" w:cs="Times New Roman"/>
          <w:bCs/>
          <w:iCs/>
          <w:sz w:val="24"/>
          <w:szCs w:val="24"/>
          <w:lang w:eastAsia="el-GR"/>
        </w:rPr>
        <w:t xml:space="preserve">Haas, M. (2012) </w:t>
      </w:r>
      <w:proofErr w:type="gramStart"/>
      <w:r w:rsidRPr="00D515EA">
        <w:rPr>
          <w:rFonts w:ascii="Times New Roman" w:eastAsia="Times New Roman" w:hAnsi="Times New Roman" w:cs="Times New Roman"/>
          <w:bCs/>
          <w:i/>
          <w:iCs/>
          <w:sz w:val="24"/>
          <w:szCs w:val="24"/>
          <w:lang w:eastAsia="el-GR"/>
        </w:rPr>
        <w:t>The</w:t>
      </w:r>
      <w:proofErr w:type="gramEnd"/>
      <w:r w:rsidRPr="00D515EA">
        <w:rPr>
          <w:rFonts w:ascii="Times New Roman" w:eastAsia="Times New Roman" w:hAnsi="Times New Roman" w:cs="Times New Roman"/>
          <w:bCs/>
          <w:i/>
          <w:iCs/>
          <w:sz w:val="24"/>
          <w:szCs w:val="24"/>
          <w:lang w:eastAsia="el-GR"/>
        </w:rPr>
        <w:t xml:space="preserve"> Clash of Ideologies: Middle Eastern Politics and American Security</w:t>
      </w:r>
      <w:r w:rsidRPr="00D515EA">
        <w:rPr>
          <w:rFonts w:ascii="Times New Roman" w:eastAsia="Times New Roman" w:hAnsi="Times New Roman" w:cs="Times New Roman"/>
          <w:bCs/>
          <w:iCs/>
          <w:sz w:val="24"/>
          <w:szCs w:val="24"/>
          <w:lang w:eastAsia="el-GR"/>
        </w:rPr>
        <w:t>.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Hafferty, F. (1988) Theories at the crossroads: A discussion of evolving news of medicine on a profession.</w:t>
      </w:r>
      <w:proofErr w:type="gramEnd"/>
      <w:r w:rsidR="004C135C">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Millbank Quarterly</w:t>
      </w:r>
      <w:r w:rsidRPr="00D515EA">
        <w:rPr>
          <w:rFonts w:ascii="Times New Roman" w:eastAsia="Times New Roman" w:hAnsi="Times New Roman" w:cs="Times New Roman"/>
          <w:sz w:val="24"/>
          <w:szCs w:val="24"/>
          <w:lang w:eastAsia="el-GR"/>
        </w:rPr>
        <w:t>, 66 (2), pp. 202-225.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i/>
          <w:sz w:val="24"/>
          <w:szCs w:val="24"/>
          <w:lang w:val="en-US" w:eastAsia="el-GR"/>
        </w:rPr>
      </w:pPr>
      <w:r w:rsidRPr="00D515EA">
        <w:rPr>
          <w:rFonts w:ascii="Times New Roman" w:eastAsia="Times New Roman" w:hAnsi="Times New Roman" w:cs="Times New Roman"/>
          <w:sz w:val="24"/>
          <w:szCs w:val="24"/>
          <w:lang w:val="en-US" w:eastAsia="el-GR"/>
        </w:rPr>
        <w:t xml:space="preserve">Halioua, B., Ziskind, B. </w:t>
      </w:r>
      <w:proofErr w:type="gramStart"/>
      <w:r w:rsidRPr="00D515EA">
        <w:rPr>
          <w:rFonts w:ascii="Times New Roman" w:eastAsia="Times New Roman" w:hAnsi="Times New Roman" w:cs="Times New Roman"/>
          <w:sz w:val="24"/>
          <w:szCs w:val="24"/>
          <w:lang w:val="en-US" w:eastAsia="el-GR"/>
        </w:rPr>
        <w:t>and  DeBevoise</w:t>
      </w:r>
      <w:proofErr w:type="gramEnd"/>
      <w:r w:rsidRPr="00D515EA">
        <w:rPr>
          <w:rFonts w:ascii="Times New Roman" w:eastAsia="Times New Roman" w:hAnsi="Times New Roman" w:cs="Times New Roman"/>
          <w:sz w:val="24"/>
          <w:szCs w:val="24"/>
          <w:lang w:val="en-US" w:eastAsia="el-GR"/>
        </w:rPr>
        <w:t xml:space="preserve"> M. (2005) </w:t>
      </w:r>
      <w:r w:rsidRPr="00D515EA">
        <w:rPr>
          <w:rFonts w:ascii="Times New Roman" w:eastAsia="Times New Roman" w:hAnsi="Times New Roman" w:cs="Times New Roman"/>
          <w:i/>
          <w:sz w:val="24"/>
          <w:szCs w:val="24"/>
          <w:lang w:val="en-US" w:eastAsia="el-GR"/>
        </w:rPr>
        <w:t xml:space="preserve">Medicine in the Days of the </w:t>
      </w: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roofErr w:type="gramStart"/>
      <w:r w:rsidRPr="00D515EA">
        <w:rPr>
          <w:rFonts w:ascii="Times New Roman" w:eastAsia="Times New Roman" w:hAnsi="Times New Roman" w:cs="Times New Roman"/>
          <w:i/>
          <w:sz w:val="24"/>
          <w:szCs w:val="24"/>
          <w:lang w:val="en-US" w:eastAsia="el-GR"/>
        </w:rPr>
        <w:t>Pharaohs.</w:t>
      </w:r>
      <w:proofErr w:type="gramEnd"/>
      <w:r w:rsidR="004C135C">
        <w:rPr>
          <w:rFonts w:ascii="Times New Roman" w:eastAsia="Times New Roman" w:hAnsi="Times New Roman" w:cs="Times New Roman"/>
          <w:i/>
          <w:sz w:val="24"/>
          <w:szCs w:val="24"/>
          <w:lang w:val="en-US" w:eastAsia="el-GR"/>
        </w:rPr>
        <w:t xml:space="preserve"> </w:t>
      </w:r>
      <w:r w:rsidRPr="00D515EA">
        <w:rPr>
          <w:rFonts w:ascii="Times New Roman" w:eastAsia="Times New Roman" w:hAnsi="Times New Roman" w:cs="Times New Roman"/>
          <w:sz w:val="24"/>
          <w:szCs w:val="24"/>
          <w:lang w:val="en-US" w:eastAsia="el-GR"/>
        </w:rPr>
        <w:t>Massachusetts: Harvard University Press.</w:t>
      </w: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
    <w:p w:rsidR="00D515EA" w:rsidRPr="00D515EA" w:rsidRDefault="004C135C" w:rsidP="00D515EA">
      <w:pPr>
        <w:spacing w:after="0" w:line="240" w:lineRule="auto"/>
        <w:rPr>
          <w:rFonts w:ascii="Times New Roman" w:eastAsia="Times New Roman" w:hAnsi="Times New Roman" w:cs="Times New Roman"/>
          <w:sz w:val="24"/>
          <w:szCs w:val="24"/>
          <w:shd w:val="clear" w:color="auto" w:fill="FFFFFF"/>
          <w:lang w:eastAsia="el-GR"/>
        </w:rPr>
      </w:pPr>
      <w:r>
        <w:rPr>
          <w:rFonts w:ascii="Times New Roman" w:eastAsia="Times New Roman" w:hAnsi="Times New Roman" w:cs="Times New Roman"/>
          <w:sz w:val="24"/>
          <w:szCs w:val="24"/>
          <w:lang w:eastAsia="el-GR"/>
        </w:rPr>
        <w:t xml:space="preserve">Hall, S. (1986) Variants of </w:t>
      </w:r>
      <w:r w:rsidR="00D515EA" w:rsidRPr="00D515EA">
        <w:rPr>
          <w:rFonts w:ascii="Times New Roman" w:eastAsia="Times New Roman" w:hAnsi="Times New Roman" w:cs="Times New Roman"/>
          <w:sz w:val="24"/>
          <w:szCs w:val="24"/>
          <w:lang w:eastAsia="el-GR"/>
        </w:rPr>
        <w:t xml:space="preserve">liberalism. In: J., Donald and S., Hall eds. </w:t>
      </w:r>
      <w:r w:rsidR="00D515EA" w:rsidRPr="00D515EA">
        <w:rPr>
          <w:rFonts w:ascii="Times New Roman" w:eastAsia="Times New Roman" w:hAnsi="Times New Roman" w:cs="Times New Roman"/>
          <w:i/>
          <w:iCs/>
          <w:sz w:val="24"/>
          <w:szCs w:val="24"/>
          <w:lang w:eastAsia="el-GR"/>
        </w:rPr>
        <w:t>Politics and Ideology</w:t>
      </w:r>
      <w:r w:rsidR="00D515EA" w:rsidRPr="00D515EA">
        <w:rPr>
          <w:rFonts w:ascii="Times New Roman" w:eastAsia="Times New Roman" w:hAnsi="Times New Roman" w:cs="Times New Roman"/>
          <w:iCs/>
          <w:sz w:val="24"/>
          <w:szCs w:val="24"/>
          <w:lang w:eastAsia="el-GR"/>
        </w:rPr>
        <w:t xml:space="preserve">. </w:t>
      </w:r>
      <w:r w:rsidR="00D515EA" w:rsidRPr="00D515EA">
        <w:rPr>
          <w:rFonts w:ascii="Times New Roman" w:eastAsia="Times New Roman" w:hAnsi="Times New Roman" w:cs="Times New Roman"/>
          <w:sz w:val="24"/>
          <w:szCs w:val="24"/>
          <w:lang w:eastAsia="el-GR"/>
        </w:rPr>
        <w:t>Milton Keynes: Open University Press,</w:t>
      </w:r>
      <w:r w:rsidR="00D515EA" w:rsidRPr="00D515EA">
        <w:rPr>
          <w:rFonts w:ascii="Times New Roman" w:eastAsia="Times New Roman" w:hAnsi="Times New Roman" w:cs="Times New Roman"/>
          <w:sz w:val="24"/>
          <w:szCs w:val="24"/>
          <w:shd w:val="clear" w:color="auto" w:fill="FFFFFF"/>
          <w:lang w:eastAsia="el-GR"/>
        </w:rPr>
        <w:t xml:space="preserve"> pp. 34-69.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Hancock, B., Ockleford, E. and Windridge, K. (2009) </w:t>
      </w:r>
      <w:proofErr w:type="gramStart"/>
      <w:r w:rsidRPr="00D515EA">
        <w:rPr>
          <w:rFonts w:ascii="Times New Roman" w:eastAsia="Times New Roman" w:hAnsi="Times New Roman" w:cs="Times New Roman"/>
          <w:sz w:val="24"/>
          <w:szCs w:val="24"/>
          <w:lang w:eastAsia="el-GR"/>
        </w:rPr>
        <w:t>An</w:t>
      </w:r>
      <w:proofErr w:type="gramEnd"/>
      <w:r w:rsidRPr="00D515EA">
        <w:rPr>
          <w:rFonts w:ascii="Times New Roman" w:eastAsia="Times New Roman" w:hAnsi="Times New Roman" w:cs="Times New Roman"/>
          <w:sz w:val="24"/>
          <w:szCs w:val="24"/>
          <w:lang w:eastAsia="el-GR"/>
        </w:rPr>
        <w:t xml:space="preserve"> introduction to qualitative research, NHS National Institute for Health Research</w:t>
      </w:r>
      <w:r w:rsidRPr="00D515EA">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 xml:space="preserve">Available: </w:t>
      </w:r>
      <w:hyperlink r:id="rId48" w:history="1">
        <w:r w:rsidRPr="00D515EA">
          <w:rPr>
            <w:rFonts w:ascii="Times New Roman" w:eastAsiaTheme="majorEastAsia" w:hAnsi="Times New Roman" w:cs="Times New Roman"/>
            <w:sz w:val="24"/>
            <w:szCs w:val="24"/>
            <w:u w:val="single"/>
            <w:lang w:eastAsia="el-GR"/>
          </w:rPr>
          <w:t>http://www.rds-yh.nihr.ac.uk/wp-content/uploads/2013/05/5_Introduction-to-qualitative-research-2009.pdf</w:t>
        </w:r>
      </w:hyperlink>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[Accessed: 21 November 2013].</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4C135C"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Pr>
          <w:rFonts w:ascii="Times New Roman" w:eastAsia="Times New Roman" w:hAnsi="Times New Roman" w:cs="Times New Roman"/>
          <w:sz w:val="24"/>
          <w:szCs w:val="24"/>
          <w:lang w:eastAsia="el-GR"/>
        </w:rPr>
        <w:t xml:space="preserve">Handley, R. and </w:t>
      </w:r>
      <w:r w:rsidR="00D515EA" w:rsidRPr="00D515EA">
        <w:rPr>
          <w:rFonts w:ascii="Times New Roman" w:eastAsia="Times New Roman" w:hAnsi="Times New Roman" w:cs="Times New Roman"/>
          <w:sz w:val="24"/>
          <w:szCs w:val="24"/>
          <w:lang w:eastAsia="el-GR"/>
        </w:rPr>
        <w:t xml:space="preserve">Clough, R. (1996) </w:t>
      </w:r>
      <w:r w:rsidR="00D515EA" w:rsidRPr="00D515EA">
        <w:rPr>
          <w:rFonts w:ascii="Times New Roman" w:eastAsia="Times New Roman" w:hAnsi="Times New Roman" w:cs="Times New Roman"/>
          <w:i/>
          <w:sz w:val="24"/>
          <w:szCs w:val="24"/>
          <w:lang w:eastAsia="el-GR"/>
        </w:rPr>
        <w:t>Care in Chaos.</w:t>
      </w:r>
      <w:proofErr w:type="gramEnd"/>
      <w:r w:rsidR="00D515EA" w:rsidRPr="00D515EA">
        <w:rPr>
          <w:rFonts w:ascii="Times New Roman" w:eastAsia="Times New Roman" w:hAnsi="Times New Roman" w:cs="Times New Roman"/>
          <w:i/>
          <w:sz w:val="24"/>
          <w:szCs w:val="24"/>
          <w:lang w:eastAsia="el-GR"/>
        </w:rPr>
        <w:t xml:space="preserve"> </w:t>
      </w:r>
      <w:r w:rsidR="00D515EA" w:rsidRPr="00D515EA">
        <w:rPr>
          <w:rFonts w:ascii="Times New Roman" w:eastAsia="Times New Roman" w:hAnsi="Times New Roman" w:cs="Times New Roman"/>
          <w:sz w:val="24"/>
          <w:szCs w:val="24"/>
          <w:shd w:val="clear" w:color="auto" w:fill="FFFFFF"/>
          <w:lang w:eastAsia="el-GR"/>
        </w:rPr>
        <w:t>London: Cassell.</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Hannigan, B. (1998) Assessing the New Public Management: the case of the National Health Service</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i/>
          <w:sz w:val="24"/>
          <w:szCs w:val="24"/>
          <w:lang w:eastAsia="el-GR"/>
        </w:rPr>
        <w:t xml:space="preserve"> Journal of Nursing Management,</w:t>
      </w:r>
      <w:r w:rsidRPr="00D515EA">
        <w:rPr>
          <w:rFonts w:ascii="Times New Roman" w:eastAsia="Times New Roman" w:hAnsi="Times New Roman" w:cs="Times New Roman"/>
          <w:sz w:val="24"/>
          <w:szCs w:val="24"/>
          <w:lang w:eastAsia="el-GR"/>
        </w:rPr>
        <w:t xml:space="preserve"> 6 (5), pp: 307-312.</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000000"/>
          <w:sz w:val="24"/>
          <w:szCs w:val="24"/>
          <w:lang w:eastAsia="el-GR"/>
        </w:rPr>
      </w:pPr>
      <w:proofErr w:type="gramStart"/>
      <w:r w:rsidRPr="00D515EA">
        <w:rPr>
          <w:rFonts w:ascii="Times New Roman" w:eastAsia="Times New Roman" w:hAnsi="Times New Roman" w:cs="Times New Roman"/>
          <w:color w:val="000000"/>
          <w:sz w:val="24"/>
          <w:szCs w:val="24"/>
          <w:lang w:eastAsia="el-GR"/>
        </w:rPr>
        <w:t>Hanlon, N. T. and Rosenberg, M. (1998) Not-so-New Public Management and the denial of geography: Ontario health-care reform in the 1990s.</w:t>
      </w:r>
      <w:proofErr w:type="gramEnd"/>
      <w:r w:rsidRPr="00D515EA">
        <w:rPr>
          <w:rFonts w:ascii="Times New Roman" w:eastAsia="Times New Roman" w:hAnsi="Times New Roman" w:cs="Times New Roman"/>
          <w:color w:val="000000"/>
          <w:sz w:val="24"/>
          <w:szCs w:val="24"/>
          <w:lang w:eastAsia="el-GR"/>
        </w:rPr>
        <w:t> </w:t>
      </w:r>
      <w:r w:rsidRPr="00D515EA">
        <w:rPr>
          <w:rFonts w:ascii="Times New Roman" w:eastAsia="Times New Roman" w:hAnsi="Times New Roman" w:cs="Times New Roman"/>
          <w:i/>
          <w:iCs/>
          <w:color w:val="000000"/>
          <w:sz w:val="24"/>
          <w:szCs w:val="24"/>
          <w:lang w:eastAsia="el-GR"/>
        </w:rPr>
        <w:t>Environment and Planning C: Government and Policy,</w:t>
      </w:r>
      <w:r w:rsidRPr="00D515EA">
        <w:rPr>
          <w:rFonts w:ascii="Times New Roman" w:eastAsia="Times New Roman" w:hAnsi="Times New Roman" w:cs="Times New Roman"/>
          <w:color w:val="000000"/>
          <w:sz w:val="24"/>
          <w:szCs w:val="24"/>
          <w:lang w:eastAsia="el-GR"/>
        </w:rPr>
        <w:t> </w:t>
      </w:r>
      <w:r w:rsidRPr="00D515EA">
        <w:rPr>
          <w:rFonts w:ascii="Times New Roman" w:eastAsia="Times New Roman" w:hAnsi="Times New Roman" w:cs="Times New Roman"/>
          <w:bCs/>
          <w:color w:val="000000"/>
          <w:sz w:val="24"/>
          <w:szCs w:val="24"/>
          <w:lang w:eastAsia="el-GR"/>
        </w:rPr>
        <w:t>16</w:t>
      </w:r>
      <w:r w:rsidR="004C135C">
        <w:rPr>
          <w:rFonts w:ascii="Times New Roman" w:eastAsia="Times New Roman" w:hAnsi="Times New Roman" w:cs="Times New Roman"/>
          <w:color w:val="000000"/>
          <w:sz w:val="24"/>
          <w:szCs w:val="24"/>
          <w:lang w:eastAsia="el-GR"/>
        </w:rPr>
        <w:t>(5), pp. 559-</w:t>
      </w:r>
      <w:r w:rsidRPr="00D515EA">
        <w:rPr>
          <w:rFonts w:ascii="Times New Roman" w:eastAsia="Times New Roman" w:hAnsi="Times New Roman" w:cs="Times New Roman"/>
          <w:color w:val="000000"/>
          <w:sz w:val="24"/>
          <w:szCs w:val="24"/>
          <w:lang w:eastAsia="el-GR"/>
        </w:rPr>
        <w:t>572. 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Haque, M. (2004)</w:t>
      </w:r>
      <w:r w:rsidRPr="00D515EA">
        <w:rPr>
          <w:rFonts w:ascii="Times New Roman" w:eastAsia="Times New Roman" w:hAnsi="Times New Roman" w:cs="Times New Roman"/>
          <w:i/>
          <w:sz w:val="24"/>
          <w:szCs w:val="24"/>
          <w:shd w:val="clear" w:color="auto" w:fill="FFFFFF"/>
          <w:lang w:eastAsia="el-GR"/>
        </w:rPr>
        <w:t xml:space="preserve"> New Public Management: Origins, Dimensions, and Critical Implications</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Available: </w:t>
      </w:r>
      <w:r w:rsidRPr="00D515EA">
        <w:rPr>
          <w:rFonts w:ascii="Times New Roman" w:eastAsia="Times New Roman" w:hAnsi="Times New Roman" w:cs="Times New Roman"/>
          <w:sz w:val="24"/>
          <w:szCs w:val="24"/>
          <w:u w:val="single"/>
          <w:shd w:val="clear" w:color="auto" w:fill="FFFFFF"/>
          <w:lang w:eastAsia="el-GR"/>
        </w:rPr>
        <w:t xml:space="preserve">http://www.eolss.net/Sample-Chapters/C14/E1-34-04-01.pdf </w:t>
      </w:r>
      <w:r w:rsidRPr="00D515EA">
        <w:rPr>
          <w:rFonts w:ascii="Times New Roman" w:eastAsia="Times New Roman" w:hAnsi="Times New Roman" w:cs="Times New Roman"/>
          <w:sz w:val="24"/>
          <w:szCs w:val="24"/>
          <w:lang w:eastAsia="el-GR"/>
        </w:rPr>
        <w:t>[Accessed: 2 December 2012].</w:t>
      </w: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Harrison, S., Hunter, D., Marnoch, G. and Politt, C. (1992) </w:t>
      </w:r>
      <w:r w:rsidRPr="00D515EA">
        <w:rPr>
          <w:rFonts w:ascii="Times New Roman" w:eastAsia="Times New Roman" w:hAnsi="Times New Roman" w:cs="Times New Roman"/>
          <w:i/>
          <w:sz w:val="24"/>
          <w:szCs w:val="24"/>
          <w:shd w:val="clear" w:color="auto" w:fill="FFFFFF"/>
          <w:lang w:eastAsia="el-GR"/>
        </w:rPr>
        <w:t>Just Managing: Power and Culture in the National Health Service</w:t>
      </w:r>
      <w:r w:rsidRPr="00D515EA">
        <w:rPr>
          <w:rFonts w:ascii="Times New Roman" w:eastAsia="Times New Roman" w:hAnsi="Times New Roman" w:cs="Times New Roman"/>
          <w:sz w:val="24"/>
          <w:szCs w:val="24"/>
          <w:shd w:val="clear" w:color="auto" w:fill="FFFFFF"/>
          <w:lang w:eastAsia="el-GR"/>
        </w:rPr>
        <w:t>. London: Macmillan.</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Harvey, D. (2005) </w:t>
      </w:r>
      <w:r w:rsidRPr="00D515EA">
        <w:rPr>
          <w:rFonts w:ascii="Times New Roman" w:eastAsia="Times New Roman" w:hAnsi="Times New Roman" w:cs="Times New Roman"/>
          <w:i/>
          <w:sz w:val="24"/>
          <w:szCs w:val="24"/>
          <w:lang w:eastAsia="el-GR"/>
        </w:rPr>
        <w:t>A Brief History of Neoliberalism</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bdr w:val="none" w:sz="0" w:space="0" w:color="auto" w:frame="1"/>
          <w:shd w:val="clear" w:color="auto" w:fill="FFFFFF"/>
          <w:lang w:eastAsia="el-GR"/>
        </w:rPr>
        <w:t>Harvey, D.</w:t>
      </w:r>
      <w:r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sz w:val="24"/>
          <w:szCs w:val="24"/>
          <w:bdr w:val="none" w:sz="0" w:space="0" w:color="auto" w:frame="1"/>
          <w:shd w:val="clear" w:color="auto" w:fill="FFFFFF"/>
          <w:lang w:eastAsia="el-GR"/>
        </w:rPr>
        <w:t>2007</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sz w:val="24"/>
          <w:szCs w:val="24"/>
          <w:bdr w:val="none" w:sz="0" w:space="0" w:color="auto" w:frame="1"/>
          <w:shd w:val="clear" w:color="auto" w:fill="FFFFFF"/>
          <w:lang w:eastAsia="el-GR"/>
        </w:rPr>
        <w:t>Neoliberalism as creative destruction</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iCs/>
          <w:sz w:val="24"/>
          <w:szCs w:val="24"/>
          <w:bdr w:val="none" w:sz="0" w:space="0" w:color="auto" w:frame="1"/>
          <w:shd w:val="clear" w:color="auto" w:fill="FFFFFF"/>
          <w:lang w:eastAsia="el-GR"/>
        </w:rPr>
        <w:t>Annals of the American Academy of Political and Social Science,</w:t>
      </w:r>
      <w:r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bCs/>
          <w:sz w:val="24"/>
          <w:szCs w:val="24"/>
          <w:bdr w:val="none" w:sz="0" w:space="0" w:color="auto" w:frame="1"/>
          <w:shd w:val="clear" w:color="auto" w:fill="FFFFFF"/>
          <w:lang w:eastAsia="el-GR"/>
        </w:rPr>
        <w:t xml:space="preserve">610 </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imes New Roman" w:hAnsi="Times New Roman" w:cs="Times New Roman"/>
          <w:sz w:val="24"/>
          <w:szCs w:val="24"/>
          <w:bdr w:val="none" w:sz="0" w:space="0" w:color="auto" w:frame="1"/>
          <w:shd w:val="clear" w:color="auto" w:fill="FFFFFF"/>
          <w:lang w:eastAsia="el-GR"/>
        </w:rPr>
        <w:t>21</w:t>
      </w:r>
      <w:r w:rsidRPr="00D515EA">
        <w:rPr>
          <w:rFonts w:ascii="Times New Roman" w:eastAsia="Times New Roman" w:hAnsi="Times New Roman" w:cs="Times New Roman"/>
          <w:sz w:val="24"/>
          <w:szCs w:val="24"/>
          <w:shd w:val="clear" w:color="auto" w:fill="FFFFFF"/>
          <w:lang w:eastAsia="el-GR"/>
        </w:rPr>
        <w:t xml:space="preserve">), pp. </w:t>
      </w:r>
      <w:r w:rsidRPr="00D515EA">
        <w:rPr>
          <w:rFonts w:ascii="Times New Roman" w:eastAsia="Times New Roman" w:hAnsi="Times New Roman" w:cs="Times New Roman"/>
          <w:sz w:val="24"/>
          <w:szCs w:val="24"/>
          <w:bdr w:val="none" w:sz="0" w:space="0" w:color="auto" w:frame="1"/>
          <w:shd w:val="clear" w:color="auto" w:fill="FFFFFF"/>
          <w:lang w:eastAsia="el-GR"/>
        </w:rPr>
        <w:t>21</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imes New Roman" w:hAnsi="Times New Roman" w:cs="Times New Roman"/>
          <w:sz w:val="24"/>
          <w:szCs w:val="24"/>
          <w:bdr w:val="none" w:sz="0" w:space="0" w:color="auto" w:frame="1"/>
          <w:shd w:val="clear" w:color="auto" w:fill="FFFFFF"/>
          <w:lang w:eastAsia="el-GR"/>
        </w:rPr>
        <w:t>44</w:t>
      </w:r>
      <w:r w:rsidRPr="00D515EA">
        <w:rPr>
          <w:rFonts w:ascii="Times New Roman" w:eastAsia="Times New Roman" w:hAnsi="Times New Roman" w:cs="Times New Roman"/>
          <w:sz w:val="24"/>
          <w:szCs w:val="24"/>
          <w:shd w:val="clear" w:color="auto" w:fill="FFFFFF"/>
          <w:lang w:eastAsia="el-GR"/>
        </w:rPr>
        <w:t>.</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Hasley, A. (1982) Provincials and professionals: the British post-war sociologists. </w:t>
      </w:r>
      <w:r w:rsidRPr="00D515EA">
        <w:rPr>
          <w:rFonts w:ascii="Times New Roman" w:eastAsia="Times New Roman" w:hAnsi="Times New Roman" w:cs="Times New Roman"/>
          <w:i/>
          <w:sz w:val="24"/>
          <w:szCs w:val="24"/>
          <w:lang w:eastAsia="el-GR"/>
        </w:rPr>
        <w:t>Archives of European Sociology</w:t>
      </w:r>
      <w:r w:rsidRPr="00D515EA">
        <w:rPr>
          <w:rFonts w:ascii="Times New Roman" w:eastAsia="Times New Roman" w:hAnsi="Times New Roman" w:cs="Times New Roman"/>
          <w:sz w:val="24"/>
          <w:szCs w:val="24"/>
          <w:lang w:eastAsia="el-GR"/>
        </w:rPr>
        <w:t>, 23 (1), pp. 150-175.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Health View (2010)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medical association of Athens is addressed to the state of the council for the a day hospital pperation.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r w:rsidRPr="00D515EA">
        <w:rPr>
          <w:rFonts w:ascii="Times New Roman" w:eastAsia="Times New Roman" w:hAnsi="Times New Roman" w:cs="Times New Roman"/>
          <w:sz w:val="24"/>
          <w:szCs w:val="24"/>
          <w:u w:val="single"/>
          <w:lang w:eastAsia="el-GR"/>
        </w:rPr>
        <w:t>http://www.healthview.gr/ επικαιρότητα/συνδικαλιστικά-όργανα/στο-στε-ο-ισα-για-την-ολοήμερη-λειτουργία-των-νοσοκομείων</w:t>
      </w:r>
      <w:r w:rsidRPr="00D515EA">
        <w:rPr>
          <w:rFonts w:ascii="Times New Roman" w:eastAsia="Times New Roman" w:hAnsi="Times New Roman" w:cs="Times New Roman"/>
          <w:sz w:val="24"/>
          <w:szCs w:val="24"/>
          <w:lang w:eastAsia="el-GR"/>
        </w:rPr>
        <w:t xml:space="preserve"> [Accessed 10 August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hd w:val="clear" w:color="auto" w:fill="FFFFFF"/>
        <w:spacing w:after="0" w:line="0" w:lineRule="auto"/>
        <w:rPr>
          <w:rFonts w:ascii="Times New Roman" w:eastAsia="Times New Roman" w:hAnsi="Times New Roman" w:cs="Times New Roman"/>
          <w:color w:val="231F20"/>
          <w:spacing w:val="-7"/>
          <w:sz w:val="24"/>
          <w:szCs w:val="24"/>
          <w:lang w:eastAsia="el-GR"/>
        </w:rPr>
      </w:pPr>
      <w:r w:rsidRPr="00D515EA">
        <w:rPr>
          <w:rFonts w:ascii="Times New Roman" w:eastAsia="Times New Roman" w:hAnsi="Times New Roman" w:cs="Times New Roman"/>
          <w:color w:val="231F20"/>
          <w:spacing w:val="-7"/>
          <w:sz w:val="24"/>
          <w:szCs w:val="24"/>
          <w:lang w:eastAsia="el-GR"/>
        </w:rPr>
        <w:t xml:space="preserve">Hek G, Langton H (2000) </w:t>
      </w:r>
      <w:proofErr w:type="gramStart"/>
      <w:r w:rsidRPr="00D515EA">
        <w:rPr>
          <w:rFonts w:ascii="Times New Roman" w:eastAsia="Times New Roman" w:hAnsi="Times New Roman" w:cs="Times New Roman"/>
          <w:color w:val="231F20"/>
          <w:spacing w:val="-7"/>
          <w:sz w:val="24"/>
          <w:szCs w:val="24"/>
          <w:lang w:eastAsia="el-GR"/>
        </w:rPr>
        <w:t>Systematically</w:t>
      </w:r>
      <w:proofErr w:type="gramEnd"/>
      <w:r w:rsidRPr="00D515EA">
        <w:rPr>
          <w:rFonts w:ascii="Times New Roman" w:eastAsia="Times New Roman" w:hAnsi="Times New Roman" w:cs="Times New Roman"/>
          <w:color w:val="231F20"/>
          <w:spacing w:val="-7"/>
          <w:sz w:val="24"/>
          <w:szCs w:val="24"/>
          <w:lang w:eastAsia="el-GR"/>
        </w:rPr>
        <w:t xml:space="preserve"> searching and reviewing literature. </w:t>
      </w:r>
    </w:p>
    <w:p w:rsidR="00D515EA" w:rsidRPr="00D515EA" w:rsidRDefault="00D515EA" w:rsidP="00D515EA">
      <w:pPr>
        <w:shd w:val="clear" w:color="auto" w:fill="FFFFFF"/>
        <w:spacing w:after="0" w:line="0" w:lineRule="auto"/>
        <w:rPr>
          <w:rFonts w:ascii="Times New Roman" w:eastAsia="Times New Roman" w:hAnsi="Times New Roman" w:cs="Times New Roman"/>
          <w:color w:val="231F20"/>
          <w:spacing w:val="-7"/>
          <w:sz w:val="24"/>
          <w:szCs w:val="24"/>
          <w:lang w:eastAsia="el-GR"/>
        </w:rPr>
      </w:pPr>
      <w:r w:rsidRPr="00D515EA">
        <w:rPr>
          <w:rFonts w:ascii="Times New Roman" w:eastAsia="Times New Roman" w:hAnsi="Times New Roman" w:cs="Times New Roman"/>
          <w:color w:val="231F20"/>
          <w:spacing w:val="-7"/>
          <w:sz w:val="24"/>
          <w:szCs w:val="24"/>
          <w:lang w:eastAsia="el-GR"/>
        </w:rPr>
        <w:t xml:space="preserve">Nurse </w:t>
      </w:r>
      <w:proofErr w:type="gramStart"/>
      <w:r w:rsidRPr="00D515EA">
        <w:rPr>
          <w:rFonts w:ascii="Times New Roman" w:eastAsia="Times New Roman" w:hAnsi="Times New Roman" w:cs="Times New Roman"/>
          <w:color w:val="231F20"/>
          <w:spacing w:val="-7"/>
          <w:sz w:val="24"/>
          <w:szCs w:val="24"/>
          <w:lang w:eastAsia="el-GR"/>
        </w:rPr>
        <w:t>Res</w:t>
      </w:r>
      <w:r w:rsidRPr="00D515EA">
        <w:rPr>
          <w:rFonts w:ascii="Times New Roman" w:eastAsia="Times New Roman" w:hAnsi="Times New Roman" w:cs="Times New Roman"/>
          <w:color w:val="231F20"/>
          <w:sz w:val="24"/>
          <w:szCs w:val="24"/>
          <w:lang w:eastAsia="el-GR"/>
        </w:rPr>
        <w:t>7</w:t>
      </w:r>
      <w:r w:rsidRPr="00D515EA">
        <w:rPr>
          <w:rFonts w:ascii="Times New Roman" w:eastAsia="Times New Roman" w:hAnsi="Times New Roman" w:cs="Times New Roman"/>
          <w:color w:val="231F20"/>
          <w:spacing w:val="-7"/>
          <w:sz w:val="24"/>
          <w:szCs w:val="24"/>
          <w:lang w:eastAsia="el-GR"/>
        </w:rPr>
        <w:t>(</w:t>
      </w:r>
      <w:proofErr w:type="gramEnd"/>
      <w:r w:rsidRPr="00D515EA">
        <w:rPr>
          <w:rFonts w:ascii="Times New Roman" w:eastAsia="Times New Roman" w:hAnsi="Times New Roman" w:cs="Times New Roman"/>
          <w:color w:val="231F20"/>
          <w:spacing w:val="-7"/>
          <w:sz w:val="24"/>
          <w:szCs w:val="24"/>
          <w:lang w:eastAsia="el-GR"/>
        </w:rPr>
        <w:t>3): 40–57</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Hek, G. and Langton, H. (2000) </w:t>
      </w:r>
      <w:proofErr w:type="gramStart"/>
      <w:r w:rsidRPr="00D515EA">
        <w:rPr>
          <w:rFonts w:ascii="Times New Roman" w:eastAsia="Times New Roman" w:hAnsi="Times New Roman" w:cs="Times New Roman"/>
          <w:sz w:val="24"/>
          <w:szCs w:val="24"/>
          <w:shd w:val="clear" w:color="auto" w:fill="FFFFFF"/>
          <w:lang w:eastAsia="el-GR"/>
        </w:rPr>
        <w:t>Systematically</w:t>
      </w:r>
      <w:proofErr w:type="gramEnd"/>
      <w:r w:rsidRPr="00D515EA">
        <w:rPr>
          <w:rFonts w:ascii="Times New Roman" w:eastAsia="Times New Roman" w:hAnsi="Times New Roman" w:cs="Times New Roman"/>
          <w:sz w:val="24"/>
          <w:szCs w:val="24"/>
          <w:shd w:val="clear" w:color="auto" w:fill="FFFFFF"/>
          <w:lang w:eastAsia="el-GR"/>
        </w:rPr>
        <w:t xml:space="preserve"> searching and reviewing </w:t>
      </w:r>
      <w:r w:rsidR="004C135C" w:rsidRPr="00D515EA">
        <w:rPr>
          <w:rFonts w:ascii="Times New Roman" w:eastAsia="Times New Roman" w:hAnsi="Times New Roman" w:cs="Times New Roman"/>
          <w:sz w:val="24"/>
          <w:szCs w:val="24"/>
          <w:shd w:val="clear" w:color="auto" w:fill="FFFFFF"/>
          <w:lang w:eastAsia="el-GR"/>
        </w:rPr>
        <w:t>literature</w:t>
      </w:r>
      <w:r w:rsidR="004C135C">
        <w:rPr>
          <w:rFonts w:ascii="Times New Roman" w:eastAsia="Times New Roman" w:hAnsi="Times New Roman" w:cs="Times New Roman"/>
          <w:sz w:val="24"/>
          <w:szCs w:val="24"/>
          <w:shd w:val="clear" w:color="auto" w:fill="FFFFFF"/>
          <w:lang w:eastAsia="el-GR"/>
        </w:rPr>
        <w:t>.</w:t>
      </w:r>
      <w:r w:rsidR="004C135C"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i/>
          <w:iCs/>
          <w:sz w:val="24"/>
          <w:szCs w:val="24"/>
          <w:shd w:val="clear" w:color="auto" w:fill="FFFFFF"/>
          <w:lang w:eastAsia="el-GR"/>
        </w:rPr>
        <w:t>Nurse Researcher</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7</w:t>
      </w:r>
      <w:r w:rsidRPr="00D515EA">
        <w:rPr>
          <w:rFonts w:ascii="Times New Roman" w:eastAsia="Times New Roman" w:hAnsi="Times New Roman" w:cs="Times New Roman"/>
          <w:sz w:val="24"/>
          <w:szCs w:val="24"/>
          <w:shd w:val="clear" w:color="auto" w:fill="FFFFFF"/>
          <w:lang w:eastAsia="el-GR"/>
        </w:rPr>
        <w:t>(3), pp.40-57.</w:t>
      </w:r>
      <w:proofErr w:type="gramEnd"/>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p>
    <w:p w:rsidR="00D515EA" w:rsidRPr="00D515EA" w:rsidRDefault="00D515EA" w:rsidP="00D515EA">
      <w:pPr>
        <w:tabs>
          <w:tab w:val="left" w:pos="6798"/>
        </w:tabs>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Hellastat (2010) </w:t>
      </w:r>
      <w:r w:rsidRPr="00D515EA">
        <w:rPr>
          <w:rFonts w:ascii="Times New Roman" w:eastAsia="Times New Roman" w:hAnsi="Times New Roman" w:cs="Times New Roman"/>
          <w:i/>
          <w:sz w:val="24"/>
          <w:szCs w:val="24"/>
          <w:lang w:eastAsia="el-GR"/>
        </w:rPr>
        <w:t>Sector Study: Health Services</w:t>
      </w:r>
      <w:r w:rsidRPr="00D515EA">
        <w:rPr>
          <w:rFonts w:ascii="Times New Roman" w:eastAsia="Times New Roman" w:hAnsi="Times New Roman" w:cs="Times New Roman"/>
          <w:sz w:val="24"/>
          <w:szCs w:val="24"/>
          <w:lang w:eastAsia="el-GR"/>
        </w:rPr>
        <w:t>. Athens: Hellastat.</w:t>
      </w:r>
      <w:r w:rsidRPr="00D515EA">
        <w:rPr>
          <w:rFonts w:ascii="Times New Roman" w:eastAsia="Times New Roman" w:hAnsi="Times New Roman" w:cs="Times New Roman"/>
          <w:sz w:val="24"/>
          <w:szCs w:val="24"/>
          <w:lang w:eastAsia="el-GR"/>
        </w:rPr>
        <w:tab/>
      </w:r>
    </w:p>
    <w:p w:rsidR="00D515EA" w:rsidRPr="00D515EA" w:rsidRDefault="00D515EA" w:rsidP="00D515EA">
      <w:pPr>
        <w:tabs>
          <w:tab w:val="left" w:pos="6798"/>
        </w:tabs>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Hermann, C. (2009)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marketisation of healthcare in Europe. In: Panitch, L. and Leys, C. (</w:t>
      </w:r>
      <w:proofErr w:type="gramStart"/>
      <w:r w:rsidRPr="00D515EA">
        <w:rPr>
          <w:rFonts w:ascii="Times New Roman" w:eastAsia="Times New Roman" w:hAnsi="Times New Roman" w:cs="Times New Roman"/>
          <w:sz w:val="24"/>
          <w:szCs w:val="24"/>
          <w:lang w:eastAsia="el-GR"/>
        </w:rPr>
        <w:t>eds</w:t>
      </w:r>
      <w:proofErr w:type="gramEnd"/>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Health under Capitalism. </w:t>
      </w:r>
      <w:proofErr w:type="gramStart"/>
      <w:r w:rsidRPr="00D515EA">
        <w:rPr>
          <w:rFonts w:ascii="Times New Roman" w:eastAsia="Times New Roman" w:hAnsi="Times New Roman" w:cs="Times New Roman"/>
          <w:i/>
          <w:sz w:val="24"/>
          <w:szCs w:val="24"/>
          <w:lang w:eastAsia="el-GR"/>
        </w:rPr>
        <w:t>The Socialist Register 2010</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London: Merlin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val="de-DE" w:eastAsia="el-GR"/>
        </w:rPr>
        <w:t>Himmel, W., Dieterich, A. and Kochen, M. (</w:t>
      </w:r>
      <w:r w:rsidRPr="00D515EA">
        <w:rPr>
          <w:rFonts w:ascii="Times New Roman" w:eastAsia="Times New Roman" w:hAnsi="Times New Roman" w:cs="Times New Roman"/>
          <w:sz w:val="24"/>
          <w:szCs w:val="24"/>
          <w:lang w:eastAsia="el-GR"/>
        </w:rPr>
        <w:t xml:space="preserve">2000) Will German patients accept their family physician as a gatekeeper? </w:t>
      </w:r>
      <w:r w:rsidRPr="00D515EA">
        <w:rPr>
          <w:rFonts w:ascii="Times New Roman" w:eastAsia="Times New Roman" w:hAnsi="Times New Roman" w:cs="Times New Roman"/>
          <w:i/>
          <w:sz w:val="24"/>
          <w:szCs w:val="24"/>
          <w:lang w:eastAsia="el-GR"/>
        </w:rPr>
        <w:t>Journal of General Internal Medicine</w:t>
      </w:r>
      <w:r w:rsidRPr="00D515EA">
        <w:rPr>
          <w:rFonts w:ascii="Times New Roman" w:eastAsia="Times New Roman" w:hAnsi="Times New Roman" w:cs="Times New Roman"/>
          <w:sz w:val="24"/>
          <w:szCs w:val="24"/>
          <w:lang w:eastAsia="el-GR"/>
        </w:rPr>
        <w:t xml:space="preserve">, 15 (7), pp. 486–502.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Hlepas, N. (2011)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impact of local government reforms in Greece: a critical overview. In: Matei, L. and Flogaitis, S. (</w:t>
      </w:r>
      <w:proofErr w:type="gramStart"/>
      <w:r w:rsidRPr="00D515EA">
        <w:rPr>
          <w:rFonts w:ascii="Times New Roman" w:eastAsia="Times New Roman" w:hAnsi="Times New Roman" w:cs="Times New Roman"/>
          <w:sz w:val="24"/>
          <w:szCs w:val="24"/>
          <w:lang w:eastAsia="el-GR"/>
        </w:rPr>
        <w:t>eds</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sz w:val="24"/>
          <w:szCs w:val="24"/>
          <w:lang w:eastAsia="el-GR"/>
        </w:rPr>
        <w:t xml:space="preserve">Public Administration in the Balkans </w:t>
      </w:r>
      <w:r w:rsidRPr="00D515EA">
        <w:rPr>
          <w:rFonts w:ascii="Times New Roman" w:eastAsia="Times New Roman" w:hAnsi="Times New Roman" w:cs="Times New Roman"/>
          <w:i/>
          <w:sz w:val="24"/>
          <w:szCs w:val="24"/>
          <w:lang w:eastAsia="el-GR"/>
        </w:rPr>
        <w:lastRenderedPageBreak/>
        <w:t>from Weberian Bureaucracy to New Public Management</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Economica Publishing House, pp. 67-87.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49" w:history="1">
        <w:proofErr w:type="gramStart"/>
        <w:r w:rsidR="00CF4080">
          <w:rPr>
            <w:rFonts w:ascii="Times New Roman" w:eastAsiaTheme="majorEastAsia" w:hAnsi="Times New Roman" w:cs="Times New Roman"/>
            <w:sz w:val="24"/>
            <w:szCs w:val="24"/>
            <w:shd w:val="clear" w:color="auto" w:fill="FFFFFF"/>
            <w:lang w:eastAsia="el-GR"/>
          </w:rPr>
          <w:t>Hlouesek, V. and Kopee</w:t>
        </w:r>
        <w:r w:rsidR="00D515EA" w:rsidRPr="00D515EA">
          <w:rPr>
            <w:rFonts w:ascii="Times New Roman" w:eastAsiaTheme="majorEastAsia" w:hAnsi="Times New Roman" w:cs="Times New Roman"/>
            <w:sz w:val="24"/>
            <w:szCs w:val="24"/>
            <w:shd w:val="clear" w:color="auto" w:fill="FFFFFF"/>
            <w:lang w:eastAsia="el-GR"/>
          </w:rPr>
          <w:t xml:space="preserve">cek, L. (2010) </w:t>
        </w:r>
        <w:r w:rsidR="00D515EA" w:rsidRPr="00D515EA">
          <w:rPr>
            <w:rFonts w:ascii="Times New Roman" w:eastAsiaTheme="majorEastAsia" w:hAnsi="Times New Roman" w:cs="Times New Roman"/>
            <w:i/>
            <w:sz w:val="24"/>
            <w:szCs w:val="24"/>
            <w:shd w:val="clear" w:color="auto" w:fill="FFFFFF"/>
            <w:lang w:eastAsia="el-GR"/>
          </w:rPr>
          <w:t>Origin Ideology and Transformation of Political Parties</w:t>
        </w:r>
        <w:r w:rsidR="00D515EA" w:rsidRPr="00D515EA">
          <w:rPr>
            <w:rFonts w:ascii="Times New Roman" w:eastAsiaTheme="majorEastAsia" w:hAnsi="Times New Roman" w:cs="Times New Roman"/>
            <w:sz w:val="24"/>
            <w:szCs w:val="24"/>
            <w:shd w:val="clear" w:color="auto" w:fill="FFFFFF"/>
            <w:lang w:eastAsia="el-GR"/>
          </w:rPr>
          <w:t>.</w:t>
        </w:r>
        <w:proofErr w:type="gramEnd"/>
      </w:hyperlink>
      <w:r w:rsidR="00D515EA" w:rsidRPr="00D515EA">
        <w:rPr>
          <w:rFonts w:ascii="Times New Roman" w:eastAsia="Times New Roman" w:hAnsi="Times New Roman" w:cs="Times New Roman"/>
          <w:sz w:val="24"/>
          <w:szCs w:val="24"/>
          <w:shd w:val="clear" w:color="auto" w:fill="FFFFFF"/>
          <w:lang w:eastAsia="el-GR"/>
        </w:rPr>
        <w:t xml:space="preserve"> Aldershot: </w:t>
      </w:r>
      <w:hyperlink r:id="rId50" w:history="1">
        <w:r w:rsidR="00D515EA" w:rsidRPr="00D515EA">
          <w:rPr>
            <w:rFonts w:ascii="Times New Roman" w:eastAsiaTheme="majorEastAsia" w:hAnsi="Times New Roman" w:cs="Times New Roman"/>
            <w:sz w:val="24"/>
            <w:szCs w:val="24"/>
            <w:lang w:eastAsia="el-GR"/>
          </w:rPr>
          <w:t>Ashgate Publishing Ltd</w:t>
        </w:r>
      </w:hyperlink>
      <w:r w:rsidR="00D515EA" w:rsidRPr="00D515EA">
        <w:rPr>
          <w:rFonts w:ascii="Times New Roman" w:eastAsia="Times New Roman" w:hAnsi="Times New Roman" w:cs="Times New Roman"/>
          <w:sz w:val="24"/>
          <w:szCs w:val="24"/>
          <w:lang w:eastAsia="el-GR"/>
        </w:rPr>
        <w:t>.</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Hoggett, P. (1991) A new management in the public sector?</w:t>
      </w:r>
      <w:proofErr w:type="gramEnd"/>
      <w:r w:rsidR="004C135C">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Policy and Politics</w:t>
      </w:r>
      <w:r w:rsidRPr="00D515EA">
        <w:rPr>
          <w:rFonts w:ascii="Times New Roman" w:eastAsia="Times New Roman" w:hAnsi="Times New Roman" w:cs="Times New Roman"/>
          <w:sz w:val="24"/>
          <w:szCs w:val="24"/>
          <w:lang w:eastAsia="el-GR"/>
        </w:rPr>
        <w:t>, 19 (4), pp. 243-256.</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303030"/>
          <w:sz w:val="24"/>
          <w:szCs w:val="24"/>
          <w:shd w:val="clear" w:color="auto" w:fill="FFFFFF"/>
          <w:lang w:eastAsia="el-GR"/>
        </w:rPr>
      </w:pPr>
      <w:r w:rsidRPr="00D515EA">
        <w:rPr>
          <w:rFonts w:ascii="Times New Roman" w:eastAsia="Times New Roman" w:hAnsi="Times New Roman" w:cs="Times New Roman"/>
          <w:color w:val="303030"/>
          <w:sz w:val="24"/>
          <w:szCs w:val="24"/>
          <w:shd w:val="clear" w:color="auto" w:fill="FFFFFF"/>
          <w:lang w:eastAsia="el-GR"/>
        </w:rPr>
        <w:t xml:space="preserve">Hoggett, P. (1996) </w:t>
      </w:r>
      <w:proofErr w:type="gramStart"/>
      <w:r w:rsidRPr="00D515EA">
        <w:rPr>
          <w:rFonts w:ascii="Times New Roman" w:eastAsia="Times New Roman" w:hAnsi="Times New Roman" w:cs="Times New Roman"/>
          <w:color w:val="303030"/>
          <w:sz w:val="24"/>
          <w:szCs w:val="24"/>
          <w:shd w:val="clear" w:color="auto" w:fill="FFFFFF"/>
          <w:lang w:eastAsia="el-GR"/>
        </w:rPr>
        <w:t>New</w:t>
      </w:r>
      <w:proofErr w:type="gramEnd"/>
      <w:r w:rsidRPr="00D515EA">
        <w:rPr>
          <w:rFonts w:ascii="Times New Roman" w:eastAsia="Times New Roman" w:hAnsi="Times New Roman" w:cs="Times New Roman"/>
          <w:color w:val="303030"/>
          <w:sz w:val="24"/>
          <w:szCs w:val="24"/>
          <w:shd w:val="clear" w:color="auto" w:fill="FFFFFF"/>
          <w:lang w:eastAsia="el-GR"/>
        </w:rPr>
        <w:t xml:space="preserve"> modes of control in the public service. </w:t>
      </w:r>
      <w:r w:rsidRPr="00D515EA">
        <w:rPr>
          <w:rFonts w:ascii="Times New Roman" w:eastAsia="Times New Roman" w:hAnsi="Times New Roman" w:cs="Times New Roman"/>
          <w:i/>
          <w:color w:val="303030"/>
          <w:sz w:val="24"/>
          <w:szCs w:val="24"/>
          <w:shd w:val="clear" w:color="auto" w:fill="FFFFFF"/>
          <w:lang w:eastAsia="el-GR"/>
        </w:rPr>
        <w:t xml:space="preserve">Public Administration, </w:t>
      </w:r>
      <w:r w:rsidRPr="00D515EA">
        <w:rPr>
          <w:rFonts w:ascii="Times New Roman" w:eastAsia="Times New Roman" w:hAnsi="Times New Roman" w:cs="Times New Roman"/>
          <w:color w:val="303030"/>
          <w:sz w:val="24"/>
          <w:szCs w:val="24"/>
          <w:shd w:val="clear" w:color="auto" w:fill="FFFFFF"/>
          <w:lang w:eastAsia="el-GR"/>
        </w:rPr>
        <w:t>74 (1), pp. 9-32.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Hood, C. (1991) A public management for all seasons?</w:t>
      </w:r>
      <w:proofErr w:type="gramEnd"/>
      <w:r w:rsidR="009E5CB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Public Administration</w:t>
      </w:r>
      <w:r w:rsidRPr="00D515EA">
        <w:rPr>
          <w:rFonts w:ascii="Times New Roman" w:eastAsia="Times New Roman" w:hAnsi="Times New Roman" w:cs="Times New Roman"/>
          <w:iCs/>
          <w:sz w:val="24"/>
          <w:szCs w:val="24"/>
          <w:lang w:eastAsia="el-GR"/>
        </w:rPr>
        <w:t xml:space="preserve">, 69 </w:t>
      </w:r>
      <w:r w:rsidRPr="00D515EA">
        <w:rPr>
          <w:rFonts w:ascii="Times New Roman" w:eastAsia="Times New Roman" w:hAnsi="Times New Roman" w:cs="Times New Roman"/>
          <w:sz w:val="24"/>
          <w:szCs w:val="24"/>
          <w:lang w:eastAsia="el-GR"/>
        </w:rPr>
        <w:t xml:space="preserve">(1), pp. 3-19.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 xml:space="preserve">Hood, C. (1995). Contemporary public management: a new global paradigm? </w:t>
      </w:r>
      <w:proofErr w:type="gramStart"/>
      <w:r w:rsidRPr="00D515EA">
        <w:rPr>
          <w:rFonts w:ascii="Times New Roman" w:eastAsia="Times New Roman" w:hAnsi="Times New Roman" w:cs="Times New Roman"/>
          <w:i/>
          <w:iCs/>
          <w:color w:val="222222"/>
          <w:sz w:val="24"/>
          <w:szCs w:val="24"/>
          <w:shd w:val="clear" w:color="auto" w:fill="FFFFFF"/>
          <w:lang w:eastAsia="el-GR"/>
        </w:rPr>
        <w:t>Public Policy and administration</w:t>
      </w:r>
      <w:r w:rsidRPr="00D515EA">
        <w:rPr>
          <w:rFonts w:ascii="Times New Roman" w:eastAsia="Times New Roman" w:hAnsi="Times New Roman" w:cs="Times New Roman"/>
          <w:color w:val="222222"/>
          <w:sz w:val="24"/>
          <w:szCs w:val="24"/>
          <w:shd w:val="clear" w:color="auto" w:fill="FFFFFF"/>
          <w:lang w:eastAsia="el-GR"/>
        </w:rPr>
        <w:t>, </w:t>
      </w:r>
      <w:r w:rsidRPr="00D515EA">
        <w:rPr>
          <w:rFonts w:ascii="Times New Roman" w:eastAsia="Times New Roman" w:hAnsi="Times New Roman" w:cs="Times New Roman"/>
          <w:iCs/>
          <w:color w:val="222222"/>
          <w:sz w:val="24"/>
          <w:szCs w:val="24"/>
          <w:shd w:val="clear" w:color="auto" w:fill="FFFFFF"/>
          <w:lang w:eastAsia="el-GR"/>
        </w:rPr>
        <w:t>10</w:t>
      </w:r>
      <w:r w:rsidR="009E5CBA">
        <w:rPr>
          <w:rFonts w:ascii="Times New Roman" w:eastAsia="Times New Roman" w:hAnsi="Times New Roman" w:cs="Times New Roman"/>
          <w:iCs/>
          <w:color w:val="222222"/>
          <w:sz w:val="24"/>
          <w:szCs w:val="24"/>
          <w:shd w:val="clear" w:color="auto" w:fill="FFFFFF"/>
          <w:lang w:eastAsia="el-GR"/>
        </w:rPr>
        <w:t xml:space="preserve"> </w:t>
      </w:r>
      <w:r w:rsidRPr="00D515EA">
        <w:rPr>
          <w:rFonts w:ascii="Times New Roman" w:eastAsia="Times New Roman" w:hAnsi="Times New Roman" w:cs="Times New Roman"/>
          <w:color w:val="222222"/>
          <w:sz w:val="24"/>
          <w:szCs w:val="24"/>
          <w:shd w:val="clear" w:color="auto" w:fill="FFFFFF"/>
          <w:lang w:eastAsia="el-GR"/>
        </w:rPr>
        <w:t>(2), 104-117.</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Hood, C. (1995) The New Public Management, in the 1980s: Variations on a theme. </w:t>
      </w:r>
      <w:r w:rsidRPr="00D515EA">
        <w:rPr>
          <w:rFonts w:ascii="Times New Roman" w:eastAsia="Times New Roman" w:hAnsi="Times New Roman" w:cs="Times New Roman"/>
          <w:i/>
          <w:sz w:val="24"/>
          <w:szCs w:val="24"/>
          <w:lang w:eastAsia="el-GR"/>
        </w:rPr>
        <w:t>Accounting, Organisations and Society</w:t>
      </w:r>
      <w:r w:rsidRPr="00D515EA">
        <w:rPr>
          <w:rFonts w:ascii="Times New Roman" w:eastAsia="Times New Roman" w:hAnsi="Times New Roman" w:cs="Times New Roman"/>
          <w:sz w:val="24"/>
          <w:szCs w:val="24"/>
          <w:lang w:eastAsia="el-GR"/>
        </w:rPr>
        <w:t>, 20 (2/3), pp. 93-109.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CF4080" w:rsidP="00D515EA">
      <w:pPr>
        <w:spacing w:after="0" w:line="240" w:lineRule="auto"/>
        <w:rPr>
          <w:rFonts w:ascii="Times New Roman" w:eastAsia="Times New Roman" w:hAnsi="Times New Roman" w:cs="Times New Roman"/>
          <w:sz w:val="24"/>
          <w:szCs w:val="24"/>
          <w:lang w:eastAsia="el-GR"/>
        </w:rPr>
      </w:pPr>
      <w:proofErr w:type="gramStart"/>
      <w:r>
        <w:rPr>
          <w:rFonts w:ascii="Times New Roman" w:eastAsia="Times New Roman" w:hAnsi="Times New Roman" w:cs="Times New Roman"/>
          <w:sz w:val="24"/>
          <w:szCs w:val="24"/>
          <w:shd w:val="clear" w:color="auto" w:fill="FFFFFF"/>
          <w:lang w:eastAsia="el-GR"/>
        </w:rPr>
        <w:t>Hood, C. and Jackson, M.</w:t>
      </w:r>
      <w:r w:rsidR="00D515EA" w:rsidRPr="00D515EA">
        <w:rPr>
          <w:rFonts w:ascii="Times New Roman" w:eastAsia="Times New Roman" w:hAnsi="Times New Roman" w:cs="Times New Roman"/>
          <w:sz w:val="24"/>
          <w:szCs w:val="24"/>
          <w:shd w:val="clear" w:color="auto" w:fill="FFFFFF"/>
          <w:lang w:eastAsia="el-GR"/>
        </w:rPr>
        <w:t xml:space="preserve"> (1991) </w:t>
      </w:r>
      <w:r w:rsidR="00D515EA" w:rsidRPr="00D515EA">
        <w:rPr>
          <w:rFonts w:ascii="Times New Roman" w:eastAsia="Times New Roman" w:hAnsi="Times New Roman" w:cs="Times New Roman"/>
          <w:i/>
          <w:iCs/>
          <w:sz w:val="24"/>
          <w:szCs w:val="24"/>
          <w:shd w:val="clear" w:color="auto" w:fill="FFFFFF"/>
          <w:lang w:eastAsia="el-GR"/>
        </w:rPr>
        <w:t>Administrative Argument</w:t>
      </w:r>
      <w:r w:rsidR="00D515EA" w:rsidRPr="00D515EA">
        <w:rPr>
          <w:rFonts w:ascii="Times New Roman" w:eastAsia="Times New Roman" w:hAnsi="Times New Roman" w:cs="Times New Roman"/>
          <w:sz w:val="24"/>
          <w:szCs w:val="24"/>
          <w:shd w:val="clear" w:color="auto" w:fill="FFFFFF"/>
          <w:lang w:eastAsia="el-GR"/>
        </w:rPr>
        <w:t> (Vol. 5).</w:t>
      </w:r>
      <w:proofErr w:type="gramEnd"/>
      <w:r w:rsidR="00D515EA" w:rsidRPr="00D515EA">
        <w:rPr>
          <w:rFonts w:ascii="Times New Roman" w:eastAsia="Times New Roman" w:hAnsi="Times New Roman" w:cs="Times New Roman"/>
          <w:sz w:val="24"/>
          <w:szCs w:val="24"/>
          <w:shd w:val="clear" w:color="auto" w:fill="FFFFFF"/>
          <w:lang w:eastAsia="el-GR"/>
        </w:rPr>
        <w:t xml:space="preserve"> Aldershot: Dartmouth.</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Hughes, O. (1998) </w:t>
      </w:r>
      <w:r w:rsidRPr="00D515EA">
        <w:rPr>
          <w:rFonts w:ascii="Times New Roman" w:eastAsia="Times New Roman" w:hAnsi="Times New Roman" w:cs="Times New Roman"/>
          <w:i/>
          <w:iCs/>
          <w:sz w:val="24"/>
          <w:szCs w:val="24"/>
          <w:lang w:eastAsia="el-GR"/>
        </w:rPr>
        <w:t>Public Management and Administration: An Introduction</w:t>
      </w:r>
      <w:r w:rsidRPr="00D515EA">
        <w:rPr>
          <w:rFonts w:ascii="Times New Roman" w:eastAsia="Times New Roman" w:hAnsi="Times New Roman" w:cs="Times New Roman"/>
          <w:sz w:val="24"/>
          <w:szCs w:val="24"/>
          <w:lang w:eastAsia="el-GR"/>
        </w:rPr>
        <w:t>. 2nd ed. Basingstoke: Palgrave Macmillan.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i/>
          <w:sz w:val="24"/>
          <w:szCs w:val="24"/>
          <w:lang w:eastAsia="el-GR"/>
        </w:rPr>
      </w:pPr>
      <w:proofErr w:type="gramStart"/>
      <w:r w:rsidRPr="00D515EA">
        <w:rPr>
          <w:rFonts w:ascii="Times New Roman" w:eastAsia="Times New Roman" w:hAnsi="Times New Roman" w:cs="Times New Roman"/>
          <w:sz w:val="24"/>
          <w:szCs w:val="24"/>
          <w:lang w:eastAsia="el-GR"/>
        </w:rPr>
        <w:t>Hutton, W. (2007) Putting the public at the heart of the NHS.</w:t>
      </w:r>
      <w:r w:rsidRPr="00D515EA">
        <w:rPr>
          <w:rFonts w:ascii="Times New Roman" w:eastAsia="Times New Roman" w:hAnsi="Times New Roman" w:cs="Times New Roman"/>
          <w:i/>
          <w:sz w:val="24"/>
          <w:szCs w:val="24"/>
          <w:lang w:eastAsia="el-GR"/>
        </w:rPr>
        <w:t xml:space="preserve">British Medical Journal, </w:t>
      </w:r>
      <w:r w:rsidRPr="00D515EA">
        <w:rPr>
          <w:rFonts w:ascii="Times New Roman" w:eastAsia="Times New Roman" w:hAnsi="Times New Roman" w:cs="Times New Roman"/>
          <w:sz w:val="24"/>
          <w:szCs w:val="24"/>
          <w:shd w:val="clear" w:color="auto" w:fill="FFFFFF"/>
          <w:lang w:eastAsia="el-GR"/>
        </w:rPr>
        <w:t>334 (7584), pp. 69-70.</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Ihse, I. </w:t>
      </w:r>
      <w:proofErr w:type="gramStart"/>
      <w:r w:rsidRPr="00D515EA">
        <w:rPr>
          <w:rFonts w:ascii="Times New Roman" w:eastAsia="Times New Roman" w:hAnsi="Times New Roman" w:cs="Times New Roman"/>
          <w:sz w:val="24"/>
          <w:szCs w:val="24"/>
          <w:lang w:eastAsia="el-GR"/>
        </w:rPr>
        <w:t>and  Haglund</w:t>
      </w:r>
      <w:proofErr w:type="gramEnd"/>
      <w:r w:rsidRPr="00D515EA">
        <w:rPr>
          <w:rFonts w:ascii="Times New Roman" w:eastAsia="Times New Roman" w:hAnsi="Times New Roman" w:cs="Times New Roman"/>
          <w:sz w:val="24"/>
          <w:szCs w:val="24"/>
          <w:lang w:eastAsia="el-GR"/>
        </w:rPr>
        <w:t xml:space="preserve">, U. (2003) The Swedish 40-hour workweek: how does it affect surgical care? </w:t>
      </w:r>
      <w:r w:rsidRPr="00D515EA">
        <w:rPr>
          <w:rFonts w:ascii="Times New Roman" w:eastAsia="Times New Roman" w:hAnsi="Times New Roman" w:cs="Times New Roman"/>
          <w:i/>
          <w:iCs/>
          <w:sz w:val="24"/>
          <w:szCs w:val="24"/>
          <w:lang w:eastAsia="el-GR"/>
        </w:rPr>
        <w:t>Surgery</w:t>
      </w:r>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Cs/>
          <w:sz w:val="24"/>
          <w:szCs w:val="24"/>
          <w:lang w:eastAsia="el-GR"/>
        </w:rPr>
        <w:t>134 (1)</w:t>
      </w:r>
      <w:r w:rsidRPr="00D515EA">
        <w:rPr>
          <w:rFonts w:ascii="Times New Roman" w:eastAsia="Times New Roman" w:hAnsi="Times New Roman" w:cs="Times New Roman"/>
          <w:sz w:val="24"/>
          <w:szCs w:val="24"/>
          <w:lang w:eastAsia="el-GR"/>
        </w:rPr>
        <w:t xml:space="preserve">, pp. 17-18.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Inews Gr (2011) The Sell-off of Hospitals Begins.</w:t>
      </w:r>
      <w:proofErr w:type="gramEnd"/>
      <w:r w:rsidRPr="00D515EA">
        <w:rPr>
          <w:rFonts w:ascii="Times New Roman" w:eastAsia="Times New Roman" w:hAnsi="Times New Roman" w:cs="Times New Roman"/>
          <w:sz w:val="24"/>
          <w:szCs w:val="24"/>
          <w:lang w:eastAsia="el-GR"/>
        </w:rPr>
        <w:t xml:space="preserve"> Available: </w:t>
      </w:r>
      <w:hyperlink r:id="rId51" w:history="1">
        <w:r w:rsidRPr="00D515EA">
          <w:rPr>
            <w:rFonts w:ascii="Times New Roman" w:eastAsiaTheme="majorEastAsia" w:hAnsi="Times New Roman" w:cs="Times New Roman"/>
            <w:sz w:val="24"/>
            <w:szCs w:val="24"/>
            <w:u w:val="single"/>
            <w:lang w:eastAsia="el-GR"/>
          </w:rPr>
          <w:t>http://www.inews.gr/116/archizei-to-xepoulima-nosokomeion-video.htm</w:t>
        </w:r>
      </w:hyperlink>
      <w:r w:rsidR="009E5CBA">
        <w:rPr>
          <w:rFonts w:ascii="Times New Roman" w:eastAsiaTheme="majorEastAsia" w:hAnsi="Times New Roman" w:cs="Times New Roman"/>
          <w:sz w:val="24"/>
          <w:szCs w:val="24"/>
          <w:u w:val="single"/>
          <w:lang w:eastAsia="el-GR"/>
        </w:rPr>
        <w:t xml:space="preserve"> </w:t>
      </w:r>
      <w:r w:rsidRPr="00D515EA">
        <w:rPr>
          <w:rFonts w:ascii="Times New Roman" w:eastAsiaTheme="majorEastAsia" w:hAnsi="Times New Roman" w:cs="Times New Roman"/>
          <w:sz w:val="24"/>
          <w:szCs w:val="24"/>
          <w:lang w:eastAsia="el-GR"/>
        </w:rPr>
        <w:t>(in Greek).</w:t>
      </w:r>
      <w:r w:rsidR="009E5CBA">
        <w:rPr>
          <w:rFonts w:ascii="Times New Roman" w:eastAsiaTheme="majorEastAsia"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[Accessed: 10 February 2013].</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IOBE (2011) </w:t>
      </w:r>
      <w:r w:rsidRPr="00D515EA">
        <w:rPr>
          <w:rFonts w:ascii="Times New Roman" w:eastAsia="Times New Roman" w:hAnsi="Times New Roman" w:cs="Times New Roman"/>
          <w:i/>
          <w:sz w:val="24"/>
          <w:szCs w:val="24"/>
          <w:lang w:eastAsia="el-GR"/>
        </w:rPr>
        <w:t>Expenses and Policies of Health the Period of Memorandum in Greece.</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Foundation for Economic and Industrial Research.</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52" w:tgtFrame="_blank" w:history="1">
        <w:r w:rsidR="00D515EA" w:rsidRPr="00D515EA">
          <w:rPr>
            <w:rFonts w:ascii="Times New Roman" w:eastAsia="Times New Roman" w:hAnsi="Times New Roman" w:cs="Times New Roman"/>
            <w:sz w:val="24"/>
            <w:szCs w:val="24"/>
            <w:bdr w:val="none" w:sz="0" w:space="0" w:color="auto" w:frame="1"/>
            <w:lang w:eastAsia="el-GR"/>
          </w:rPr>
          <w:t>Ioakimidis</w:t>
        </w:r>
        <w:proofErr w:type="gramStart"/>
        <w:r w:rsidR="00D515EA" w:rsidRPr="00D515EA">
          <w:rPr>
            <w:rFonts w:ascii="Times New Roman" w:eastAsia="Times New Roman" w:hAnsi="Times New Roman" w:cs="Times New Roman"/>
            <w:sz w:val="24"/>
            <w:szCs w:val="24"/>
            <w:bdr w:val="none" w:sz="0" w:space="0" w:color="auto" w:frame="1"/>
            <w:lang w:eastAsia="el-GR"/>
          </w:rPr>
          <w:t>,V</w:t>
        </w:r>
        <w:proofErr w:type="gramEnd"/>
        <w:r w:rsidR="00D515EA" w:rsidRPr="00D515EA">
          <w:rPr>
            <w:rFonts w:ascii="Times New Roman" w:eastAsia="Times New Roman" w:hAnsi="Times New Roman" w:cs="Times New Roman"/>
            <w:sz w:val="24"/>
            <w:szCs w:val="24"/>
            <w:bdr w:val="none" w:sz="0" w:space="0" w:color="auto" w:frame="1"/>
            <w:lang w:eastAsia="el-GR"/>
          </w:rPr>
          <w:t xml:space="preserve">., Cruz Santos, C. and Martinez Herrero, I. (2014). Reconceptualising social work in times of crisis: An examination of the cases of Greece, Spain and Portugal. </w:t>
        </w:r>
        <w:r w:rsidR="00D515EA" w:rsidRPr="00D515EA">
          <w:rPr>
            <w:rFonts w:ascii="Times New Roman" w:eastAsia="Times New Roman" w:hAnsi="Times New Roman" w:cs="Times New Roman"/>
            <w:i/>
            <w:sz w:val="24"/>
            <w:szCs w:val="24"/>
            <w:bdr w:val="none" w:sz="0" w:space="0" w:color="auto" w:frame="1"/>
            <w:lang w:eastAsia="el-GR"/>
          </w:rPr>
          <w:t>International Social Work,</w:t>
        </w:r>
        <w:r w:rsidR="00D515EA" w:rsidRPr="00D515EA">
          <w:rPr>
            <w:rFonts w:ascii="Times New Roman" w:eastAsia="Times New Roman" w:hAnsi="Times New Roman" w:cs="Times New Roman"/>
            <w:sz w:val="24"/>
            <w:szCs w:val="24"/>
            <w:bdr w:val="none" w:sz="0" w:space="0" w:color="auto" w:frame="1"/>
            <w:lang w:eastAsia="el-GR"/>
          </w:rPr>
          <w:t xml:space="preserve"> 57 (4), pp. 285-300.</w:t>
        </w:r>
      </w:hyperlink>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Jackson, M. (2011)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Oxford Handbook of the History of Medicine</w:t>
      </w:r>
      <w:r w:rsidRPr="00D515EA">
        <w:rPr>
          <w:rFonts w:ascii="Times New Roman" w:eastAsia="Times New Roman" w:hAnsi="Times New Roman" w:cs="Times New Roman"/>
          <w:sz w:val="24"/>
          <w:szCs w:val="24"/>
          <w:shd w:val="clear" w:color="auto" w:fill="FFFFFF"/>
          <w:lang w:eastAsia="el-GR"/>
        </w:rPr>
        <w:t>.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Janssen, R. (2010) </w:t>
      </w:r>
      <w:r w:rsidRPr="00D515EA">
        <w:rPr>
          <w:rFonts w:ascii="Times New Roman" w:eastAsia="Times New Roman" w:hAnsi="Times New Roman" w:cs="Times New Roman"/>
          <w:i/>
          <w:sz w:val="24"/>
          <w:szCs w:val="24"/>
          <w:lang w:eastAsia="el-GR"/>
        </w:rPr>
        <w:t>Greece and the IMF: Who exactly is being saved?</w:t>
      </w:r>
      <w:r w:rsidRPr="00D515EA">
        <w:rPr>
          <w:rFonts w:ascii="Times New Roman" w:eastAsia="Times New Roman" w:hAnsi="Times New Roman" w:cs="Times New Roman"/>
          <w:sz w:val="24"/>
          <w:szCs w:val="24"/>
          <w:lang w:eastAsia="el-GR"/>
        </w:rPr>
        <w:t xml:space="preserve"> Centre for Economic and Policy Research, </w:t>
      </w:r>
      <w:r w:rsidRPr="00D515EA">
        <w:rPr>
          <w:rFonts w:ascii="Times New Roman" w:eastAsia="Times New Roman" w:hAnsi="Times New Roman" w:cs="Times New Roman"/>
          <w:sz w:val="24"/>
          <w:szCs w:val="24"/>
          <w:lang w:eastAsia="el-GR"/>
        </w:rPr>
        <w:lastRenderedPageBreak/>
        <w:t>Available</w:t>
      </w:r>
      <w:proofErr w:type="gramStart"/>
      <w:r w:rsidRPr="00D515EA">
        <w:rPr>
          <w:rFonts w:ascii="Times New Roman" w:eastAsia="Times New Roman" w:hAnsi="Times New Roman" w:cs="Times New Roman"/>
          <w:sz w:val="24"/>
          <w:szCs w:val="24"/>
          <w:lang w:eastAsia="el-GR"/>
        </w:rPr>
        <w:t>:</w:t>
      </w:r>
      <w:r w:rsidRPr="00D515EA">
        <w:rPr>
          <w:rFonts w:ascii="Times New Roman" w:hAnsi="Times New Roman" w:cs="Times New Roman"/>
          <w:sz w:val="24"/>
          <w:szCs w:val="24"/>
          <w:u w:val="single"/>
        </w:rPr>
        <w:t>http</w:t>
      </w:r>
      <w:proofErr w:type="gramEnd"/>
      <w:r w:rsidRPr="00D515EA">
        <w:rPr>
          <w:rFonts w:ascii="Times New Roman" w:hAnsi="Times New Roman" w:cs="Times New Roman"/>
          <w:sz w:val="24"/>
          <w:szCs w:val="24"/>
          <w:u w:val="single"/>
        </w:rPr>
        <w:t>://www.cepr.net/index.php/publications/reports/greece-and-the-imf-who-exactly-is-being-saved</w:t>
      </w:r>
      <w:r w:rsidRPr="00D515EA">
        <w:rPr>
          <w:rFonts w:ascii="Times New Roman" w:eastAsia="Times New Roman" w:hAnsi="Times New Roman" w:cs="Times New Roman"/>
          <w:sz w:val="24"/>
          <w:szCs w:val="24"/>
          <w:lang w:eastAsia="el-GR"/>
        </w:rPr>
        <w:t>.[Accessed: 15 February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Jansson, E. and Tillgren, P. (2010) Health promotion at local level: a case study of content, organisation and development in four Swedish municipalities. </w:t>
      </w:r>
      <w:r w:rsidRPr="00D515EA">
        <w:rPr>
          <w:rFonts w:ascii="Times New Roman" w:eastAsia="Times New Roman" w:hAnsi="Times New Roman" w:cs="Times New Roman"/>
          <w:i/>
          <w:iCs/>
          <w:sz w:val="24"/>
          <w:szCs w:val="24"/>
          <w:bdr w:val="none" w:sz="0" w:space="0" w:color="auto" w:frame="1"/>
          <w:shd w:val="clear" w:color="auto" w:fill="FFFFFF"/>
          <w:lang w:eastAsia="el-GR"/>
        </w:rPr>
        <w:t>Biomedcentral Public Health</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bCs/>
          <w:sz w:val="24"/>
          <w:szCs w:val="24"/>
          <w:bdr w:val="none" w:sz="0" w:space="0" w:color="auto" w:frame="1"/>
          <w:shd w:val="clear" w:color="auto" w:fill="FFFFFF"/>
          <w:lang w:eastAsia="el-GR"/>
        </w:rPr>
        <w:t>10 (1)</w:t>
      </w:r>
      <w:r w:rsidRPr="00D515EA">
        <w:rPr>
          <w:rFonts w:ascii="Times New Roman" w:eastAsia="Times New Roman" w:hAnsi="Times New Roman" w:cs="Times New Roman"/>
          <w:sz w:val="24"/>
          <w:szCs w:val="24"/>
          <w:shd w:val="clear" w:color="auto" w:fill="FFFFFF"/>
          <w:lang w:eastAsia="el-GR"/>
        </w:rPr>
        <w:t>, pp. 455.</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Jensen, M. and Meckling, W. (1976) Theory of the firm: Managerial behavior, agency costs and ownership structure.</w:t>
      </w:r>
      <w:proofErr w:type="gramEnd"/>
      <w:r w:rsidR="009E5CB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Journal of Financial Economics</w:t>
      </w:r>
      <w:r w:rsidRPr="00D515EA">
        <w:rPr>
          <w:rFonts w:ascii="Times New Roman" w:eastAsia="Times New Roman" w:hAnsi="Times New Roman" w:cs="Times New Roman"/>
          <w:sz w:val="24"/>
          <w:szCs w:val="24"/>
          <w:shd w:val="clear" w:color="auto" w:fill="FFFFFF"/>
          <w:lang w:eastAsia="el-GR"/>
        </w:rPr>
        <w:t>, 3(4), pp. 305-360.</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Kaitanidi, M. (2012) </w:t>
      </w:r>
      <w:proofErr w:type="gramStart"/>
      <w:r w:rsidRPr="00D515EA">
        <w:rPr>
          <w:rFonts w:ascii="Times New Roman" w:eastAsia="Times New Roman" w:hAnsi="Times New Roman" w:cs="Times New Roman"/>
          <w:sz w:val="24"/>
          <w:szCs w:val="24"/>
          <w:shd w:val="clear" w:color="auto" w:fill="FFFFFF"/>
          <w:lang w:eastAsia="el-GR"/>
        </w:rPr>
        <w:t>They</w:t>
      </w:r>
      <w:proofErr w:type="gramEnd"/>
      <w:r w:rsidRPr="00D515EA">
        <w:rPr>
          <w:rFonts w:ascii="Times New Roman" w:eastAsia="Times New Roman" w:hAnsi="Times New Roman" w:cs="Times New Roman"/>
          <w:sz w:val="24"/>
          <w:szCs w:val="24"/>
          <w:shd w:val="clear" w:color="auto" w:fill="FFFFFF"/>
          <w:lang w:eastAsia="el-GR"/>
        </w:rPr>
        <w:t xml:space="preserve"> see the lifeline in the real estate of the NHS (in Greek). </w:t>
      </w:r>
      <w:r w:rsidRPr="00D515EA">
        <w:rPr>
          <w:rFonts w:ascii="Times New Roman" w:eastAsia="Times New Roman" w:hAnsi="Times New Roman" w:cs="Times New Roman"/>
          <w:i/>
          <w:sz w:val="24"/>
          <w:szCs w:val="24"/>
          <w:shd w:val="clear" w:color="auto" w:fill="FFFFFF"/>
          <w:lang w:eastAsia="el-GR"/>
        </w:rPr>
        <w:t xml:space="preserve">Ta </w:t>
      </w:r>
      <w:proofErr w:type="gramStart"/>
      <w:r w:rsidRPr="00D515EA">
        <w:rPr>
          <w:rFonts w:ascii="Times New Roman" w:eastAsia="Times New Roman" w:hAnsi="Times New Roman" w:cs="Times New Roman"/>
          <w:i/>
          <w:sz w:val="24"/>
          <w:szCs w:val="24"/>
          <w:shd w:val="clear" w:color="auto" w:fill="FFFFFF"/>
          <w:lang w:eastAsia="el-GR"/>
        </w:rPr>
        <w:t>Nea</w:t>
      </w:r>
      <w:proofErr w:type="gramEnd"/>
      <w:r w:rsidRPr="00D515EA">
        <w:rPr>
          <w:rFonts w:ascii="Times New Roman" w:eastAsia="Times New Roman" w:hAnsi="Times New Roman" w:cs="Times New Roman"/>
          <w:i/>
          <w:sz w:val="24"/>
          <w:szCs w:val="24"/>
          <w:shd w:val="clear" w:color="auto" w:fill="FFFFFF"/>
          <w:lang w:eastAsia="el-GR"/>
        </w:rPr>
        <w:t xml:space="preserve"> (newspaper),</w:t>
      </w:r>
      <w:r w:rsidRPr="00D515EA">
        <w:rPr>
          <w:rFonts w:ascii="Times New Roman" w:eastAsia="Times New Roman" w:hAnsi="Times New Roman" w:cs="Times New Roman"/>
          <w:sz w:val="24"/>
          <w:szCs w:val="24"/>
          <w:shd w:val="clear" w:color="auto" w:fill="FFFFFF"/>
          <w:lang w:eastAsia="el-GR"/>
        </w:rPr>
        <w:t xml:space="preserve"> 24th July, p1.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Kaitelidou, D. and Kouli, E. (2012) Greece: The health system in a time of crisis. </w:t>
      </w:r>
      <w:r w:rsidRPr="00D515EA">
        <w:rPr>
          <w:rFonts w:ascii="Times New Roman" w:eastAsia="Times New Roman" w:hAnsi="Times New Roman" w:cs="Times New Roman"/>
          <w:i/>
          <w:sz w:val="24"/>
          <w:szCs w:val="24"/>
          <w:shd w:val="clear" w:color="auto" w:fill="FFFFFF"/>
          <w:lang w:eastAsia="el-GR"/>
        </w:rPr>
        <w:t>Eurohealth Observer</w:t>
      </w:r>
      <w:r w:rsidRPr="00D515EA">
        <w:rPr>
          <w:rFonts w:ascii="Times New Roman" w:eastAsia="Times New Roman" w:hAnsi="Times New Roman" w:cs="Times New Roman"/>
          <w:sz w:val="24"/>
          <w:szCs w:val="24"/>
          <w:shd w:val="clear" w:color="auto" w:fill="FFFFFF"/>
          <w:lang w:eastAsia="el-GR"/>
        </w:rPr>
        <w:t xml:space="preserve">, 18 (1), pp. 12-14.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Kaitelidou, D., Kalogeropoulou, M., Pasaloglou, S., Letsios, A.,</w:t>
      </w:r>
      <w:r w:rsidR="009E5CB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Tsiata, K., Kyriazi, M., Galanakis, D., Maltezaki, E., Asithianakis, P. and Liaropoulos, L. (2012) </w:t>
      </w:r>
      <w:r w:rsidRPr="00D515EA">
        <w:rPr>
          <w:rFonts w:ascii="Times New Roman" w:eastAsia="Times New Roman" w:hAnsi="Times New Roman" w:cs="Times New Roman"/>
          <w:i/>
          <w:sz w:val="24"/>
          <w:szCs w:val="24"/>
          <w:lang w:eastAsia="el-GR"/>
        </w:rPr>
        <w:t>Efficiency of Greek Hospitals: Best Practices of Three Top-Performing Hospitals</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ISPOR 15th Annual European Congress, 3-7 November, Berlin.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Kaklamanis, K. (2003) NHS suffers from deficit of organisation, administration and planning.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i/>
          <w:sz w:val="24"/>
          <w:szCs w:val="24"/>
          <w:lang w:eastAsia="el-GR"/>
        </w:rPr>
        <w:t>Health Inspection,</w:t>
      </w:r>
      <w:r w:rsidRPr="00D515EA">
        <w:rPr>
          <w:rFonts w:ascii="Times New Roman" w:eastAsia="Times New Roman" w:hAnsi="Times New Roman" w:cs="Times New Roman"/>
          <w:sz w:val="24"/>
          <w:szCs w:val="24"/>
          <w:lang w:eastAsia="el-GR"/>
        </w:rPr>
        <w:t xml:space="preserve"> 14 (85), pp. 34-36.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Kalafati, M. (2012) How Greek healthcare services are affected by the Euro crisis. </w:t>
      </w:r>
      <w:r w:rsidRPr="00D515EA">
        <w:rPr>
          <w:rFonts w:ascii="Times New Roman" w:eastAsia="Times New Roman" w:hAnsi="Times New Roman" w:cs="Times New Roman"/>
          <w:i/>
          <w:sz w:val="24"/>
          <w:szCs w:val="24"/>
          <w:lang w:eastAsia="el-GR"/>
        </w:rPr>
        <w:t>Emergency Nurse</w:t>
      </w:r>
      <w:r w:rsidRPr="00D515EA">
        <w:rPr>
          <w:rFonts w:ascii="Times New Roman" w:eastAsia="Times New Roman" w:hAnsi="Times New Roman" w:cs="Times New Roman"/>
          <w:sz w:val="24"/>
          <w:szCs w:val="24"/>
          <w:lang w:eastAsia="el-GR"/>
        </w:rPr>
        <w:t xml:space="preserve">, 20 (3), pp. 26-27.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Kalogeroupoulos, C. and Gregou, M. (2006) </w:t>
      </w:r>
      <w:r w:rsidRPr="00D515EA">
        <w:rPr>
          <w:rFonts w:ascii="Times New Roman" w:eastAsia="Times New Roman" w:hAnsi="Times New Roman" w:cs="Times New Roman"/>
          <w:i/>
          <w:sz w:val="24"/>
          <w:szCs w:val="24"/>
          <w:lang w:eastAsia="el-GR"/>
        </w:rPr>
        <w:t>Managed Migration and the Labour Market - The Health Sector in Greece</w:t>
      </w:r>
      <w:r w:rsidRPr="00D515EA">
        <w:rPr>
          <w:rFonts w:ascii="Times New Roman" w:eastAsia="Times New Roman" w:hAnsi="Times New Roman" w:cs="Times New Roman"/>
          <w:sz w:val="24"/>
          <w:szCs w:val="24"/>
          <w:lang w:eastAsia="el-GR"/>
        </w:rPr>
        <w:t>. Athens: Centre of Planning and Economic Research (KEPE)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Kalokairinou-Anagnostopoulou, A</w:t>
      </w:r>
      <w:r w:rsidR="009E5CBA">
        <w:rPr>
          <w:rFonts w:ascii="Times New Roman" w:eastAsia="Times New Roman" w:hAnsi="Times New Roman" w:cs="Times New Roman"/>
          <w:sz w:val="24"/>
          <w:szCs w:val="24"/>
          <w:lang w:val="en-US" w:eastAsia="el-GR"/>
        </w:rPr>
        <w:t>.</w:t>
      </w:r>
      <w:r w:rsidR="009E5CBA">
        <w:rPr>
          <w:rFonts w:ascii="Times New Roman" w:eastAsia="Times New Roman" w:hAnsi="Times New Roman" w:cs="Times New Roman"/>
          <w:sz w:val="24"/>
          <w:szCs w:val="24"/>
          <w:lang w:eastAsia="el-GR"/>
        </w:rPr>
        <w:t xml:space="preserve">and </w:t>
      </w:r>
      <w:r w:rsidRPr="00D515EA">
        <w:rPr>
          <w:rFonts w:ascii="Times New Roman" w:eastAsia="Times New Roman" w:hAnsi="Times New Roman" w:cs="Times New Roman"/>
          <w:sz w:val="24"/>
          <w:szCs w:val="24"/>
          <w:lang w:eastAsia="el-GR"/>
        </w:rPr>
        <w:t xml:space="preserve">Sourtzi, P. (2005) </w:t>
      </w:r>
      <w:r w:rsidRPr="00D515EA">
        <w:rPr>
          <w:rFonts w:ascii="Times New Roman" w:eastAsia="Times New Roman" w:hAnsi="Times New Roman" w:cs="Times New Roman"/>
          <w:i/>
          <w:sz w:val="24"/>
          <w:szCs w:val="24"/>
          <w:lang w:eastAsia="el-GR"/>
        </w:rPr>
        <w:t>Community Nursing.</w:t>
      </w:r>
      <w:proofErr w:type="gramEnd"/>
      <w:r w:rsidR="009E5CBA">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BHTA Medical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Karamanoli, E. (2011) Debt crisis strains Greece’s ailing health system. </w:t>
      </w:r>
      <w:r w:rsidRPr="00D515EA">
        <w:rPr>
          <w:rFonts w:ascii="Times New Roman" w:eastAsia="Times New Roman" w:hAnsi="Times New Roman" w:cs="Times New Roman"/>
          <w:i/>
          <w:sz w:val="24"/>
          <w:szCs w:val="24"/>
          <w:lang w:eastAsia="el-GR"/>
        </w:rPr>
        <w:t>The Lancet</w:t>
      </w:r>
      <w:r w:rsidRPr="00D515EA">
        <w:rPr>
          <w:rFonts w:ascii="Times New Roman" w:eastAsia="Times New Roman" w:hAnsi="Times New Roman" w:cs="Times New Roman"/>
          <w:sz w:val="24"/>
          <w:szCs w:val="24"/>
          <w:lang w:eastAsia="el-GR"/>
        </w:rPr>
        <w:t>, 378 (9788), pp. 303-304.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Karavokiri, A. (2012) </w:t>
      </w:r>
      <w:r w:rsidRPr="00D515EA">
        <w:rPr>
          <w:rFonts w:ascii="Times New Roman" w:eastAsia="Times New Roman" w:hAnsi="Times New Roman" w:cs="Times New Roman"/>
          <w:i/>
          <w:sz w:val="24"/>
          <w:szCs w:val="24"/>
          <w:lang w:eastAsia="el-GR"/>
        </w:rPr>
        <w:t>One Suicide every Three Days</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from: </w:t>
      </w:r>
      <w:hyperlink r:id="rId53" w:history="1">
        <w:r w:rsidRPr="00D515EA">
          <w:rPr>
            <w:rFonts w:ascii="Times New Roman" w:eastAsiaTheme="majorEastAsia" w:hAnsi="Times New Roman" w:cs="Times New Roman"/>
            <w:sz w:val="24"/>
            <w:szCs w:val="24"/>
            <w:u w:val="single"/>
            <w:lang w:eastAsia="el-GR"/>
          </w:rPr>
          <w:t>http://www.protothema.gr/greece/article/?aid=194739</w:t>
        </w:r>
      </w:hyperlink>
      <w:r w:rsidRPr="00D515EA">
        <w:rPr>
          <w:rFonts w:ascii="Times New Roman" w:eastAsia="Times New Roman" w:hAnsi="Times New Roman" w:cs="Times New Roman"/>
          <w:sz w:val="24"/>
          <w:szCs w:val="24"/>
          <w:lang w:eastAsia="el-GR"/>
        </w:rPr>
        <w:t xml:space="preserve"> [Accessed: 16 October 2012].</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Karokis, A., Mossialos, E. and Sissouras, A. (1992) Achille's heel.</w:t>
      </w:r>
      <w:r w:rsidRPr="00D515EA">
        <w:rPr>
          <w:rFonts w:ascii="Times New Roman" w:eastAsia="Times New Roman" w:hAnsi="Times New Roman" w:cs="Times New Roman"/>
          <w:i/>
          <w:sz w:val="24"/>
          <w:szCs w:val="24"/>
          <w:shd w:val="clear" w:color="auto" w:fill="FFFFFF"/>
          <w:lang w:eastAsia="el-GR"/>
        </w:rPr>
        <w:t>Health Service Journal</w:t>
      </w:r>
      <w:r w:rsidRPr="00D515EA">
        <w:rPr>
          <w:rFonts w:ascii="Times New Roman" w:eastAsia="Times New Roman" w:hAnsi="Times New Roman" w:cs="Times New Roman"/>
          <w:sz w:val="24"/>
          <w:szCs w:val="24"/>
          <w:shd w:val="clear" w:color="auto" w:fill="FFFFFF"/>
          <w:lang w:eastAsia="el-GR"/>
        </w:rPr>
        <w:t>, 102 (5307), pp. 22-25.</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lang w:eastAsia="el-GR"/>
        </w:rPr>
        <w:t xml:space="preserve">Kastaniotis, I. (2011)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Management of the Public Sector in the New Challenging Era. Management through Goals and Productivity Measurement in the Public Sector</w:t>
      </w:r>
      <w:proofErr w:type="gramStart"/>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In Greek).MBA., Hellenic Open University. </w:t>
      </w:r>
      <w:proofErr w:type="gramStart"/>
      <w:r w:rsidRPr="00D515EA">
        <w:rPr>
          <w:rFonts w:ascii="Times New Roman" w:eastAsia="Times New Roman" w:hAnsi="Times New Roman" w:cs="Times New Roman"/>
          <w:sz w:val="24"/>
          <w:szCs w:val="24"/>
          <w:lang w:eastAsia="el-GR"/>
        </w:rPr>
        <w:t>Department of Management and Organisations.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Kastanioti, C., Kontodimopoulos, N., Stasinopoulos, D., Kapetaneas, N. </w:t>
      </w:r>
      <w:proofErr w:type="gramStart"/>
      <w:r w:rsidRPr="00D515EA">
        <w:rPr>
          <w:rFonts w:ascii="Times New Roman" w:eastAsia="Times New Roman" w:hAnsi="Times New Roman" w:cs="Times New Roman"/>
          <w:sz w:val="24"/>
          <w:szCs w:val="24"/>
          <w:lang w:eastAsia="el-GR"/>
        </w:rPr>
        <w:t>and  Polyzos</w:t>
      </w:r>
      <w:proofErr w:type="gramEnd"/>
      <w:r w:rsidRPr="00D515EA">
        <w:rPr>
          <w:rFonts w:ascii="Times New Roman" w:eastAsia="Times New Roman" w:hAnsi="Times New Roman" w:cs="Times New Roman"/>
          <w:sz w:val="24"/>
          <w:szCs w:val="24"/>
          <w:lang w:eastAsia="el-GR"/>
        </w:rPr>
        <w:t xml:space="preserve">, N. (2013) Public procurement of health technologies in Greece in an era of economic crisis. </w:t>
      </w:r>
      <w:r w:rsidRPr="00D515EA">
        <w:rPr>
          <w:rFonts w:ascii="Times New Roman" w:eastAsia="Times New Roman" w:hAnsi="Times New Roman" w:cs="Times New Roman"/>
          <w:i/>
          <w:sz w:val="24"/>
          <w:szCs w:val="24"/>
          <w:lang w:eastAsia="el-GR"/>
        </w:rPr>
        <w:t xml:space="preserve">Health Policy, </w:t>
      </w:r>
      <w:r w:rsidRPr="00D515EA">
        <w:rPr>
          <w:rFonts w:ascii="Times New Roman" w:eastAsia="Times New Roman" w:hAnsi="Times New Roman" w:cs="Times New Roman"/>
          <w:sz w:val="24"/>
          <w:szCs w:val="24"/>
          <w:lang w:eastAsia="el-GR"/>
        </w:rPr>
        <w:t>109 (1), pp. 7-13.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Katrougalos, G. (1996)</w:t>
      </w:r>
      <w:r w:rsidR="009E5CB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south European welfare model: The Greek welfare state, in search of an identity. </w:t>
      </w:r>
      <w:r w:rsidRPr="00D515EA">
        <w:rPr>
          <w:rFonts w:ascii="Times New Roman" w:eastAsia="Times New Roman" w:hAnsi="Times New Roman" w:cs="Times New Roman"/>
          <w:i/>
          <w:sz w:val="24"/>
          <w:szCs w:val="24"/>
          <w:lang w:eastAsia="el-GR"/>
        </w:rPr>
        <w:t>Journal of European Social Policy</w:t>
      </w:r>
      <w:r w:rsidRPr="00D515EA">
        <w:rPr>
          <w:rFonts w:ascii="Times New Roman" w:eastAsia="Times New Roman" w:hAnsi="Times New Roman" w:cs="Times New Roman"/>
          <w:sz w:val="24"/>
          <w:szCs w:val="24"/>
          <w:lang w:eastAsia="el-GR"/>
        </w:rPr>
        <w:t>, 6 (1) pp. 40-60.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Kentikelenis, A.</w:t>
      </w:r>
      <w:proofErr w:type="gramStart"/>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imes New Roman" w:hAnsi="Times New Roman" w:cs="Times New Roman"/>
          <w:sz w:val="24"/>
          <w:szCs w:val="24"/>
          <w:lang w:eastAsia="el-GR"/>
        </w:rPr>
        <w:t>Karanikolos</w:t>
      </w:r>
      <w:proofErr w:type="gramEnd"/>
      <w:r w:rsidRPr="00D515EA">
        <w:rPr>
          <w:rFonts w:ascii="Times New Roman" w:eastAsia="Times New Roman" w:hAnsi="Times New Roman" w:cs="Times New Roman"/>
          <w:sz w:val="24"/>
          <w:szCs w:val="24"/>
          <w:lang w:eastAsia="el-GR"/>
        </w:rPr>
        <w:t>, M., Reeves, A., McKee, M., and Stuckler, D.</w:t>
      </w:r>
      <w:r w:rsidRPr="00D515EA">
        <w:rPr>
          <w:rFonts w:ascii="Times New Roman" w:eastAsia="Times New Roman" w:hAnsi="Times New Roman" w:cs="Times New Roman"/>
          <w:sz w:val="24"/>
          <w:szCs w:val="24"/>
          <w:shd w:val="clear" w:color="auto" w:fill="FFFFFF"/>
          <w:lang w:eastAsia="el-GR"/>
        </w:rPr>
        <w:t>(2014) Greece's health crisis: from austerity to denialism. </w:t>
      </w:r>
      <w:r w:rsidRPr="00D515EA">
        <w:rPr>
          <w:rFonts w:ascii="Times New Roman" w:eastAsia="Times New Roman" w:hAnsi="Times New Roman" w:cs="Times New Roman"/>
          <w:i/>
          <w:iCs/>
          <w:sz w:val="24"/>
          <w:szCs w:val="24"/>
          <w:shd w:val="clear" w:color="auto" w:fill="FFFFFF"/>
          <w:lang w:eastAsia="el-GR"/>
        </w:rPr>
        <w:t>The Lancet</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Cs/>
          <w:sz w:val="24"/>
          <w:szCs w:val="24"/>
          <w:shd w:val="clear" w:color="auto" w:fill="FFFFFF"/>
          <w:lang w:eastAsia="el-GR"/>
        </w:rPr>
        <w:t>383</w:t>
      </w:r>
      <w:r w:rsidRPr="00D515EA">
        <w:rPr>
          <w:rFonts w:ascii="Times New Roman" w:eastAsia="Times New Roman" w:hAnsi="Times New Roman" w:cs="Times New Roman"/>
          <w:sz w:val="24"/>
          <w:szCs w:val="24"/>
          <w:shd w:val="clear" w:color="auto" w:fill="FFFFFF"/>
          <w:lang w:eastAsia="el-GR"/>
        </w:rPr>
        <w:t>(9918), pp. 748-753.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
          <w:sz w:val="24"/>
          <w:szCs w:val="24"/>
          <w:lang w:eastAsia="el-GR"/>
        </w:rPr>
      </w:pPr>
      <w:proofErr w:type="gramStart"/>
      <w:r w:rsidRPr="00D515EA">
        <w:rPr>
          <w:rFonts w:ascii="Times New Roman" w:eastAsia="Times New Roman" w:hAnsi="Times New Roman" w:cs="Times New Roman"/>
          <w:sz w:val="24"/>
          <w:szCs w:val="24"/>
          <w:lang w:eastAsia="el-GR"/>
        </w:rPr>
        <w:t>Kentikelenis, A. and Papanicolas, I. (2011) Economic crisis, austerity and the Greek public health system.</w:t>
      </w:r>
      <w:proofErr w:type="gramEnd"/>
      <w:r w:rsidR="009E5CB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European Journal of Public Health,</w:t>
      </w:r>
      <w:r w:rsidRPr="00D515EA">
        <w:rPr>
          <w:rFonts w:ascii="Times New Roman" w:eastAsia="Times New Roman" w:hAnsi="Times New Roman" w:cs="Times New Roman"/>
          <w:sz w:val="24"/>
          <w:szCs w:val="24"/>
          <w:lang w:eastAsia="el-GR"/>
        </w:rPr>
        <w:t xml:space="preserve"> 22: pp. 4-5.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Kentikelenis, A., Karanikolos, M., Papanicolas, I., Basu, S., McKee, M. and Stuckler, D. (2011)</w:t>
      </w:r>
      <w:r w:rsidRPr="00D515EA">
        <w:rPr>
          <w:rFonts w:ascii="Times New Roman" w:eastAsia="Times New Roman" w:hAnsi="Times New Roman" w:cs="Times New Roman"/>
          <w:sz w:val="24"/>
          <w:szCs w:val="24"/>
          <w:lang w:eastAsia="en-GB"/>
        </w:rPr>
        <w:t xml:space="preserve"> Health effects of financial crisis: omens of a Greek </w:t>
      </w:r>
      <w:r w:rsidRPr="00D515EA">
        <w:rPr>
          <w:rFonts w:ascii="Times New Roman" w:eastAsia="Times New Roman" w:hAnsi="Times New Roman" w:cs="Times New Roman"/>
          <w:sz w:val="24"/>
          <w:szCs w:val="24"/>
          <w:lang w:eastAsia="el-GR"/>
        </w:rPr>
        <w:t>tragedy.</w:t>
      </w:r>
      <w:r w:rsidRPr="00D515EA">
        <w:rPr>
          <w:rFonts w:ascii="Times New Roman" w:eastAsia="Times New Roman" w:hAnsi="Times New Roman" w:cs="Times New Roman"/>
          <w:i/>
          <w:sz w:val="24"/>
          <w:szCs w:val="24"/>
          <w:lang w:eastAsia="el-GR"/>
        </w:rPr>
        <w:t>The Lancet</w:t>
      </w:r>
      <w:r w:rsidRPr="00D515EA">
        <w:rPr>
          <w:rFonts w:ascii="Times New Roman" w:eastAsia="Times New Roman" w:hAnsi="Times New Roman" w:cs="Times New Roman"/>
          <w:sz w:val="24"/>
          <w:szCs w:val="24"/>
          <w:lang w:eastAsia="el-GR"/>
        </w:rPr>
        <w:t>, </w:t>
      </w:r>
      <w:hyperlink r:id="rId54" w:history="1">
        <w:r w:rsidRPr="00D515EA">
          <w:rPr>
            <w:rFonts w:ascii="Times New Roman" w:eastAsiaTheme="majorEastAsia" w:hAnsi="Times New Roman" w:cs="Times New Roman"/>
            <w:sz w:val="24"/>
            <w:szCs w:val="24"/>
            <w:lang w:eastAsia="el-GR"/>
          </w:rPr>
          <w:t>378 (9801</w:t>
        </w:r>
      </w:hyperlink>
      <w:r w:rsidRPr="00D515EA">
        <w:rPr>
          <w:rFonts w:ascii="Times New Roman" w:eastAsia="Times New Roman" w:hAnsi="Times New Roman" w:cs="Times New Roman"/>
          <w:sz w:val="24"/>
          <w:szCs w:val="24"/>
          <w:lang w:eastAsia="el-GR"/>
        </w:rPr>
        <w:t>), pp. 1457 - 1458.</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Kettl, D. (1997)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global revolution in public management: Driving themes, missing links. </w:t>
      </w:r>
      <w:r w:rsidRPr="00D515EA">
        <w:rPr>
          <w:rFonts w:ascii="Times New Roman" w:eastAsia="Times New Roman" w:hAnsi="Times New Roman" w:cs="Times New Roman"/>
          <w:i/>
          <w:iCs/>
          <w:sz w:val="24"/>
          <w:szCs w:val="24"/>
          <w:lang w:eastAsia="el-GR"/>
        </w:rPr>
        <w:t xml:space="preserve">Journal of Policy Analysis and Management, </w:t>
      </w:r>
      <w:r w:rsidRPr="00D515EA">
        <w:rPr>
          <w:rFonts w:ascii="Times New Roman" w:eastAsia="Times New Roman" w:hAnsi="Times New Roman" w:cs="Times New Roman"/>
          <w:iCs/>
          <w:sz w:val="24"/>
          <w:szCs w:val="24"/>
          <w:lang w:eastAsia="el-GR"/>
        </w:rPr>
        <w:t xml:space="preserve">16 (3) pp: </w:t>
      </w:r>
      <w:r w:rsidRPr="00D515EA">
        <w:rPr>
          <w:rFonts w:ascii="Times New Roman" w:eastAsia="Times New Roman" w:hAnsi="Times New Roman" w:cs="Times New Roman"/>
          <w:sz w:val="24"/>
          <w:szCs w:val="24"/>
          <w:lang w:eastAsia="el-GR"/>
        </w:rPr>
        <w:t>446-462.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Kettl, D. (2000) </w:t>
      </w:r>
      <w:proofErr w:type="gramStart"/>
      <w:r w:rsidRPr="00D515EA">
        <w:rPr>
          <w:rFonts w:ascii="Times New Roman" w:eastAsia="Times New Roman" w:hAnsi="Times New Roman" w:cs="Times New Roman"/>
          <w:i/>
          <w:iCs/>
          <w:sz w:val="24"/>
          <w:szCs w:val="24"/>
          <w:lang w:eastAsia="el-GR"/>
        </w:rPr>
        <w:t>The</w:t>
      </w:r>
      <w:proofErr w:type="gramEnd"/>
      <w:r w:rsidRPr="00D515EA">
        <w:rPr>
          <w:rFonts w:ascii="Times New Roman" w:eastAsia="Times New Roman" w:hAnsi="Times New Roman" w:cs="Times New Roman"/>
          <w:i/>
          <w:iCs/>
          <w:sz w:val="24"/>
          <w:szCs w:val="24"/>
          <w:lang w:eastAsia="el-GR"/>
        </w:rPr>
        <w:t xml:space="preserve"> Global Public Management Revolution. </w:t>
      </w:r>
      <w:proofErr w:type="gramStart"/>
      <w:r w:rsidRPr="00D515EA">
        <w:rPr>
          <w:rFonts w:ascii="Times New Roman" w:eastAsia="Times New Roman" w:hAnsi="Times New Roman" w:cs="Times New Roman"/>
          <w:i/>
          <w:iCs/>
          <w:sz w:val="24"/>
          <w:szCs w:val="24"/>
          <w:lang w:eastAsia="el-GR"/>
        </w:rPr>
        <w:t>A Report on the Transformation of Governance</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Washington, D.C.: Brookings Institution Press.</w:t>
      </w: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r w:rsidRPr="00D515EA">
        <w:rPr>
          <w:rFonts w:ascii="Times New Roman" w:eastAsia="Times New Roman" w:hAnsi="Times New Roman" w:cs="Times New Roman"/>
          <w:iCs/>
          <w:sz w:val="24"/>
          <w:szCs w:val="24"/>
          <w:lang w:eastAsia="el-GR"/>
        </w:rPr>
        <w:t xml:space="preserve">Kickert, W. (2007) Public management reforms in countries with a napoleonic state model: France, Italy and Spain. In: </w:t>
      </w:r>
      <w:r w:rsidRPr="00D515EA">
        <w:rPr>
          <w:rFonts w:ascii="Times New Roman" w:eastAsia="Times New Roman" w:hAnsi="Times New Roman" w:cs="Times New Roman"/>
          <w:sz w:val="24"/>
          <w:szCs w:val="24"/>
          <w:shd w:val="clear" w:color="auto" w:fill="FFFFFF"/>
          <w:lang w:eastAsia="el-GR"/>
        </w:rPr>
        <w:t xml:space="preserve">Pollitt, C., van Thiel, S. and Homburg, V. (2007) </w:t>
      </w:r>
      <w:r w:rsidRPr="00D515EA">
        <w:rPr>
          <w:rFonts w:ascii="Times New Roman" w:eastAsia="Times New Roman" w:hAnsi="Times New Roman" w:cs="Times New Roman"/>
          <w:i/>
          <w:sz w:val="24"/>
          <w:szCs w:val="24"/>
          <w:shd w:val="clear" w:color="auto" w:fill="FFFFFF"/>
          <w:lang w:eastAsia="el-GR"/>
        </w:rPr>
        <w:t>New Public Management in Europe</w:t>
      </w:r>
      <w:r w:rsidRPr="00D515EA">
        <w:rPr>
          <w:rFonts w:ascii="Times New Roman" w:eastAsia="Times New Roman" w:hAnsi="Times New Roman" w:cs="Times New Roman"/>
          <w:i/>
          <w:iCs/>
          <w:sz w:val="24"/>
          <w:szCs w:val="24"/>
          <w:lang w:eastAsia="el-GR"/>
        </w:rPr>
        <w:t xml:space="preserve"> Applications and Alternatives.</w:t>
      </w:r>
      <w:r w:rsidRPr="00D515EA">
        <w:rPr>
          <w:rFonts w:ascii="Times New Roman" w:eastAsia="Times New Roman" w:hAnsi="Times New Roman" w:cs="Times New Roman"/>
          <w:iCs/>
          <w:sz w:val="24"/>
          <w:szCs w:val="24"/>
          <w:lang w:eastAsia="el-GR"/>
        </w:rPr>
        <w:t xml:space="preserve"> New York: Palgrave MacMillan, pp. 26-51.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Kickert, W. (2011) Distinctiveness of administrative reform in Greece, Italy, Portugal and Spain.</w:t>
      </w:r>
      <w:proofErr w:type="gramEnd"/>
      <w:r w:rsidR="00EB048F">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Common characteristics of context, administrations and reforms.</w:t>
      </w:r>
      <w:proofErr w:type="gramEnd"/>
      <w:r w:rsidR="00EB048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Public Administration</w:t>
      </w:r>
      <w:r w:rsidRPr="00D515EA">
        <w:rPr>
          <w:rFonts w:ascii="Times New Roman" w:eastAsia="Times New Roman" w:hAnsi="Times New Roman" w:cs="Times New Roman"/>
          <w:sz w:val="24"/>
          <w:szCs w:val="24"/>
          <w:lang w:eastAsia="el-GR"/>
        </w:rPr>
        <w:t>, 89 (3), pp. 801-818.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Kirkpatrick, I. Jespersen, P. K., Dent, M., and Neogy, I. (2009) Medicine and management in a comparative perspective: The case of Denmark and England.</w:t>
      </w:r>
      <w:proofErr w:type="gramEnd"/>
      <w:r w:rsidR="00EB048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Sociology of Health and Illness,</w:t>
      </w:r>
      <w:r w:rsidRPr="00D515EA">
        <w:rPr>
          <w:rFonts w:ascii="Times New Roman" w:eastAsia="Times New Roman" w:hAnsi="Times New Roman" w:cs="Times New Roman"/>
          <w:sz w:val="24"/>
          <w:szCs w:val="24"/>
          <w:lang w:eastAsia="el-GR"/>
        </w:rPr>
        <w:t xml:space="preserve"> 31 (5), pp. 642-658.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Kirkpatrick, I., Malby B., Dent M. and Neogy I (2007) </w:t>
      </w:r>
      <w:r w:rsidRPr="00D515EA">
        <w:rPr>
          <w:rFonts w:ascii="Times New Roman" w:eastAsia="Times New Roman" w:hAnsi="Times New Roman" w:cs="Times New Roman"/>
          <w:i/>
          <w:sz w:val="24"/>
          <w:szCs w:val="24"/>
          <w:lang w:eastAsia="el-GR"/>
        </w:rPr>
        <w:t>National Inquiry into Management and Medicine: Final Report</w:t>
      </w:r>
      <w:r w:rsidRPr="00D515EA">
        <w:rPr>
          <w:rFonts w:ascii="Times New Roman" w:eastAsia="Times New Roman" w:hAnsi="Times New Roman" w:cs="Times New Roman"/>
          <w:sz w:val="24"/>
          <w:szCs w:val="24"/>
          <w:lang w:eastAsia="el-GR"/>
        </w:rPr>
        <w:t>. Centre for Innovation and Health Management, University of Leeds.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Kirkpatrick, I., Bullinger, B., Lega, F., and Dent, M. (2013).</w:t>
      </w:r>
      <w:proofErr w:type="gramEnd"/>
      <w:r w:rsidRPr="00D515EA">
        <w:rPr>
          <w:rFonts w:ascii="Times New Roman" w:eastAsia="Times New Roman" w:hAnsi="Times New Roman" w:cs="Times New Roman"/>
          <w:sz w:val="24"/>
          <w:szCs w:val="24"/>
          <w:lang w:eastAsia="el-GR"/>
        </w:rPr>
        <w:t xml:space="preserve"> The translation of hospital management models in European health systems: a framework for comparison. </w:t>
      </w:r>
      <w:proofErr w:type="gramStart"/>
      <w:r w:rsidRPr="00D515EA">
        <w:rPr>
          <w:rFonts w:ascii="Times New Roman" w:eastAsia="Times New Roman" w:hAnsi="Times New Roman" w:cs="Times New Roman"/>
          <w:i/>
          <w:sz w:val="24"/>
          <w:szCs w:val="24"/>
          <w:lang w:eastAsia="el-GR"/>
        </w:rPr>
        <w:t>British Journal of Management</w:t>
      </w:r>
      <w:r w:rsidRPr="00D515EA">
        <w:rPr>
          <w:rFonts w:ascii="Times New Roman" w:eastAsia="Times New Roman" w:hAnsi="Times New Roman" w:cs="Times New Roman"/>
          <w:sz w:val="24"/>
          <w:szCs w:val="24"/>
          <w:lang w:eastAsia="el-GR"/>
        </w:rPr>
        <w:t>, 24 (S1) pp. S48-S61.</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Klein, N. (2007)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Shock Doctrine</w:t>
      </w:r>
      <w:r w:rsidRPr="00D515EA">
        <w:rPr>
          <w:rFonts w:ascii="Times New Roman" w:eastAsia="Times New Roman" w:hAnsi="Times New Roman" w:cs="Times New Roman"/>
          <w:sz w:val="24"/>
          <w:szCs w:val="24"/>
          <w:lang w:eastAsia="el-GR"/>
        </w:rPr>
        <w:t>. London: Penguin Books.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Klein, R. (1995)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Politics of the National Health Service. </w:t>
      </w:r>
      <w:r w:rsidRPr="00D515EA">
        <w:rPr>
          <w:rFonts w:ascii="Times New Roman" w:eastAsia="Times New Roman" w:hAnsi="Times New Roman" w:cs="Times New Roman"/>
          <w:bCs/>
          <w:sz w:val="24"/>
          <w:szCs w:val="24"/>
          <w:lang w:eastAsia="el-GR"/>
        </w:rPr>
        <w:t>3</w:t>
      </w:r>
      <w:r w:rsidRPr="00D515EA">
        <w:rPr>
          <w:rFonts w:ascii="Times New Roman" w:eastAsia="Times New Roman" w:hAnsi="Times New Roman" w:cs="Times New Roman"/>
          <w:bCs/>
          <w:sz w:val="24"/>
          <w:szCs w:val="24"/>
          <w:vertAlign w:val="superscript"/>
          <w:lang w:eastAsia="el-GR"/>
        </w:rPr>
        <w:t>rd</w:t>
      </w:r>
      <w:r w:rsidRPr="00D515EA">
        <w:rPr>
          <w:rFonts w:ascii="Times New Roman" w:eastAsia="Times New Roman" w:hAnsi="Times New Roman" w:cs="Times New Roman"/>
          <w:bCs/>
          <w:sz w:val="24"/>
          <w:szCs w:val="24"/>
          <w:lang w:eastAsia="el-GR"/>
        </w:rPr>
        <w:t xml:space="preserve"> ed. </w:t>
      </w:r>
      <w:r w:rsidRPr="00D515EA">
        <w:rPr>
          <w:rFonts w:ascii="Times New Roman" w:eastAsia="Times New Roman" w:hAnsi="Times New Roman" w:cs="Times New Roman"/>
          <w:sz w:val="24"/>
          <w:szCs w:val="24"/>
          <w:shd w:val="clear" w:color="auto" w:fill="FFFFFF"/>
          <w:lang w:eastAsia="el-GR"/>
        </w:rPr>
        <w:t>London: Longman.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Klein, R. (2001)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Politics of the NHS. </w:t>
      </w:r>
      <w:r w:rsidRPr="00D515EA">
        <w:rPr>
          <w:rFonts w:ascii="Times New Roman" w:eastAsia="Times New Roman" w:hAnsi="Times New Roman" w:cs="Times New Roman"/>
          <w:bCs/>
          <w:sz w:val="24"/>
          <w:szCs w:val="24"/>
          <w:lang w:eastAsia="el-GR"/>
        </w:rPr>
        <w:t>4</w:t>
      </w:r>
      <w:r w:rsidRPr="00D515EA">
        <w:rPr>
          <w:rFonts w:ascii="Times New Roman" w:eastAsia="Times New Roman" w:hAnsi="Times New Roman" w:cs="Times New Roman"/>
          <w:bCs/>
          <w:sz w:val="24"/>
          <w:szCs w:val="24"/>
          <w:vertAlign w:val="superscript"/>
          <w:lang w:eastAsia="el-GR"/>
        </w:rPr>
        <w:t>th</w:t>
      </w:r>
      <w:r w:rsidRPr="00D515EA">
        <w:rPr>
          <w:rFonts w:ascii="Times New Roman" w:eastAsia="Times New Roman" w:hAnsi="Times New Roman" w:cs="Times New Roman"/>
          <w:bCs/>
          <w:sz w:val="24"/>
          <w:szCs w:val="24"/>
          <w:lang w:eastAsia="el-GR"/>
        </w:rPr>
        <w:t>ed</w:t>
      </w:r>
      <w:proofErr w:type="gramStart"/>
      <w:r w:rsidRPr="00D515EA">
        <w:rPr>
          <w:rFonts w:ascii="Times New Roman" w:eastAsia="Times New Roman" w:hAnsi="Times New Roman" w:cs="Times New Roman"/>
          <w:bCs/>
          <w:sz w:val="24"/>
          <w:szCs w:val="24"/>
          <w:lang w:eastAsia="el-GR"/>
        </w:rPr>
        <w:t xml:space="preserve">.  </w:t>
      </w:r>
      <w:r w:rsidRPr="00D515EA">
        <w:rPr>
          <w:rFonts w:ascii="Times New Roman" w:eastAsia="Times New Roman" w:hAnsi="Times New Roman" w:cs="Times New Roman"/>
          <w:sz w:val="24"/>
          <w:szCs w:val="24"/>
          <w:shd w:val="clear" w:color="auto" w:fill="FFFFFF"/>
          <w:lang w:eastAsia="el-GR"/>
        </w:rPr>
        <w:t>London</w:t>
      </w:r>
      <w:proofErr w:type="gramEnd"/>
      <w:r w:rsidRPr="00D515EA">
        <w:rPr>
          <w:rFonts w:ascii="Times New Roman" w:eastAsia="Times New Roman" w:hAnsi="Times New Roman" w:cs="Times New Roman"/>
          <w:sz w:val="24"/>
          <w:szCs w:val="24"/>
          <w:shd w:val="clear" w:color="auto" w:fill="FFFFFF"/>
          <w:lang w:eastAsia="el-GR"/>
        </w:rPr>
        <w:t>: Prentice-Hall.</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lang w:eastAsia="el-GR"/>
        </w:rPr>
        <w:t>Klein, R. (2006)</w:t>
      </w:r>
      <w:r w:rsidR="00EB048F">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Politics of the NHS: </w:t>
      </w:r>
      <w:r w:rsidRPr="00D515EA">
        <w:rPr>
          <w:rFonts w:ascii="Times New Roman" w:eastAsia="Times New Roman" w:hAnsi="Times New Roman" w:cs="Times New Roman"/>
          <w:bCs/>
          <w:i/>
          <w:sz w:val="24"/>
          <w:szCs w:val="24"/>
          <w:lang w:eastAsia="el-GR"/>
        </w:rPr>
        <w:t xml:space="preserve">From Creation to Reinvention. </w:t>
      </w:r>
      <w:proofErr w:type="gramStart"/>
      <w:r w:rsidRPr="00D515EA">
        <w:rPr>
          <w:rFonts w:ascii="Times New Roman" w:eastAsia="Times New Roman" w:hAnsi="Times New Roman" w:cs="Times New Roman"/>
          <w:bCs/>
          <w:sz w:val="24"/>
          <w:szCs w:val="24"/>
          <w:lang w:eastAsia="el-GR"/>
        </w:rPr>
        <w:t>5</w:t>
      </w:r>
      <w:r w:rsidRPr="00D515EA">
        <w:rPr>
          <w:rFonts w:ascii="Times New Roman" w:eastAsia="Times New Roman" w:hAnsi="Times New Roman" w:cs="Times New Roman"/>
          <w:bCs/>
          <w:sz w:val="24"/>
          <w:szCs w:val="24"/>
          <w:vertAlign w:val="superscript"/>
          <w:lang w:eastAsia="el-GR"/>
        </w:rPr>
        <w:t>th</w:t>
      </w:r>
      <w:r w:rsidRPr="00D515EA">
        <w:rPr>
          <w:rFonts w:ascii="Times New Roman" w:eastAsia="Times New Roman" w:hAnsi="Times New Roman" w:cs="Times New Roman"/>
          <w:bCs/>
          <w:sz w:val="24"/>
          <w:szCs w:val="24"/>
          <w:lang w:eastAsia="el-GR"/>
        </w:rPr>
        <w:t xml:space="preserve"> ed. </w:t>
      </w:r>
      <w:r w:rsidRPr="00D515EA">
        <w:rPr>
          <w:rFonts w:ascii="Times New Roman" w:eastAsia="Times New Roman" w:hAnsi="Times New Roman" w:cs="Times New Roman"/>
          <w:sz w:val="24"/>
          <w:szCs w:val="24"/>
          <w:shd w:val="clear" w:color="auto" w:fill="FFFFFF"/>
          <w:lang w:eastAsia="el-GR"/>
        </w:rPr>
        <w:t>Radcliffe Publishing Ltd.</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Klein, R. (2010)</w:t>
      </w:r>
      <w:r w:rsidR="00EB048F">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Politics of the NHS: </w:t>
      </w:r>
      <w:r w:rsidRPr="00D515EA">
        <w:rPr>
          <w:rFonts w:ascii="Times New Roman" w:eastAsia="Times New Roman" w:hAnsi="Times New Roman" w:cs="Times New Roman"/>
          <w:bCs/>
          <w:i/>
          <w:sz w:val="24"/>
          <w:szCs w:val="24"/>
          <w:lang w:eastAsia="el-GR"/>
        </w:rPr>
        <w:t xml:space="preserve">From Creation to Reinvention. </w:t>
      </w:r>
      <w:proofErr w:type="gramStart"/>
      <w:r w:rsidRPr="00D515EA">
        <w:rPr>
          <w:rFonts w:ascii="Times New Roman" w:eastAsia="Times New Roman" w:hAnsi="Times New Roman" w:cs="Times New Roman"/>
          <w:bCs/>
          <w:sz w:val="24"/>
          <w:szCs w:val="24"/>
          <w:lang w:eastAsia="el-GR"/>
        </w:rPr>
        <w:t>6</w:t>
      </w:r>
      <w:r w:rsidRPr="00D515EA">
        <w:rPr>
          <w:rFonts w:ascii="Times New Roman" w:eastAsia="Times New Roman" w:hAnsi="Times New Roman" w:cs="Times New Roman"/>
          <w:bCs/>
          <w:sz w:val="24"/>
          <w:szCs w:val="24"/>
          <w:vertAlign w:val="superscript"/>
          <w:lang w:eastAsia="el-GR"/>
        </w:rPr>
        <w:t xml:space="preserve">th </w:t>
      </w:r>
      <w:r w:rsidRPr="00D515EA">
        <w:rPr>
          <w:rFonts w:ascii="Times New Roman" w:eastAsia="Times New Roman" w:hAnsi="Times New Roman" w:cs="Times New Roman"/>
          <w:bCs/>
          <w:sz w:val="24"/>
          <w:szCs w:val="24"/>
          <w:lang w:eastAsia="el-GR"/>
        </w:rPr>
        <w:t xml:space="preserve">ed. </w:t>
      </w:r>
      <w:r w:rsidRPr="00D515EA">
        <w:rPr>
          <w:rFonts w:ascii="Times New Roman" w:eastAsia="Times New Roman" w:hAnsi="Times New Roman" w:cs="Times New Roman"/>
          <w:sz w:val="24"/>
          <w:szCs w:val="24"/>
          <w:shd w:val="clear" w:color="auto" w:fill="FFFFFF"/>
          <w:lang w:eastAsia="el-GR"/>
        </w:rPr>
        <w:t>Radcliffe Publishing Ltd.</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Kondilis, H. Antonopoulou, L. Benos, A. (2008) Public and private partnerships in hospitals.</w:t>
      </w:r>
      <w:proofErr w:type="gramEnd"/>
      <w:r w:rsidRPr="00D515EA">
        <w:rPr>
          <w:rFonts w:ascii="Times New Roman" w:eastAsia="Times New Roman" w:hAnsi="Times New Roman" w:cs="Times New Roman"/>
          <w:sz w:val="24"/>
          <w:szCs w:val="24"/>
          <w:lang w:eastAsia="el-GR"/>
        </w:rPr>
        <w:t xml:space="preserve"> Ideological preference or empirically based choice in the policy of health? </w:t>
      </w:r>
      <w:proofErr w:type="gramStart"/>
      <w:r w:rsidRPr="00D515EA">
        <w:rPr>
          <w:rFonts w:ascii="Times New Roman" w:eastAsia="Times New Roman" w:hAnsi="Times New Roman" w:cs="Times New Roman"/>
          <w:sz w:val="24"/>
          <w:szCs w:val="24"/>
          <w:lang w:eastAsia="el-GR"/>
        </w:rPr>
        <w:t>(In Greek).</w:t>
      </w:r>
      <w:proofErr w:type="gramEnd"/>
      <w:r w:rsidR="00EB048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Archives of Hellenic Medicine</w:t>
      </w:r>
      <w:r w:rsidRPr="00D515EA">
        <w:rPr>
          <w:rFonts w:ascii="Times New Roman" w:eastAsia="Times New Roman" w:hAnsi="Times New Roman" w:cs="Times New Roman"/>
          <w:sz w:val="24"/>
          <w:szCs w:val="24"/>
          <w:lang w:eastAsia="el-GR"/>
        </w:rPr>
        <w:t>, 25 (4), pp. 496-508.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Kontiadis, X. (1997) </w:t>
      </w:r>
      <w:r w:rsidRPr="00D515EA">
        <w:rPr>
          <w:rFonts w:ascii="Times New Roman" w:eastAsia="Times New Roman" w:hAnsi="Times New Roman" w:cs="Times New Roman"/>
          <w:i/>
          <w:sz w:val="24"/>
          <w:szCs w:val="24"/>
          <w:lang w:eastAsia="el-GR"/>
        </w:rPr>
        <w:t xml:space="preserve">Social Administration in Greece </w:t>
      </w:r>
      <w:r w:rsidRPr="00D515EA">
        <w:rPr>
          <w:rFonts w:ascii="Times New Roman" w:eastAsia="Times New Roman" w:hAnsi="Times New Roman" w:cs="Times New Roman"/>
          <w:sz w:val="24"/>
          <w:szCs w:val="24"/>
          <w:lang w:eastAsia="el-GR"/>
        </w:rPr>
        <w:t>(in Greek).</w:t>
      </w:r>
      <w:proofErr w:type="gramEnd"/>
      <w:r w:rsidRPr="00D515EA">
        <w:rPr>
          <w:rFonts w:ascii="Times New Roman" w:eastAsia="Times New Roman" w:hAnsi="Times New Roman" w:cs="Times New Roman"/>
          <w:sz w:val="24"/>
          <w:szCs w:val="24"/>
          <w:lang w:eastAsia="el-GR"/>
        </w:rPr>
        <w:t xml:space="preserve"> Athens-Komotini: Α.Ν.Sakkoulas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Kontiadis, X. and Souliotis, K. (2005) </w:t>
      </w:r>
      <w:r w:rsidRPr="00D515EA">
        <w:rPr>
          <w:rFonts w:ascii="Times New Roman" w:eastAsia="Times New Roman" w:hAnsi="Times New Roman" w:cs="Times New Roman"/>
          <w:i/>
          <w:sz w:val="24"/>
          <w:szCs w:val="24"/>
          <w:lang w:eastAsia="el-GR"/>
        </w:rPr>
        <w:t xml:space="preserve">Contemporary Challenges in Health Policy </w:t>
      </w:r>
      <w:r w:rsidRPr="00D515EA">
        <w:rPr>
          <w:rFonts w:ascii="Times New Roman" w:eastAsia="Times New Roman" w:hAnsi="Times New Roman" w:cs="Times New Roman"/>
          <w:sz w:val="24"/>
          <w:szCs w:val="24"/>
          <w:lang w:eastAsia="el-GR"/>
        </w:rPr>
        <w:t>(in Greek).</w:t>
      </w:r>
      <w:proofErr w:type="gramEnd"/>
      <w:r w:rsidRPr="00D515EA">
        <w:rPr>
          <w:rFonts w:ascii="Times New Roman" w:eastAsia="Times New Roman" w:hAnsi="Times New Roman" w:cs="Times New Roman"/>
          <w:sz w:val="24"/>
          <w:szCs w:val="24"/>
          <w:lang w:eastAsia="el-GR"/>
        </w:rPr>
        <w:t xml:space="preserve"> Athens: A.N. Sakkoulas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Kontiadis, X. and Souliotis, K. (2010) </w:t>
      </w:r>
      <w:r w:rsidRPr="00D515EA">
        <w:rPr>
          <w:rFonts w:ascii="Times New Roman" w:eastAsia="Times New Roman" w:hAnsi="Times New Roman" w:cs="Times New Roman"/>
          <w:i/>
          <w:sz w:val="24"/>
          <w:szCs w:val="24"/>
          <w:shd w:val="clear" w:color="auto" w:fill="FFFFFF"/>
          <w:lang w:eastAsia="el-GR"/>
        </w:rPr>
        <w:t>Health Policies and Institutions.</w:t>
      </w:r>
      <w:proofErr w:type="gramEnd"/>
      <w:r w:rsidR="00EB048F">
        <w:rPr>
          <w:rFonts w:ascii="Times New Roman" w:eastAsia="Times New Roman" w:hAnsi="Times New Roman" w:cs="Times New Roman"/>
          <w:i/>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w:t>
      </w:r>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 xml:space="preserve"> Athens: Papazizis Publishers.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Kostagiolas, P., Kaitelidou, D. and Chatzopoulou, M. (2008) </w:t>
      </w:r>
      <w:r w:rsidRPr="00D515EA">
        <w:rPr>
          <w:rFonts w:ascii="Times New Roman" w:eastAsia="Times New Roman" w:hAnsi="Times New Roman" w:cs="Times New Roman"/>
          <w:i/>
          <w:sz w:val="24"/>
          <w:szCs w:val="24"/>
          <w:lang w:eastAsia="el-GR"/>
        </w:rPr>
        <w:t>Improving the Quality of Health Services</w:t>
      </w:r>
      <w:r w:rsidRPr="00D515EA">
        <w:rPr>
          <w:rFonts w:ascii="Times New Roman" w:eastAsia="Times New Roman" w:hAnsi="Times New Roman" w:cs="Times New Roman"/>
          <w:sz w:val="24"/>
          <w:szCs w:val="24"/>
          <w:lang w:eastAsia="el-GR"/>
        </w:rPr>
        <w:t>. Athens: Papazisis Publishers.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Kouris, G., Souliotis, K. </w:t>
      </w:r>
      <w:proofErr w:type="gramStart"/>
      <w:r w:rsidRPr="00D515EA">
        <w:rPr>
          <w:rFonts w:ascii="Times New Roman" w:eastAsia="Times New Roman" w:hAnsi="Times New Roman" w:cs="Times New Roman"/>
          <w:sz w:val="24"/>
          <w:szCs w:val="24"/>
          <w:lang w:eastAsia="el-GR"/>
        </w:rPr>
        <w:t>and  Philalithis</w:t>
      </w:r>
      <w:proofErr w:type="gramEnd"/>
      <w:r w:rsidRPr="00D515EA">
        <w:rPr>
          <w:rFonts w:ascii="Times New Roman" w:eastAsia="Times New Roman" w:hAnsi="Times New Roman" w:cs="Times New Roman"/>
          <w:sz w:val="24"/>
          <w:szCs w:val="24"/>
          <w:lang w:eastAsia="el-GR"/>
        </w:rPr>
        <w:t xml:space="preserve">, A. (2007) The adventures of reforms of the Greek healthcare system. </w:t>
      </w:r>
      <w:r w:rsidRPr="00D515EA">
        <w:rPr>
          <w:rFonts w:ascii="Times New Roman" w:eastAsia="Times New Roman" w:hAnsi="Times New Roman" w:cs="Times New Roman"/>
          <w:i/>
          <w:sz w:val="24"/>
          <w:szCs w:val="24"/>
          <w:lang w:eastAsia="el-GR"/>
        </w:rPr>
        <w:t>Society Economy and Health</w:t>
      </w:r>
      <w:r w:rsidRPr="00D515EA">
        <w:rPr>
          <w:rFonts w:ascii="Times New Roman" w:eastAsia="Times New Roman" w:hAnsi="Times New Roman" w:cs="Times New Roman"/>
          <w:sz w:val="24"/>
          <w:szCs w:val="24"/>
          <w:lang w:eastAsia="el-GR"/>
        </w:rPr>
        <w:t xml:space="preserve">, 5 (1), pp. 35-67.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Krantz, J. and Gilmore, T. (1990)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splitting of leadership and management as a social defense. </w:t>
      </w:r>
      <w:r w:rsidRPr="00D515EA">
        <w:rPr>
          <w:rFonts w:ascii="Times New Roman" w:eastAsia="Times New Roman" w:hAnsi="Times New Roman" w:cs="Times New Roman"/>
          <w:i/>
          <w:sz w:val="24"/>
          <w:szCs w:val="24"/>
          <w:lang w:eastAsia="el-GR"/>
        </w:rPr>
        <w:t>Human Relations</w:t>
      </w:r>
      <w:r w:rsidRPr="00D515EA">
        <w:rPr>
          <w:rFonts w:ascii="Times New Roman" w:eastAsia="Times New Roman" w:hAnsi="Times New Roman" w:cs="Times New Roman"/>
          <w:sz w:val="24"/>
          <w:szCs w:val="24"/>
          <w:lang w:eastAsia="el-GR"/>
        </w:rPr>
        <w:t>, 43 (2), pp. 183-204.</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shd w:val="clear" w:color="auto" w:fill="FFFFFF"/>
          <w:lang w:eastAsia="el-GR"/>
        </w:rPr>
      </w:pPr>
      <w:proofErr w:type="gramStart"/>
      <w:r w:rsidRPr="00D515EA">
        <w:rPr>
          <w:rFonts w:ascii="Times New Roman" w:eastAsia="Times New Roman" w:hAnsi="Times New Roman" w:cs="Times New Roman"/>
          <w:bCs/>
          <w:spacing w:val="-2"/>
          <w:sz w:val="24"/>
          <w:szCs w:val="24"/>
          <w:shd w:val="clear" w:color="auto" w:fill="FFFFFF"/>
          <w:lang w:eastAsia="el-GR"/>
        </w:rPr>
        <w:t>Kufidu, S., Petridou, E. and Mihail, D. (1997) Understanding managerial work in the Greek civil service.</w:t>
      </w:r>
      <w:proofErr w:type="gramEnd"/>
      <w:r w:rsidR="00EB048F">
        <w:rPr>
          <w:rFonts w:ascii="Times New Roman" w:eastAsia="Times New Roman" w:hAnsi="Times New Roman" w:cs="Times New Roman"/>
          <w:bCs/>
          <w:spacing w:val="-2"/>
          <w:sz w:val="24"/>
          <w:szCs w:val="24"/>
          <w:shd w:val="clear" w:color="auto" w:fill="FFFFFF"/>
          <w:lang w:eastAsia="el-GR"/>
        </w:rPr>
        <w:t xml:space="preserve"> </w:t>
      </w:r>
      <w:r w:rsidRPr="00D515EA">
        <w:rPr>
          <w:rFonts w:ascii="Times New Roman" w:eastAsia="Times New Roman" w:hAnsi="Times New Roman" w:cs="Times New Roman"/>
          <w:bCs/>
          <w:i/>
          <w:spacing w:val="-2"/>
          <w:sz w:val="24"/>
          <w:szCs w:val="24"/>
          <w:shd w:val="clear" w:color="auto" w:fill="FFFFFF"/>
          <w:lang w:eastAsia="el-GR"/>
        </w:rPr>
        <w:t>International Journal of Public Sector Management</w:t>
      </w:r>
      <w:r w:rsidRPr="00D515EA">
        <w:rPr>
          <w:rFonts w:ascii="Times New Roman" w:eastAsia="Times New Roman" w:hAnsi="Times New Roman" w:cs="Times New Roman"/>
          <w:bCs/>
          <w:spacing w:val="-2"/>
          <w:sz w:val="24"/>
          <w:szCs w:val="24"/>
          <w:shd w:val="clear" w:color="auto" w:fill="FFFFFF"/>
          <w:lang w:eastAsia="el-GR"/>
        </w:rPr>
        <w:t>, 10 (4), pp. 244-253.</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ab/>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 xml:space="preserve">Kyriopoulos, J., Economou, C., Polyzos, N. and Sissouras, A. (2000) </w:t>
      </w:r>
      <w:r w:rsidRPr="00D515EA">
        <w:rPr>
          <w:rFonts w:ascii="Times New Roman" w:eastAsia="Times New Roman" w:hAnsi="Times New Roman" w:cs="Times New Roman"/>
          <w:bCs/>
          <w:i/>
          <w:sz w:val="24"/>
          <w:szCs w:val="24"/>
          <w:shd w:val="clear" w:color="auto" w:fill="FFFFFF"/>
          <w:lang w:eastAsia="el-GR"/>
        </w:rPr>
        <w:t>Priorities for the Reorganisation of the Administration and Management of the Health Services System.</w:t>
      </w:r>
      <w:r w:rsidRPr="00D515EA">
        <w:rPr>
          <w:rFonts w:ascii="Times New Roman" w:eastAsia="Times New Roman" w:hAnsi="Times New Roman" w:cs="Times New Roman"/>
          <w:bCs/>
          <w:sz w:val="24"/>
          <w:szCs w:val="24"/>
          <w:shd w:val="clear" w:color="auto" w:fill="FFFFFF"/>
          <w:lang w:eastAsia="el-GR"/>
        </w:rPr>
        <w:t xml:space="preserve"> (</w:t>
      </w:r>
      <w:proofErr w:type="gramStart"/>
      <w:r w:rsidRPr="00D515EA">
        <w:rPr>
          <w:rFonts w:ascii="Times New Roman" w:eastAsia="Times New Roman" w:hAnsi="Times New Roman" w:cs="Times New Roman"/>
          <w:bCs/>
          <w:sz w:val="24"/>
          <w:szCs w:val="24"/>
          <w:shd w:val="clear" w:color="auto" w:fill="FFFFFF"/>
          <w:lang w:eastAsia="el-GR"/>
        </w:rPr>
        <w:t>in</w:t>
      </w:r>
      <w:proofErr w:type="gramEnd"/>
      <w:r w:rsidRPr="00D515EA">
        <w:rPr>
          <w:rFonts w:ascii="Times New Roman" w:eastAsia="Times New Roman" w:hAnsi="Times New Roman" w:cs="Times New Roman"/>
          <w:bCs/>
          <w:sz w:val="24"/>
          <w:szCs w:val="24"/>
          <w:shd w:val="clear" w:color="auto" w:fill="FFFFFF"/>
          <w:lang w:eastAsia="el-GR"/>
        </w:rPr>
        <w:t xml:space="preserve"> Greek). Athens: Themelio Publications.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Kyriopoulos, J., Gregory, S. and Economou, C. (2003) </w:t>
      </w:r>
      <w:r w:rsidRPr="00D515EA">
        <w:rPr>
          <w:rFonts w:ascii="Times New Roman" w:eastAsia="Times New Roman" w:hAnsi="Times New Roman" w:cs="Times New Roman"/>
          <w:i/>
          <w:sz w:val="24"/>
          <w:szCs w:val="24"/>
          <w:lang w:eastAsia="el-GR"/>
        </w:rPr>
        <w:t>Health and Health Services in Greece.</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Papazisis Publishers.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roofErr w:type="gramStart"/>
      <w:r w:rsidRPr="00D515EA">
        <w:rPr>
          <w:rFonts w:ascii="Times New Roman" w:eastAsia="Times New Roman" w:hAnsi="Times New Roman" w:cs="Times New Roman"/>
          <w:bCs/>
          <w:sz w:val="24"/>
          <w:szCs w:val="24"/>
          <w:shd w:val="clear" w:color="auto" w:fill="FFFFFF"/>
          <w:lang w:eastAsia="el-GR"/>
        </w:rPr>
        <w:t xml:space="preserve">Kyriopoulos, J. and Niakas, D. (1993) </w:t>
      </w:r>
      <w:r w:rsidRPr="00D515EA">
        <w:rPr>
          <w:rFonts w:ascii="Times New Roman" w:eastAsia="Times New Roman" w:hAnsi="Times New Roman" w:cs="Times New Roman"/>
          <w:bCs/>
          <w:i/>
          <w:sz w:val="24"/>
          <w:szCs w:val="24"/>
          <w:shd w:val="clear" w:color="auto" w:fill="FFFFFF"/>
          <w:lang w:eastAsia="el-GR"/>
        </w:rPr>
        <w:t>The Challenge of Being Competitive in the Health Sector.</w:t>
      </w:r>
      <w:proofErr w:type="gramEnd"/>
      <w:r w:rsidR="00EB048F">
        <w:rPr>
          <w:rFonts w:ascii="Times New Roman" w:eastAsia="Times New Roman" w:hAnsi="Times New Roman" w:cs="Times New Roman"/>
          <w:bCs/>
          <w:i/>
          <w:sz w:val="24"/>
          <w:szCs w:val="24"/>
          <w:shd w:val="clear" w:color="auto" w:fill="FFFFFF"/>
          <w:lang w:eastAsia="el-GR"/>
        </w:rPr>
        <w:t xml:space="preserve"> </w:t>
      </w:r>
      <w:r w:rsidRPr="00D515EA">
        <w:rPr>
          <w:rFonts w:ascii="Times New Roman" w:eastAsia="Times New Roman" w:hAnsi="Times New Roman" w:cs="Times New Roman"/>
          <w:bCs/>
          <w:sz w:val="24"/>
          <w:szCs w:val="24"/>
          <w:shd w:val="clear" w:color="auto" w:fill="FFFFFF"/>
          <w:lang w:eastAsia="el-GR"/>
        </w:rPr>
        <w:t>(</w:t>
      </w:r>
      <w:proofErr w:type="gramStart"/>
      <w:r w:rsidRPr="00D515EA">
        <w:rPr>
          <w:rFonts w:ascii="Times New Roman" w:eastAsia="Times New Roman" w:hAnsi="Times New Roman" w:cs="Times New Roman"/>
          <w:bCs/>
          <w:sz w:val="24"/>
          <w:szCs w:val="24"/>
          <w:shd w:val="clear" w:color="auto" w:fill="FFFFFF"/>
          <w:lang w:eastAsia="el-GR"/>
        </w:rPr>
        <w:t>in</w:t>
      </w:r>
      <w:proofErr w:type="gramEnd"/>
      <w:r w:rsidRPr="00D515EA">
        <w:rPr>
          <w:rFonts w:ascii="Times New Roman" w:eastAsia="Times New Roman" w:hAnsi="Times New Roman" w:cs="Times New Roman"/>
          <w:bCs/>
          <w:sz w:val="24"/>
          <w:szCs w:val="24"/>
          <w:shd w:val="clear" w:color="auto" w:fill="FFFFFF"/>
          <w:lang w:eastAsia="el-GR"/>
        </w:rPr>
        <w:t xml:space="preserve"> Greek). Athens: Center for Social Health Sciences.</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Kwok K. (2015) What's Up With Greece's Envelope Economy? </w:t>
      </w:r>
      <w:proofErr w:type="gramStart"/>
      <w:r w:rsidRPr="00D515EA">
        <w:rPr>
          <w:rFonts w:ascii="Times New Roman" w:eastAsia="Times New Roman" w:hAnsi="Times New Roman" w:cs="Times New Roman"/>
          <w:i/>
          <w:sz w:val="24"/>
          <w:szCs w:val="24"/>
          <w:lang w:eastAsia="el-GR"/>
        </w:rPr>
        <w:t xml:space="preserve">Bloomberg, </w:t>
      </w:r>
      <w:r w:rsidRPr="00D515EA">
        <w:rPr>
          <w:rFonts w:ascii="Times New Roman" w:eastAsia="Times New Roman" w:hAnsi="Times New Roman" w:cs="Times New Roman"/>
          <w:sz w:val="24"/>
          <w:szCs w:val="24"/>
          <w:lang w:eastAsia="el-GR"/>
        </w:rPr>
        <w:t>10</w:t>
      </w:r>
      <w:r w:rsidRPr="00D515EA">
        <w:rPr>
          <w:rFonts w:ascii="Times New Roman" w:eastAsia="Times New Roman" w:hAnsi="Times New Roman" w:cs="Times New Roman"/>
          <w:sz w:val="24"/>
          <w:szCs w:val="24"/>
          <w:vertAlign w:val="superscript"/>
          <w:lang w:eastAsia="el-GR"/>
        </w:rPr>
        <w:t>th</w:t>
      </w:r>
      <w:r w:rsidRPr="00D515EA">
        <w:rPr>
          <w:rFonts w:ascii="Times New Roman" w:eastAsia="Times New Roman" w:hAnsi="Times New Roman" w:cs="Times New Roman"/>
          <w:sz w:val="24"/>
          <w:szCs w:val="24"/>
          <w:lang w:eastAsia="el-GR"/>
        </w:rPr>
        <w:t xml:space="preserve"> July, p.1.</w:t>
      </w:r>
      <w:proofErr w:type="gramEnd"/>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Lambrelli, D. and O’Donnel, O. (2011)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impotence of price controls: Failed attempt to constrain pharmaceutical expenditures in Greece. </w:t>
      </w:r>
      <w:r w:rsidRPr="00D515EA">
        <w:rPr>
          <w:rFonts w:ascii="Times New Roman" w:eastAsia="Times New Roman" w:hAnsi="Times New Roman" w:cs="Times New Roman"/>
          <w:i/>
          <w:sz w:val="24"/>
          <w:szCs w:val="24"/>
          <w:shd w:val="clear" w:color="auto" w:fill="FFFFFF"/>
          <w:lang w:eastAsia="el-GR"/>
        </w:rPr>
        <w:t>Health Policy</w:t>
      </w:r>
      <w:r w:rsidR="00EB048F">
        <w:rPr>
          <w:rFonts w:ascii="Times New Roman" w:eastAsia="Times New Roman" w:hAnsi="Times New Roman" w:cs="Times New Roman"/>
          <w:sz w:val="24"/>
          <w:szCs w:val="24"/>
          <w:shd w:val="clear" w:color="auto" w:fill="FFFFFF"/>
          <w:lang w:eastAsia="el-GR"/>
        </w:rPr>
        <w:t xml:space="preserve">, 101 (2), </w:t>
      </w:r>
      <w:r w:rsidRPr="00D515EA">
        <w:rPr>
          <w:rFonts w:ascii="Times New Roman" w:eastAsia="Times New Roman" w:hAnsi="Times New Roman" w:cs="Times New Roman"/>
          <w:sz w:val="24"/>
          <w:szCs w:val="24"/>
          <w:shd w:val="clear" w:color="auto" w:fill="FFFFFF"/>
          <w:lang w:eastAsia="el-GR"/>
        </w:rPr>
        <w:t>pp. 162-171.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lastRenderedPageBreak/>
        <w:t xml:space="preserve">Landrain, E. (2004) </w:t>
      </w:r>
      <w:r w:rsidRPr="00D515EA">
        <w:rPr>
          <w:rFonts w:ascii="Times New Roman" w:eastAsia="Times New Roman" w:hAnsi="Times New Roman" w:cs="Times New Roman"/>
          <w:i/>
          <w:sz w:val="24"/>
          <w:szCs w:val="24"/>
          <w:shd w:val="clear" w:color="auto" w:fill="FFFFFF"/>
          <w:lang w:eastAsia="el-GR"/>
        </w:rPr>
        <w:t>Reformes de l'Assurance Maladie en Europe</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French). Strasbourg: European Union</w:t>
      </w:r>
      <w:proofErr w:type="gramStart"/>
      <w:r w:rsidRPr="00D515EA">
        <w:rPr>
          <w:rFonts w:ascii="Times New Roman" w:eastAsia="Times New Roman" w:hAnsi="Times New Roman" w:cs="Times New Roman"/>
          <w:sz w:val="24"/>
          <w:szCs w:val="24"/>
          <w:shd w:val="clear" w:color="auto" w:fill="FFFFFF"/>
          <w:lang w:eastAsia="el-GR"/>
        </w:rPr>
        <w:t>,  Assemblee</w:t>
      </w:r>
      <w:proofErr w:type="gramEnd"/>
      <w:r w:rsidRPr="00D515EA">
        <w:rPr>
          <w:rFonts w:ascii="Times New Roman" w:eastAsia="Times New Roman" w:hAnsi="Times New Roman" w:cs="Times New Roman"/>
          <w:sz w:val="24"/>
          <w:szCs w:val="24"/>
          <w:shd w:val="clear" w:color="auto" w:fill="FFFFFF"/>
          <w:lang w:eastAsia="el-GR"/>
        </w:rPr>
        <w:t xml:space="preserve"> Nationale. </w:t>
      </w:r>
      <w:proofErr w:type="gramStart"/>
      <w:r w:rsidRPr="00D515EA">
        <w:rPr>
          <w:rFonts w:ascii="Times New Roman" w:eastAsia="Times New Roman" w:hAnsi="Times New Roman" w:cs="Times New Roman"/>
          <w:sz w:val="24"/>
          <w:szCs w:val="24"/>
          <w:shd w:val="clear" w:color="auto" w:fill="FFFFFF"/>
          <w:lang w:eastAsia="el-GR"/>
        </w:rPr>
        <w:t>Enregistré à la Présidence de l'Assemblée nationale.</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Lane, J. (2000) </w:t>
      </w:r>
      <w:r w:rsidRPr="00D515EA">
        <w:rPr>
          <w:rFonts w:ascii="Times New Roman" w:eastAsia="Times New Roman" w:hAnsi="Times New Roman" w:cs="Times New Roman"/>
          <w:i/>
          <w:sz w:val="24"/>
          <w:szCs w:val="24"/>
          <w:shd w:val="clear" w:color="auto" w:fill="FFFFFF"/>
          <w:lang w:eastAsia="el-GR"/>
        </w:rPr>
        <w:t>New Public Management</w:t>
      </w:r>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London Routledge.</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rPr>
          <w:rFonts w:ascii="Times New Roman" w:hAnsi="Times New Roman" w:cs="Times New Roman"/>
          <w:sz w:val="24"/>
          <w:szCs w:val="24"/>
          <w:shd w:val="clear" w:color="auto" w:fill="FFFFFF"/>
        </w:rPr>
      </w:pPr>
      <w:r w:rsidRPr="00D515EA">
        <w:rPr>
          <w:rFonts w:ascii="Times New Roman" w:hAnsi="Times New Roman" w:cs="Times New Roman"/>
          <w:sz w:val="24"/>
          <w:szCs w:val="24"/>
          <w:shd w:val="clear" w:color="auto" w:fill="FFFFFF"/>
        </w:rPr>
        <w:t xml:space="preserve">Lane, J. (2005) </w:t>
      </w:r>
      <w:r w:rsidRPr="00D515EA">
        <w:rPr>
          <w:rFonts w:ascii="Times New Roman" w:hAnsi="Times New Roman" w:cs="Times New Roman"/>
          <w:i/>
          <w:iCs/>
          <w:sz w:val="24"/>
          <w:szCs w:val="24"/>
          <w:shd w:val="clear" w:color="auto" w:fill="FFFFFF"/>
        </w:rPr>
        <w:t>Public administration and public management: the principal-agent perspective</w:t>
      </w:r>
      <w:r w:rsidRPr="00D515EA">
        <w:rPr>
          <w:rFonts w:ascii="Times New Roman" w:hAnsi="Times New Roman" w:cs="Times New Roman"/>
          <w:sz w:val="24"/>
          <w:szCs w:val="24"/>
          <w:shd w:val="clear" w:color="auto" w:fill="FFFFFF"/>
        </w:rPr>
        <w:t xml:space="preserve">. </w:t>
      </w:r>
      <w:proofErr w:type="gramStart"/>
      <w:r w:rsidRPr="00D515EA">
        <w:rPr>
          <w:rFonts w:ascii="Times New Roman" w:hAnsi="Times New Roman" w:cs="Times New Roman"/>
          <w:sz w:val="24"/>
          <w:szCs w:val="24"/>
          <w:shd w:val="clear" w:color="auto" w:fill="FFFFFF"/>
        </w:rPr>
        <w:t>Taylor &amp; Francis.</w:t>
      </w:r>
      <w:proofErr w:type="gramEnd"/>
    </w:p>
    <w:p w:rsidR="00EB048F"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Lapsley, I. (1994) Market mechanisms and the management of healthcare.</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i/>
          <w:sz w:val="24"/>
          <w:szCs w:val="24"/>
          <w:shd w:val="clear" w:color="auto" w:fill="FFFFFF"/>
          <w:lang w:eastAsia="el-GR"/>
        </w:rPr>
        <w:t>International Journal of Public Sector Management</w:t>
      </w:r>
      <w:r w:rsidRPr="00D515EA">
        <w:rPr>
          <w:rFonts w:ascii="Times New Roman" w:eastAsia="Times New Roman" w:hAnsi="Times New Roman" w:cs="Times New Roman"/>
          <w:sz w:val="24"/>
          <w:szCs w:val="24"/>
          <w:shd w:val="clear" w:color="auto" w:fill="FFFFFF"/>
          <w:lang w:eastAsia="el-GR"/>
        </w:rPr>
        <w:t>, 7 (8), pp. 15-25.</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Lapsley, I. (2008) The NPM agenda: Back to the future. </w:t>
      </w:r>
      <w:r w:rsidRPr="00D515EA">
        <w:rPr>
          <w:rFonts w:ascii="Times New Roman" w:eastAsia="Times New Roman" w:hAnsi="Times New Roman" w:cs="Times New Roman"/>
          <w:i/>
          <w:sz w:val="24"/>
          <w:szCs w:val="24"/>
          <w:shd w:val="clear" w:color="auto" w:fill="FFFFFF"/>
          <w:lang w:eastAsia="el-GR"/>
        </w:rPr>
        <w:t>Financial Accountability &amp; Management,</w:t>
      </w:r>
      <w:r w:rsidRPr="00D515EA">
        <w:rPr>
          <w:rFonts w:ascii="Times New Roman" w:eastAsia="Times New Roman" w:hAnsi="Times New Roman" w:cs="Times New Roman"/>
          <w:sz w:val="24"/>
          <w:szCs w:val="24"/>
          <w:shd w:val="clear" w:color="auto" w:fill="FFFFFF"/>
          <w:lang w:eastAsia="el-GR"/>
        </w:rPr>
        <w:t xml:space="preserve"> 24 (1), pp. 77-96.</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Lapsley, I. (2009) </w:t>
      </w:r>
      <w:r w:rsidRPr="00D515EA">
        <w:rPr>
          <w:rFonts w:ascii="Times New Roman" w:eastAsia="Times New Roman" w:hAnsi="Times New Roman" w:cs="Times New Roman"/>
          <w:sz w:val="24"/>
          <w:szCs w:val="24"/>
          <w:lang w:eastAsia="el-GR"/>
        </w:rPr>
        <w:t xml:space="preserve">New Public Management: The cruellest invention of the human spirit? </w:t>
      </w:r>
      <w:r w:rsidRPr="00D515EA">
        <w:rPr>
          <w:rFonts w:ascii="Times New Roman" w:eastAsia="Times New Roman" w:hAnsi="Times New Roman" w:cs="Times New Roman"/>
          <w:i/>
          <w:sz w:val="24"/>
          <w:szCs w:val="24"/>
          <w:lang w:eastAsia="el-GR"/>
        </w:rPr>
        <w:t>Abacus,</w:t>
      </w:r>
      <w:r w:rsidRPr="00D515EA">
        <w:rPr>
          <w:rFonts w:ascii="Times New Roman" w:eastAsia="Times New Roman" w:hAnsi="Times New Roman" w:cs="Times New Roman"/>
          <w:sz w:val="24"/>
          <w:szCs w:val="24"/>
          <w:lang w:eastAsia="el-GR"/>
        </w:rPr>
        <w:t xml:space="preserve"> 45 (1), pp. 1-21.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000000"/>
          <w:sz w:val="24"/>
          <w:szCs w:val="24"/>
          <w:shd w:val="clear" w:color="auto" w:fill="FFFFFF"/>
          <w:lang w:eastAsia="el-GR"/>
        </w:rPr>
      </w:pPr>
      <w:proofErr w:type="gramStart"/>
      <w:r w:rsidRPr="00D515EA">
        <w:rPr>
          <w:rFonts w:ascii="Times New Roman" w:eastAsiaTheme="majorEastAsia" w:hAnsi="Times New Roman" w:cs="Times New Roman"/>
          <w:color w:val="000000"/>
          <w:sz w:val="24"/>
          <w:szCs w:val="24"/>
          <w:shd w:val="clear" w:color="auto" w:fill="FFFFFF"/>
          <w:lang w:eastAsia="el-GR"/>
        </w:rPr>
        <w:t>Lapsley,</w:t>
      </w:r>
      <w:r w:rsidRPr="00D515EA">
        <w:rPr>
          <w:rFonts w:ascii="Times New Roman" w:eastAsia="Times New Roman" w:hAnsi="Times New Roman" w:cs="Times New Roman"/>
          <w:color w:val="000000"/>
          <w:sz w:val="24"/>
          <w:szCs w:val="24"/>
          <w:shd w:val="clear" w:color="auto" w:fill="FFFFFF"/>
          <w:lang w:eastAsia="el-GR"/>
        </w:rPr>
        <w:t> I. (2010) New Public Management in the global financial crisis - Dead, alive, or born Again?</w:t>
      </w:r>
      <w:proofErr w:type="gramEnd"/>
      <w:r w:rsidR="00EB048F">
        <w:rPr>
          <w:rFonts w:ascii="Times New Roman" w:eastAsia="Times New Roman" w:hAnsi="Times New Roman" w:cs="Times New Roman"/>
          <w:color w:val="000000"/>
          <w:sz w:val="24"/>
          <w:szCs w:val="24"/>
          <w:shd w:val="clear" w:color="auto" w:fill="FFFFFF"/>
          <w:lang w:eastAsia="el-GR"/>
        </w:rPr>
        <w:t xml:space="preserve"> </w:t>
      </w:r>
      <w:r w:rsidRPr="00D515EA">
        <w:rPr>
          <w:rFonts w:ascii="Times New Roman" w:eastAsia="Times New Roman" w:hAnsi="Times New Roman" w:cs="Times New Roman"/>
          <w:i/>
          <w:iCs/>
          <w:color w:val="000000"/>
          <w:sz w:val="24"/>
          <w:szCs w:val="24"/>
          <w:shd w:val="clear" w:color="auto" w:fill="FFFFFF"/>
          <w:lang w:eastAsia="el-GR"/>
        </w:rPr>
        <w:t>Working Paper Presented at IRSPM Conference</w:t>
      </w:r>
      <w:r w:rsidRPr="00D515EA">
        <w:rPr>
          <w:rFonts w:ascii="Times New Roman" w:eastAsia="Times New Roman" w:hAnsi="Times New Roman" w:cs="Times New Roman"/>
          <w:color w:val="000000"/>
          <w:sz w:val="24"/>
          <w:szCs w:val="24"/>
          <w:shd w:val="clear" w:color="auto" w:fill="FFFFFF"/>
          <w:lang w:eastAsia="el-GR"/>
        </w:rPr>
        <w:t xml:space="preserve">. </w:t>
      </w:r>
      <w:proofErr w:type="gramStart"/>
      <w:r w:rsidRPr="00D515EA">
        <w:rPr>
          <w:rFonts w:ascii="Times New Roman" w:eastAsia="Times New Roman" w:hAnsi="Times New Roman" w:cs="Times New Roman"/>
          <w:color w:val="000000"/>
          <w:sz w:val="24"/>
          <w:szCs w:val="24"/>
          <w:shd w:val="clear" w:color="auto" w:fill="FFFFFF"/>
          <w:lang w:eastAsia="el-GR"/>
        </w:rPr>
        <w:t>Berne, Switzerland, 6–9 April.</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Lapsley, I. and Oldfield, R. (2001) Transforming the public sector: Management consultants as agents of change.</w:t>
      </w:r>
      <w:proofErr w:type="gramEnd"/>
      <w:r w:rsidR="00EB048F">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European Accounting Review,</w:t>
      </w:r>
      <w:r w:rsidRPr="00D515EA">
        <w:rPr>
          <w:rFonts w:ascii="Times New Roman" w:eastAsia="Times New Roman" w:hAnsi="Times New Roman" w:cs="Times New Roman"/>
          <w:sz w:val="24"/>
          <w:szCs w:val="24"/>
          <w:lang w:eastAsia="el-GR"/>
        </w:rPr>
        <w:t xml:space="preserve"> 10 (3), pp. 523-543.</w:t>
      </w: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Larbi, G. A. (1999) </w:t>
      </w:r>
      <w:r w:rsidRPr="00D515EA">
        <w:rPr>
          <w:rFonts w:ascii="Times New Roman" w:eastAsia="Times New Roman" w:hAnsi="Times New Roman" w:cs="Times New Roman"/>
          <w:i/>
          <w:sz w:val="24"/>
          <w:szCs w:val="24"/>
          <w:lang w:eastAsia="el-GR"/>
        </w:rPr>
        <w:t xml:space="preserve">The New Public Management Approach and Crisis States. </w:t>
      </w:r>
      <w:proofErr w:type="gramStart"/>
      <w:r w:rsidRPr="00D515EA">
        <w:rPr>
          <w:rFonts w:ascii="Times New Roman" w:eastAsia="Times New Roman" w:hAnsi="Times New Roman" w:cs="Times New Roman"/>
          <w:sz w:val="24"/>
          <w:szCs w:val="24"/>
          <w:lang w:eastAsia="el-GR"/>
        </w:rPr>
        <w:t>Discussion Paper 112.</w:t>
      </w:r>
      <w:proofErr w:type="gramEnd"/>
      <w:r w:rsidRPr="00D515EA">
        <w:rPr>
          <w:rFonts w:ascii="Times New Roman" w:eastAsia="Times New Roman" w:hAnsi="Times New Roman" w:cs="Times New Roman"/>
          <w:sz w:val="24"/>
          <w:szCs w:val="24"/>
          <w:lang w:eastAsia="el-GR"/>
        </w:rPr>
        <w:t xml:space="preserve"> Geneva: United Nations Research Institute for social development.</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8F8F8"/>
          <w:lang w:eastAsia="el-GR"/>
        </w:rPr>
      </w:pPr>
    </w:p>
    <w:p w:rsidR="00D515EA" w:rsidRPr="00D515EA" w:rsidRDefault="00D515EA" w:rsidP="00D515EA">
      <w:pPr>
        <w:spacing w:after="0" w:line="240" w:lineRule="auto"/>
        <w:rPr>
          <w:rFonts w:ascii="Times New Roman" w:eastAsia="Times New Roman" w:hAnsi="Times New Roman" w:cs="Times New Roman"/>
          <w:b/>
          <w:sz w:val="24"/>
          <w:szCs w:val="24"/>
          <w:lang w:eastAsia="el-GR"/>
        </w:rPr>
      </w:pPr>
      <w:r w:rsidRPr="00D515EA">
        <w:rPr>
          <w:rFonts w:ascii="Times New Roman" w:eastAsia="Times New Roman" w:hAnsi="Times New Roman" w:cs="Times New Roman"/>
          <w:sz w:val="24"/>
          <w:szCs w:val="24"/>
          <w:lang w:eastAsia="el-GR"/>
        </w:rPr>
        <w:t xml:space="preserve">Larrain, J. (1979) </w:t>
      </w:r>
      <w:proofErr w:type="gramStart"/>
      <w:r w:rsidRPr="00D515EA">
        <w:rPr>
          <w:rFonts w:ascii="Times New Roman" w:eastAsia="Times New Roman" w:hAnsi="Times New Roman" w:cs="Times New Roman"/>
          <w:i/>
          <w:iCs/>
          <w:sz w:val="24"/>
          <w:szCs w:val="24"/>
          <w:lang w:eastAsia="el-GR"/>
        </w:rPr>
        <w:t>The</w:t>
      </w:r>
      <w:proofErr w:type="gramEnd"/>
      <w:r w:rsidRPr="00D515EA">
        <w:rPr>
          <w:rFonts w:ascii="Times New Roman" w:eastAsia="Times New Roman" w:hAnsi="Times New Roman" w:cs="Times New Roman"/>
          <w:i/>
          <w:iCs/>
          <w:sz w:val="24"/>
          <w:szCs w:val="24"/>
          <w:lang w:eastAsia="el-GR"/>
        </w:rPr>
        <w:t xml:space="preserve"> Concept of Ideology</w:t>
      </w:r>
      <w:r w:rsidRPr="00D515EA">
        <w:rPr>
          <w:rFonts w:ascii="Times New Roman" w:eastAsia="Times New Roman" w:hAnsi="Times New Roman" w:cs="Times New Roman"/>
          <w:iCs/>
          <w:sz w:val="24"/>
          <w:szCs w:val="24"/>
          <w:lang w:eastAsia="el-GR"/>
        </w:rPr>
        <w:t xml:space="preserve">. </w:t>
      </w:r>
      <w:r w:rsidRPr="00D515EA">
        <w:rPr>
          <w:rFonts w:ascii="Times New Roman" w:eastAsia="Times New Roman" w:hAnsi="Times New Roman" w:cs="Times New Roman"/>
          <w:sz w:val="24"/>
          <w:szCs w:val="24"/>
          <w:lang w:eastAsia="el-GR"/>
        </w:rPr>
        <w:t>London: Hutchinson.</w:t>
      </w:r>
    </w:p>
    <w:p w:rsidR="00D515EA" w:rsidRPr="00D515EA" w:rsidRDefault="00D515EA" w:rsidP="00D515EA">
      <w:pPr>
        <w:spacing w:after="0" w:line="240" w:lineRule="auto"/>
        <w:rPr>
          <w:rFonts w:ascii="Times New Roman" w:eastAsia="Times New Roman" w:hAnsi="Times New Roman" w:cs="Times New Roman"/>
          <w:b/>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Le Grand, J. and Bartlett, W. (1993) </w:t>
      </w:r>
      <w:r w:rsidRPr="00D515EA">
        <w:rPr>
          <w:rFonts w:ascii="Times New Roman" w:eastAsia="Times New Roman" w:hAnsi="Times New Roman" w:cs="Times New Roman"/>
          <w:i/>
          <w:sz w:val="24"/>
          <w:szCs w:val="24"/>
          <w:lang w:eastAsia="el-GR"/>
        </w:rPr>
        <w:t>Quasi Market and Social Policy</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London: Macmillan.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r w:rsidRPr="00D515EA">
        <w:rPr>
          <w:rFonts w:ascii="Times New Roman" w:hAnsi="Times New Roman" w:cs="Times New Roman"/>
          <w:sz w:val="24"/>
          <w:szCs w:val="24"/>
        </w:rPr>
        <w:t>Lee, T. H. (2010).Turning doctors into leaders</w:t>
      </w:r>
      <w:r w:rsidRPr="00D515EA">
        <w:rPr>
          <w:rFonts w:ascii="Times New Roman" w:hAnsi="Times New Roman" w:cs="Times New Roman"/>
          <w:i/>
          <w:sz w:val="24"/>
          <w:szCs w:val="24"/>
        </w:rPr>
        <w:t>. Harvard Business Review</w:t>
      </w:r>
      <w:r w:rsidRPr="00D515EA">
        <w:rPr>
          <w:rFonts w:ascii="Times New Roman" w:hAnsi="Times New Roman" w:cs="Times New Roman"/>
          <w:sz w:val="24"/>
          <w:szCs w:val="24"/>
        </w:rPr>
        <w:t>, 88</w:t>
      </w:r>
      <w:r w:rsidR="00DA4BA8">
        <w:rPr>
          <w:rFonts w:ascii="Times New Roman" w:hAnsi="Times New Roman" w:cs="Times New Roman"/>
          <w:sz w:val="24"/>
          <w:szCs w:val="24"/>
        </w:rPr>
        <w:t xml:space="preserve"> </w:t>
      </w:r>
      <w:r w:rsidRPr="00D515EA">
        <w:rPr>
          <w:rFonts w:ascii="Times New Roman" w:hAnsi="Times New Roman" w:cs="Times New Roman"/>
          <w:sz w:val="24"/>
          <w:szCs w:val="24"/>
        </w:rPr>
        <w:t>(4), 50-58.</w:t>
      </w: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Lekakis, J. </w:t>
      </w:r>
      <w:proofErr w:type="gramStart"/>
      <w:r w:rsidRPr="00D515EA">
        <w:rPr>
          <w:rFonts w:ascii="Times New Roman" w:eastAsia="Times New Roman" w:hAnsi="Times New Roman" w:cs="Times New Roman"/>
          <w:sz w:val="24"/>
          <w:szCs w:val="24"/>
          <w:lang w:eastAsia="el-GR"/>
        </w:rPr>
        <w:t>and  Kousis</w:t>
      </w:r>
      <w:proofErr w:type="gramEnd"/>
      <w:r w:rsidRPr="00D515EA">
        <w:rPr>
          <w:rFonts w:ascii="Times New Roman" w:eastAsia="Times New Roman" w:hAnsi="Times New Roman" w:cs="Times New Roman"/>
          <w:sz w:val="24"/>
          <w:szCs w:val="24"/>
          <w:lang w:eastAsia="el-GR"/>
        </w:rPr>
        <w:t xml:space="preserve">, M. (2013) Economic crisis, troika and the environment in Greece. </w:t>
      </w:r>
      <w:r w:rsidRPr="00D515EA">
        <w:rPr>
          <w:rFonts w:ascii="Times New Roman" w:eastAsia="Times New Roman" w:hAnsi="Times New Roman" w:cs="Times New Roman"/>
          <w:i/>
          <w:sz w:val="24"/>
          <w:szCs w:val="24"/>
          <w:lang w:eastAsia="el-GR"/>
        </w:rPr>
        <w:t>South European Society and Politics</w:t>
      </w:r>
      <w:r w:rsidRPr="00D515EA">
        <w:rPr>
          <w:rFonts w:ascii="Times New Roman" w:eastAsia="Times New Roman" w:hAnsi="Times New Roman" w:cs="Times New Roman"/>
          <w:sz w:val="24"/>
          <w:szCs w:val="24"/>
          <w:lang w:eastAsia="el-GR"/>
        </w:rPr>
        <w:t>, 18 (3), pp. 305-331.</w:t>
      </w:r>
    </w:p>
    <w:p w:rsidR="00D515EA" w:rsidRPr="00D515EA" w:rsidRDefault="00D515EA" w:rsidP="00D515EA">
      <w:pPr>
        <w:spacing w:after="0" w:line="240" w:lineRule="auto"/>
        <w:rPr>
          <w:rFonts w:ascii="Times New Roman" w:eastAsia="Times New Roman" w:hAnsi="Times New Roman" w:cs="Times New Roman"/>
          <w:i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iCs/>
          <w:sz w:val="24"/>
          <w:szCs w:val="24"/>
          <w:shd w:val="clear" w:color="auto" w:fill="FFFFFF"/>
          <w:lang w:eastAsia="el-GR"/>
        </w:rPr>
        <w:t>Levy, R. (2010</w:t>
      </w:r>
      <w:proofErr w:type="gramStart"/>
      <w:r w:rsidRPr="00D515EA">
        <w:rPr>
          <w:rFonts w:ascii="Times New Roman" w:eastAsia="Times New Roman" w:hAnsi="Times New Roman" w:cs="Times New Roman"/>
          <w:iCs/>
          <w:sz w:val="24"/>
          <w:szCs w:val="24"/>
          <w:shd w:val="clear" w:color="auto" w:fill="FFFFFF"/>
          <w:lang w:eastAsia="el-GR"/>
        </w:rPr>
        <w:t>)New</w:t>
      </w:r>
      <w:proofErr w:type="gramEnd"/>
      <w:r w:rsidRPr="00D515EA">
        <w:rPr>
          <w:rFonts w:ascii="Times New Roman" w:eastAsia="Times New Roman" w:hAnsi="Times New Roman" w:cs="Times New Roman"/>
          <w:iCs/>
          <w:sz w:val="24"/>
          <w:szCs w:val="24"/>
          <w:shd w:val="clear" w:color="auto" w:fill="FFFFFF"/>
          <w:lang w:eastAsia="el-GR"/>
        </w:rPr>
        <w:t xml:space="preserve"> Public Management</w:t>
      </w:r>
      <w:r w:rsidRPr="00D515EA">
        <w:rPr>
          <w:rFonts w:ascii="Times New Roman" w:eastAsia="Times New Roman" w:hAnsi="Times New Roman" w:cs="Times New Roman"/>
          <w:sz w:val="24"/>
          <w:szCs w:val="24"/>
          <w:shd w:val="clear" w:color="auto" w:fill="FFFFFF"/>
          <w:lang w:eastAsia="el-GR"/>
        </w:rPr>
        <w:t xml:space="preserve">: End of an era? </w:t>
      </w:r>
      <w:r w:rsidRPr="00D515EA">
        <w:rPr>
          <w:rFonts w:ascii="Times New Roman" w:eastAsia="Times New Roman" w:hAnsi="Times New Roman" w:cs="Times New Roman"/>
          <w:i/>
          <w:sz w:val="24"/>
          <w:szCs w:val="24"/>
          <w:shd w:val="clear" w:color="auto" w:fill="FFFFFF"/>
          <w:lang w:eastAsia="el-GR"/>
        </w:rPr>
        <w:t xml:space="preserve">Public Policy and Administration, </w:t>
      </w:r>
      <w:r w:rsidRPr="00D515EA">
        <w:rPr>
          <w:rFonts w:ascii="Times New Roman" w:eastAsia="Times New Roman" w:hAnsi="Times New Roman" w:cs="Times New Roman"/>
          <w:sz w:val="24"/>
          <w:szCs w:val="24"/>
          <w:shd w:val="clear" w:color="auto" w:fill="FFFFFF"/>
          <w:lang w:eastAsia="el-GR"/>
        </w:rPr>
        <w:t>25 (2), pp. 234-240.</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Liaropoulos, L., Kaitelidou, D. and </w:t>
      </w:r>
      <w:proofErr w:type="gramStart"/>
      <w:r w:rsidRPr="00D515EA">
        <w:rPr>
          <w:rFonts w:ascii="Times New Roman" w:eastAsia="Times New Roman" w:hAnsi="Times New Roman" w:cs="Times New Roman"/>
          <w:sz w:val="24"/>
          <w:szCs w:val="24"/>
          <w:shd w:val="clear" w:color="auto" w:fill="FFFFFF"/>
          <w:lang w:eastAsia="el-GR"/>
        </w:rPr>
        <w:t>Siskou ,O</w:t>
      </w:r>
      <w:proofErr w:type="gramEnd"/>
      <w:r w:rsidRPr="00D515EA">
        <w:rPr>
          <w:rFonts w:ascii="Times New Roman" w:eastAsia="Times New Roman" w:hAnsi="Times New Roman" w:cs="Times New Roman"/>
          <w:sz w:val="24"/>
          <w:szCs w:val="24"/>
          <w:shd w:val="clear" w:color="auto" w:fill="FFFFFF"/>
          <w:lang w:eastAsia="el-GR"/>
        </w:rPr>
        <w:t>. (2004)  Health sector in Greece during the last 20 years.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In: </w:t>
      </w:r>
      <w:r w:rsidRPr="00D515EA">
        <w:rPr>
          <w:rFonts w:ascii="Times New Roman" w:eastAsia="Times New Roman" w:hAnsi="Times New Roman" w:cs="Times New Roman"/>
          <w:i/>
          <w:sz w:val="24"/>
          <w:szCs w:val="24"/>
          <w:shd w:val="clear" w:color="auto" w:fill="FFFFFF"/>
          <w:lang w:eastAsia="el-GR"/>
        </w:rPr>
        <w:t>Honorary Volume on the Dean of the University of Macedonia Mrs M. Delibani, Negreponti</w:t>
      </w:r>
      <w:r w:rsidRPr="00D515EA">
        <w:rPr>
          <w:rFonts w:ascii="Times New Roman" w:eastAsia="Times New Roman" w:hAnsi="Times New Roman" w:cs="Times New Roman"/>
          <w:sz w:val="24"/>
          <w:szCs w:val="24"/>
          <w:shd w:val="clear" w:color="auto" w:fill="FFFFFF"/>
          <w:lang w:eastAsia="el-GR"/>
        </w:rPr>
        <w:t>. University Macedonia Economic and Social Sciences, pp.</w:t>
      </w:r>
      <w:r w:rsidR="00371FC0">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501-525.</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Liaropoulos, L. Siskou, O., Kaitelidou, D., Theodorou, M, and Katostaras T. (2008) Informal payments in public hospitals in Greece.</w:t>
      </w:r>
      <w:r w:rsidRPr="00D515EA">
        <w:rPr>
          <w:rFonts w:ascii="Times New Roman" w:eastAsia="Times New Roman" w:hAnsi="Times New Roman" w:cs="Times New Roman"/>
          <w:i/>
          <w:sz w:val="24"/>
          <w:szCs w:val="24"/>
          <w:shd w:val="clear" w:color="auto" w:fill="FFFFFF"/>
          <w:lang w:eastAsia="el-GR"/>
        </w:rPr>
        <w:t>Health Policy</w:t>
      </w:r>
      <w:r w:rsidRPr="00D515EA">
        <w:rPr>
          <w:rFonts w:ascii="Times New Roman" w:eastAsia="Times New Roman" w:hAnsi="Times New Roman" w:cs="Times New Roman"/>
          <w:sz w:val="24"/>
          <w:szCs w:val="24"/>
          <w:shd w:val="clear" w:color="auto" w:fill="FFFFFF"/>
          <w:lang w:eastAsia="el-GR"/>
        </w:rPr>
        <w:t>, 87 (1), pp. 72-81.</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Liaropoulos, L., Siskou, O., Kontodimopoulos, N., Kaitelidou, D., Lazarou, P., Spinthouri, M. and Tsavalias, K., (2012) Restructuring the hospital sector in Greece in order to improve effectiveness and efficiency.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w:t>
      </w:r>
      <w:r w:rsidRPr="00D515EA">
        <w:rPr>
          <w:rFonts w:ascii="Times New Roman" w:eastAsia="Times New Roman" w:hAnsi="Times New Roman" w:cs="Times New Roman"/>
          <w:i/>
          <w:sz w:val="24"/>
          <w:szCs w:val="24"/>
          <w:shd w:val="clear" w:color="auto" w:fill="FFFFFF"/>
          <w:lang w:eastAsia="el-GR"/>
        </w:rPr>
        <w:t>Social Cohesion and Development</w:t>
      </w:r>
      <w:r w:rsidRPr="00D515EA">
        <w:rPr>
          <w:rFonts w:ascii="Times New Roman" w:eastAsia="Times New Roman" w:hAnsi="Times New Roman" w:cs="Times New Roman"/>
          <w:sz w:val="24"/>
          <w:szCs w:val="24"/>
          <w:shd w:val="clear" w:color="auto" w:fill="FFFFFF"/>
          <w:lang w:eastAsia="el-GR"/>
        </w:rPr>
        <w:t>, 7 (1), pp. 53-68.</w:t>
      </w:r>
    </w:p>
    <w:p w:rsidR="00D515EA" w:rsidRPr="00D515EA" w:rsidRDefault="00D515EA" w:rsidP="00D515EA">
      <w:pPr>
        <w:spacing w:after="0" w:line="240" w:lineRule="auto"/>
        <w:rPr>
          <w:rFonts w:ascii="Times New Roman" w:eastAsia="Times New Roman" w:hAnsi="Times New Roman" w:cs="Times New Roman"/>
          <w:bCs/>
          <w:i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bCs/>
          <w:iCs/>
          <w:sz w:val="24"/>
          <w:szCs w:val="24"/>
          <w:shd w:val="clear" w:color="auto" w:fill="FFFFFF"/>
          <w:lang w:eastAsia="el-GR"/>
        </w:rPr>
        <w:t>Lindolf</w:t>
      </w:r>
      <w:r w:rsidRPr="00D515EA">
        <w:rPr>
          <w:rFonts w:ascii="Times New Roman" w:eastAsia="Times New Roman" w:hAnsi="Times New Roman" w:cs="Times New Roman"/>
          <w:i/>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 xml:space="preserve">T. (1995) </w:t>
      </w:r>
      <w:r w:rsidRPr="00D515EA">
        <w:rPr>
          <w:rFonts w:ascii="Times New Roman" w:eastAsia="Times New Roman" w:hAnsi="Times New Roman" w:cs="Times New Roman"/>
          <w:bCs/>
          <w:i/>
          <w:iCs/>
          <w:sz w:val="24"/>
          <w:szCs w:val="24"/>
          <w:shd w:val="clear" w:color="auto" w:fill="FFFFFF"/>
          <w:lang w:eastAsia="el-GR"/>
        </w:rPr>
        <w:t xml:space="preserve">Qualitative Communication </w:t>
      </w:r>
      <w:r w:rsidRPr="00D515EA">
        <w:rPr>
          <w:rFonts w:ascii="Times New Roman" w:eastAsia="Times New Roman" w:hAnsi="Times New Roman" w:cs="Times New Roman"/>
          <w:i/>
          <w:sz w:val="24"/>
          <w:szCs w:val="24"/>
          <w:shd w:val="clear" w:color="auto" w:fill="FFFFFF"/>
          <w:lang w:eastAsia="el-GR"/>
        </w:rPr>
        <w:t>Research Methods.</w:t>
      </w:r>
      <w:proofErr w:type="gramEnd"/>
      <w:r w:rsidRPr="00D515EA">
        <w:rPr>
          <w:rFonts w:ascii="Times New Roman" w:eastAsia="Times New Roman" w:hAnsi="Times New Roman" w:cs="Times New Roman"/>
          <w:sz w:val="24"/>
          <w:szCs w:val="24"/>
          <w:shd w:val="clear" w:color="auto" w:fill="FFFFFF"/>
          <w:lang w:eastAsia="el-GR"/>
        </w:rPr>
        <w:t xml:space="preserve"> Thousand Oaks, CA: Sage.</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Lincoln, Y. and Cuba, E. (1985) </w:t>
      </w:r>
      <w:r w:rsidRPr="00D515EA">
        <w:rPr>
          <w:rFonts w:ascii="Times New Roman" w:eastAsia="Times New Roman" w:hAnsi="Times New Roman" w:cs="Times New Roman"/>
          <w:i/>
          <w:sz w:val="24"/>
          <w:szCs w:val="24"/>
          <w:shd w:val="clear" w:color="auto" w:fill="FFFFFF"/>
          <w:lang w:eastAsia="el-GR"/>
        </w:rPr>
        <w:t>Naturalistic Inquiry</w:t>
      </w:r>
      <w:r w:rsidRPr="00D515EA">
        <w:rPr>
          <w:rFonts w:ascii="Times New Roman" w:eastAsia="Times New Roman" w:hAnsi="Times New Roman" w:cs="Times New Roman"/>
          <w:sz w:val="24"/>
          <w:szCs w:val="24"/>
          <w:shd w:val="clear" w:color="auto" w:fill="FFFFFF"/>
          <w:lang w:eastAsia="el-GR"/>
        </w:rPr>
        <w:t>. London: Sage.</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Lionis, C. Symvoulakis, E., Markaki, A., Vardavas, C., Papadakaki, M., Daniilidou, N., Souliotis, K. and  Kyriopoulos, I. (2009) Integrated primary health care in Greece, a missing issue in the current health policy agenda: a systematic review. </w:t>
      </w:r>
      <w:r w:rsidRPr="00D515EA">
        <w:rPr>
          <w:rFonts w:ascii="Times New Roman" w:eastAsia="Times New Roman" w:hAnsi="Times New Roman" w:cs="Times New Roman"/>
          <w:i/>
          <w:sz w:val="24"/>
          <w:szCs w:val="24"/>
          <w:shd w:val="clear" w:color="auto" w:fill="FFFFFF"/>
          <w:lang w:eastAsia="el-GR"/>
        </w:rPr>
        <w:t>International Journal of Integrated Care</w:t>
      </w:r>
      <w:r w:rsidRPr="00D515EA">
        <w:rPr>
          <w:rFonts w:ascii="Times New Roman" w:eastAsia="Times New Roman" w:hAnsi="Times New Roman" w:cs="Times New Roman"/>
          <w:sz w:val="24"/>
          <w:szCs w:val="24"/>
          <w:shd w:val="clear" w:color="auto" w:fill="FFFFFF"/>
          <w:lang w:eastAsia="el-GR"/>
        </w:rPr>
        <w:t>, 9 (30), pp. 1-14.</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hAnsi="Times New Roman" w:cs="Times New Roman"/>
          <w:sz w:val="24"/>
          <w:szCs w:val="24"/>
          <w:shd w:val="clear" w:color="auto" w:fill="FFFFFF"/>
          <w:lang w:eastAsia="el-GR"/>
        </w:rPr>
      </w:pPr>
      <w:r w:rsidRPr="00D515EA">
        <w:rPr>
          <w:rFonts w:ascii="Times New Roman" w:hAnsi="Times New Roman" w:cs="Times New Roman"/>
          <w:sz w:val="24"/>
          <w:szCs w:val="24"/>
          <w:shd w:val="clear" w:color="auto" w:fill="FFFFFF"/>
          <w:lang w:eastAsia="el-GR"/>
        </w:rPr>
        <w:t xml:space="preserve">Llewellyn, S. (2001) Two-way windows: Clinicians as medical managers. </w:t>
      </w:r>
    </w:p>
    <w:p w:rsidR="00D515EA" w:rsidRDefault="00D515EA" w:rsidP="00D515EA">
      <w:pPr>
        <w:spacing w:after="0" w:line="240" w:lineRule="auto"/>
        <w:rPr>
          <w:rFonts w:ascii="Times New Roman" w:hAnsi="Times New Roman" w:cs="Times New Roman"/>
          <w:sz w:val="24"/>
          <w:szCs w:val="24"/>
          <w:shd w:val="clear" w:color="auto" w:fill="FFFFFF"/>
          <w:lang w:eastAsia="el-GR"/>
        </w:rPr>
      </w:pPr>
      <w:r w:rsidRPr="00D515EA">
        <w:rPr>
          <w:rFonts w:ascii="Times New Roman" w:hAnsi="Times New Roman" w:cs="Times New Roman"/>
          <w:i/>
          <w:sz w:val="24"/>
          <w:szCs w:val="24"/>
          <w:shd w:val="clear" w:color="auto" w:fill="FFFFFF"/>
          <w:lang w:eastAsia="el-GR"/>
        </w:rPr>
        <w:t xml:space="preserve">Organisation Studies, </w:t>
      </w:r>
      <w:r w:rsidRPr="00D515EA">
        <w:rPr>
          <w:rFonts w:ascii="Times New Roman" w:hAnsi="Times New Roman" w:cs="Times New Roman"/>
          <w:sz w:val="24"/>
          <w:szCs w:val="24"/>
          <w:shd w:val="clear" w:color="auto" w:fill="FFFFFF"/>
          <w:lang w:eastAsia="el-GR"/>
        </w:rPr>
        <w:t>22 (4), pp. 593-623.</w:t>
      </w:r>
    </w:p>
    <w:p w:rsidR="00361F00" w:rsidRDefault="00361F00" w:rsidP="00D515EA">
      <w:pPr>
        <w:spacing w:after="0" w:line="240" w:lineRule="auto"/>
        <w:rPr>
          <w:rFonts w:ascii="Times New Roman" w:hAnsi="Times New Roman" w:cs="Times New Roman"/>
          <w:sz w:val="24"/>
          <w:szCs w:val="24"/>
          <w:shd w:val="clear" w:color="auto" w:fill="FFFFFF"/>
          <w:lang w:eastAsia="el-GR"/>
        </w:rPr>
      </w:pPr>
    </w:p>
    <w:p w:rsidR="00361F00" w:rsidRPr="007169AC" w:rsidRDefault="00361F00" w:rsidP="00D515EA">
      <w:pPr>
        <w:spacing w:after="0" w:line="240" w:lineRule="auto"/>
        <w:rPr>
          <w:rFonts w:ascii="Times New Roman" w:hAnsi="Times New Roman" w:cs="Times New Roman"/>
          <w:sz w:val="24"/>
          <w:szCs w:val="24"/>
          <w:shd w:val="clear" w:color="auto" w:fill="FFFFFF"/>
          <w:lang w:eastAsia="el-GR"/>
        </w:rPr>
      </w:pPr>
      <w:r w:rsidRPr="007169AC">
        <w:rPr>
          <w:rFonts w:ascii="Times New Roman" w:hAnsi="Times New Roman" w:cs="Times New Roman"/>
          <w:color w:val="000000"/>
          <w:sz w:val="24"/>
          <w:szCs w:val="24"/>
          <w:shd w:val="clear" w:color="auto" w:fill="FFFFFF"/>
        </w:rPr>
        <w:t xml:space="preserve">Lodge, M. and Gill, D. (2010) </w:t>
      </w:r>
      <w:proofErr w:type="gramStart"/>
      <w:r w:rsidRPr="007169AC">
        <w:rPr>
          <w:rFonts w:ascii="Times New Roman" w:hAnsi="Times New Roman" w:cs="Times New Roman"/>
          <w:color w:val="000000"/>
          <w:sz w:val="24"/>
          <w:szCs w:val="24"/>
          <w:shd w:val="clear" w:color="auto" w:fill="FFFFFF"/>
        </w:rPr>
        <w:t>Toward</w:t>
      </w:r>
      <w:proofErr w:type="gramEnd"/>
      <w:r w:rsidRPr="007169AC">
        <w:rPr>
          <w:rFonts w:ascii="Times New Roman" w:hAnsi="Times New Roman" w:cs="Times New Roman"/>
          <w:color w:val="000000"/>
          <w:sz w:val="24"/>
          <w:szCs w:val="24"/>
          <w:shd w:val="clear" w:color="auto" w:fill="FFFFFF"/>
        </w:rPr>
        <w:t xml:space="preserve"> a new era of administrative reform? </w:t>
      </w:r>
      <w:proofErr w:type="gramStart"/>
      <w:r w:rsidRPr="007169AC">
        <w:rPr>
          <w:rFonts w:ascii="Times New Roman" w:hAnsi="Times New Roman" w:cs="Times New Roman"/>
          <w:color w:val="000000"/>
          <w:sz w:val="24"/>
          <w:szCs w:val="24"/>
          <w:shd w:val="clear" w:color="auto" w:fill="FFFFFF"/>
        </w:rPr>
        <w:t>The myth of post-NPM in New Zealand.</w:t>
      </w:r>
      <w:proofErr w:type="gramEnd"/>
      <w:r w:rsidRPr="007169AC">
        <w:rPr>
          <w:rFonts w:ascii="Times New Roman" w:hAnsi="Times New Roman" w:cs="Times New Roman"/>
          <w:color w:val="000000"/>
          <w:sz w:val="24"/>
          <w:szCs w:val="24"/>
          <w:shd w:val="clear" w:color="auto" w:fill="FFFFFF"/>
        </w:rPr>
        <w:t xml:space="preserve"> </w:t>
      </w:r>
      <w:r w:rsidRPr="007169AC">
        <w:rPr>
          <w:rFonts w:ascii="Times New Roman" w:hAnsi="Times New Roman" w:cs="Times New Roman"/>
          <w:i/>
          <w:color w:val="000000"/>
          <w:sz w:val="24"/>
          <w:szCs w:val="24"/>
          <w:shd w:val="clear" w:color="auto" w:fill="FFFFFF"/>
        </w:rPr>
        <w:t>Governance</w:t>
      </w:r>
      <w:r w:rsidR="007169AC">
        <w:rPr>
          <w:rFonts w:ascii="Times New Roman" w:hAnsi="Times New Roman" w:cs="Times New Roman"/>
          <w:color w:val="000000"/>
          <w:sz w:val="24"/>
          <w:szCs w:val="24"/>
          <w:shd w:val="clear" w:color="auto" w:fill="FFFFFF"/>
        </w:rPr>
        <w:t>, 24 (1),</w:t>
      </w:r>
      <w:r w:rsidRPr="007169AC">
        <w:rPr>
          <w:rFonts w:ascii="Times New Roman" w:hAnsi="Times New Roman" w:cs="Times New Roman"/>
          <w:color w:val="000000"/>
          <w:sz w:val="24"/>
          <w:szCs w:val="24"/>
          <w:shd w:val="clear" w:color="auto" w:fill="FFFFFF"/>
        </w:rPr>
        <w:t xml:space="preserve"> pp. 141-166.</w:t>
      </w:r>
    </w:p>
    <w:p w:rsidR="00D515EA" w:rsidRPr="00D515EA" w:rsidRDefault="00D515EA" w:rsidP="00D515EA">
      <w:pPr>
        <w:spacing w:after="0" w:line="240" w:lineRule="auto"/>
        <w:rPr>
          <w:rFonts w:ascii="Times New Roman" w:hAnsi="Times New Roman" w:cs="Times New Roman"/>
          <w:sz w:val="24"/>
          <w:szCs w:val="24"/>
          <w:shd w:val="clear" w:color="auto" w:fill="FFFFFF"/>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Loeffler, E., Sobczak, D. and Hine-Hughes, F. (2012) </w:t>
      </w:r>
      <w:r w:rsidRPr="00D515EA">
        <w:rPr>
          <w:rFonts w:ascii="Times New Roman" w:eastAsia="Times New Roman" w:hAnsi="Times New Roman" w:cs="Times New Roman"/>
          <w:i/>
          <w:sz w:val="24"/>
          <w:szCs w:val="24"/>
          <w:lang w:eastAsia="el-GR"/>
        </w:rPr>
        <w:t>Liberalisatio</w:t>
      </w:r>
      <w:r w:rsidR="00371FC0">
        <w:rPr>
          <w:rFonts w:ascii="Times New Roman" w:eastAsia="Times New Roman" w:hAnsi="Times New Roman" w:cs="Times New Roman"/>
          <w:i/>
          <w:sz w:val="24"/>
          <w:szCs w:val="24"/>
          <w:lang w:eastAsia="el-GR"/>
        </w:rPr>
        <w:t>n and Privatisation in the EU-</w:t>
      </w:r>
      <w:r w:rsidRPr="00D515EA">
        <w:rPr>
          <w:rFonts w:ascii="Times New Roman" w:eastAsia="Times New Roman" w:hAnsi="Times New Roman" w:cs="Times New Roman"/>
          <w:i/>
          <w:sz w:val="24"/>
          <w:szCs w:val="24"/>
          <w:lang w:eastAsia="el-GR"/>
        </w:rPr>
        <w:t>Services of General Iinterest and the Roles of the Public Sector.</w:t>
      </w:r>
      <w:proofErr w:type="gramEnd"/>
      <w:r w:rsidR="00371FC0">
        <w:rPr>
          <w:rFonts w:ascii="Times New Roman" w:eastAsia="Times New Roman" w:hAnsi="Times New Roman" w:cs="Times New Roman"/>
          <w:i/>
          <w:sz w:val="24"/>
          <w:szCs w:val="24"/>
          <w:lang w:eastAsia="el-GR"/>
        </w:rPr>
        <w:t xml:space="preserve"> </w:t>
      </w:r>
      <w:proofErr w:type="gramStart"/>
      <w:r w:rsidRPr="00D515EA">
        <w:rPr>
          <w:rFonts w:ascii="Times New Roman" w:eastAsia="Times New Roman" w:hAnsi="Times New Roman" w:cs="Times New Roman"/>
          <w:sz w:val="24"/>
          <w:szCs w:val="24"/>
          <w:lang w:eastAsia="el-GR"/>
        </w:rPr>
        <w:t>Multi-Science Publishing in Association with the EU Publications Office.</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Lorenz, C. (2012) If </w:t>
      </w:r>
      <w:proofErr w:type="gramStart"/>
      <w:r w:rsidRPr="00D515EA">
        <w:rPr>
          <w:rFonts w:ascii="Times New Roman" w:eastAsia="Times New Roman" w:hAnsi="Times New Roman" w:cs="Times New Roman"/>
          <w:sz w:val="24"/>
          <w:szCs w:val="24"/>
          <w:lang w:eastAsia="el-GR"/>
        </w:rPr>
        <w:t>you'</w:t>
      </w:r>
      <w:r w:rsidR="00371FC0">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re</w:t>
      </w:r>
      <w:proofErr w:type="gramEnd"/>
      <w:r w:rsidRPr="00D515EA">
        <w:rPr>
          <w:rFonts w:ascii="Times New Roman" w:eastAsia="Times New Roman" w:hAnsi="Times New Roman" w:cs="Times New Roman"/>
          <w:sz w:val="24"/>
          <w:szCs w:val="24"/>
          <w:lang w:eastAsia="el-GR"/>
        </w:rPr>
        <w:t xml:space="preserve"> so smart, why are you under surveillance? Universities </w:t>
      </w:r>
      <w:proofErr w:type="gramStart"/>
      <w:r w:rsidRPr="00D515EA">
        <w:rPr>
          <w:rFonts w:ascii="Times New Roman" w:eastAsia="Times New Roman" w:hAnsi="Times New Roman" w:cs="Times New Roman"/>
          <w:sz w:val="24"/>
          <w:szCs w:val="24"/>
          <w:lang w:eastAsia="el-GR"/>
        </w:rPr>
        <w:t>neoliberalism,</w:t>
      </w:r>
      <w:proofErr w:type="gramEnd"/>
      <w:r w:rsidRPr="00D515EA">
        <w:rPr>
          <w:rFonts w:ascii="Times New Roman" w:eastAsia="Times New Roman" w:hAnsi="Times New Roman" w:cs="Times New Roman"/>
          <w:sz w:val="24"/>
          <w:szCs w:val="24"/>
          <w:lang w:eastAsia="el-GR"/>
        </w:rPr>
        <w:t xml:space="preserve"> and New Public Management. </w:t>
      </w:r>
      <w:r w:rsidRPr="00D515EA">
        <w:rPr>
          <w:rFonts w:ascii="Times New Roman" w:eastAsia="Times New Roman" w:hAnsi="Times New Roman" w:cs="Times New Roman"/>
          <w:i/>
          <w:sz w:val="24"/>
          <w:szCs w:val="24"/>
          <w:lang w:eastAsia="el-GR"/>
        </w:rPr>
        <w:t>Critical Inquiry</w:t>
      </w:r>
      <w:r w:rsidRPr="00D515EA">
        <w:rPr>
          <w:rFonts w:ascii="Times New Roman" w:eastAsia="Times New Roman" w:hAnsi="Times New Roman" w:cs="Times New Roman"/>
          <w:sz w:val="24"/>
          <w:szCs w:val="24"/>
          <w:lang w:eastAsia="el-GR"/>
        </w:rPr>
        <w:t>, 38 (3), pp. 599-629.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Lorenzi, M. (2006).</w:t>
      </w:r>
      <w:proofErr w:type="gramEnd"/>
      <w:r w:rsidRPr="00D515EA">
        <w:rPr>
          <w:rFonts w:ascii="Times New Roman" w:eastAsia="Times New Roman" w:hAnsi="Times New Roman" w:cs="Times New Roman"/>
          <w:sz w:val="24"/>
          <w:szCs w:val="24"/>
          <w:lang w:eastAsia="el-GR"/>
        </w:rPr>
        <w:t xml:space="preserve"> Power: a radical view by Steven Lukes. </w:t>
      </w:r>
      <w:r w:rsidRPr="00D515EA">
        <w:rPr>
          <w:rFonts w:ascii="Times New Roman" w:eastAsia="Times New Roman" w:hAnsi="Times New Roman" w:cs="Times New Roman"/>
          <w:i/>
          <w:sz w:val="24"/>
          <w:szCs w:val="24"/>
          <w:lang w:eastAsia="el-GR"/>
        </w:rPr>
        <w:t>Crossroads</w:t>
      </w:r>
      <w:r w:rsidRPr="00D515EA">
        <w:rPr>
          <w:rFonts w:ascii="Times New Roman" w:eastAsia="Times New Roman" w:hAnsi="Times New Roman" w:cs="Times New Roman"/>
          <w:sz w:val="24"/>
          <w:szCs w:val="24"/>
          <w:lang w:eastAsia="el-GR"/>
        </w:rPr>
        <w:t>, 6</w:t>
      </w:r>
      <w:r w:rsidR="005A3C7B">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(2), pp. 87-95.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Ludwig, M., Van M</w:t>
      </w:r>
      <w:r w:rsidR="005A3C7B">
        <w:rPr>
          <w:rFonts w:ascii="Times New Roman" w:eastAsia="Times New Roman" w:hAnsi="Times New Roman" w:cs="Times New Roman"/>
          <w:sz w:val="24"/>
          <w:szCs w:val="24"/>
          <w:lang w:eastAsia="el-GR"/>
        </w:rPr>
        <w:t xml:space="preserve">erode, F. </w:t>
      </w:r>
      <w:proofErr w:type="gramStart"/>
      <w:r w:rsidR="005A3C7B">
        <w:rPr>
          <w:rFonts w:ascii="Times New Roman" w:eastAsia="Times New Roman" w:hAnsi="Times New Roman" w:cs="Times New Roman"/>
          <w:sz w:val="24"/>
          <w:szCs w:val="24"/>
          <w:lang w:eastAsia="el-GR"/>
        </w:rPr>
        <w:t>and  Groot</w:t>
      </w:r>
      <w:proofErr w:type="gramEnd"/>
      <w:r w:rsidR="005A3C7B">
        <w:rPr>
          <w:rFonts w:ascii="Times New Roman" w:eastAsia="Times New Roman" w:hAnsi="Times New Roman" w:cs="Times New Roman"/>
          <w:sz w:val="24"/>
          <w:szCs w:val="24"/>
          <w:lang w:eastAsia="el-GR"/>
        </w:rPr>
        <w:t>, W. (2010)</w:t>
      </w:r>
      <w:r w:rsidRPr="00D515EA">
        <w:rPr>
          <w:rFonts w:ascii="Times New Roman" w:eastAsia="Times New Roman" w:hAnsi="Times New Roman" w:cs="Times New Roman"/>
          <w:sz w:val="24"/>
          <w:szCs w:val="24"/>
          <w:lang w:eastAsia="el-GR"/>
        </w:rPr>
        <w:t xml:space="preserve"> Principal agent relat</w:t>
      </w:r>
      <w:r w:rsidR="005A3C7B">
        <w:rPr>
          <w:rFonts w:ascii="Times New Roman" w:eastAsia="Times New Roman" w:hAnsi="Times New Roman" w:cs="Times New Roman"/>
          <w:sz w:val="24"/>
          <w:szCs w:val="24"/>
          <w:lang w:eastAsia="el-GR"/>
        </w:rPr>
        <w:t xml:space="preserve">ionships and the efficiency of </w:t>
      </w:r>
      <w:r w:rsidRPr="00D515EA">
        <w:rPr>
          <w:rFonts w:ascii="Times New Roman" w:eastAsia="Times New Roman" w:hAnsi="Times New Roman" w:cs="Times New Roman"/>
          <w:sz w:val="24"/>
          <w:szCs w:val="24"/>
          <w:lang w:eastAsia="el-GR"/>
        </w:rPr>
        <w:t>hospitals</w:t>
      </w:r>
      <w:r w:rsidRPr="00D515EA">
        <w:rPr>
          <w:rFonts w:ascii="Times New Roman" w:eastAsia="Times New Roman" w:hAnsi="Times New Roman" w:cs="Times New Roman"/>
          <w:i/>
          <w:sz w:val="24"/>
          <w:szCs w:val="24"/>
          <w:lang w:eastAsia="el-GR"/>
        </w:rPr>
        <w:t>. The European Journal of Health Economics</w:t>
      </w:r>
      <w:r w:rsidRPr="00D515EA">
        <w:rPr>
          <w:rFonts w:ascii="Times New Roman" w:eastAsia="Times New Roman" w:hAnsi="Times New Roman" w:cs="Times New Roman"/>
          <w:sz w:val="24"/>
          <w:szCs w:val="24"/>
          <w:lang w:eastAsia="el-GR"/>
        </w:rPr>
        <w:t>, 11(3), pp. 291-304.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Lukes, S. (2005) Power: A radical view. New York: Palgrave Macmillan.</w:t>
      </w:r>
    </w:p>
    <w:p w:rsidR="00D515EA" w:rsidRPr="00D515EA" w:rsidRDefault="00D515EA" w:rsidP="00D515EA">
      <w:pPr>
        <w:spacing w:after="0" w:line="240" w:lineRule="auto"/>
        <w:rPr>
          <w:rFonts w:ascii="Times New Roman" w:eastAsia="Times New Roman" w:hAnsi="Times New Roman" w:cs="Times New Roman"/>
          <w:bCs/>
          <w:i/>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i/>
          <w:sz w:val="24"/>
          <w:szCs w:val="24"/>
          <w:shd w:val="clear" w:color="auto" w:fill="FFFFFF"/>
          <w:lang w:eastAsia="el-GR"/>
        </w:rPr>
      </w:pPr>
      <w:r w:rsidRPr="00D515EA">
        <w:rPr>
          <w:rFonts w:ascii="Times New Roman" w:eastAsia="Times New Roman" w:hAnsi="Times New Roman" w:cs="Times New Roman"/>
          <w:bCs/>
          <w:iCs/>
          <w:sz w:val="24"/>
          <w:szCs w:val="24"/>
          <w:shd w:val="clear" w:color="auto" w:fill="FFFFFF"/>
          <w:lang w:eastAsia="el-GR"/>
        </w:rPr>
        <w:t xml:space="preserve">Lynn, L. (2006) </w:t>
      </w:r>
      <w:r w:rsidRPr="00D515EA">
        <w:rPr>
          <w:rFonts w:ascii="Times New Roman" w:eastAsia="Times New Roman" w:hAnsi="Times New Roman" w:cs="Times New Roman"/>
          <w:bCs/>
          <w:i/>
          <w:iCs/>
          <w:sz w:val="24"/>
          <w:szCs w:val="24"/>
          <w:shd w:val="clear" w:color="auto" w:fill="FFFFFF"/>
          <w:lang w:eastAsia="el-GR"/>
        </w:rPr>
        <w:t>Public Management</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bCs/>
          <w:i/>
          <w:iCs/>
          <w:sz w:val="24"/>
          <w:szCs w:val="24"/>
          <w:shd w:val="clear" w:color="auto" w:fill="FFFFFF"/>
          <w:lang w:eastAsia="el-GR"/>
        </w:rPr>
        <w:t>Old and New</w:t>
      </w:r>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 xml:space="preserve"> New York/London: Routledge.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Maarse, H. (2006)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privatisation of healthcare in Europe: An eight-country analysis. </w:t>
      </w:r>
      <w:r w:rsidRPr="00D515EA">
        <w:rPr>
          <w:rFonts w:ascii="Times New Roman" w:eastAsia="Times New Roman" w:hAnsi="Times New Roman" w:cs="Times New Roman"/>
          <w:i/>
          <w:sz w:val="24"/>
          <w:szCs w:val="24"/>
          <w:lang w:eastAsia="el-GR"/>
        </w:rPr>
        <w:t>Journal of Health Politics, Policy and Law</w:t>
      </w:r>
      <w:r w:rsidRPr="00D515EA">
        <w:rPr>
          <w:rFonts w:ascii="Times New Roman" w:eastAsia="Times New Roman" w:hAnsi="Times New Roman" w:cs="Times New Roman"/>
          <w:sz w:val="24"/>
          <w:szCs w:val="24"/>
          <w:lang w:eastAsia="el-GR"/>
        </w:rPr>
        <w:t>, 31 (5), pp. 981-1014.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i/>
          <w:iCs/>
          <w:sz w:val="24"/>
          <w:szCs w:val="24"/>
          <w:lang w:eastAsia="el-GR"/>
        </w:rPr>
      </w:pPr>
      <w:r w:rsidRPr="00D515EA">
        <w:rPr>
          <w:rFonts w:ascii="Times New Roman" w:eastAsia="Times New Roman" w:hAnsi="Times New Roman" w:cs="Times New Roman"/>
          <w:color w:val="222222"/>
          <w:sz w:val="24"/>
          <w:szCs w:val="24"/>
          <w:shd w:val="clear" w:color="auto" w:fill="FFFFFF"/>
          <w:lang w:eastAsia="el-GR"/>
        </w:rPr>
        <w:t xml:space="preserve">Mack, N., Woodsong, C., MacQueen, K. M., Guest, G. and Namey, E. (2005) </w:t>
      </w:r>
      <w:r w:rsidRPr="00D515EA">
        <w:rPr>
          <w:rFonts w:ascii="Times New Roman" w:eastAsia="Times New Roman" w:hAnsi="Times New Roman" w:cs="Times New Roman"/>
          <w:i/>
          <w:color w:val="222222"/>
          <w:sz w:val="24"/>
          <w:szCs w:val="24"/>
          <w:shd w:val="clear" w:color="auto" w:fill="FFFFFF"/>
          <w:lang w:eastAsia="el-GR"/>
        </w:rPr>
        <w:t>Qualitative Research Methods: A Data Collector’s Field Guide</w:t>
      </w:r>
      <w:r w:rsidRPr="00D515EA">
        <w:rPr>
          <w:rFonts w:ascii="Times New Roman" w:eastAsia="Times New Roman" w:hAnsi="Times New Roman" w:cs="Times New Roman"/>
          <w:color w:val="222222"/>
          <w:sz w:val="24"/>
          <w:szCs w:val="24"/>
          <w:shd w:val="clear" w:color="auto" w:fill="FFFFFF"/>
          <w:lang w:eastAsia="el-GR"/>
        </w:rPr>
        <w:t xml:space="preserve">. </w:t>
      </w:r>
      <w:proofErr w:type="gramStart"/>
      <w:r w:rsidRPr="00D515EA">
        <w:rPr>
          <w:rFonts w:ascii="Times New Roman" w:eastAsia="Times New Roman" w:hAnsi="Times New Roman" w:cs="Times New Roman"/>
          <w:color w:val="222222"/>
          <w:sz w:val="24"/>
          <w:szCs w:val="24"/>
          <w:shd w:val="clear" w:color="auto" w:fill="FFFFFF"/>
          <w:lang w:eastAsia="el-GR"/>
        </w:rPr>
        <w:t>Family Health International Publications.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Mackie, R. (2005)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Public Management of Scotland. </w:t>
      </w:r>
      <w:r w:rsidRPr="00D515EA">
        <w:rPr>
          <w:rFonts w:ascii="Times New Roman" w:eastAsia="Times New Roman" w:hAnsi="Times New Roman" w:cs="Times New Roman"/>
          <w:sz w:val="24"/>
          <w:szCs w:val="24"/>
          <w:lang w:eastAsia="el-GR"/>
        </w:rPr>
        <w:t>W Green &amp; Son Ltd.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lastRenderedPageBreak/>
        <w:t>Magnussen, J., Haagen, T. and Kaarboe, M (2007) Centralized or decentralized?</w:t>
      </w:r>
      <w:proofErr w:type="gramEnd"/>
      <w:r w:rsidR="005A3C7B">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A case study of Norwegian hospital reform.</w:t>
      </w:r>
      <w:proofErr w:type="gramEnd"/>
      <w:r w:rsidR="005A3C7B">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Social Science &amp; Medicine,</w:t>
      </w:r>
      <w:r w:rsidR="005A3C7B">
        <w:rPr>
          <w:rFonts w:ascii="Times New Roman" w:eastAsia="Times New Roman" w:hAnsi="Times New Roman" w:cs="Times New Roman"/>
          <w:sz w:val="24"/>
          <w:szCs w:val="24"/>
          <w:lang w:eastAsia="el-GR"/>
        </w:rPr>
        <w:t xml:space="preserve"> 64 (10), pp. 2129-2137</w:t>
      </w:r>
      <w:r w:rsidRPr="00D515EA">
        <w:rPr>
          <w:rFonts w:ascii="Times New Roman" w:eastAsia="Times New Roman" w:hAnsi="Times New Roman" w:cs="Times New Roman"/>
          <w:sz w:val="24"/>
          <w:szCs w:val="24"/>
          <w:lang w:eastAsia="el-GR"/>
        </w:rPr>
        <w:t>.</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bdr w:val="none" w:sz="0" w:space="0" w:color="auto" w:frame="1"/>
          <w:lang w:eastAsia="en-GB"/>
        </w:rPr>
        <w:t xml:space="preserve">Majno, G. (1991) </w:t>
      </w:r>
      <w:proofErr w:type="gramStart"/>
      <w:r w:rsidRPr="00D515EA">
        <w:rPr>
          <w:rFonts w:ascii="Times New Roman" w:eastAsia="Times New Roman" w:hAnsi="Times New Roman" w:cs="Times New Roman"/>
          <w:i/>
          <w:sz w:val="24"/>
          <w:szCs w:val="24"/>
          <w:bdr w:val="none" w:sz="0" w:space="0" w:color="auto" w:frame="1"/>
          <w:lang w:eastAsia="en-GB"/>
        </w:rPr>
        <w:t>The</w:t>
      </w:r>
      <w:proofErr w:type="gramEnd"/>
      <w:r w:rsidRPr="00D515EA">
        <w:rPr>
          <w:rFonts w:ascii="Times New Roman" w:eastAsia="Times New Roman" w:hAnsi="Times New Roman" w:cs="Times New Roman"/>
          <w:i/>
          <w:sz w:val="24"/>
          <w:szCs w:val="24"/>
          <w:bdr w:val="none" w:sz="0" w:space="0" w:color="auto" w:frame="1"/>
          <w:lang w:eastAsia="en-GB"/>
        </w:rPr>
        <w:t xml:space="preserve"> Healing Hand: Man and Wound in the Ancient World.</w:t>
      </w:r>
      <w:r w:rsidRPr="00D515EA">
        <w:rPr>
          <w:rFonts w:ascii="Times New Roman" w:eastAsia="Times New Roman" w:hAnsi="Times New Roman" w:cs="Times New Roman"/>
          <w:sz w:val="24"/>
          <w:szCs w:val="24"/>
          <w:bdr w:val="none" w:sz="0" w:space="0" w:color="auto" w:frame="1"/>
          <w:lang w:eastAsia="en-GB"/>
        </w:rPr>
        <w:t xml:space="preserve"> Cambridge: Harvard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Makrydimitris, A. (1999)</w:t>
      </w:r>
      <w:r w:rsidRPr="00D515EA">
        <w:rPr>
          <w:rFonts w:ascii="Times New Roman" w:eastAsia="Times New Roman" w:hAnsi="Times New Roman" w:cs="Times New Roman"/>
          <w:i/>
          <w:sz w:val="24"/>
          <w:szCs w:val="24"/>
          <w:lang w:eastAsia="el-GR"/>
        </w:rPr>
        <w:t xml:space="preserve"> Government and Society: Public Administration in Greece </w:t>
      </w:r>
      <w:r w:rsidRPr="00D515EA">
        <w:rPr>
          <w:rFonts w:ascii="Times New Roman" w:eastAsia="Times New Roman" w:hAnsi="Times New Roman" w:cs="Times New Roman"/>
          <w:sz w:val="24"/>
          <w:szCs w:val="24"/>
          <w:lang w:eastAsia="el-GR"/>
        </w:rPr>
        <w:t>(in Greek). Athens: Themelio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Makrydimitris, A. (2003)</w:t>
      </w:r>
      <w:r w:rsidRPr="00D515EA">
        <w:rPr>
          <w:rFonts w:ascii="Times New Roman" w:eastAsia="Times New Roman" w:hAnsi="Times New Roman" w:cs="Times New Roman"/>
          <w:i/>
          <w:sz w:val="24"/>
          <w:szCs w:val="24"/>
          <w:lang w:eastAsia="el-GR"/>
        </w:rPr>
        <w:t xml:space="preserve"> Organisational Theory</w:t>
      </w:r>
      <w:r w:rsidRPr="00D515EA">
        <w:rPr>
          <w:rFonts w:ascii="Times New Roman" w:eastAsia="Times New Roman" w:hAnsi="Times New Roman" w:cs="Times New Roman"/>
          <w:sz w:val="24"/>
          <w:szCs w:val="24"/>
          <w:lang w:eastAsia="el-GR"/>
        </w:rPr>
        <w:t>.</w:t>
      </w:r>
      <w:r w:rsidR="005A3C7B">
        <w:rPr>
          <w:rFonts w:ascii="Times New Roman" w:eastAsia="Times New Roman" w:hAnsi="Times New Roman" w:cs="Times New Roman"/>
          <w:sz w:val="24"/>
          <w:szCs w:val="24"/>
          <w:lang w:eastAsia="el-GR"/>
        </w:rPr>
        <w:t xml:space="preserve"> (</w:t>
      </w:r>
      <w:proofErr w:type="gramStart"/>
      <w:r w:rsidR="005A3C7B">
        <w:rPr>
          <w:rFonts w:ascii="Times New Roman" w:eastAsia="Times New Roman" w:hAnsi="Times New Roman" w:cs="Times New Roman"/>
          <w:sz w:val="24"/>
          <w:szCs w:val="24"/>
          <w:lang w:eastAsia="el-GR"/>
        </w:rPr>
        <w:t>in</w:t>
      </w:r>
      <w:proofErr w:type="gramEnd"/>
      <w:r w:rsidR="005A3C7B">
        <w:rPr>
          <w:rFonts w:ascii="Times New Roman" w:eastAsia="Times New Roman" w:hAnsi="Times New Roman" w:cs="Times New Roman"/>
          <w:sz w:val="24"/>
          <w:szCs w:val="24"/>
          <w:lang w:eastAsia="el-GR"/>
        </w:rPr>
        <w:t xml:space="preserve"> Greek)</w:t>
      </w:r>
      <w:r w:rsidRPr="00D515EA">
        <w:rPr>
          <w:rFonts w:ascii="Times New Roman" w:eastAsia="Times New Roman" w:hAnsi="Times New Roman" w:cs="Times New Roman"/>
          <w:sz w:val="24"/>
          <w:szCs w:val="24"/>
          <w:lang w:eastAsia="el-GR"/>
        </w:rPr>
        <w:t xml:space="preserve"> Athens: Sakoulas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Mann, R.D. (1993)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contributions in the proceedings of the section of the history of medicine that relate to the renaissance and earlier periods of the history of medicine-a review. </w:t>
      </w:r>
      <w:r w:rsidRPr="00D515EA">
        <w:rPr>
          <w:rFonts w:ascii="Times New Roman" w:eastAsia="Times New Roman" w:hAnsi="Times New Roman" w:cs="Times New Roman"/>
          <w:i/>
          <w:sz w:val="24"/>
          <w:szCs w:val="24"/>
          <w:lang w:eastAsia="el-GR"/>
        </w:rPr>
        <w:t>Journal of the Royal Society of Medicine</w:t>
      </w:r>
      <w:r w:rsidRPr="00D515EA">
        <w:rPr>
          <w:rFonts w:ascii="Times New Roman" w:eastAsia="Times New Roman" w:hAnsi="Times New Roman" w:cs="Times New Roman"/>
          <w:sz w:val="24"/>
          <w:szCs w:val="24"/>
          <w:lang w:eastAsia="el-GR"/>
        </w:rPr>
        <w:t>, 86 (8), pp. 472-476.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Manning, N. (2001)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legacy of the new public management in developing countries. </w:t>
      </w:r>
      <w:r w:rsidRPr="00D515EA">
        <w:rPr>
          <w:rFonts w:ascii="Times New Roman" w:eastAsia="Times New Roman" w:hAnsi="Times New Roman" w:cs="Times New Roman"/>
          <w:i/>
          <w:sz w:val="24"/>
          <w:szCs w:val="24"/>
          <w:lang w:eastAsia="el-GR"/>
        </w:rPr>
        <w:t>International Review of Administrative Sciences</w:t>
      </w:r>
      <w:r w:rsidRPr="00D515EA">
        <w:rPr>
          <w:rFonts w:ascii="Times New Roman" w:eastAsia="Times New Roman" w:hAnsi="Times New Roman" w:cs="Times New Roman"/>
          <w:sz w:val="24"/>
          <w:szCs w:val="24"/>
          <w:lang w:eastAsia="el-GR"/>
        </w:rPr>
        <w:t>, 67 (2), pp. 297-312.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Mannion, R., Goddard, M. and Bate, A. (2007) </w:t>
      </w:r>
      <w:r w:rsidRPr="00D515EA">
        <w:rPr>
          <w:rFonts w:ascii="Times New Roman" w:eastAsia="Times New Roman" w:hAnsi="Times New Roman" w:cs="Times New Roman"/>
          <w:iCs/>
          <w:sz w:val="24"/>
          <w:szCs w:val="24"/>
          <w:lang w:eastAsia="el-GR"/>
        </w:rPr>
        <w:t>Aligning incentives and motivations in healthcare: The case of earned autonomy.</w:t>
      </w:r>
      <w:proofErr w:type="gramEnd"/>
      <w:r w:rsidR="005A3C7B">
        <w:rPr>
          <w:rFonts w:ascii="Times New Roman" w:eastAsia="Times New Roman" w:hAnsi="Times New Roman" w:cs="Times New Roman"/>
          <w:iCs/>
          <w:sz w:val="24"/>
          <w:szCs w:val="24"/>
          <w:lang w:eastAsia="el-GR"/>
        </w:rPr>
        <w:t xml:space="preserve"> </w:t>
      </w:r>
      <w:r w:rsidRPr="00D515EA">
        <w:rPr>
          <w:rFonts w:ascii="Times New Roman" w:eastAsia="Times New Roman" w:hAnsi="Times New Roman" w:cs="Times New Roman"/>
          <w:i/>
          <w:sz w:val="24"/>
          <w:szCs w:val="24"/>
          <w:lang w:eastAsia="el-GR"/>
        </w:rPr>
        <w:t>Financial Accountability &amp; Management</w:t>
      </w:r>
      <w:r w:rsidRPr="00D515EA">
        <w:rPr>
          <w:rFonts w:ascii="Times New Roman" w:eastAsia="Times New Roman" w:hAnsi="Times New Roman" w:cs="Times New Roman"/>
          <w:sz w:val="24"/>
          <w:szCs w:val="24"/>
          <w:lang w:eastAsia="el-GR"/>
        </w:rPr>
        <w:t>, 23 (4), pp. 401-420.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Markaki, A., Alegakis, A., Antonakis, N., Kalokerinou-Anagnostopoulou, A. and Lionis, C. (2009) Exploring training needs of nursing staff in rural Cretan primary care settings. </w:t>
      </w:r>
      <w:r w:rsidRPr="00D515EA">
        <w:rPr>
          <w:rFonts w:ascii="Times New Roman" w:eastAsia="Times New Roman" w:hAnsi="Times New Roman" w:cs="Times New Roman"/>
          <w:i/>
          <w:iCs/>
          <w:sz w:val="24"/>
          <w:szCs w:val="24"/>
          <w:lang w:eastAsia="el-GR"/>
        </w:rPr>
        <w:t>Applied nursing research,</w:t>
      </w:r>
      <w:r w:rsidRPr="00D515EA">
        <w:rPr>
          <w:rFonts w:ascii="Times New Roman" w:eastAsia="Times New Roman" w:hAnsi="Times New Roman" w:cs="Times New Roman"/>
          <w:iCs/>
          <w:sz w:val="24"/>
          <w:szCs w:val="24"/>
          <w:lang w:eastAsia="el-GR"/>
        </w:rPr>
        <w:t xml:space="preserve"> 22 </w:t>
      </w:r>
      <w:r w:rsidRPr="00D515EA">
        <w:rPr>
          <w:rFonts w:ascii="Times New Roman" w:eastAsia="Times New Roman" w:hAnsi="Times New Roman" w:cs="Times New Roman"/>
          <w:sz w:val="24"/>
          <w:szCs w:val="24"/>
          <w:lang w:eastAsia="el-GR"/>
        </w:rPr>
        <w:t>(2), pp. 138-143.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Marshall, M. (2008) Doctors, managers and the battle for quality.</w:t>
      </w:r>
      <w:proofErr w:type="gramEnd"/>
      <w:r w:rsidR="005A3C7B">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Journal of the Royal Society of Medicine, </w:t>
      </w:r>
      <w:r w:rsidRPr="00D515EA">
        <w:rPr>
          <w:rFonts w:ascii="Times New Roman" w:eastAsia="Times New Roman" w:hAnsi="Times New Roman" w:cs="Times New Roman"/>
          <w:sz w:val="24"/>
          <w:szCs w:val="24"/>
          <w:lang w:eastAsia="el-GR"/>
        </w:rPr>
        <w:t>101 (7), pp. 330-331.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Mason, J. (2002)</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Qualitative Researching</w:t>
      </w:r>
      <w:r w:rsidRPr="00D515EA">
        <w:rPr>
          <w:rFonts w:ascii="Times New Roman" w:eastAsia="Times New Roman" w:hAnsi="Times New Roman" w:cs="Times New Roman"/>
          <w:sz w:val="24"/>
          <w:szCs w:val="24"/>
          <w:shd w:val="clear" w:color="auto" w:fill="FFFFFF"/>
          <w:lang w:eastAsia="el-GR"/>
        </w:rPr>
        <w:t>.</w:t>
      </w:r>
      <w:proofErr w:type="gramEnd"/>
      <w:r w:rsidR="005A3C7B">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SAGE.</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l-GR"/>
        </w:rPr>
        <w:t xml:space="preserve">Matei, L. and Flogaitis, S. (2011) </w:t>
      </w:r>
      <w:r w:rsidRPr="00D515EA">
        <w:rPr>
          <w:rFonts w:ascii="Times New Roman" w:eastAsia="Times New Roman" w:hAnsi="Times New Roman" w:cs="Times New Roman"/>
          <w:i/>
          <w:sz w:val="24"/>
          <w:szCs w:val="24"/>
          <w:lang w:eastAsia="en-GB"/>
        </w:rPr>
        <w:t xml:space="preserve">Public Administration in the Balkans from Weberian Bureaucracy to New Public Management. </w:t>
      </w:r>
      <w:proofErr w:type="gramStart"/>
      <w:r w:rsidRPr="00D515EA">
        <w:rPr>
          <w:rFonts w:ascii="Times New Roman" w:eastAsia="Times New Roman" w:hAnsi="Times New Roman" w:cs="Times New Roman"/>
          <w:iCs/>
          <w:sz w:val="24"/>
          <w:szCs w:val="24"/>
          <w:shd w:val="clear" w:color="auto" w:fill="FFFFFF"/>
          <w:lang w:eastAsia="el-GR"/>
        </w:rPr>
        <w:t>Economica Publishing House.</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McAuley, J., Duberley, J. and Cohen, L. (2000)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meaning professionals give to management and strategy. </w:t>
      </w:r>
      <w:r w:rsidRPr="00D515EA">
        <w:rPr>
          <w:rFonts w:ascii="Times New Roman" w:eastAsia="Times New Roman" w:hAnsi="Times New Roman" w:cs="Times New Roman"/>
          <w:i/>
          <w:sz w:val="24"/>
          <w:szCs w:val="24"/>
          <w:lang w:eastAsia="el-GR"/>
        </w:rPr>
        <w:t>Human Relations,</w:t>
      </w:r>
      <w:r w:rsidRPr="00D515EA">
        <w:rPr>
          <w:rFonts w:ascii="Times New Roman" w:eastAsia="Times New Roman" w:hAnsi="Times New Roman" w:cs="Times New Roman"/>
          <w:sz w:val="24"/>
          <w:szCs w:val="24"/>
          <w:lang w:eastAsia="el-GR"/>
        </w:rPr>
        <w:t xml:space="preserve"> 53 (1), pp. 87-116.</w:t>
      </w: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val="en-US" w:eastAsia="el-GR"/>
        </w:rPr>
        <w:t>McGivern, G. and Ferlie, E. (2007) Playing tick-box games: Interrelating defenses in professional appraisal.</w:t>
      </w:r>
      <w:r w:rsidRPr="00D515EA">
        <w:rPr>
          <w:rFonts w:ascii="Times New Roman" w:eastAsia="Times New Roman" w:hAnsi="Times New Roman" w:cs="Times New Roman"/>
          <w:i/>
          <w:sz w:val="24"/>
          <w:szCs w:val="24"/>
          <w:lang w:val="en-US" w:eastAsia="el-GR"/>
        </w:rPr>
        <w:t xml:space="preserve"> Human Relations</w:t>
      </w:r>
      <w:r w:rsidRPr="00D515EA">
        <w:rPr>
          <w:rFonts w:ascii="Times New Roman" w:eastAsia="Times New Roman" w:hAnsi="Times New Roman" w:cs="Times New Roman"/>
          <w:sz w:val="24"/>
          <w:szCs w:val="24"/>
          <w:lang w:val="en-US" w:eastAsia="el-GR"/>
        </w:rPr>
        <w:t>, 60 (9), pp. 1361-1385.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McKendrick, J. (2002)</w:t>
      </w:r>
      <w:r w:rsidR="005A3C7B">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PFI in Scottish schools: more questions than answers?</w:t>
      </w:r>
      <w:r w:rsidR="005A3C7B">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Unpublished paper given to the Chartered Institute of Management Accountants Public Sector seminar, 26-27 September, University of Edinburgh Business School.</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McKinl</w:t>
      </w:r>
      <w:r w:rsidR="008B5255">
        <w:rPr>
          <w:rFonts w:ascii="Times New Roman" w:eastAsia="Times New Roman" w:hAnsi="Times New Roman" w:cs="Times New Roman"/>
          <w:sz w:val="24"/>
          <w:szCs w:val="24"/>
          <w:lang w:eastAsia="el-GR"/>
        </w:rPr>
        <w:t>a</w:t>
      </w:r>
      <w:r w:rsidRPr="00D515EA">
        <w:rPr>
          <w:rFonts w:ascii="Times New Roman" w:eastAsia="Times New Roman" w:hAnsi="Times New Roman" w:cs="Times New Roman"/>
          <w:sz w:val="24"/>
          <w:szCs w:val="24"/>
          <w:lang w:eastAsia="el-GR"/>
        </w:rPr>
        <w:t xml:space="preserve">y, J. and Arches, J. (1985) </w:t>
      </w:r>
      <w:proofErr w:type="gramStart"/>
      <w:r w:rsidRPr="00D515EA">
        <w:rPr>
          <w:rFonts w:ascii="Times New Roman" w:eastAsia="Times New Roman" w:hAnsi="Times New Roman" w:cs="Times New Roman"/>
          <w:sz w:val="24"/>
          <w:szCs w:val="24"/>
          <w:lang w:eastAsia="el-GR"/>
        </w:rPr>
        <w:t>Towards</w:t>
      </w:r>
      <w:proofErr w:type="gramEnd"/>
      <w:r w:rsidRPr="00D515EA">
        <w:rPr>
          <w:rFonts w:ascii="Times New Roman" w:eastAsia="Times New Roman" w:hAnsi="Times New Roman" w:cs="Times New Roman"/>
          <w:sz w:val="24"/>
          <w:szCs w:val="24"/>
          <w:lang w:eastAsia="el-GR"/>
        </w:rPr>
        <w:t xml:space="preserve"> the proletarianisation of physicians. </w:t>
      </w:r>
      <w:r w:rsidRPr="00D515EA">
        <w:rPr>
          <w:rFonts w:ascii="Times New Roman" w:eastAsia="Times New Roman" w:hAnsi="Times New Roman" w:cs="Times New Roman"/>
          <w:i/>
          <w:sz w:val="24"/>
          <w:szCs w:val="24"/>
          <w:lang w:eastAsia="el-GR"/>
        </w:rPr>
        <w:t>International Journal of Health Services</w:t>
      </w:r>
      <w:r w:rsidRPr="00D515EA">
        <w:rPr>
          <w:rFonts w:ascii="Times New Roman" w:eastAsia="Times New Roman" w:hAnsi="Times New Roman" w:cs="Times New Roman"/>
          <w:sz w:val="24"/>
          <w:szCs w:val="24"/>
          <w:lang w:eastAsia="el-GR"/>
        </w:rPr>
        <w:t xml:space="preserve">, 15 (2), pp. 161-195.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Means, R. and Smith, R. (1998) </w:t>
      </w:r>
      <w:r w:rsidRPr="00D515EA">
        <w:rPr>
          <w:rFonts w:ascii="Times New Roman" w:eastAsia="Times New Roman" w:hAnsi="Times New Roman" w:cs="Times New Roman"/>
          <w:i/>
          <w:sz w:val="24"/>
          <w:szCs w:val="24"/>
          <w:lang w:eastAsia="el-GR"/>
        </w:rPr>
        <w:t>Community Care: Policy and Practice</w:t>
      </w:r>
      <w:r w:rsidRPr="00D515EA">
        <w:rPr>
          <w:rFonts w:ascii="Times New Roman" w:eastAsia="Times New Roman" w:hAnsi="Times New Roman" w:cs="Times New Roman"/>
          <w:sz w:val="24"/>
          <w:szCs w:val="24"/>
          <w:lang w:eastAsia="el-GR"/>
        </w:rPr>
        <w:t>.</w:t>
      </w:r>
      <w:proofErr w:type="gramEnd"/>
      <w:r w:rsidR="007C7C6D">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2nd ed. London, Macmillan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Merkouris</w:t>
      </w:r>
      <w:r w:rsidRPr="00D515EA">
        <w:rPr>
          <w:rFonts w:ascii="Times New Roman" w:eastAsia="Times New Roman" w:hAnsi="Times New Roman" w:cs="Times New Roman"/>
          <w:sz w:val="24"/>
          <w:szCs w:val="24"/>
          <w:shd w:val="clear" w:color="auto" w:fill="FFFFFF"/>
          <w:lang w:eastAsia="el-GR"/>
        </w:rPr>
        <w:t>, A., Papathanasaglou, D.E. and Lemonidou, C. (</w:t>
      </w:r>
      <w:r w:rsidRPr="00D515EA">
        <w:rPr>
          <w:rFonts w:ascii="Times New Roman" w:eastAsia="Times New Roman" w:hAnsi="Times New Roman" w:cs="Times New Roman"/>
          <w:bCs/>
          <w:sz w:val="24"/>
          <w:szCs w:val="24"/>
          <w:shd w:val="clear" w:color="auto" w:fill="FFFFFF"/>
          <w:lang w:eastAsia="el-GR"/>
        </w:rPr>
        <w:t>2004</w:t>
      </w:r>
      <w:r w:rsidRPr="00D515EA">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bCs/>
          <w:sz w:val="24"/>
          <w:szCs w:val="24"/>
          <w:shd w:val="clear" w:color="auto" w:fill="FFFFFF"/>
          <w:lang w:eastAsia="el-GR"/>
        </w:rPr>
        <w:t xml:space="preserve">Evaluation </w:t>
      </w:r>
      <w:r w:rsidRPr="00D515EA">
        <w:rPr>
          <w:rFonts w:ascii="Times New Roman" w:eastAsia="Times New Roman" w:hAnsi="Times New Roman" w:cs="Times New Roman"/>
          <w:sz w:val="24"/>
          <w:szCs w:val="24"/>
          <w:shd w:val="clear" w:color="auto" w:fill="FFFFFF"/>
          <w:lang w:eastAsia="el-GR"/>
        </w:rPr>
        <w:t xml:space="preserve">of </w:t>
      </w:r>
      <w:r w:rsidRPr="00D515EA">
        <w:rPr>
          <w:rFonts w:ascii="Times New Roman" w:eastAsia="Times New Roman" w:hAnsi="Times New Roman" w:cs="Times New Roman"/>
          <w:bCs/>
          <w:sz w:val="24"/>
          <w:szCs w:val="24"/>
          <w:shd w:val="clear" w:color="auto" w:fill="FFFFFF"/>
          <w:lang w:eastAsia="el-GR"/>
        </w:rPr>
        <w:t xml:space="preserve">patient </w:t>
      </w:r>
      <w:r w:rsidRPr="00D515EA">
        <w:rPr>
          <w:rFonts w:ascii="Times New Roman" w:eastAsia="Times New Roman" w:hAnsi="Times New Roman" w:cs="Times New Roman"/>
          <w:sz w:val="24"/>
          <w:szCs w:val="24"/>
          <w:shd w:val="clear" w:color="auto" w:fill="FFFFFF"/>
          <w:lang w:eastAsia="el-GR"/>
        </w:rPr>
        <w:t xml:space="preserve">satisfaction with nursing care: quantitative or qualitative approach? </w:t>
      </w:r>
      <w:r w:rsidRPr="00D515EA">
        <w:rPr>
          <w:rFonts w:ascii="Times New Roman" w:eastAsia="Times New Roman" w:hAnsi="Times New Roman" w:cs="Times New Roman"/>
          <w:i/>
          <w:sz w:val="24"/>
          <w:szCs w:val="24"/>
          <w:shd w:val="clear" w:color="auto" w:fill="FFFFFF"/>
          <w:lang w:eastAsia="el-GR"/>
        </w:rPr>
        <w:t>International Journal of Nursing Studies</w:t>
      </w:r>
      <w:r w:rsidRPr="00D515EA">
        <w:rPr>
          <w:rFonts w:ascii="Times New Roman" w:eastAsia="Times New Roman" w:hAnsi="Times New Roman" w:cs="Times New Roman"/>
          <w:sz w:val="24"/>
          <w:szCs w:val="24"/>
          <w:shd w:val="clear" w:color="auto" w:fill="FFFFFF"/>
          <w:lang w:eastAsia="el-GR"/>
        </w:rPr>
        <w:t>, 41 (4), pp. 355-367.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Miles, M. and Huberman, A. (1994) </w:t>
      </w:r>
      <w:r w:rsidRPr="00D515EA">
        <w:rPr>
          <w:rFonts w:ascii="Times New Roman" w:eastAsia="Times New Roman" w:hAnsi="Times New Roman" w:cs="Times New Roman"/>
          <w:i/>
          <w:sz w:val="24"/>
          <w:szCs w:val="24"/>
          <w:shd w:val="clear" w:color="auto" w:fill="FFFFFF"/>
          <w:lang w:eastAsia="el-GR"/>
        </w:rPr>
        <w:t>Qualitative Data Analysis</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Thousand Oaks: Sage.</w:t>
      </w:r>
    </w:p>
    <w:p w:rsidR="008B5255" w:rsidRPr="00D515EA" w:rsidRDefault="008B5255"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Ministry of Health and Welfare (2000) </w:t>
      </w:r>
      <w:r w:rsidRPr="00D515EA">
        <w:rPr>
          <w:rFonts w:ascii="Times New Roman" w:eastAsia="Times New Roman" w:hAnsi="Times New Roman" w:cs="Times New Roman"/>
          <w:i/>
          <w:sz w:val="24"/>
          <w:szCs w:val="24"/>
          <w:shd w:val="clear" w:color="auto" w:fill="FFFFFF"/>
          <w:lang w:eastAsia="el-GR"/>
        </w:rPr>
        <w:t>Reform Plan Health for the Citizen.</w:t>
      </w:r>
      <w:proofErr w:type="gramEnd"/>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Athens: Ministry of Health and Welfare.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lang w:eastAsia="el-GR"/>
        </w:rPr>
        <w:t xml:space="preserve">Ministry of Health (2008) </w:t>
      </w:r>
      <w:r w:rsidRPr="00D515EA">
        <w:rPr>
          <w:rFonts w:ascii="Times New Roman" w:eastAsia="Times New Roman" w:hAnsi="Times New Roman" w:cs="Times New Roman"/>
          <w:i/>
          <w:sz w:val="24"/>
          <w:szCs w:val="24"/>
          <w:lang w:eastAsia="el-GR"/>
        </w:rPr>
        <w:t>Action Plan for Public Health.</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Ministry of Health.</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Ministry of Labour and Social Security</w:t>
      </w:r>
      <w:r w:rsidRPr="00D515EA">
        <w:rPr>
          <w:rFonts w:ascii="Times New Roman" w:eastAsia="Times New Roman" w:hAnsi="Times New Roman" w:cs="Times New Roman"/>
          <w:sz w:val="24"/>
          <w:szCs w:val="24"/>
          <w:shd w:val="clear" w:color="auto" w:fill="FFFFFF"/>
          <w:lang w:eastAsia="el-GR"/>
        </w:rPr>
        <w:t xml:space="preserve"> (2012) </w:t>
      </w:r>
      <w:r w:rsidRPr="00D515EA">
        <w:rPr>
          <w:rFonts w:ascii="Times New Roman" w:eastAsia="Times New Roman" w:hAnsi="Times New Roman" w:cs="Times New Roman"/>
          <w:sz w:val="24"/>
          <w:szCs w:val="24"/>
          <w:lang w:eastAsia="el-GR"/>
        </w:rPr>
        <w:t xml:space="preserve">Opinion on the exemption of the </w:t>
      </w:r>
      <w:r w:rsidRPr="00D515EA">
        <w:rPr>
          <w:rFonts w:ascii="Times New Roman" w:eastAsia="Times New Roman" w:hAnsi="Times New Roman" w:cs="Times New Roman"/>
          <w:sz w:val="24"/>
          <w:szCs w:val="24"/>
          <w:shd w:val="clear" w:color="auto" w:fill="FFFFFF"/>
          <w:lang w:eastAsia="el-GR"/>
        </w:rPr>
        <w:t xml:space="preserve">Unified Insurance Fund of Independently Employed </w:t>
      </w:r>
      <w:r w:rsidRPr="00D515EA">
        <w:rPr>
          <w:rFonts w:ascii="Times New Roman" w:eastAsia="Times New Roman" w:hAnsi="Times New Roman" w:cs="Times New Roman"/>
          <w:sz w:val="24"/>
          <w:szCs w:val="24"/>
          <w:lang w:eastAsia="el-GR"/>
        </w:rPr>
        <w:t>from the national organisation for healthcare provision</w:t>
      </w:r>
      <w:r w:rsidRPr="00D515EA">
        <w:rPr>
          <w:rFonts w:ascii="Times New Roman" w:eastAsia="Times New Roman" w:hAnsi="Times New Roman" w:cs="Times New Roman"/>
          <w:i/>
          <w:sz w:val="24"/>
          <w:szCs w:val="24"/>
          <w:lang w:eastAsia="el-GR"/>
        </w:rPr>
        <w:t>.</w:t>
      </w:r>
      <w:proofErr w:type="gramEnd"/>
      <w:r w:rsidR="007C7C6D">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bCs/>
          <w:sz w:val="24"/>
          <w:szCs w:val="24"/>
          <w:shd w:val="clear" w:color="auto" w:fill="FFFFFF"/>
          <w:lang w:eastAsia="el-GR"/>
        </w:rPr>
        <w:t xml:space="preserve">Available: </w:t>
      </w:r>
      <w:hyperlink r:id="rId55" w:history="1">
        <w:r w:rsidRPr="00D515EA">
          <w:rPr>
            <w:rFonts w:ascii="Times New Roman" w:eastAsiaTheme="majorEastAsia" w:hAnsi="Times New Roman" w:cs="Times New Roman"/>
            <w:sz w:val="24"/>
            <w:szCs w:val="24"/>
            <w:u w:val="single"/>
            <w:lang w:eastAsia="el-GR"/>
          </w:rPr>
          <w:t>http://www.etaa.gr/files/GGKA_ETAA_EOPYY.pdf</w:t>
        </w:r>
      </w:hyperlink>
      <w:r w:rsidRPr="00D515EA">
        <w:rPr>
          <w:rFonts w:ascii="Times New Roman" w:eastAsia="Times New Roman" w:hAnsi="Times New Roman" w:cs="Times New Roman"/>
          <w:bCs/>
          <w:sz w:val="24"/>
          <w:szCs w:val="24"/>
          <w:shd w:val="clear" w:color="auto" w:fill="FFFFFF"/>
          <w:lang w:eastAsia="el-GR"/>
        </w:rPr>
        <w:t xml:space="preserve">[Accessed: </w:t>
      </w:r>
      <w:r w:rsidRPr="00D515EA">
        <w:rPr>
          <w:rFonts w:ascii="Times New Roman" w:eastAsia="Times New Roman" w:hAnsi="Times New Roman" w:cs="Times New Roman"/>
          <w:sz w:val="24"/>
          <w:szCs w:val="24"/>
          <w:lang w:eastAsia="el-GR"/>
        </w:rPr>
        <w:t>24 June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Minogiannis, P. (2012) </w:t>
      </w:r>
      <w:proofErr w:type="gramStart"/>
      <w:r w:rsidRPr="00D515EA">
        <w:rPr>
          <w:rFonts w:ascii="Times New Roman" w:eastAsia="Times New Roman" w:hAnsi="Times New Roman" w:cs="Times New Roman"/>
          <w:sz w:val="24"/>
          <w:szCs w:val="24"/>
          <w:lang w:eastAsia="el-GR"/>
        </w:rPr>
        <w:t>Tomorrow’s</w:t>
      </w:r>
      <w:proofErr w:type="gramEnd"/>
      <w:r w:rsidRPr="00D515EA">
        <w:rPr>
          <w:rFonts w:ascii="Times New Roman" w:eastAsia="Times New Roman" w:hAnsi="Times New Roman" w:cs="Times New Roman"/>
          <w:sz w:val="24"/>
          <w:szCs w:val="24"/>
          <w:lang w:eastAsia="el-GR"/>
        </w:rPr>
        <w:t xml:space="preserve"> public hospital in Greece: Managing health care in the post crisis era. </w:t>
      </w:r>
      <w:r w:rsidRPr="00D515EA">
        <w:rPr>
          <w:rFonts w:ascii="Times New Roman" w:eastAsia="Times New Roman" w:hAnsi="Times New Roman" w:cs="Times New Roman"/>
          <w:i/>
          <w:sz w:val="24"/>
          <w:szCs w:val="24"/>
          <w:lang w:eastAsia="el-GR"/>
        </w:rPr>
        <w:t>Social Cohesion and Development</w:t>
      </w:r>
      <w:r w:rsidRPr="00D515EA">
        <w:rPr>
          <w:rFonts w:ascii="Times New Roman" w:eastAsia="Times New Roman" w:hAnsi="Times New Roman" w:cs="Times New Roman"/>
          <w:sz w:val="24"/>
          <w:szCs w:val="24"/>
          <w:lang w:eastAsia="el-GR"/>
        </w:rPr>
        <w:t>, 7 (1), pp. 69-80.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Minoque, M. (2001) </w:t>
      </w:r>
      <w:proofErr w:type="gramStart"/>
      <w:r w:rsidRPr="00D515EA">
        <w:rPr>
          <w:rFonts w:ascii="Times New Roman" w:eastAsia="Times New Roman" w:hAnsi="Times New Roman" w:cs="Times New Roman"/>
          <w:sz w:val="24"/>
          <w:szCs w:val="24"/>
          <w:lang w:eastAsia="el-GR"/>
        </w:rPr>
        <w:t>Should</w:t>
      </w:r>
      <w:proofErr w:type="gramEnd"/>
      <w:r w:rsidRPr="00D515EA">
        <w:rPr>
          <w:rFonts w:ascii="Times New Roman" w:eastAsia="Times New Roman" w:hAnsi="Times New Roman" w:cs="Times New Roman"/>
          <w:sz w:val="24"/>
          <w:szCs w:val="24"/>
          <w:lang w:eastAsia="el-GR"/>
        </w:rPr>
        <w:t xml:space="preserve"> flawed models of public management be exported: Issues and practices. In: Mc Court, W. and Minoque, M. (eds.)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Internationalization of Public Management: Reinventing the Third World State</w:t>
      </w:r>
      <w:r w:rsidRPr="00D515EA">
        <w:rPr>
          <w:rFonts w:ascii="Times New Roman" w:eastAsia="Times New Roman" w:hAnsi="Times New Roman" w:cs="Times New Roman"/>
          <w:sz w:val="24"/>
          <w:szCs w:val="24"/>
          <w:lang w:eastAsia="el-GR"/>
        </w:rPr>
        <w:t>. Northampton MA: Edward Elgar Publishing, pp. 20-43.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Minvielle, E., Sicotte, C., Champagne, F., Contandriopoulos, A. P., Jeantet, M., </w:t>
      </w:r>
      <w:r w:rsidR="007C7C6D">
        <w:rPr>
          <w:rFonts w:ascii="Times New Roman" w:eastAsia="Times New Roman" w:hAnsi="Times New Roman" w:cs="Times New Roman"/>
          <w:sz w:val="24"/>
          <w:szCs w:val="24"/>
          <w:lang w:eastAsia="el-GR"/>
        </w:rPr>
        <w:t xml:space="preserve">Préaubert, N., Bourdil, A. and </w:t>
      </w:r>
      <w:r w:rsidRPr="00D515EA">
        <w:rPr>
          <w:rFonts w:ascii="Times New Roman" w:eastAsia="Times New Roman" w:hAnsi="Times New Roman" w:cs="Times New Roman"/>
          <w:sz w:val="24"/>
          <w:szCs w:val="24"/>
          <w:lang w:eastAsia="el-GR"/>
        </w:rPr>
        <w:t>Richard, C. (2008) Hospital performance: Competing or shared values?</w:t>
      </w:r>
      <w:proofErr w:type="gramEnd"/>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Health Policy</w:t>
      </w:r>
      <w:r w:rsidRPr="00D515EA">
        <w:rPr>
          <w:rFonts w:ascii="Times New Roman" w:eastAsia="Times New Roman" w:hAnsi="Times New Roman" w:cs="Times New Roman"/>
          <w:sz w:val="24"/>
          <w:szCs w:val="24"/>
          <w:lang w:eastAsia="el-GR"/>
        </w:rPr>
        <w:t>, 87 (1), pp. 8-19.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Mongkol, K. (2011)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critical review of new public management models and its criticisms.</w:t>
      </w:r>
      <w:r w:rsidRPr="00D515EA">
        <w:rPr>
          <w:rFonts w:ascii="Times New Roman" w:eastAsia="Times New Roman" w:hAnsi="Times New Roman" w:cs="Times New Roman"/>
          <w:i/>
          <w:sz w:val="24"/>
          <w:szCs w:val="24"/>
          <w:lang w:eastAsia="el-GR"/>
        </w:rPr>
        <w:t xml:space="preserve"> Research Journal of Business Management, </w:t>
      </w:r>
      <w:r w:rsidRPr="00D515EA">
        <w:rPr>
          <w:rFonts w:ascii="Times New Roman" w:eastAsia="Times New Roman" w:hAnsi="Times New Roman" w:cs="Times New Roman"/>
          <w:sz w:val="24"/>
          <w:szCs w:val="24"/>
          <w:lang w:eastAsia="el-GR"/>
        </w:rPr>
        <w:t>5 (1), pp. 35-43.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Moraitis, E. (2000) </w:t>
      </w:r>
      <w:r w:rsidRPr="00D515EA">
        <w:rPr>
          <w:rFonts w:ascii="Times New Roman" w:eastAsia="Times New Roman" w:hAnsi="Times New Roman" w:cs="Times New Roman"/>
          <w:sz w:val="24"/>
          <w:szCs w:val="24"/>
          <w:lang w:eastAsia="el-GR"/>
        </w:rPr>
        <w:t>Primary healthcare networks: Attainable solution or utopia?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In: Georgousis, E., Kyriopoulos, I. and Mpeazoglou, T. </w:t>
      </w:r>
      <w:r w:rsidRPr="00D515EA">
        <w:rPr>
          <w:rFonts w:ascii="Times New Roman" w:eastAsia="Times New Roman" w:hAnsi="Times New Roman" w:cs="Times New Roman"/>
          <w:i/>
          <w:sz w:val="24"/>
          <w:szCs w:val="24"/>
          <w:lang w:eastAsia="el-GR"/>
        </w:rPr>
        <w:t xml:space="preserve">Integrated Care Networks in Health Systems. </w:t>
      </w:r>
      <w:r w:rsidRPr="00D515EA">
        <w:rPr>
          <w:rFonts w:ascii="Times New Roman" w:eastAsia="Times New Roman" w:hAnsi="Times New Roman" w:cs="Times New Roman"/>
          <w:sz w:val="24"/>
          <w:szCs w:val="24"/>
          <w:lang w:eastAsia="el-GR"/>
        </w:rPr>
        <w:t>Athens</w:t>
      </w:r>
      <w:r w:rsidRPr="00D515EA">
        <w:rPr>
          <w:rFonts w:ascii="Times New Roman" w:eastAsia="Times New Roman" w:hAnsi="Times New Roman" w:cs="Times New Roman"/>
          <w:sz w:val="24"/>
          <w:szCs w:val="24"/>
          <w:shd w:val="clear" w:color="auto" w:fill="FFFFFF"/>
          <w:lang w:eastAsia="el-GR"/>
        </w:rPr>
        <w:t>: Themelio Press, pp. 36-50</w:t>
      </w:r>
      <w:r w:rsidRPr="00D515EA">
        <w:rPr>
          <w:rFonts w:ascii="Times New Roman" w:eastAsia="Times New Roman" w:hAnsi="Times New Roman" w:cs="Times New Roman"/>
          <w:sz w:val="24"/>
          <w:szCs w:val="24"/>
          <w:lang w:eastAsia="el-GR"/>
        </w:rPr>
        <w:t>.</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Moresi-Izzo, S., Bankauskaite, V. and Gericke, C. (2010)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effect of market reforms and new public mechanisms on the Swiss health care system. </w:t>
      </w:r>
      <w:r w:rsidRPr="00D515EA">
        <w:rPr>
          <w:rFonts w:ascii="Times New Roman" w:eastAsia="Times New Roman" w:hAnsi="Times New Roman" w:cs="Times New Roman"/>
          <w:i/>
          <w:iCs/>
          <w:sz w:val="24"/>
          <w:szCs w:val="24"/>
          <w:lang w:eastAsia="el-GR"/>
        </w:rPr>
        <w:t>International Journal of Health Planning</w:t>
      </w:r>
      <w:r w:rsidRPr="00D515EA">
        <w:rPr>
          <w:rFonts w:ascii="Times New Roman" w:eastAsia="Times New Roman" w:hAnsi="Times New Roman" w:cs="Times New Roman"/>
          <w:i/>
          <w:sz w:val="24"/>
          <w:szCs w:val="24"/>
          <w:lang w:eastAsia="el-GR"/>
        </w:rPr>
        <w:t xml:space="preserve"> and </w:t>
      </w:r>
      <w:r w:rsidRPr="00D515EA">
        <w:rPr>
          <w:rFonts w:ascii="Times New Roman" w:eastAsia="Times New Roman" w:hAnsi="Times New Roman" w:cs="Times New Roman"/>
          <w:i/>
          <w:iCs/>
          <w:sz w:val="24"/>
          <w:szCs w:val="24"/>
          <w:lang w:eastAsia="el-GR"/>
        </w:rPr>
        <w:t>Management</w:t>
      </w:r>
      <w:r w:rsidRPr="00D515EA">
        <w:rPr>
          <w:rFonts w:ascii="Times New Roman" w:eastAsia="Times New Roman" w:hAnsi="Times New Roman" w:cs="Times New Roman"/>
          <w:i/>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25 (4) pp. 368-385.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pacing w:val="2"/>
          <w:sz w:val="24"/>
          <w:szCs w:val="24"/>
          <w:lang w:eastAsia="el-GR"/>
        </w:rPr>
      </w:pPr>
      <w:proofErr w:type="gramStart"/>
      <w:r w:rsidRPr="00D515EA">
        <w:rPr>
          <w:rFonts w:ascii="Times New Roman" w:eastAsia="Times New Roman" w:hAnsi="Times New Roman" w:cs="Times New Roman"/>
          <w:spacing w:val="2"/>
          <w:sz w:val="24"/>
          <w:szCs w:val="24"/>
          <w:lang w:eastAsia="el-GR"/>
        </w:rPr>
        <w:t>Morris-Stiff, G.J., Sarasin, S., Edwards, P., Lewis, W. G. and Lewis, M. H. (2005) The European working time directive: One for all and all for one?</w:t>
      </w:r>
      <w:proofErr w:type="gramEnd"/>
      <w:r w:rsidR="007C7C6D">
        <w:rPr>
          <w:rFonts w:ascii="Times New Roman" w:eastAsia="Times New Roman" w:hAnsi="Times New Roman" w:cs="Times New Roman"/>
          <w:spacing w:val="2"/>
          <w:sz w:val="24"/>
          <w:szCs w:val="24"/>
          <w:lang w:eastAsia="el-GR"/>
        </w:rPr>
        <w:t xml:space="preserve"> </w:t>
      </w:r>
      <w:r w:rsidRPr="00D515EA">
        <w:rPr>
          <w:rFonts w:ascii="Times New Roman" w:eastAsia="Times New Roman" w:hAnsi="Times New Roman" w:cs="Times New Roman"/>
          <w:i/>
          <w:iCs/>
          <w:spacing w:val="2"/>
          <w:sz w:val="24"/>
          <w:szCs w:val="24"/>
          <w:lang w:eastAsia="el-GR"/>
        </w:rPr>
        <w:t>Surgery</w:t>
      </w:r>
      <w:r w:rsidRPr="00D515EA">
        <w:rPr>
          <w:rFonts w:ascii="Times New Roman" w:eastAsia="Times New Roman" w:hAnsi="Times New Roman" w:cs="Times New Roman"/>
          <w:spacing w:val="2"/>
          <w:sz w:val="24"/>
          <w:szCs w:val="24"/>
          <w:lang w:eastAsia="el-GR"/>
        </w:rPr>
        <w:t>, 137 (3), pp. 293-297.</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Morse, J.M. (1994) </w:t>
      </w:r>
      <w:proofErr w:type="gramStart"/>
      <w:r w:rsidRPr="00D515EA">
        <w:rPr>
          <w:rFonts w:ascii="Times New Roman" w:eastAsia="Times New Roman" w:hAnsi="Times New Roman" w:cs="Times New Roman"/>
          <w:sz w:val="24"/>
          <w:szCs w:val="24"/>
          <w:shd w:val="clear" w:color="auto" w:fill="FFFFFF"/>
          <w:lang w:eastAsia="el-GR"/>
        </w:rPr>
        <w:t>Emerging</w:t>
      </w:r>
      <w:proofErr w:type="gramEnd"/>
      <w:r w:rsidRPr="00D515EA">
        <w:rPr>
          <w:rFonts w:ascii="Times New Roman" w:eastAsia="Times New Roman" w:hAnsi="Times New Roman" w:cs="Times New Roman"/>
          <w:sz w:val="24"/>
          <w:szCs w:val="24"/>
          <w:shd w:val="clear" w:color="auto" w:fill="FFFFFF"/>
          <w:lang w:eastAsia="el-GR"/>
        </w:rPr>
        <w:t xml:space="preserve"> from the data: the cognitive processes of analysis in qualitative inquiry. In: Morse J.M. ed. </w:t>
      </w:r>
      <w:r w:rsidRPr="00D515EA">
        <w:rPr>
          <w:rFonts w:ascii="Times New Roman" w:eastAsia="Times New Roman" w:hAnsi="Times New Roman" w:cs="Times New Roman"/>
          <w:i/>
          <w:iCs/>
          <w:sz w:val="24"/>
          <w:szCs w:val="24"/>
          <w:bdr w:val="none" w:sz="0" w:space="0" w:color="auto" w:frame="1"/>
          <w:shd w:val="clear" w:color="auto" w:fill="FFFFFF"/>
          <w:lang w:eastAsia="el-GR"/>
        </w:rPr>
        <w:t>Critical issues in qualitative research methods</w:t>
      </w:r>
      <w:r w:rsidRPr="00D515EA">
        <w:rPr>
          <w:rFonts w:ascii="Times New Roman" w:eastAsia="Times New Roman" w:hAnsi="Times New Roman" w:cs="Times New Roman"/>
          <w:sz w:val="24"/>
          <w:szCs w:val="24"/>
          <w:shd w:val="clear" w:color="auto" w:fill="FFFFFF"/>
          <w:lang w:eastAsia="el-GR"/>
        </w:rPr>
        <w:t>. Thousand Oaks, CA: Sage, pp. 23-43.</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lastRenderedPageBreak/>
        <w:t>Mossialos, E. (2011) Intermediary report of the independent team of work of special experts in the sector of health, Athens</w:t>
      </w:r>
      <w:r w:rsidRPr="00D515EA">
        <w:rPr>
          <w:rFonts w:ascii="Times New Roman" w:eastAsia="Times New Roman" w:hAnsi="Times New Roman" w:cs="Times New Roman"/>
          <w:i/>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w:t>
      </w:r>
      <w:r w:rsidR="007C7C6D">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 xml:space="preserve">Available: </w:t>
      </w:r>
      <w:hyperlink r:id="rId56" w:history="1">
        <w:r w:rsidRPr="00D515EA">
          <w:rPr>
            <w:rFonts w:ascii="Times New Roman" w:eastAsiaTheme="majorEastAsia" w:hAnsi="Times New Roman" w:cs="Times New Roman"/>
            <w:sz w:val="24"/>
            <w:szCs w:val="24"/>
            <w:u w:val="single"/>
            <w:shd w:val="clear" w:color="auto" w:fill="FFFFFF"/>
            <w:lang w:eastAsia="el-GR"/>
          </w:rPr>
          <w:t>http://www.ygeianet.gr/box/fck/file/MOSSIALOS%20ekthesifinal%5B1%5D.pdf</w:t>
        </w:r>
      </w:hyperlink>
      <w:r w:rsidR="007C7C6D">
        <w:rPr>
          <w:rFonts w:ascii="Times New Roman" w:eastAsiaTheme="majorEastAsia" w:hAnsi="Times New Roman" w:cs="Times New Roman"/>
          <w:sz w:val="24"/>
          <w:szCs w:val="24"/>
          <w:u w:val="single"/>
          <w:shd w:val="clear" w:color="auto" w:fill="FFFFFF"/>
          <w:lang w:eastAsia="el-GR"/>
        </w:rPr>
        <w:t xml:space="preserve"> </w:t>
      </w:r>
      <w:r w:rsidRPr="00D515EA">
        <w:rPr>
          <w:rFonts w:ascii="Times New Roman" w:eastAsiaTheme="majorEastAsia" w:hAnsi="Times New Roman" w:cs="Times New Roman"/>
          <w:sz w:val="24"/>
          <w:szCs w:val="24"/>
          <w:shd w:val="clear" w:color="auto" w:fill="FFFFFF"/>
          <w:lang w:eastAsia="el-GR"/>
        </w:rPr>
        <w:t>[Accessed: 29 November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Mossialos, E. and Davaki, K. (2002) </w:t>
      </w:r>
      <w:r w:rsidRPr="00D515EA">
        <w:rPr>
          <w:rFonts w:ascii="Times New Roman" w:eastAsia="Times New Roman" w:hAnsi="Times New Roman" w:cs="Times New Roman"/>
          <w:i/>
          <w:sz w:val="24"/>
          <w:szCs w:val="24"/>
          <w:lang w:eastAsia="el-GR"/>
        </w:rPr>
        <w:t>Health Care Developments in Greece: Looking Back to See Forward.</w:t>
      </w:r>
      <w:r w:rsidRPr="00D515EA">
        <w:rPr>
          <w:rFonts w:ascii="Times New Roman" w:eastAsia="Times New Roman" w:hAnsi="Times New Roman" w:cs="Times New Roman"/>
          <w:sz w:val="24"/>
          <w:szCs w:val="24"/>
          <w:lang w:eastAsia="el-GR"/>
        </w:rPr>
        <w:t xml:space="preserve"> London: LSE Health and Social Care.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lang w:eastAsia="el-GR"/>
        </w:rPr>
        <w:t xml:space="preserve">Mossialos, E. and Allin, S. (2005) Interest groups and health system reform in Greece. </w:t>
      </w:r>
      <w:r w:rsidRPr="00D515EA">
        <w:rPr>
          <w:rFonts w:ascii="Times New Roman" w:eastAsia="Times New Roman" w:hAnsi="Times New Roman" w:cs="Times New Roman"/>
          <w:i/>
          <w:sz w:val="24"/>
          <w:szCs w:val="24"/>
          <w:lang w:eastAsia="el-GR"/>
        </w:rPr>
        <w:t>West European Politics</w:t>
      </w:r>
      <w:r w:rsidRPr="00D515EA">
        <w:rPr>
          <w:rFonts w:ascii="Times New Roman" w:eastAsia="Times New Roman" w:hAnsi="Times New Roman" w:cs="Times New Roman"/>
          <w:sz w:val="24"/>
          <w:szCs w:val="24"/>
          <w:lang w:eastAsia="el-GR"/>
        </w:rPr>
        <w:t>, 28 (2), pp. 420-444.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lang w:eastAsia="el-GR"/>
        </w:rPr>
        <w:t>Mossialos, E., Allin, S. and Davaki, K. (</w:t>
      </w:r>
      <w:r w:rsidRPr="00D515EA">
        <w:rPr>
          <w:rFonts w:ascii="Times New Roman" w:eastAsia="Times New Roman" w:hAnsi="Times New Roman" w:cs="Times New Roman"/>
          <w:sz w:val="24"/>
          <w:szCs w:val="24"/>
          <w:shd w:val="clear" w:color="auto" w:fill="FFFFFF"/>
          <w:lang w:eastAsia="el-GR"/>
        </w:rPr>
        <w:t>2005) Analyzing the Greek health system: a tale of fragmentation and inertia.</w:t>
      </w:r>
      <w:proofErr w:type="gramEnd"/>
      <w:r w:rsidR="007C7C6D">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i/>
          <w:sz w:val="24"/>
          <w:szCs w:val="24"/>
          <w:shd w:val="clear" w:color="auto" w:fill="FFFFFF"/>
          <w:lang w:eastAsia="el-GR"/>
        </w:rPr>
        <w:t>Health Economics</w:t>
      </w:r>
      <w:r w:rsidRPr="00D515EA">
        <w:rPr>
          <w:rFonts w:ascii="Times New Roman" w:eastAsia="Times New Roman" w:hAnsi="Times New Roman" w:cs="Times New Roman"/>
          <w:sz w:val="24"/>
          <w:szCs w:val="24"/>
          <w:shd w:val="clear" w:color="auto" w:fill="FFFFFF"/>
          <w:lang w:eastAsia="el-GR"/>
        </w:rPr>
        <w:t>, 14</w:t>
      </w:r>
      <w:r w:rsidR="007C7C6D">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(S1), pp. S151-S168.</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Mouzelis, N. (1986) </w:t>
      </w:r>
      <w:r w:rsidRPr="00D515EA">
        <w:rPr>
          <w:rFonts w:ascii="Times New Roman" w:eastAsia="Times New Roman" w:hAnsi="Times New Roman" w:cs="Times New Roman"/>
          <w:i/>
          <w:sz w:val="24"/>
          <w:szCs w:val="24"/>
          <w:shd w:val="clear" w:color="auto" w:fill="FFFFFF"/>
          <w:lang w:eastAsia="el-GR"/>
        </w:rPr>
        <w:t xml:space="preserve">Politics in the Semi-Periphery: Early Parliamentarism in the Balkans and Latin America. </w:t>
      </w:r>
      <w:r w:rsidRPr="00D515EA">
        <w:rPr>
          <w:rFonts w:ascii="Times New Roman" w:eastAsia="Times New Roman" w:hAnsi="Times New Roman" w:cs="Times New Roman"/>
          <w:sz w:val="24"/>
          <w:szCs w:val="24"/>
          <w:shd w:val="clear" w:color="auto" w:fill="FFFFFF"/>
          <w:lang w:eastAsia="el-GR"/>
        </w:rPr>
        <w:t>Macmillan, Basingstoke.</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Mouzelis, N., Kazakos, P., Kazamias, A., Tsoukas, X. and Pelagidis, T. (2005)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Entanglement of Reforms in Greece.</w:t>
      </w:r>
      <w:r w:rsidRPr="00D515EA">
        <w:rPr>
          <w:rFonts w:ascii="Times New Roman" w:eastAsia="Times New Roman" w:hAnsi="Times New Roman" w:cs="Times New Roman"/>
          <w:bCs/>
          <w:sz w:val="24"/>
          <w:szCs w:val="24"/>
          <w:shd w:val="clear" w:color="auto" w:fill="FFFFFF"/>
          <w:lang w:eastAsia="el-GR"/>
        </w:rPr>
        <w:t xml:space="preserve"> (</w:t>
      </w:r>
      <w:proofErr w:type="gramStart"/>
      <w:r w:rsidRPr="00D515EA">
        <w:rPr>
          <w:rFonts w:ascii="Times New Roman" w:eastAsia="Times New Roman" w:hAnsi="Times New Roman" w:cs="Times New Roman"/>
          <w:bCs/>
          <w:sz w:val="24"/>
          <w:szCs w:val="24"/>
          <w:shd w:val="clear" w:color="auto" w:fill="FFFFFF"/>
          <w:lang w:eastAsia="el-GR"/>
        </w:rPr>
        <w:t>in</w:t>
      </w:r>
      <w:proofErr w:type="gramEnd"/>
      <w:r w:rsidRPr="00D515EA">
        <w:rPr>
          <w:rFonts w:ascii="Times New Roman" w:eastAsia="Times New Roman" w:hAnsi="Times New Roman" w:cs="Times New Roman"/>
          <w:bCs/>
          <w:sz w:val="24"/>
          <w:szCs w:val="24"/>
          <w:shd w:val="clear" w:color="auto" w:fill="FFFFFF"/>
          <w:lang w:eastAsia="el-GR"/>
        </w:rPr>
        <w:t xml:space="preserve"> Greek). </w:t>
      </w:r>
      <w:proofErr w:type="gramStart"/>
      <w:r w:rsidRPr="00D515EA">
        <w:rPr>
          <w:rFonts w:ascii="Times New Roman" w:eastAsia="Times New Roman" w:hAnsi="Times New Roman" w:cs="Times New Roman"/>
          <w:bCs/>
          <w:sz w:val="24"/>
          <w:szCs w:val="24"/>
          <w:shd w:val="clear" w:color="auto" w:fill="FFFFFF"/>
          <w:lang w:eastAsia="el-GR"/>
        </w:rPr>
        <w:t>Papazisis Publications.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lang w:eastAsia="el-GR"/>
        </w:rPr>
        <w:t xml:space="preserve">Mpenteniotis, M. </w:t>
      </w:r>
      <w:r w:rsidRPr="00D515EA">
        <w:rPr>
          <w:rFonts w:ascii="Times New Roman" w:eastAsia="Times New Roman" w:hAnsi="Times New Roman" w:cs="Times New Roman"/>
          <w:bCs/>
          <w:sz w:val="24"/>
          <w:szCs w:val="24"/>
          <w:shd w:val="clear" w:color="auto" w:fill="FFFFFF"/>
          <w:lang w:eastAsia="el-GR"/>
        </w:rPr>
        <w:t xml:space="preserve">(2004) </w:t>
      </w:r>
      <w:r w:rsidRPr="00D515EA">
        <w:rPr>
          <w:rFonts w:ascii="Times New Roman" w:eastAsia="Times New Roman" w:hAnsi="Times New Roman" w:cs="Times New Roman"/>
          <w:bCs/>
          <w:i/>
          <w:sz w:val="24"/>
          <w:szCs w:val="24"/>
          <w:shd w:val="clear" w:color="auto" w:fill="FFFFFF"/>
          <w:lang w:eastAsia="el-GR"/>
        </w:rPr>
        <w:t>Social Security System Reformation and Decentralisation.</w:t>
      </w:r>
      <w:proofErr w:type="gramEnd"/>
      <w:r w:rsidR="007C7C6D">
        <w:rPr>
          <w:rFonts w:ascii="Times New Roman" w:eastAsia="Times New Roman" w:hAnsi="Times New Roman" w:cs="Times New Roman"/>
          <w:bCs/>
          <w:i/>
          <w:sz w:val="24"/>
          <w:szCs w:val="24"/>
          <w:shd w:val="clear" w:color="auto" w:fill="FFFFFF"/>
          <w:lang w:eastAsia="el-GR"/>
        </w:rPr>
        <w:t xml:space="preserve"> </w:t>
      </w:r>
      <w:r w:rsidRPr="00D515EA">
        <w:rPr>
          <w:rFonts w:ascii="Times New Roman" w:eastAsia="Times New Roman" w:hAnsi="Times New Roman" w:cs="Times New Roman"/>
          <w:bCs/>
          <w:sz w:val="24"/>
          <w:szCs w:val="24"/>
          <w:shd w:val="clear" w:color="auto" w:fill="FFFFFF"/>
          <w:lang w:eastAsia="el-GR"/>
        </w:rPr>
        <w:t>(</w:t>
      </w:r>
      <w:proofErr w:type="gramStart"/>
      <w:r w:rsidRPr="00D515EA">
        <w:rPr>
          <w:rFonts w:ascii="Times New Roman" w:eastAsia="Times New Roman" w:hAnsi="Times New Roman" w:cs="Times New Roman"/>
          <w:bCs/>
          <w:sz w:val="24"/>
          <w:szCs w:val="24"/>
          <w:shd w:val="clear" w:color="auto" w:fill="FFFFFF"/>
          <w:lang w:eastAsia="el-GR"/>
        </w:rPr>
        <w:t>in</w:t>
      </w:r>
      <w:proofErr w:type="gramEnd"/>
      <w:r w:rsidRPr="00D515EA">
        <w:rPr>
          <w:rFonts w:ascii="Times New Roman" w:eastAsia="Times New Roman" w:hAnsi="Times New Roman" w:cs="Times New Roman"/>
          <w:bCs/>
          <w:sz w:val="24"/>
          <w:szCs w:val="24"/>
          <w:shd w:val="clear" w:color="auto" w:fill="FFFFFF"/>
          <w:lang w:eastAsia="el-GR"/>
        </w:rPr>
        <w:t xml:space="preserve"> Greek). Pireaus: Tzei&amp;Tzei Hellas.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Mpouloutza, P. (2012) Patients’ increase in public hospitals</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hyperlink r:id="rId57" w:history="1">
        <w:r w:rsidRPr="00D515EA">
          <w:rPr>
            <w:rFonts w:ascii="Times New Roman" w:eastAsiaTheme="majorEastAsia" w:hAnsi="Times New Roman" w:cs="Times New Roman"/>
            <w:sz w:val="24"/>
            <w:szCs w:val="24"/>
            <w:u w:val="single"/>
            <w:lang w:eastAsia="el-GR"/>
          </w:rPr>
          <w:t>http://news.kathimerini.gr/4dcgi/_w_articles_ell_2_08/04/2012_478476</w:t>
        </w:r>
      </w:hyperlink>
      <w:r w:rsidRPr="00D515EA">
        <w:rPr>
          <w:rFonts w:ascii="Times New Roman" w:eastAsia="Times New Roman" w:hAnsi="Times New Roman" w:cs="Times New Roman"/>
          <w:sz w:val="24"/>
          <w:szCs w:val="24"/>
          <w:lang w:eastAsia="el-GR"/>
        </w:rPr>
        <w:t xml:space="preserve"> [Accessed: 12 June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AGaramondPro-Regular" w:hAnsi="Times New Roman" w:cs="Times New Roman"/>
          <w:sz w:val="24"/>
          <w:szCs w:val="24"/>
          <w:lang w:eastAsia="el-GR"/>
        </w:rPr>
        <w:t>Newman, S. and Lawler, J. (2009) Managing health care under New Public Management.</w:t>
      </w:r>
      <w:r w:rsidRPr="00D515EA">
        <w:rPr>
          <w:rFonts w:ascii="Times New Roman" w:eastAsia="AGaramondPro-Regular" w:hAnsi="Times New Roman" w:cs="Times New Roman"/>
          <w:i/>
          <w:sz w:val="24"/>
          <w:szCs w:val="24"/>
          <w:lang w:eastAsia="el-GR"/>
        </w:rPr>
        <w:t xml:space="preserve"> Journal of Sociology</w:t>
      </w:r>
      <w:r w:rsidRPr="00D515EA">
        <w:rPr>
          <w:rFonts w:ascii="Times New Roman" w:eastAsia="AGaramondPro-Regular" w:hAnsi="Times New Roman" w:cs="Times New Roman"/>
          <w:sz w:val="24"/>
          <w:szCs w:val="24"/>
          <w:lang w:eastAsia="el-GR"/>
        </w:rPr>
        <w:t xml:space="preserve">, 45 (4), pp. 419-432.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Newsin (2011) Doctors and dentists react to the opening of their professions.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w:t>
      </w:r>
      <w:r w:rsidR="00DB0487">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sz w:val="24"/>
          <w:szCs w:val="24"/>
          <w:lang w:eastAsia="el-GR"/>
        </w:rPr>
        <w:t xml:space="preserve"> Available: </w:t>
      </w:r>
      <w:hyperlink r:id="rId58" w:history="1">
        <w:r w:rsidRPr="00D515EA">
          <w:rPr>
            <w:rFonts w:ascii="Times New Roman" w:eastAsiaTheme="majorEastAsia" w:hAnsi="Times New Roman" w:cs="Times New Roman"/>
            <w:sz w:val="24"/>
            <w:szCs w:val="24"/>
            <w:u w:val="single"/>
            <w:lang w:eastAsia="el-GR"/>
          </w:rPr>
          <w:t>http://news.in.gr/greece/article/?aid=1231121942</w:t>
        </w:r>
      </w:hyperlink>
      <w:r w:rsidRPr="00D515EA">
        <w:rPr>
          <w:rFonts w:ascii="Times New Roman" w:eastAsia="Times New Roman" w:hAnsi="Times New Roman" w:cs="Times New Roman"/>
          <w:sz w:val="24"/>
          <w:szCs w:val="24"/>
          <w:lang w:eastAsia="el-GR"/>
        </w:rPr>
        <w:t xml:space="preserve"> [Accessed: 10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Niakas, D. (2013) Greek Economic crisis and health care reforms: correcting the wrong prescription. </w:t>
      </w:r>
      <w:r w:rsidRPr="00D515EA">
        <w:rPr>
          <w:rFonts w:ascii="Times New Roman" w:eastAsia="Times New Roman" w:hAnsi="Times New Roman" w:cs="Times New Roman"/>
          <w:i/>
          <w:sz w:val="24"/>
          <w:szCs w:val="24"/>
          <w:lang w:eastAsia="el-GR"/>
        </w:rPr>
        <w:t>International Journal of Health Services</w:t>
      </w:r>
      <w:r w:rsidRPr="00D515EA">
        <w:rPr>
          <w:rFonts w:ascii="Times New Roman" w:eastAsia="Times New Roman" w:hAnsi="Times New Roman" w:cs="Times New Roman"/>
          <w:sz w:val="24"/>
          <w:szCs w:val="24"/>
          <w:lang w:eastAsia="el-GR"/>
        </w:rPr>
        <w:t>, 43 (4), pp. 597-602.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i/>
          <w:sz w:val="24"/>
          <w:szCs w:val="24"/>
          <w:lang w:eastAsia="el-GR"/>
        </w:rPr>
      </w:pPr>
      <w:r w:rsidRPr="00D515EA">
        <w:rPr>
          <w:rFonts w:ascii="Times New Roman" w:eastAsia="Times New Roman" w:hAnsi="Times New Roman" w:cs="Times New Roman"/>
          <w:sz w:val="24"/>
          <w:szCs w:val="24"/>
          <w:lang w:eastAsia="el-GR"/>
        </w:rPr>
        <w:t xml:space="preserve">Nikolentzos, A. (2008)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influence of the medical profession on the National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sz w:val="24"/>
          <w:szCs w:val="24"/>
          <w:lang w:eastAsia="el-GR"/>
        </w:rPr>
        <w:t>Health Service of Greece, 1983-2001</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Phd.,</w:t>
      </w:r>
      <w:proofErr w:type="gramEnd"/>
      <w:r w:rsidRPr="00D515EA">
        <w:rPr>
          <w:rFonts w:ascii="Times New Roman" w:eastAsia="Times New Roman" w:hAnsi="Times New Roman" w:cs="Times New Roman"/>
          <w:sz w:val="24"/>
          <w:szCs w:val="24"/>
          <w:lang w:eastAsia="el-GR"/>
        </w:rPr>
        <w:t xml:space="preserve"> London School of Economics, Department of Hygiene and Tropical Medicine.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roofErr w:type="gramStart"/>
      <w:r w:rsidRPr="00D515EA">
        <w:rPr>
          <w:rFonts w:ascii="Times New Roman" w:eastAsia="Times New Roman" w:hAnsi="Times New Roman" w:cs="Times New Roman"/>
          <w:bCs/>
          <w:sz w:val="24"/>
          <w:szCs w:val="24"/>
          <w:shd w:val="clear" w:color="auto" w:fill="FEFEFF"/>
          <w:lang w:eastAsia="el-GR"/>
        </w:rPr>
        <w:t>Nikolopoulos, Κ. and Υfantopoulos, Ι. (2010) Inequalities in the Greek pension system.</w:t>
      </w:r>
      <w:proofErr w:type="gramEnd"/>
      <w:r w:rsidR="00DB0487">
        <w:rPr>
          <w:rFonts w:ascii="Times New Roman" w:eastAsia="Times New Roman" w:hAnsi="Times New Roman" w:cs="Times New Roman"/>
          <w:bCs/>
          <w:sz w:val="24"/>
          <w:szCs w:val="24"/>
          <w:shd w:val="clear" w:color="auto" w:fill="FEFEFF"/>
          <w:lang w:eastAsia="el-GR"/>
        </w:rPr>
        <w:t xml:space="preserv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bCs/>
          <w:i/>
          <w:sz w:val="24"/>
          <w:szCs w:val="24"/>
          <w:shd w:val="clear" w:color="auto" w:fill="FEFEFF"/>
          <w:lang w:eastAsia="el-GR"/>
        </w:rPr>
        <w:t>The Greek Review of Social Research</w:t>
      </w:r>
      <w:r w:rsidRPr="00D515EA">
        <w:rPr>
          <w:rFonts w:ascii="Times New Roman" w:eastAsia="Times New Roman" w:hAnsi="Times New Roman" w:cs="Times New Roman"/>
          <w:bCs/>
          <w:sz w:val="24"/>
          <w:szCs w:val="24"/>
          <w:shd w:val="clear" w:color="auto" w:fill="FEFEFF"/>
          <w:lang w:eastAsia="el-GR"/>
        </w:rPr>
        <w:t xml:space="preserve">, 132-133 (B΄ - C΄), pp. </w:t>
      </w:r>
      <w:r w:rsidRPr="00D515EA">
        <w:rPr>
          <w:rFonts w:ascii="Times New Roman" w:eastAsia="Times New Roman" w:hAnsi="Times New Roman" w:cs="Times New Roman"/>
          <w:sz w:val="24"/>
          <w:szCs w:val="24"/>
          <w:shd w:val="clear" w:color="auto" w:fill="FEFEFF"/>
          <w:lang w:eastAsia="el-GR"/>
        </w:rPr>
        <w:t>171-196.</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r w:rsidRPr="00D515EA">
        <w:rPr>
          <w:rFonts w:ascii="Times New Roman" w:eastAsia="Times New Roman" w:hAnsi="Times New Roman" w:cs="Times New Roman"/>
          <w:sz w:val="24"/>
          <w:szCs w:val="24"/>
          <w:shd w:val="clear" w:color="auto" w:fill="FEFEFF"/>
          <w:lang w:eastAsia="el-GR"/>
        </w:rPr>
        <w:t xml:space="preserve">Noordhoek, P. and Sanner, R. (2005) </w:t>
      </w:r>
      <w:r w:rsidRPr="00D515EA">
        <w:rPr>
          <w:rFonts w:ascii="Times New Roman" w:eastAsia="Times New Roman" w:hAnsi="Times New Roman" w:cs="Times New Roman"/>
          <w:sz w:val="24"/>
          <w:szCs w:val="24"/>
          <w:lang w:eastAsia="el-GR"/>
        </w:rPr>
        <w:t xml:space="preserve">Beyond New Public Management: Answering the claims of both politics and society. </w:t>
      </w:r>
      <w:r w:rsidRPr="00D515EA">
        <w:rPr>
          <w:rFonts w:ascii="Times New Roman" w:eastAsia="Times New Roman" w:hAnsi="Times New Roman" w:cs="Times New Roman"/>
          <w:i/>
          <w:sz w:val="24"/>
          <w:szCs w:val="24"/>
          <w:shd w:val="clear" w:color="auto" w:fill="FEFEFF"/>
          <w:lang w:eastAsia="el-GR"/>
        </w:rPr>
        <w:t>Public Organisation Review: A Global Journal,</w:t>
      </w:r>
      <w:r w:rsidRPr="00D515EA">
        <w:rPr>
          <w:rFonts w:ascii="Times New Roman" w:eastAsia="Times New Roman" w:hAnsi="Times New Roman" w:cs="Times New Roman"/>
          <w:sz w:val="24"/>
          <w:szCs w:val="24"/>
          <w:shd w:val="clear" w:color="auto" w:fill="FEFEFF"/>
          <w:lang w:eastAsia="el-GR"/>
        </w:rPr>
        <w:t xml:space="preserve"> 5 (1), pp. 35-53.</w:t>
      </w:r>
    </w:p>
    <w:p w:rsidR="00D515EA" w:rsidRPr="00D515EA" w:rsidRDefault="00D515EA" w:rsidP="00D515EA">
      <w:pPr>
        <w:spacing w:after="0" w:line="240" w:lineRule="auto"/>
        <w:rPr>
          <w:rFonts w:ascii="Times New Roman" w:eastAsia="Arial Unicode MS" w:hAnsi="Times New Roman" w:cs="Times New Roman"/>
          <w:sz w:val="24"/>
          <w:szCs w:val="24"/>
          <w:lang w:eastAsia="en-GB"/>
        </w:rPr>
      </w:pPr>
    </w:p>
    <w:p w:rsidR="00D515EA" w:rsidRPr="00D515EA" w:rsidRDefault="00D515EA" w:rsidP="00D515EA">
      <w:pPr>
        <w:spacing w:after="0" w:line="240" w:lineRule="auto"/>
        <w:rPr>
          <w:rFonts w:ascii="Times New Roman" w:eastAsia="Arial Unicode MS" w:hAnsi="Times New Roman" w:cs="Times New Roman"/>
          <w:sz w:val="24"/>
          <w:szCs w:val="24"/>
          <w:lang w:eastAsia="en-GB"/>
        </w:rPr>
      </w:pPr>
      <w:r w:rsidRPr="00D515EA">
        <w:rPr>
          <w:rFonts w:ascii="Times New Roman" w:eastAsia="Arial Unicode MS" w:hAnsi="Times New Roman" w:cs="Times New Roman"/>
          <w:sz w:val="24"/>
          <w:szCs w:val="24"/>
          <w:lang w:eastAsia="en-GB"/>
        </w:rPr>
        <w:t xml:space="preserve">Nunn, J. (2002) </w:t>
      </w:r>
      <w:r w:rsidRPr="00D515EA">
        <w:rPr>
          <w:rFonts w:ascii="Times New Roman" w:eastAsia="Arial Unicode MS" w:hAnsi="Times New Roman" w:cs="Times New Roman"/>
          <w:i/>
          <w:sz w:val="24"/>
          <w:szCs w:val="24"/>
          <w:lang w:eastAsia="en-GB"/>
        </w:rPr>
        <w:t>Ancient Egyptian Medicine</w:t>
      </w:r>
      <w:r w:rsidRPr="00D515EA">
        <w:rPr>
          <w:rFonts w:ascii="Times New Roman" w:eastAsia="Arial Unicode MS" w:hAnsi="Times New Roman" w:cs="Times New Roman"/>
          <w:sz w:val="24"/>
          <w:szCs w:val="24"/>
          <w:lang w:eastAsia="en-GB"/>
        </w:rPr>
        <w:t xml:space="preserve">. </w:t>
      </w:r>
      <w:proofErr w:type="gramStart"/>
      <w:r w:rsidRPr="00D515EA">
        <w:rPr>
          <w:rFonts w:ascii="Times New Roman" w:eastAsia="Arial Unicode MS" w:hAnsi="Times New Roman" w:cs="Times New Roman"/>
          <w:sz w:val="24"/>
          <w:szCs w:val="24"/>
          <w:lang w:eastAsia="en-GB"/>
        </w:rPr>
        <w:t>University of Oklahoma Press, Norman.</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OECD (2009a) </w:t>
      </w:r>
      <w:r w:rsidRPr="00D515EA">
        <w:rPr>
          <w:rFonts w:ascii="Times New Roman" w:eastAsia="Times New Roman" w:hAnsi="Times New Roman" w:cs="Times New Roman"/>
          <w:i/>
          <w:iCs/>
          <w:sz w:val="24"/>
          <w:szCs w:val="24"/>
          <w:shd w:val="clear" w:color="auto" w:fill="FFFFFF"/>
          <w:lang w:eastAsia="el-GR"/>
        </w:rPr>
        <w:t>Health at a Glance.</w:t>
      </w:r>
      <w:proofErr w:type="gramEnd"/>
      <w:r w:rsidR="00DB0487">
        <w:rPr>
          <w:rFonts w:ascii="Times New Roman" w:eastAsia="Times New Roman" w:hAnsi="Times New Roman" w:cs="Times New Roman"/>
          <w:i/>
          <w:iCs/>
          <w:sz w:val="24"/>
          <w:szCs w:val="24"/>
          <w:shd w:val="clear" w:color="auto" w:fill="FFFFFF"/>
          <w:lang w:eastAsia="el-GR"/>
        </w:rPr>
        <w:t xml:space="preserve"> </w:t>
      </w:r>
      <w:proofErr w:type="gramStart"/>
      <w:r w:rsidRPr="00D515EA">
        <w:rPr>
          <w:rFonts w:ascii="Times New Roman" w:eastAsia="Times New Roman" w:hAnsi="Times New Roman" w:cs="Times New Roman"/>
          <w:i/>
          <w:iCs/>
          <w:sz w:val="24"/>
          <w:szCs w:val="24"/>
          <w:shd w:val="clear" w:color="auto" w:fill="FFFFFF"/>
          <w:lang w:eastAsia="el-GR"/>
        </w:rPr>
        <w:t>2009 OECD Indicators.</w:t>
      </w:r>
      <w:proofErr w:type="gramEnd"/>
      <w:r w:rsidR="00DB0487">
        <w:rPr>
          <w:rFonts w:ascii="Times New Roman" w:eastAsia="Times New Roman" w:hAnsi="Times New Roman" w:cs="Times New Roman"/>
          <w:i/>
          <w:iCs/>
          <w:sz w:val="24"/>
          <w:szCs w:val="24"/>
          <w:shd w:val="clear" w:color="auto" w:fill="FFFFFF"/>
          <w:lang w:eastAsia="el-GR"/>
        </w:rPr>
        <w:t xml:space="preserve"> </w:t>
      </w:r>
      <w:r w:rsidRPr="00D515EA">
        <w:rPr>
          <w:rFonts w:ascii="Times New Roman" w:eastAsia="Times New Roman" w:hAnsi="Times New Roman" w:cs="Times New Roman"/>
          <w:iCs/>
          <w:sz w:val="24"/>
          <w:szCs w:val="24"/>
          <w:shd w:val="clear" w:color="auto" w:fill="FFFFFF"/>
          <w:lang w:eastAsia="el-GR"/>
        </w:rPr>
        <w:t>5th ed.</w:t>
      </w:r>
      <w:r w:rsidRPr="00D515EA">
        <w:rPr>
          <w:rFonts w:ascii="Times New Roman" w:eastAsia="Times New Roman" w:hAnsi="Times New Roman" w:cs="Times New Roman"/>
          <w:sz w:val="24"/>
          <w:szCs w:val="24"/>
          <w:shd w:val="clear" w:color="auto" w:fill="FFFFFF"/>
          <w:lang w:eastAsia="el-GR"/>
        </w:rPr>
        <w:t xml:space="preserve"> Paris: OECD Publishing.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OECD (2009b) OECD.Stat</w:t>
      </w:r>
      <w:r w:rsidR="00DB0487">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(database).</w:t>
      </w:r>
      <w:proofErr w:type="gramEnd"/>
      <w:r w:rsidRPr="00D515EA">
        <w:rPr>
          <w:rFonts w:ascii="Times New Roman" w:eastAsia="Times New Roman" w:hAnsi="Times New Roman" w:cs="Times New Roman"/>
          <w:sz w:val="24"/>
          <w:szCs w:val="24"/>
          <w:lang w:eastAsia="el-GR"/>
        </w:rPr>
        <w:t xml:space="preserve"> Available: </w:t>
      </w:r>
      <w:r w:rsidRPr="00D515EA">
        <w:rPr>
          <w:rFonts w:ascii="Times New Roman" w:eastAsia="Times New Roman" w:hAnsi="Times New Roman" w:cs="Times New Roman"/>
          <w:sz w:val="24"/>
          <w:szCs w:val="24"/>
          <w:u w:val="single"/>
          <w:lang w:eastAsia="el-GR"/>
        </w:rPr>
        <w:t>http://stats.oecd.org/</w:t>
      </w:r>
      <w:r w:rsidRPr="00D515EA">
        <w:rPr>
          <w:rFonts w:ascii="Times New Roman" w:eastAsia="Times New Roman" w:hAnsi="Times New Roman" w:cs="Times New Roman"/>
          <w:sz w:val="24"/>
          <w:szCs w:val="24"/>
          <w:lang w:eastAsia="el-GR"/>
        </w:rPr>
        <w:t xml:space="preserve"> [Accessed: 10 November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OECD (2009c) </w:t>
      </w:r>
      <w:r w:rsidRPr="00D515EA">
        <w:rPr>
          <w:rFonts w:ascii="Times New Roman" w:eastAsia="Times New Roman" w:hAnsi="Times New Roman" w:cs="Times New Roman"/>
          <w:i/>
          <w:sz w:val="24"/>
          <w:szCs w:val="24"/>
          <w:lang w:eastAsia="el-GR"/>
        </w:rPr>
        <w:t>Economic Surveys Greece.</w:t>
      </w:r>
      <w:proofErr w:type="gramEnd"/>
      <w:r w:rsidRPr="00D515EA">
        <w:rPr>
          <w:rFonts w:ascii="Times New Roman" w:eastAsia="Times New Roman" w:hAnsi="Times New Roman" w:cs="Times New Roman"/>
          <w:sz w:val="24"/>
          <w:szCs w:val="24"/>
          <w:lang w:eastAsia="el-GR"/>
        </w:rPr>
        <w:t xml:space="preserve"> Issue 15, Paris: OECD Publishing.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OECD (2009d) OECD </w:t>
      </w:r>
      <w:r w:rsidRPr="00D515EA">
        <w:rPr>
          <w:rFonts w:ascii="Times New Roman" w:eastAsia="Times New Roman" w:hAnsi="Times New Roman" w:cs="Times New Roman"/>
          <w:i/>
          <w:sz w:val="24"/>
          <w:szCs w:val="24"/>
          <w:lang w:eastAsia="el-GR"/>
        </w:rPr>
        <w:t>Public Management Reviews</w:t>
      </w:r>
      <w:proofErr w:type="gramStart"/>
      <w:r w:rsidRPr="00D515EA">
        <w:rPr>
          <w:rFonts w:ascii="Times New Roman" w:eastAsia="Times New Roman" w:hAnsi="Times New Roman" w:cs="Times New Roman"/>
          <w:i/>
          <w:sz w:val="24"/>
          <w:szCs w:val="24"/>
          <w:lang w:eastAsia="el-GR"/>
        </w:rPr>
        <w:t>: </w:t>
      </w:r>
      <w:proofErr w:type="gramEnd"/>
      <w:r w:rsidRPr="00D515EA">
        <w:rPr>
          <w:rFonts w:ascii="Times New Roman" w:eastAsia="Times New Roman" w:hAnsi="Times New Roman" w:cs="Times New Roman"/>
          <w:i/>
          <w:sz w:val="24"/>
          <w:szCs w:val="24"/>
          <w:lang w:eastAsia="el-GR"/>
        </w:rPr>
        <w:t>Strengthening Public Administration Reform in Greece,</w:t>
      </w:r>
      <w:r w:rsidRPr="00D515EA">
        <w:rPr>
          <w:rFonts w:ascii="Times New Roman" w:eastAsia="Times New Roman" w:hAnsi="Times New Roman" w:cs="Times New Roman"/>
          <w:sz w:val="24"/>
          <w:szCs w:val="24"/>
          <w:lang w:eastAsia="el-GR"/>
        </w:rPr>
        <w:t xml:space="preserve"> Working Paper H5, unpublished. OECD Publishing.</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OECD (2011) </w:t>
      </w:r>
      <w:r w:rsidRPr="00D515EA">
        <w:rPr>
          <w:rFonts w:ascii="Times New Roman" w:eastAsia="Times New Roman" w:hAnsi="Times New Roman" w:cs="Times New Roman"/>
          <w:i/>
          <w:sz w:val="24"/>
          <w:szCs w:val="24"/>
          <w:lang w:eastAsia="el-GR"/>
        </w:rPr>
        <w:t>OECD Economic Surveys: Greece 2011</w:t>
      </w:r>
      <w:r w:rsidRPr="00D515EA">
        <w:rPr>
          <w:rFonts w:ascii="Times New Roman" w:eastAsia="Times New Roman" w:hAnsi="Times New Roman" w:cs="Times New Roman"/>
          <w:sz w:val="24"/>
          <w:szCs w:val="24"/>
          <w:lang w:eastAsia="el-GR"/>
        </w:rPr>
        <w:t>. OECD Publishing, Paris.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OECD (2013) Health at a glance 2013, OECD Indicators.</w:t>
      </w:r>
      <w:proofErr w:type="gramEnd"/>
      <w:r w:rsidRPr="00D515EA">
        <w:rPr>
          <w:rFonts w:ascii="Times New Roman" w:eastAsia="Times New Roman" w:hAnsi="Times New Roman" w:cs="Times New Roman"/>
          <w:sz w:val="24"/>
          <w:szCs w:val="24"/>
          <w:lang w:eastAsia="el-GR"/>
        </w:rPr>
        <w:t xml:space="preserve"> Available: </w:t>
      </w:r>
      <w:r w:rsidRPr="00D515EA">
        <w:rPr>
          <w:rFonts w:ascii="Times New Roman" w:eastAsia="Times New Roman" w:hAnsi="Times New Roman" w:cs="Times New Roman"/>
          <w:sz w:val="24"/>
          <w:szCs w:val="24"/>
          <w:u w:val="single"/>
          <w:lang w:eastAsia="el-GR"/>
        </w:rPr>
        <w:t>http://www.oecd.org/els/health-systems/Health-at-a-Glance-2013.pdf</w:t>
      </w:r>
      <w:r w:rsidRPr="00D515EA">
        <w:rPr>
          <w:rFonts w:ascii="Times New Roman" w:eastAsia="Times New Roman" w:hAnsi="Times New Roman" w:cs="Times New Roman"/>
          <w:sz w:val="24"/>
          <w:szCs w:val="24"/>
          <w:lang w:eastAsia="el-GR"/>
        </w:rPr>
        <w:t xml:space="preserve"> [Accessed 10 November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O’Flynn, J. (2007) From New Public Management to public value: Paradigmatic change and managerial implications. </w:t>
      </w:r>
      <w:r w:rsidRPr="00D515EA">
        <w:rPr>
          <w:rFonts w:ascii="Times New Roman" w:eastAsia="Times New Roman" w:hAnsi="Times New Roman" w:cs="Times New Roman"/>
          <w:i/>
          <w:sz w:val="24"/>
          <w:szCs w:val="24"/>
          <w:lang w:eastAsia="el-GR"/>
        </w:rPr>
        <w:t>The Australian Journal of Public Administration</w:t>
      </w:r>
      <w:r w:rsidRPr="00D515EA">
        <w:rPr>
          <w:rFonts w:ascii="Times New Roman" w:eastAsia="Times New Roman" w:hAnsi="Times New Roman" w:cs="Times New Roman"/>
          <w:sz w:val="24"/>
          <w:szCs w:val="24"/>
          <w:lang w:eastAsia="el-GR"/>
        </w:rPr>
        <w:t>, 66 (3), pp. 353-366.</w:t>
      </w:r>
    </w:p>
    <w:p w:rsidR="00D515EA" w:rsidRPr="00D515EA" w:rsidRDefault="00D515EA" w:rsidP="00D515EA">
      <w:pPr>
        <w:spacing w:after="0" w:line="240" w:lineRule="auto"/>
        <w:rPr>
          <w:rFonts w:ascii="Times New Roman" w:eastAsia="Arial Unicode MS" w:hAnsi="Times New Roman" w:cs="Times New Roman"/>
          <w:sz w:val="24"/>
          <w:szCs w:val="24"/>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Arial Unicode MS" w:hAnsi="Times New Roman" w:cs="Times New Roman"/>
          <w:sz w:val="24"/>
          <w:szCs w:val="24"/>
        </w:rPr>
        <w:t>Olsen, J. and Peters, B. (1996) </w:t>
      </w:r>
      <w:r w:rsidRPr="00D515EA">
        <w:rPr>
          <w:rFonts w:ascii="Times New Roman" w:eastAsia="Arial Unicode MS" w:hAnsi="Times New Roman" w:cs="Times New Roman"/>
          <w:i/>
          <w:sz w:val="24"/>
          <w:szCs w:val="24"/>
        </w:rPr>
        <w:t>Lessons from Experience: Experiential Learning in Administrative Reforms in Eight Democracies.</w:t>
      </w:r>
      <w:r w:rsidRPr="00D515EA">
        <w:rPr>
          <w:rFonts w:ascii="Times New Roman" w:eastAsia="Arial Unicode MS" w:hAnsi="Times New Roman" w:cs="Times New Roman"/>
          <w:sz w:val="24"/>
          <w:szCs w:val="24"/>
        </w:rPr>
        <w:t xml:space="preserve"> Oslo: Scandinavian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Olssen, M. (2009) </w:t>
      </w:r>
      <w:r w:rsidRPr="00D515EA">
        <w:rPr>
          <w:rFonts w:ascii="Times New Roman" w:eastAsia="Times New Roman" w:hAnsi="Times New Roman" w:cs="Times New Roman"/>
          <w:i/>
          <w:sz w:val="24"/>
          <w:szCs w:val="24"/>
          <w:lang w:eastAsia="el-GR"/>
        </w:rPr>
        <w:t>Liberalism, Neoliberalism, Social Democracy</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Routledge Ltd.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0A2C01" w:rsidP="00D515EA">
      <w:pPr>
        <w:spacing w:after="0" w:line="240" w:lineRule="auto"/>
        <w:rPr>
          <w:rFonts w:ascii="Times New Roman" w:hAnsi="Times New Roman" w:cs="Times New Roman"/>
          <w:sz w:val="24"/>
          <w:szCs w:val="24"/>
          <w:shd w:val="clear" w:color="auto" w:fill="FFFFFF"/>
        </w:rPr>
      </w:pPr>
      <w:hyperlink r:id="rId59" w:history="1">
        <w:r w:rsidR="00D515EA" w:rsidRPr="00D515EA">
          <w:rPr>
            <w:rFonts w:ascii="Times New Roman" w:hAnsi="Times New Roman" w:cs="Times New Roman"/>
            <w:sz w:val="24"/>
            <w:szCs w:val="24"/>
            <w:shd w:val="clear" w:color="auto" w:fill="FFFFFF"/>
          </w:rPr>
          <w:t>Ongaro</w:t>
        </w:r>
      </w:hyperlink>
      <w:r w:rsidR="00D515EA" w:rsidRPr="00D515EA">
        <w:rPr>
          <w:rFonts w:ascii="Times New Roman" w:hAnsi="Times New Roman" w:cs="Times New Roman"/>
          <w:sz w:val="24"/>
          <w:szCs w:val="24"/>
          <w:shd w:val="clear" w:color="auto" w:fill="FFFFFF"/>
        </w:rPr>
        <w:t>, E. (2008) Introduction: the reform of public management in France, Greece, Italy, Portugal and Spain. </w:t>
      </w:r>
      <w:r w:rsidR="00D515EA" w:rsidRPr="00D515EA">
        <w:rPr>
          <w:rFonts w:ascii="Times New Roman" w:hAnsi="Times New Roman" w:cs="Times New Roman"/>
          <w:i/>
          <w:sz w:val="24"/>
          <w:szCs w:val="24"/>
        </w:rPr>
        <w:t>International Journal of Public Sector Management</w:t>
      </w:r>
      <w:r w:rsidR="00D515EA" w:rsidRPr="00D515EA">
        <w:rPr>
          <w:rFonts w:ascii="Times New Roman" w:hAnsi="Times New Roman" w:cs="Times New Roman"/>
          <w:i/>
          <w:sz w:val="24"/>
          <w:szCs w:val="24"/>
          <w:shd w:val="clear" w:color="auto" w:fill="FFFFFF"/>
        </w:rPr>
        <w:t xml:space="preserve">, </w:t>
      </w:r>
      <w:r w:rsidR="00D515EA" w:rsidRPr="00D515EA">
        <w:rPr>
          <w:rFonts w:ascii="Times New Roman" w:hAnsi="Times New Roman" w:cs="Times New Roman"/>
          <w:sz w:val="24"/>
          <w:szCs w:val="24"/>
          <w:shd w:val="clear" w:color="auto" w:fill="FFFFFF"/>
        </w:rPr>
        <w:t>21 (2), pp. 101-117.</w:t>
      </w:r>
    </w:p>
    <w:p w:rsidR="00D515EA" w:rsidRPr="00D515EA" w:rsidRDefault="00D515EA" w:rsidP="00D515EA">
      <w:pPr>
        <w:spacing w:after="0" w:line="240" w:lineRule="auto"/>
        <w:rPr>
          <w:rFonts w:ascii="Times New Roman" w:hAnsi="Times New Roman" w:cs="Times New Roman"/>
          <w:sz w:val="24"/>
          <w:szCs w:val="24"/>
          <w:shd w:val="clear" w:color="auto" w:fill="FFFFFF"/>
        </w:rPr>
      </w:pPr>
    </w:p>
    <w:p w:rsidR="00D515EA" w:rsidRPr="00D515EA" w:rsidRDefault="00D515EA" w:rsidP="00D515EA">
      <w:pPr>
        <w:spacing w:after="0" w:line="240" w:lineRule="auto"/>
        <w:rPr>
          <w:rFonts w:ascii="Times New Roman" w:hAnsi="Times New Roman" w:cs="Times New Roman"/>
          <w:sz w:val="24"/>
          <w:szCs w:val="24"/>
          <w:shd w:val="clear" w:color="auto" w:fill="FFFFFF"/>
        </w:rPr>
      </w:pPr>
      <w:r w:rsidRPr="00D515EA">
        <w:rPr>
          <w:rFonts w:ascii="Times New Roman" w:hAnsi="Times New Roman" w:cs="Times New Roman"/>
          <w:sz w:val="24"/>
          <w:szCs w:val="24"/>
          <w:shd w:val="clear" w:color="auto" w:fill="FFFFFF"/>
        </w:rPr>
        <w:t xml:space="preserve">Ongaro, E. (2009) </w:t>
      </w:r>
      <w:r w:rsidRPr="00D515EA">
        <w:rPr>
          <w:rFonts w:ascii="Times New Roman" w:hAnsi="Times New Roman" w:cs="Times New Roman"/>
          <w:i/>
          <w:sz w:val="24"/>
          <w:szCs w:val="24"/>
          <w:shd w:val="clear" w:color="auto" w:fill="FFFFFF"/>
        </w:rPr>
        <w:t>Public Management Reform and Modernization: Trajectories of Administrative Change in Italy, France, Greece, Portugal, Spain.</w:t>
      </w:r>
      <w:r w:rsidRPr="00D515EA">
        <w:rPr>
          <w:rFonts w:ascii="Times New Roman" w:hAnsi="Times New Roman" w:cs="Times New Roman"/>
          <w:sz w:val="24"/>
          <w:szCs w:val="24"/>
          <w:shd w:val="clear" w:color="auto" w:fill="FFFFFF"/>
        </w:rPr>
        <w:t xml:space="preserve"> Cheltenham, UK and Northampton, MA: Edward Elgar.</w:t>
      </w:r>
    </w:p>
    <w:p w:rsidR="00D515EA" w:rsidRPr="00D515EA" w:rsidRDefault="00D515EA" w:rsidP="00D515EA">
      <w:pPr>
        <w:spacing w:after="0" w:line="240" w:lineRule="auto"/>
        <w:rPr>
          <w:rFonts w:ascii="Times New Roman" w:hAnsi="Times New Roman" w:cs="Times New Roman"/>
          <w:sz w:val="24"/>
          <w:szCs w:val="24"/>
          <w:shd w:val="clear" w:color="auto" w:fill="FFFFFF"/>
        </w:rPr>
      </w:pP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r w:rsidRPr="00D515EA">
        <w:rPr>
          <w:rFonts w:ascii="Times New Roman" w:eastAsia="AdvTimes" w:hAnsi="Times New Roman" w:cs="Times New Roman"/>
          <w:sz w:val="24"/>
          <w:szCs w:val="24"/>
        </w:rPr>
        <w:t xml:space="preserve">Onis, Z. (2006) Varieties and crises of neoliberal globalisation: Argentina, Turkey and the IMF. </w:t>
      </w:r>
      <w:r w:rsidRPr="00D515EA">
        <w:rPr>
          <w:rFonts w:ascii="Times New Roman" w:hAnsi="Times New Roman" w:cs="Times New Roman"/>
          <w:i/>
          <w:sz w:val="24"/>
          <w:szCs w:val="24"/>
        </w:rPr>
        <w:t>Third World Quarterly</w:t>
      </w:r>
      <w:r w:rsidR="0017162F">
        <w:rPr>
          <w:rFonts w:ascii="Times New Roman" w:hAnsi="Times New Roman" w:cs="Times New Roman"/>
          <w:sz w:val="24"/>
          <w:szCs w:val="24"/>
        </w:rPr>
        <w:t>, 27 (2), pp. 239-</w:t>
      </w:r>
      <w:r w:rsidRPr="00D515EA">
        <w:rPr>
          <w:rFonts w:ascii="Times New Roman" w:hAnsi="Times New Roman" w:cs="Times New Roman"/>
          <w:sz w:val="24"/>
          <w:szCs w:val="24"/>
        </w:rPr>
        <w:t>263.</w:t>
      </w:r>
    </w:p>
    <w:p w:rsidR="00D515EA" w:rsidRPr="00D515EA" w:rsidRDefault="00D515EA" w:rsidP="00D515EA">
      <w:pPr>
        <w:spacing w:after="0" w:line="240" w:lineRule="auto"/>
        <w:rPr>
          <w:rFonts w:ascii="Times New Roman" w:hAnsi="Times New Roman" w:cs="Times New Roman"/>
          <w:sz w:val="24"/>
          <w:szCs w:val="24"/>
          <w:shd w:val="clear" w:color="auto" w:fill="FFFFFF"/>
        </w:rPr>
      </w:pPr>
    </w:p>
    <w:p w:rsidR="00D515EA" w:rsidRPr="00D515EA" w:rsidRDefault="00D515EA" w:rsidP="00D515EA">
      <w:pPr>
        <w:spacing w:after="0" w:line="240" w:lineRule="auto"/>
        <w:rPr>
          <w:rFonts w:ascii="Times New Roman" w:eastAsiaTheme="minorEastAsia" w:hAnsi="Times New Roman" w:cs="Times New Roman"/>
          <w:sz w:val="24"/>
          <w:szCs w:val="24"/>
          <w:lang w:eastAsia="en-GB"/>
        </w:rPr>
      </w:pPr>
      <w:proofErr w:type="gramStart"/>
      <w:r w:rsidRPr="00D515EA">
        <w:rPr>
          <w:rFonts w:ascii="Times New Roman" w:eastAsiaTheme="minorEastAsia" w:hAnsi="Times New Roman" w:cs="Times New Roman"/>
          <w:sz w:val="24"/>
          <w:szCs w:val="24"/>
          <w:lang w:eastAsia="en-GB"/>
        </w:rPr>
        <w:t>Onwuegbuzie, A., Leech, N. and Collins, K. (2012) Qualitative analysis techniques for the review of the literature.</w:t>
      </w:r>
      <w:proofErr w:type="gramEnd"/>
      <w:r w:rsidR="0017162F">
        <w:rPr>
          <w:rFonts w:ascii="Times New Roman" w:eastAsiaTheme="minorEastAsia" w:hAnsi="Times New Roman" w:cs="Times New Roman"/>
          <w:sz w:val="24"/>
          <w:szCs w:val="24"/>
          <w:lang w:eastAsia="en-GB"/>
        </w:rPr>
        <w:t xml:space="preserve"> </w:t>
      </w:r>
      <w:r w:rsidRPr="00D515EA">
        <w:rPr>
          <w:rFonts w:ascii="Times New Roman" w:eastAsiaTheme="minorEastAsia" w:hAnsi="Times New Roman" w:cs="Times New Roman"/>
          <w:i/>
          <w:sz w:val="24"/>
          <w:szCs w:val="24"/>
          <w:lang w:eastAsia="en-GB"/>
        </w:rPr>
        <w:t>The Qualitative Report</w:t>
      </w:r>
      <w:r w:rsidRPr="00D515EA">
        <w:rPr>
          <w:rFonts w:ascii="Times New Roman" w:eastAsiaTheme="minorEastAsia" w:hAnsi="Times New Roman" w:cs="Times New Roman"/>
          <w:sz w:val="24"/>
          <w:szCs w:val="24"/>
          <w:lang w:eastAsia="en-GB"/>
        </w:rPr>
        <w:t>, 17 (56), pp. 1-28</w:t>
      </w:r>
    </w:p>
    <w:p w:rsidR="00D515EA" w:rsidRPr="00D515EA" w:rsidRDefault="00D515EA" w:rsidP="00D515EA">
      <w:pPr>
        <w:spacing w:after="0" w:line="240" w:lineRule="auto"/>
        <w:rPr>
          <w:rFonts w:ascii="Times New Roman" w:hAnsi="Times New Roman" w:cs="Times New Roman"/>
          <w:sz w:val="24"/>
          <w:szCs w:val="24"/>
          <w:shd w:val="clear" w:color="auto" w:fill="FFFFFF"/>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Ormond, D. and Loffler, E. (1998) New Public Management. What to take and what to leave</w:t>
      </w:r>
      <w:r w:rsidRPr="00D515EA">
        <w:rPr>
          <w:rFonts w:ascii="Times New Roman" w:eastAsia="Times New Roman" w:hAnsi="Times New Roman" w:cs="Times New Roman"/>
          <w:i/>
          <w:sz w:val="24"/>
          <w:szCs w:val="24"/>
          <w:lang w:eastAsia="el-GR"/>
        </w:rPr>
        <w:t xml:space="preserve">. </w:t>
      </w:r>
      <w:proofErr w:type="gramStart"/>
      <w:r w:rsidRPr="00D515EA">
        <w:rPr>
          <w:rFonts w:ascii="Times New Roman" w:eastAsia="Times New Roman" w:hAnsi="Times New Roman" w:cs="Times New Roman"/>
          <w:iCs/>
          <w:sz w:val="24"/>
          <w:szCs w:val="24"/>
          <w:lang w:eastAsia="el-GR"/>
        </w:rPr>
        <w:t>III International Congress of CLAD on State and Public Administration Reform</w:t>
      </w:r>
      <w:r w:rsidRPr="00D515EA">
        <w:rPr>
          <w:rFonts w:ascii="Times New Roman" w:eastAsia="Times New Roman" w:hAnsi="Times New Roman" w:cs="Times New Roman"/>
          <w:sz w:val="24"/>
          <w:szCs w:val="24"/>
          <w:lang w:eastAsia="el-GR"/>
        </w:rPr>
        <w:t>, Madrid, Spain.</w:t>
      </w:r>
      <w:proofErr w:type="gramEnd"/>
      <w:r w:rsidRPr="00D515EA">
        <w:rPr>
          <w:rFonts w:ascii="Times New Roman" w:eastAsia="Times New Roman" w:hAnsi="Times New Roman" w:cs="Times New Roman"/>
          <w:sz w:val="24"/>
          <w:szCs w:val="24"/>
          <w:lang w:eastAsia="el-GR"/>
        </w:rPr>
        <w:t xml:space="preserve"> 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60" w:history="1">
        <w:r w:rsidR="00B72F96" w:rsidRPr="002A47F9">
          <w:rPr>
            <w:rStyle w:val="-"/>
            <w:rFonts w:ascii="Times New Roman" w:eastAsiaTheme="majorEastAsia" w:hAnsi="Times New Roman" w:cs="Times New Roman"/>
            <w:sz w:val="24"/>
            <w:szCs w:val="24"/>
            <w:lang w:eastAsia="el-GR"/>
          </w:rPr>
          <w:t>https://bvc.cgu.gov.br/bitstream/123456789/3081/1/new_public_management_what.pdf</w:t>
        </w:r>
      </w:hyperlink>
      <w:r w:rsidR="0017162F">
        <w:rPr>
          <w:rFonts w:ascii="Times New Roman" w:eastAsiaTheme="majorEastAsia" w:hAnsi="Times New Roman" w:cs="Times New Roman"/>
          <w:sz w:val="24"/>
          <w:szCs w:val="24"/>
          <w:u w:val="single"/>
          <w:lang w:eastAsia="el-GR"/>
        </w:rPr>
        <w:t xml:space="preserve"> </w:t>
      </w:r>
      <w:r w:rsidR="00D515EA" w:rsidRPr="00D515EA">
        <w:rPr>
          <w:rFonts w:ascii="Times New Roman" w:eastAsia="Times New Roman" w:hAnsi="Times New Roman" w:cs="Times New Roman"/>
          <w:sz w:val="24"/>
          <w:szCs w:val="24"/>
          <w:lang w:eastAsia="el-GR"/>
        </w:rPr>
        <w:t>[Accessed: 10 November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Osborne, S. (2006) The New Public Governance? </w:t>
      </w:r>
      <w:r w:rsidRPr="00D515EA">
        <w:rPr>
          <w:rFonts w:ascii="Times New Roman" w:eastAsia="Times New Roman" w:hAnsi="Times New Roman" w:cs="Times New Roman"/>
          <w:i/>
          <w:sz w:val="24"/>
          <w:szCs w:val="24"/>
          <w:shd w:val="clear" w:color="auto" w:fill="FFFFFF"/>
          <w:lang w:eastAsia="el-GR"/>
        </w:rPr>
        <w:t>Public Management Review,</w:t>
      </w:r>
      <w:r w:rsidRPr="00D515EA">
        <w:rPr>
          <w:rFonts w:ascii="Times New Roman" w:eastAsia="Times New Roman" w:hAnsi="Times New Roman" w:cs="Times New Roman"/>
          <w:sz w:val="24"/>
          <w:szCs w:val="24"/>
          <w:shd w:val="clear" w:color="auto" w:fill="FFFFFF"/>
          <w:lang w:eastAsia="el-GR"/>
        </w:rPr>
        <w:t xml:space="preserve"> 8 (3), pp. 377-387.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lang w:val="en-US" w:eastAsia="el-GR"/>
        </w:rPr>
      </w:pPr>
      <w:proofErr w:type="gramStart"/>
      <w:r w:rsidRPr="00D515EA">
        <w:rPr>
          <w:rFonts w:ascii="Times New Roman" w:eastAsia="Times New Roman" w:hAnsi="Times New Roman" w:cs="Times New Roman"/>
          <w:sz w:val="24"/>
          <w:szCs w:val="24"/>
          <w:lang w:val="en-US" w:eastAsia="el-GR"/>
        </w:rPr>
        <w:t>Osborne, S.P. and Brown, K. (2005)</w:t>
      </w:r>
      <w:r w:rsidRPr="00D515EA">
        <w:rPr>
          <w:rFonts w:ascii="Times New Roman" w:eastAsia="Times New Roman" w:hAnsi="Times New Roman" w:cs="Times New Roman"/>
          <w:i/>
          <w:sz w:val="24"/>
          <w:szCs w:val="24"/>
          <w:lang w:val="en-US" w:eastAsia="el-GR"/>
        </w:rPr>
        <w:t xml:space="preserve"> Managing Change and Innovation in Public Service </w:t>
      </w:r>
      <w:r w:rsidRPr="00D515EA">
        <w:rPr>
          <w:rFonts w:ascii="Times New Roman" w:eastAsia="Times New Roman" w:hAnsi="Times New Roman" w:cs="Times New Roman"/>
          <w:i/>
          <w:sz w:val="24"/>
          <w:szCs w:val="24"/>
          <w:lang w:eastAsia="el-GR"/>
        </w:rPr>
        <w:t>Organisations.</w:t>
      </w:r>
      <w:proofErr w:type="gramEnd"/>
      <w:r w:rsidRPr="00D515EA">
        <w:rPr>
          <w:rFonts w:ascii="Times New Roman" w:eastAsia="Times New Roman" w:hAnsi="Times New Roman" w:cs="Times New Roman"/>
          <w:sz w:val="24"/>
          <w:szCs w:val="24"/>
          <w:lang w:eastAsia="el-GR"/>
        </w:rPr>
        <w:t xml:space="preserve"> Routledge, Oxford.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Osborne, D. </w:t>
      </w:r>
      <w:proofErr w:type="gramStart"/>
      <w:r w:rsidRPr="00D515EA">
        <w:rPr>
          <w:rFonts w:ascii="Times New Roman" w:eastAsia="Times New Roman" w:hAnsi="Times New Roman" w:cs="Times New Roman"/>
          <w:sz w:val="24"/>
          <w:szCs w:val="24"/>
          <w:lang w:eastAsia="el-GR"/>
        </w:rPr>
        <w:t>and  Gaebler</w:t>
      </w:r>
      <w:proofErr w:type="gramEnd"/>
      <w:r w:rsidRPr="00D515EA">
        <w:rPr>
          <w:rFonts w:ascii="Times New Roman" w:eastAsia="Times New Roman" w:hAnsi="Times New Roman" w:cs="Times New Roman"/>
          <w:sz w:val="24"/>
          <w:szCs w:val="24"/>
          <w:lang w:eastAsia="el-GR"/>
        </w:rPr>
        <w:t xml:space="preserve">, T. (1992) </w:t>
      </w:r>
      <w:r w:rsidRPr="00D515EA">
        <w:rPr>
          <w:rFonts w:ascii="Times New Roman" w:eastAsia="Times New Roman" w:hAnsi="Times New Roman" w:cs="Times New Roman"/>
          <w:i/>
          <w:iCs/>
          <w:sz w:val="24"/>
          <w:szCs w:val="24"/>
          <w:lang w:eastAsia="el-GR"/>
        </w:rPr>
        <w:t>Reinventing Government: How the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iCs/>
          <w:sz w:val="24"/>
          <w:szCs w:val="24"/>
          <w:lang w:eastAsia="el-GR"/>
        </w:rPr>
        <w:t>Entrepreneurial Spirit is Transforming the Public Sector</w:t>
      </w:r>
      <w:r w:rsidRPr="00D515EA">
        <w:rPr>
          <w:rFonts w:ascii="Times New Roman" w:eastAsia="Times New Roman" w:hAnsi="Times New Roman" w:cs="Times New Roman"/>
          <w:sz w:val="24"/>
          <w:szCs w:val="24"/>
          <w:lang w:eastAsia="el-GR"/>
        </w:rPr>
        <w:t>. New York: Penguin.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Osborne, S. and McLaughlin, K. (2002) The New Public Management in context.</w:t>
      </w:r>
      <w:proofErr w:type="gramEnd"/>
      <w:r w:rsidRPr="00D515EA">
        <w:rPr>
          <w:rFonts w:ascii="Times New Roman" w:eastAsia="Times New Roman" w:hAnsi="Times New Roman" w:cs="Times New Roman"/>
          <w:sz w:val="24"/>
          <w:szCs w:val="24"/>
          <w:lang w:eastAsia="el-GR"/>
        </w:rPr>
        <w:t xml:space="preserve"> In: McLaughlin, K., Osborne, </w:t>
      </w:r>
      <w:proofErr w:type="gramStart"/>
      <w:r w:rsidRPr="00D515EA">
        <w:rPr>
          <w:rFonts w:ascii="Times New Roman" w:eastAsia="Times New Roman" w:hAnsi="Times New Roman" w:cs="Times New Roman"/>
          <w:sz w:val="24"/>
          <w:szCs w:val="24"/>
          <w:lang w:eastAsia="el-GR"/>
        </w:rPr>
        <w:t>S.P</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and  Ferlie</w:t>
      </w:r>
      <w:proofErr w:type="gramEnd"/>
      <w:r w:rsidRPr="00D515EA">
        <w:rPr>
          <w:rFonts w:ascii="Times New Roman" w:eastAsia="Times New Roman" w:hAnsi="Times New Roman" w:cs="Times New Roman"/>
          <w:sz w:val="24"/>
          <w:szCs w:val="24"/>
          <w:lang w:eastAsia="el-GR"/>
        </w:rPr>
        <w:t xml:space="preserve">, E. eds. </w:t>
      </w:r>
      <w:r w:rsidRPr="00D515EA">
        <w:rPr>
          <w:rFonts w:ascii="Times New Roman" w:eastAsia="Times New Roman" w:hAnsi="Times New Roman" w:cs="Times New Roman"/>
          <w:i/>
          <w:sz w:val="24"/>
          <w:szCs w:val="24"/>
          <w:lang w:eastAsia="el-GR"/>
        </w:rPr>
        <w:t>New Public Management.Current Tends and Future Prospects.</w:t>
      </w:r>
      <w:r w:rsidR="00B72F96">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 xml:space="preserve">Routledge: London, pp. 07-14.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Ostergren, K. (2006) </w:t>
      </w:r>
      <w:proofErr w:type="gramStart"/>
      <w:r w:rsidRPr="00D515EA">
        <w:rPr>
          <w:rFonts w:ascii="Times New Roman" w:eastAsia="Times New Roman" w:hAnsi="Times New Roman" w:cs="Times New Roman"/>
          <w:iCs/>
          <w:sz w:val="24"/>
          <w:szCs w:val="24"/>
          <w:lang w:eastAsia="el-GR"/>
        </w:rPr>
        <w:t>The</w:t>
      </w:r>
      <w:proofErr w:type="gramEnd"/>
      <w:r w:rsidRPr="00D515EA">
        <w:rPr>
          <w:rFonts w:ascii="Times New Roman" w:eastAsia="Times New Roman" w:hAnsi="Times New Roman" w:cs="Times New Roman"/>
          <w:iCs/>
          <w:sz w:val="24"/>
          <w:szCs w:val="24"/>
          <w:lang w:eastAsia="el-GR"/>
        </w:rPr>
        <w:t xml:space="preserve"> institutional construction of consumerism: A study of implementing quality indicators. </w:t>
      </w:r>
      <w:r w:rsidRPr="00D515EA">
        <w:rPr>
          <w:rFonts w:ascii="Times New Roman" w:eastAsia="Times New Roman" w:hAnsi="Times New Roman" w:cs="Times New Roman"/>
          <w:i/>
          <w:sz w:val="24"/>
          <w:szCs w:val="24"/>
          <w:lang w:eastAsia="el-GR"/>
        </w:rPr>
        <w:t>Financial Accountability &amp; Management</w:t>
      </w:r>
      <w:r w:rsidRPr="00D515EA">
        <w:rPr>
          <w:rFonts w:ascii="Times New Roman" w:eastAsia="Times New Roman" w:hAnsi="Times New Roman" w:cs="Times New Roman"/>
          <w:sz w:val="24"/>
          <w:szCs w:val="24"/>
          <w:lang w:eastAsia="el-GR"/>
        </w:rPr>
        <w:t>, 22 (2), pp. 179-205.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B72F96"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Papadakis, A. (1965) Eleftherios Venizelos’ work in the health sector. </w:t>
      </w:r>
      <w:proofErr w:type="gramStart"/>
      <w:r w:rsidRPr="00D515EA">
        <w:rPr>
          <w:rFonts w:ascii="Times New Roman" w:eastAsia="Times New Roman" w:hAnsi="Times New Roman" w:cs="Times New Roman"/>
          <w:sz w:val="24"/>
          <w:szCs w:val="24"/>
          <w:shd w:val="clear" w:color="auto" w:fill="FFFFFF"/>
          <w:lang w:eastAsia="el-GR"/>
        </w:rPr>
        <w:t>(In Greek).</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i/>
          <w:sz w:val="24"/>
          <w:szCs w:val="24"/>
          <w:lang w:eastAsia="el-GR"/>
        </w:rPr>
        <w:t>Greek Medicine,</w:t>
      </w:r>
      <w:r w:rsidRPr="00D515EA">
        <w:rPr>
          <w:rFonts w:ascii="Times New Roman" w:eastAsia="Times New Roman" w:hAnsi="Times New Roman" w:cs="Times New Roman"/>
          <w:sz w:val="24"/>
          <w:szCs w:val="24"/>
          <w:lang w:eastAsia="el-GR"/>
        </w:rPr>
        <w:t> 34 (7), n.d.</w:t>
      </w:r>
      <w:proofErr w:type="gramEnd"/>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Papadopoulos, A. (2001)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reform of the Greek NHS and the British experience.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w:t>
      </w:r>
      <w:r w:rsidRPr="00D515EA">
        <w:rPr>
          <w:rFonts w:ascii="Times New Roman" w:eastAsia="Times New Roman" w:hAnsi="Times New Roman" w:cs="Times New Roman"/>
          <w:sz w:val="24"/>
          <w:szCs w:val="24"/>
          <w:lang w:eastAsia="el-GR"/>
        </w:rPr>
        <w:t xml:space="preserve">Available: </w:t>
      </w:r>
      <w:r w:rsidRPr="00D515EA">
        <w:rPr>
          <w:rFonts w:ascii="Times New Roman" w:eastAsia="Times New Roman" w:hAnsi="Times New Roman" w:cs="Times New Roman"/>
          <w:sz w:val="24"/>
          <w:szCs w:val="24"/>
          <w:u w:val="single"/>
          <w:lang w:eastAsia="el-GR"/>
        </w:rPr>
        <w:t>http://www.apapadopoulos.gr/main/rec/sp_gr/sp26/sp26.html</w:t>
      </w:r>
      <w:r w:rsidRPr="00D515EA">
        <w:rPr>
          <w:rFonts w:ascii="Times New Roman" w:eastAsia="Times New Roman" w:hAnsi="Times New Roman" w:cs="Times New Roman"/>
          <w:sz w:val="24"/>
          <w:szCs w:val="24"/>
          <w:lang w:eastAsia="el-GR"/>
        </w:rPr>
        <w:t xml:space="preserve"> [Accessed: 23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Papadopoulos, S. (2011) Federation of hospital doctors’ unions: 6,500 vacancies in Healthcare: 2,000 doctors yet to be hired.</w:t>
      </w:r>
      <w:proofErr w:type="gramEnd"/>
      <w:r w:rsidR="00B72F96">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shd w:val="clear" w:color="auto" w:fill="FFFFFF"/>
          <w:lang w:eastAsia="el-GR"/>
        </w:rPr>
        <w:t>(</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w:t>
      </w:r>
      <w:r w:rsidRPr="00D515EA">
        <w:rPr>
          <w:rFonts w:ascii="Times New Roman" w:eastAsia="Times New Roman" w:hAnsi="Times New Roman" w:cs="Times New Roman"/>
          <w:sz w:val="24"/>
          <w:szCs w:val="24"/>
          <w:lang w:eastAsia="el-GR"/>
        </w:rPr>
        <w:t xml:space="preserve">Available: </w:t>
      </w:r>
      <w:hyperlink r:id="rId61" w:history="1">
        <w:r w:rsidRPr="00D515EA">
          <w:rPr>
            <w:rFonts w:ascii="Times New Roman" w:eastAsiaTheme="majorEastAsia" w:hAnsi="Times New Roman" w:cs="Times New Roman"/>
            <w:sz w:val="24"/>
            <w:szCs w:val="24"/>
            <w:u w:val="single"/>
            <w:lang w:eastAsia="el-GR"/>
          </w:rPr>
          <w:t>http://www.healthview.gr/node/32116</w:t>
        </w:r>
      </w:hyperlink>
      <w:r w:rsidRPr="00D515EA">
        <w:rPr>
          <w:rFonts w:ascii="Times New Roman" w:eastAsia="Times New Roman" w:hAnsi="Times New Roman" w:cs="Times New Roman"/>
          <w:sz w:val="24"/>
          <w:szCs w:val="24"/>
          <w:lang w:eastAsia="el-GR"/>
        </w:rPr>
        <w:t>[Accessed: 22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Papanikos, G. (2013)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Financial Crisis of Greece: A Class Analysis in Favour of Memorandum </w:t>
      </w:r>
      <w:r w:rsidRPr="00D515EA">
        <w:rPr>
          <w:rFonts w:ascii="Times New Roman" w:eastAsia="Times New Roman" w:hAnsi="Times New Roman" w:cs="Times New Roman"/>
          <w:sz w:val="24"/>
          <w:szCs w:val="24"/>
          <w:lang w:eastAsia="el-GR"/>
        </w:rPr>
        <w:t xml:space="preserve">(in Greek). Athens: ATINER Eds.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Papoulias, D. and Tsoukas, H. (1994) Managing reforms on a large scale: What role for OR/MS? </w:t>
      </w:r>
      <w:r w:rsidRPr="00D515EA">
        <w:rPr>
          <w:rFonts w:ascii="Times New Roman" w:eastAsia="Times New Roman" w:hAnsi="Times New Roman" w:cs="Times New Roman"/>
          <w:i/>
          <w:iCs/>
          <w:sz w:val="24"/>
          <w:szCs w:val="24"/>
          <w:shd w:val="clear" w:color="auto" w:fill="FFFFFF"/>
          <w:lang w:eastAsia="el-GR"/>
        </w:rPr>
        <w:t>Journal of the Operational Research Society</w:t>
      </w:r>
      <w:r w:rsidRPr="00D515EA">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sz w:val="24"/>
          <w:szCs w:val="24"/>
          <w:lang w:eastAsia="el-GR"/>
        </w:rPr>
        <w:t xml:space="preserve"> 45 (9), pp. 977-986.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Paris, V., Marion, D. and Lihan, W. (2010) </w:t>
      </w:r>
      <w:r w:rsidRPr="00D515EA">
        <w:rPr>
          <w:rFonts w:ascii="Times New Roman" w:eastAsia="Times New Roman" w:hAnsi="Times New Roman" w:cs="Times New Roman"/>
          <w:i/>
          <w:sz w:val="24"/>
          <w:szCs w:val="24"/>
          <w:lang w:eastAsia="el-GR"/>
        </w:rPr>
        <w:t>Health Systems Institutional Characteristics</w:t>
      </w:r>
      <w:r w:rsidRPr="00D515EA">
        <w:rPr>
          <w:rFonts w:ascii="Times New Roman" w:eastAsia="Times New Roman" w:hAnsi="Times New Roman" w:cs="Times New Roman"/>
          <w:sz w:val="24"/>
          <w:szCs w:val="24"/>
          <w:lang w:eastAsia="el-GR"/>
        </w:rPr>
        <w:t>.</w:t>
      </w:r>
      <w:proofErr w:type="gramEnd"/>
      <w:r w:rsidR="00B72F96">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sz w:val="24"/>
          <w:szCs w:val="24"/>
          <w:lang w:eastAsia="el-GR"/>
        </w:rPr>
        <w:t>A Survey of 29 OECD Countries</w:t>
      </w:r>
      <w:r w:rsidRPr="00D515EA">
        <w:rPr>
          <w:rFonts w:ascii="Times New Roman" w:eastAsia="Times New Roman" w:hAnsi="Times New Roman" w:cs="Times New Roman"/>
          <w:sz w:val="24"/>
          <w:szCs w:val="24"/>
          <w:lang w:eastAsia="el-GR"/>
        </w:rPr>
        <w:t>.OECD Health Working Papers, No. 50.</w:t>
      </w:r>
      <w:proofErr w:type="gramEnd"/>
      <w:r w:rsidRPr="00D515EA">
        <w:rPr>
          <w:rFonts w:ascii="Times New Roman" w:eastAsia="Times New Roman" w:hAnsi="Times New Roman" w:cs="Times New Roman"/>
          <w:sz w:val="24"/>
          <w:szCs w:val="24"/>
          <w:lang w:eastAsia="el-GR"/>
        </w:rPr>
        <w:t xml:space="preserve"> OECD Publishing.</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Parker, M. and Dent, M. (1996) Managers, doctors and culture: Changing an English health district.</w:t>
      </w:r>
      <w:r w:rsidRPr="00D515EA">
        <w:rPr>
          <w:rFonts w:ascii="Times New Roman" w:eastAsia="Times New Roman" w:hAnsi="Times New Roman" w:cs="Times New Roman"/>
          <w:i/>
          <w:sz w:val="24"/>
          <w:szCs w:val="24"/>
          <w:lang w:eastAsia="el-GR"/>
        </w:rPr>
        <w:t>Administration and Society,</w:t>
      </w:r>
      <w:r w:rsidRPr="00D515EA">
        <w:rPr>
          <w:rFonts w:ascii="Times New Roman" w:eastAsia="Times New Roman" w:hAnsi="Times New Roman" w:cs="Times New Roman"/>
          <w:sz w:val="24"/>
          <w:szCs w:val="24"/>
          <w:lang w:eastAsia="el-GR"/>
        </w:rPr>
        <w:t xml:space="preserve"> 38 (3), pp. 335-361.</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000000"/>
          <w:sz w:val="24"/>
          <w:szCs w:val="24"/>
          <w:shd w:val="clear" w:color="auto" w:fill="FFFFFF"/>
          <w:lang w:eastAsia="el-GR"/>
        </w:rPr>
      </w:pPr>
      <w:proofErr w:type="gramStart"/>
      <w:r w:rsidRPr="00D515EA">
        <w:rPr>
          <w:rFonts w:ascii="Times New Roman" w:eastAsia="Times New Roman" w:hAnsi="Times New Roman" w:cs="Times New Roman"/>
          <w:color w:val="000000"/>
          <w:sz w:val="24"/>
          <w:szCs w:val="24"/>
          <w:shd w:val="clear" w:color="auto" w:fill="FFFFFF"/>
          <w:lang w:eastAsia="el-GR"/>
        </w:rPr>
        <w:t>Parker, L. and Gould, G. (1999) Changing public sector accountability: critiquing new directions.</w:t>
      </w:r>
      <w:proofErr w:type="gramEnd"/>
      <w:r w:rsidR="00B72F96">
        <w:rPr>
          <w:rFonts w:ascii="Times New Roman" w:eastAsia="Times New Roman" w:hAnsi="Times New Roman" w:cs="Times New Roman"/>
          <w:color w:val="000000"/>
          <w:sz w:val="24"/>
          <w:szCs w:val="24"/>
          <w:shd w:val="clear" w:color="auto" w:fill="FFFFFF"/>
          <w:lang w:eastAsia="el-GR"/>
        </w:rPr>
        <w:t xml:space="preserve"> </w:t>
      </w:r>
      <w:r w:rsidRPr="00D515EA">
        <w:rPr>
          <w:rFonts w:ascii="Times New Roman" w:eastAsia="Times New Roman" w:hAnsi="Times New Roman" w:cs="Times New Roman"/>
          <w:i/>
          <w:color w:val="000000"/>
          <w:sz w:val="24"/>
          <w:szCs w:val="24"/>
          <w:shd w:val="clear" w:color="auto" w:fill="FFFFFF"/>
          <w:lang w:eastAsia="el-GR"/>
        </w:rPr>
        <w:t>Accounting Forum,</w:t>
      </w:r>
      <w:r w:rsidRPr="00D515EA">
        <w:rPr>
          <w:rFonts w:ascii="Times New Roman" w:eastAsia="Times New Roman" w:hAnsi="Times New Roman" w:cs="Times New Roman"/>
          <w:color w:val="000000"/>
          <w:sz w:val="24"/>
          <w:szCs w:val="24"/>
          <w:shd w:val="clear" w:color="auto" w:fill="FFFFFF"/>
          <w:lang w:eastAsia="el-GR"/>
        </w:rPr>
        <w:t xml:space="preserve"> 23 (2), pp. 109–135.</w:t>
      </w:r>
    </w:p>
    <w:p w:rsidR="00D515EA" w:rsidRPr="00D515EA" w:rsidRDefault="00D515EA" w:rsidP="00D515EA">
      <w:pPr>
        <w:spacing w:after="0" w:line="240" w:lineRule="auto"/>
        <w:rPr>
          <w:rFonts w:ascii="Times New Roman" w:eastAsia="Times New Roman" w:hAnsi="Times New Roman" w:cs="Times New Roman"/>
          <w:color w:val="000000"/>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Patomäki, H.</w:t>
      </w:r>
      <w:r w:rsidR="00B72F96">
        <w:rPr>
          <w:rFonts w:ascii="Times New Roman" w:eastAsia="Times New Roman" w:hAnsi="Times New Roman" w:cs="Times New Roman"/>
          <w:color w:val="222222"/>
          <w:sz w:val="24"/>
          <w:szCs w:val="24"/>
          <w:shd w:val="clear" w:color="auto" w:fill="FFFFFF"/>
          <w:lang w:eastAsia="el-GR"/>
        </w:rPr>
        <w:t xml:space="preserve"> </w:t>
      </w:r>
      <w:proofErr w:type="gramStart"/>
      <w:r w:rsidRPr="00D515EA">
        <w:rPr>
          <w:rFonts w:ascii="Times New Roman" w:eastAsia="Times New Roman" w:hAnsi="Times New Roman" w:cs="Times New Roman"/>
          <w:color w:val="222222"/>
          <w:sz w:val="24"/>
          <w:szCs w:val="24"/>
          <w:shd w:val="clear" w:color="auto" w:fill="FFFFFF"/>
          <w:lang w:eastAsia="el-GR"/>
        </w:rPr>
        <w:t>and  Wight</w:t>
      </w:r>
      <w:proofErr w:type="gramEnd"/>
      <w:r w:rsidRPr="00D515EA">
        <w:rPr>
          <w:rFonts w:ascii="Times New Roman" w:eastAsia="Times New Roman" w:hAnsi="Times New Roman" w:cs="Times New Roman"/>
          <w:color w:val="222222"/>
          <w:sz w:val="24"/>
          <w:szCs w:val="24"/>
          <w:shd w:val="clear" w:color="auto" w:fill="FFFFFF"/>
          <w:lang w:eastAsia="el-GR"/>
        </w:rPr>
        <w:t xml:space="preserve">, C. (2000) After postpositivism? </w:t>
      </w:r>
      <w:proofErr w:type="gramStart"/>
      <w:r w:rsidRPr="00D515EA">
        <w:rPr>
          <w:rFonts w:ascii="Times New Roman" w:eastAsia="Times New Roman" w:hAnsi="Times New Roman" w:cs="Times New Roman"/>
          <w:color w:val="222222"/>
          <w:sz w:val="24"/>
          <w:szCs w:val="24"/>
          <w:shd w:val="clear" w:color="auto" w:fill="FFFFFF"/>
          <w:lang w:eastAsia="el-GR"/>
        </w:rPr>
        <w:t>The promises of critical realism.</w:t>
      </w:r>
      <w:proofErr w:type="gramEnd"/>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International Studies Quarterly</w:t>
      </w:r>
      <w:r w:rsidRPr="00D515EA">
        <w:rPr>
          <w:rFonts w:ascii="Times New Roman" w:eastAsia="Times New Roman" w:hAnsi="Times New Roman" w:cs="Times New Roman"/>
          <w:color w:val="222222"/>
          <w:sz w:val="24"/>
          <w:szCs w:val="24"/>
          <w:shd w:val="clear" w:color="auto" w:fill="FFFFFF"/>
          <w:lang w:eastAsia="el-GR"/>
        </w:rPr>
        <w:t>,</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Cs/>
          <w:color w:val="222222"/>
          <w:sz w:val="24"/>
          <w:szCs w:val="24"/>
          <w:shd w:val="clear" w:color="auto" w:fill="FFFFFF"/>
          <w:lang w:eastAsia="el-GR"/>
        </w:rPr>
        <w:t xml:space="preserve">44 </w:t>
      </w:r>
      <w:r w:rsidRPr="00D515EA">
        <w:rPr>
          <w:rFonts w:ascii="Times New Roman" w:eastAsia="Times New Roman" w:hAnsi="Times New Roman" w:cs="Times New Roman"/>
          <w:color w:val="222222"/>
          <w:sz w:val="24"/>
          <w:szCs w:val="24"/>
          <w:shd w:val="clear" w:color="auto" w:fill="FFFFFF"/>
          <w:lang w:eastAsia="el-GR"/>
        </w:rPr>
        <w:t>(2), pp. 213-237.</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r w:rsidRPr="00D515EA">
        <w:rPr>
          <w:rFonts w:ascii="Times New Roman" w:eastAsia="AGaramondPro-Regular" w:hAnsi="Times New Roman" w:cs="Times New Roman"/>
          <w:sz w:val="24"/>
          <w:szCs w:val="24"/>
          <w:lang w:eastAsia="el-GR"/>
        </w:rPr>
        <w:t xml:space="preserve">Patras L. (1969) </w:t>
      </w:r>
      <w:r w:rsidRPr="00D515EA">
        <w:rPr>
          <w:rFonts w:ascii="Times New Roman" w:eastAsia="AGaramondPro-Regular" w:hAnsi="Times New Roman" w:cs="Times New Roman"/>
          <w:i/>
          <w:sz w:val="24"/>
          <w:szCs w:val="24"/>
          <w:lang w:eastAsia="el-GR"/>
        </w:rPr>
        <w:t xml:space="preserve">Planning of Social Policy. </w:t>
      </w:r>
      <w:r w:rsidRPr="00D515EA">
        <w:rPr>
          <w:rFonts w:ascii="Times New Roman" w:eastAsia="AGaramondPro-Regular" w:hAnsi="Times New Roman" w:cs="Times New Roman"/>
          <w:sz w:val="24"/>
          <w:szCs w:val="24"/>
          <w:lang w:eastAsia="el-GR"/>
        </w:rPr>
        <w:t>(</w:t>
      </w:r>
      <w:proofErr w:type="gramStart"/>
      <w:r w:rsidRPr="00D515EA">
        <w:rPr>
          <w:rFonts w:ascii="Times New Roman" w:eastAsia="AGaramondPro-Regular" w:hAnsi="Times New Roman" w:cs="Times New Roman"/>
          <w:sz w:val="24"/>
          <w:szCs w:val="24"/>
          <w:lang w:eastAsia="el-GR"/>
        </w:rPr>
        <w:t>in</w:t>
      </w:r>
      <w:proofErr w:type="gramEnd"/>
      <w:r w:rsidRPr="00D515EA">
        <w:rPr>
          <w:rFonts w:ascii="Times New Roman" w:eastAsia="AGaramondPro-Regular" w:hAnsi="Times New Roman" w:cs="Times New Roman"/>
          <w:sz w:val="24"/>
          <w:szCs w:val="24"/>
          <w:lang w:eastAsia="el-GR"/>
        </w:rPr>
        <w:t xml:space="preserve"> Greek). Athens: Greek Publishing Company.</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AGaramondPro-Regular" w:hAnsi="Times New Roman" w:cs="Times New Roman"/>
          <w:sz w:val="24"/>
          <w:szCs w:val="24"/>
          <w:lang w:eastAsia="el-GR"/>
        </w:rPr>
        <w:t xml:space="preserve">Patton, M. (2002) </w:t>
      </w:r>
      <w:r w:rsidRPr="00D515EA">
        <w:rPr>
          <w:rFonts w:ascii="Times New Roman" w:eastAsia="AGaramondPro-Regular" w:hAnsi="Times New Roman" w:cs="Times New Roman"/>
          <w:i/>
          <w:sz w:val="24"/>
          <w:szCs w:val="24"/>
          <w:lang w:eastAsia="el-GR"/>
        </w:rPr>
        <w:t>Qualitative Evaluation Methods.</w:t>
      </w:r>
      <w:r w:rsidRPr="00D515EA">
        <w:rPr>
          <w:rFonts w:ascii="Times New Roman" w:eastAsia="AGaramondPro-Regular" w:hAnsi="Times New Roman" w:cs="Times New Roman"/>
          <w:sz w:val="24"/>
          <w:szCs w:val="24"/>
          <w:lang w:eastAsia="el-GR"/>
        </w:rPr>
        <w:t>CA: Sage Publications.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Pavi, E., Skroubelos, A., Koulieragis G., Velonakis, E. and Kyriopoulos, I. (2011) </w:t>
      </w:r>
      <w:r w:rsidRPr="00D515EA">
        <w:rPr>
          <w:rFonts w:ascii="Times New Roman" w:eastAsia="Times New Roman" w:hAnsi="Times New Roman" w:cs="Times New Roman"/>
          <w:i/>
          <w:sz w:val="24"/>
          <w:szCs w:val="24"/>
          <w:lang w:eastAsia="el-GR"/>
        </w:rPr>
        <w:t xml:space="preserve">Priorities for Public Health in Greece.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62" w:history="1">
        <w:r w:rsidR="00D515EA" w:rsidRPr="00D515EA">
          <w:rPr>
            <w:rFonts w:ascii="Times New Roman" w:eastAsiaTheme="majorEastAsia" w:hAnsi="Times New Roman" w:cs="Times New Roman"/>
            <w:sz w:val="24"/>
            <w:szCs w:val="24"/>
            <w:u w:val="single"/>
            <w:lang w:eastAsia="el-GR"/>
          </w:rPr>
          <w:t>http://www.nsph.gr/files/006_Koinoniologias/Prot%20Dhmosia%20Ygeia.pdf</w:t>
        </w:r>
      </w:hyperlink>
      <w:r w:rsidR="00D515EA" w:rsidRPr="00D515EA">
        <w:rPr>
          <w:rFonts w:ascii="Times New Roman" w:eastAsia="Times New Roman" w:hAnsi="Times New Roman" w:cs="Times New Roman"/>
          <w:sz w:val="24"/>
          <w:szCs w:val="24"/>
          <w:u w:val="single"/>
          <w:lang w:eastAsia="el-GR"/>
        </w:rPr>
        <w:t>.</w:t>
      </w:r>
      <w:r w:rsidR="00B72F96">
        <w:rPr>
          <w:rFonts w:ascii="Times New Roman" w:eastAsia="Times New Roman" w:hAnsi="Times New Roman" w:cs="Times New Roman"/>
          <w:sz w:val="24"/>
          <w:szCs w:val="24"/>
          <w:u w:val="single"/>
          <w:lang w:eastAsia="el-GR"/>
        </w:rPr>
        <w:t xml:space="preserve"> </w:t>
      </w:r>
      <w:proofErr w:type="gramStart"/>
      <w:r w:rsidR="00D515EA" w:rsidRPr="00D515EA">
        <w:rPr>
          <w:rFonts w:ascii="Times New Roman" w:eastAsia="Times New Roman" w:hAnsi="Times New Roman" w:cs="Times New Roman"/>
          <w:sz w:val="24"/>
          <w:szCs w:val="24"/>
          <w:lang w:eastAsia="el-GR"/>
        </w:rPr>
        <w:t>[Accessed: 28 June 2012].</w:t>
      </w:r>
      <w:proofErr w:type="gramEnd"/>
    </w:p>
    <w:p w:rsidR="00D515EA" w:rsidRPr="00D515EA" w:rsidRDefault="00D515EA" w:rsidP="00D515EA">
      <w:pPr>
        <w:spacing w:after="0" w:line="240" w:lineRule="auto"/>
        <w:rPr>
          <w:rFonts w:ascii="Times New Roman" w:eastAsia="Times New Roman" w:hAnsi="Times New Roman" w:cs="Times New Roman"/>
          <w:bCs/>
          <w:sz w:val="24"/>
          <w:szCs w:val="24"/>
          <w:u w:val="single"/>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bCs/>
          <w:sz w:val="24"/>
          <w:szCs w:val="24"/>
          <w:lang w:eastAsia="el-GR"/>
        </w:rPr>
        <w:t xml:space="preserve">Pelagidis, T. (2005) </w:t>
      </w:r>
      <w:proofErr w:type="gramStart"/>
      <w:r w:rsidRPr="00D515EA">
        <w:rPr>
          <w:rFonts w:ascii="Times New Roman" w:eastAsia="Times New Roman" w:hAnsi="Times New Roman" w:cs="Times New Roman"/>
          <w:bCs/>
          <w:i/>
          <w:sz w:val="24"/>
          <w:szCs w:val="24"/>
          <w:lang w:eastAsia="el-GR"/>
        </w:rPr>
        <w:t>The</w:t>
      </w:r>
      <w:proofErr w:type="gramEnd"/>
      <w:r w:rsidRPr="00D515EA">
        <w:rPr>
          <w:rFonts w:ascii="Times New Roman" w:eastAsia="Times New Roman" w:hAnsi="Times New Roman" w:cs="Times New Roman"/>
          <w:bCs/>
          <w:i/>
          <w:sz w:val="24"/>
          <w:szCs w:val="24"/>
          <w:lang w:eastAsia="el-GR"/>
        </w:rPr>
        <w:t xml:space="preserve"> Blockage of Reforms in Greece</w:t>
      </w:r>
      <w:r w:rsidRPr="00D515EA">
        <w:rPr>
          <w:rFonts w:ascii="Times New Roman" w:eastAsia="Times New Roman" w:hAnsi="Times New Roman" w:cs="Times New Roman"/>
          <w:bCs/>
          <w:sz w:val="24"/>
          <w:szCs w:val="24"/>
          <w:lang w:eastAsia="el-GR"/>
        </w:rPr>
        <w:t xml:space="preserve"> (in Greek). Athens: Papazissis Eds.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Perry, J. Hondeghem, A. and Wise, L. (2010) </w:t>
      </w:r>
      <w:proofErr w:type="gramStart"/>
      <w:r w:rsidRPr="00D515EA">
        <w:rPr>
          <w:rFonts w:ascii="Times New Roman" w:eastAsia="Times New Roman" w:hAnsi="Times New Roman" w:cs="Times New Roman"/>
          <w:sz w:val="24"/>
          <w:szCs w:val="24"/>
          <w:lang w:eastAsia="el-GR"/>
        </w:rPr>
        <w:t>Revisiting</w:t>
      </w:r>
      <w:proofErr w:type="gramEnd"/>
      <w:r w:rsidRPr="00D515EA">
        <w:rPr>
          <w:rFonts w:ascii="Times New Roman" w:eastAsia="Times New Roman" w:hAnsi="Times New Roman" w:cs="Times New Roman"/>
          <w:sz w:val="24"/>
          <w:szCs w:val="24"/>
          <w:lang w:eastAsia="el-GR"/>
        </w:rPr>
        <w:t xml:space="preserve"> the motivational bases of public service: twenty years of research</w:t>
      </w:r>
      <w:r w:rsidR="00421149">
        <w:rPr>
          <w:rFonts w:ascii="Times New Roman" w:eastAsia="Times New Roman" w:hAnsi="Times New Roman" w:cs="Times New Roman"/>
          <w:sz w:val="24"/>
          <w:szCs w:val="24"/>
          <w:lang w:eastAsia="el-GR"/>
        </w:rPr>
        <w:t xml:space="preserve"> and an agenda for the future. </w:t>
      </w:r>
      <w:proofErr w:type="gramStart"/>
      <w:r w:rsidRPr="00D515EA">
        <w:rPr>
          <w:rFonts w:ascii="Times New Roman" w:eastAsia="Times New Roman" w:hAnsi="Times New Roman" w:cs="Times New Roman"/>
          <w:i/>
          <w:sz w:val="24"/>
          <w:szCs w:val="24"/>
          <w:lang w:eastAsia="el-GR"/>
        </w:rPr>
        <w:t>Public Administration Review</w:t>
      </w:r>
      <w:r w:rsidRPr="00D515EA">
        <w:rPr>
          <w:rFonts w:ascii="Times New Roman" w:eastAsia="Times New Roman" w:hAnsi="Times New Roman" w:cs="Times New Roman"/>
          <w:sz w:val="24"/>
          <w:szCs w:val="24"/>
          <w:lang w:eastAsia="el-GR"/>
        </w:rPr>
        <w:t>, 70 (5), pp. 681−690.</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Petropoulou, E. (2010) Day long hospitals to open on the 1</w:t>
      </w:r>
      <w:r w:rsidRPr="00D515EA">
        <w:rPr>
          <w:rFonts w:ascii="Times New Roman" w:eastAsia="Times New Roman" w:hAnsi="Times New Roman" w:cs="Times New Roman"/>
          <w:sz w:val="24"/>
          <w:szCs w:val="24"/>
          <w:vertAlign w:val="superscript"/>
          <w:lang w:eastAsia="el-GR"/>
        </w:rPr>
        <w:t>st</w:t>
      </w:r>
      <w:r w:rsidRPr="00D515EA">
        <w:rPr>
          <w:rFonts w:ascii="Times New Roman" w:eastAsia="Times New Roman" w:hAnsi="Times New Roman" w:cs="Times New Roman"/>
          <w:sz w:val="24"/>
          <w:szCs w:val="24"/>
          <w:lang w:eastAsia="el-GR"/>
        </w:rPr>
        <w:t>December</w:t>
      </w:r>
      <w:r w:rsidR="00421149">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(in Greek).</w:t>
      </w:r>
      <w:proofErr w:type="gramEnd"/>
      <w:r w:rsidRPr="00D515EA">
        <w:rPr>
          <w:rFonts w:ascii="Times New Roman" w:eastAsia="Times New Roman" w:hAnsi="Times New Roman" w:cs="Times New Roman"/>
          <w:sz w:val="24"/>
          <w:szCs w:val="24"/>
          <w:lang w:eastAsia="el-GR"/>
        </w:rPr>
        <w:t xml:space="preserve"> 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63" w:history="1">
        <w:r w:rsidR="00D515EA" w:rsidRPr="00D515EA">
          <w:rPr>
            <w:rFonts w:ascii="Times New Roman" w:eastAsiaTheme="majorEastAsia" w:hAnsi="Times New Roman" w:cs="Times New Roman"/>
            <w:sz w:val="24"/>
            <w:szCs w:val="24"/>
            <w:u w:val="single"/>
            <w:lang w:eastAsia="el-GR"/>
          </w:rPr>
          <w:t>http://www.imerisia.gr/article.asp?catid=26510&amp;subid=2&amp;pubid=75609149</w:t>
        </w:r>
      </w:hyperlink>
      <w:r w:rsidR="00D515EA" w:rsidRPr="00D515EA">
        <w:rPr>
          <w:rFonts w:ascii="Times New Roman" w:eastAsia="Times New Roman" w:hAnsi="Times New Roman" w:cs="Times New Roman"/>
          <w:sz w:val="24"/>
          <w:szCs w:val="24"/>
          <w:lang w:eastAsia="el-GR"/>
        </w:rPr>
        <w:t xml:space="preserve"> [Accessed: 23 June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Petrie, M. (2002) A framework for public sector performance contracting.</w:t>
      </w:r>
      <w:proofErr w:type="gramEnd"/>
      <w:r w:rsidRPr="00D515EA">
        <w:rPr>
          <w:rFonts w:ascii="Times New Roman" w:eastAsia="Times New Roman" w:hAnsi="Times New Roman" w:cs="Times New Roman"/>
          <w:i/>
          <w:sz w:val="24"/>
          <w:szCs w:val="24"/>
          <w:lang w:eastAsia="el-GR"/>
        </w:rPr>
        <w:t xml:space="preserve"> OECD Journal on Budgeting,</w:t>
      </w:r>
      <w:r w:rsidRPr="00D515EA">
        <w:rPr>
          <w:rFonts w:ascii="Times New Roman" w:eastAsia="Times New Roman" w:hAnsi="Times New Roman" w:cs="Times New Roman"/>
          <w:sz w:val="24"/>
          <w:szCs w:val="24"/>
          <w:lang w:eastAsia="el-GR"/>
        </w:rPr>
        <w:t xml:space="preserve"> 1(3), pp. 117-153.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Pettigrew, A. (1997) </w:t>
      </w:r>
      <w:proofErr w:type="gramStart"/>
      <w:r w:rsidRPr="00D515EA">
        <w:rPr>
          <w:rFonts w:ascii="Times New Roman" w:eastAsia="Times New Roman" w:hAnsi="Times New Roman" w:cs="Times New Roman"/>
          <w:sz w:val="24"/>
          <w:szCs w:val="24"/>
          <w:lang w:eastAsia="el-GR"/>
        </w:rPr>
        <w:t>What</w:t>
      </w:r>
      <w:proofErr w:type="gramEnd"/>
      <w:r w:rsidRPr="00D515EA">
        <w:rPr>
          <w:rFonts w:ascii="Times New Roman" w:eastAsia="Times New Roman" w:hAnsi="Times New Roman" w:cs="Times New Roman"/>
          <w:sz w:val="24"/>
          <w:szCs w:val="24"/>
          <w:lang w:eastAsia="el-GR"/>
        </w:rPr>
        <w:t xml:space="preserve"> is a processual analysis? </w:t>
      </w:r>
      <w:r w:rsidRPr="00D515EA">
        <w:rPr>
          <w:rFonts w:ascii="Times New Roman" w:eastAsia="Times New Roman" w:hAnsi="Times New Roman" w:cs="Times New Roman"/>
          <w:i/>
          <w:sz w:val="24"/>
          <w:szCs w:val="24"/>
          <w:lang w:eastAsia="el-GR"/>
        </w:rPr>
        <w:t>Scandinavian Journal of Management,</w:t>
      </w:r>
      <w:r w:rsidRPr="00D515EA">
        <w:rPr>
          <w:rFonts w:ascii="Times New Roman" w:eastAsia="Times New Roman" w:hAnsi="Times New Roman" w:cs="Times New Roman"/>
          <w:sz w:val="24"/>
          <w:szCs w:val="24"/>
          <w:lang w:eastAsia="el-GR"/>
        </w:rPr>
        <w:t xml:space="preserve"> 13 (4), pp. 337-348.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PFY (2008) Fighting intervention: Another ‘bubble’ by the Minister of Health and the government</w:t>
      </w:r>
      <w:r w:rsidRPr="00D515EA">
        <w:rPr>
          <w:rFonts w:ascii="Times New Roman" w:eastAsia="Times New Roman" w:hAnsi="Times New Roman" w:cs="Times New Roman"/>
          <w:i/>
          <w:sz w:val="24"/>
          <w:szCs w:val="24"/>
          <w:lang w:eastAsia="el-GR"/>
        </w:rPr>
        <w:t>.</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hyperlink r:id="rId64" w:history="1">
        <w:r w:rsidRPr="00D515EA">
          <w:rPr>
            <w:rFonts w:ascii="Times New Roman" w:eastAsiaTheme="majorEastAsia" w:hAnsi="Times New Roman" w:cs="Times New Roman"/>
            <w:sz w:val="24"/>
            <w:szCs w:val="24"/>
            <w:u w:val="single"/>
            <w:lang w:eastAsia="el-GR"/>
          </w:rPr>
          <w:t>http://pfy.gr/forum/index.php?topic=682.0;wap2</w:t>
        </w:r>
      </w:hyperlink>
      <w:r w:rsidRPr="00D515EA">
        <w:rPr>
          <w:rFonts w:ascii="Times New Roman" w:eastAsia="Times New Roman" w:hAnsi="Times New Roman" w:cs="Times New Roman"/>
          <w:sz w:val="24"/>
          <w:szCs w:val="24"/>
          <w:lang w:eastAsia="el-GR"/>
        </w:rPr>
        <w:t xml:space="preserve"> [Accessed: 20 March 2012].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Philippidou, S. Soderquist, K. and Prastacos, G. (2004) Towards New Public Management in Greek public organisations and the path to implementation.</w:t>
      </w:r>
      <w:proofErr w:type="gramEnd"/>
      <w:r w:rsidR="00421149">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Public Organisation Review,</w:t>
      </w:r>
      <w:r w:rsidRPr="00D515EA">
        <w:rPr>
          <w:rFonts w:ascii="Times New Roman" w:eastAsia="Times New Roman" w:hAnsi="Times New Roman" w:cs="Times New Roman"/>
          <w:sz w:val="24"/>
          <w:szCs w:val="24"/>
          <w:shd w:val="clear" w:color="auto" w:fill="FFFFFF"/>
          <w:lang w:eastAsia="el-GR"/>
        </w:rPr>
        <w:t xml:space="preserve"> 4 (4), pp. 317-337.</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Philips, E. D. (1987) </w:t>
      </w:r>
      <w:r w:rsidRPr="00D515EA">
        <w:rPr>
          <w:rFonts w:ascii="Times New Roman" w:eastAsia="Times New Roman" w:hAnsi="Times New Roman" w:cs="Times New Roman"/>
          <w:i/>
          <w:sz w:val="24"/>
          <w:szCs w:val="24"/>
          <w:lang w:eastAsia="el-GR"/>
        </w:rPr>
        <w:t>Aspects of Greek Medicine.</w:t>
      </w:r>
      <w:r w:rsidRPr="00D515EA">
        <w:rPr>
          <w:rFonts w:ascii="Times New Roman" w:eastAsia="Times New Roman" w:hAnsi="Times New Roman" w:cs="Times New Roman"/>
          <w:sz w:val="24"/>
          <w:szCs w:val="24"/>
          <w:lang w:eastAsia="el-GR"/>
        </w:rPr>
        <w:t>The Charles Press Publishers.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Plehwe, D. (2009</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origins of the neoliberal economic development discourse. In: Mirowski, P. and Plehwe, D. (eds.)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Road from Mont Pelerin: The Making of the Neoliberal Thought Collective</w:t>
      </w:r>
      <w:r w:rsidRPr="00D515EA">
        <w:rPr>
          <w:rFonts w:ascii="Times New Roman" w:eastAsia="Times New Roman" w:hAnsi="Times New Roman" w:cs="Times New Roman"/>
          <w:sz w:val="24"/>
          <w:szCs w:val="24"/>
          <w:lang w:eastAsia="el-GR"/>
        </w:rPr>
        <w:t>. USA: Harvard University Press, pp. 238-279.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Plehwe, D. and Walpen, B. (2005) </w:t>
      </w:r>
      <w:proofErr w:type="gramStart"/>
      <w:r w:rsidRPr="00D515EA">
        <w:rPr>
          <w:rFonts w:ascii="Times New Roman" w:eastAsia="Times New Roman" w:hAnsi="Times New Roman" w:cs="Times New Roman"/>
          <w:sz w:val="24"/>
          <w:szCs w:val="24"/>
          <w:lang w:eastAsia="el-GR"/>
        </w:rPr>
        <w:t>Between</w:t>
      </w:r>
      <w:proofErr w:type="gramEnd"/>
      <w:r w:rsidRPr="00D515EA">
        <w:rPr>
          <w:rFonts w:ascii="Times New Roman" w:eastAsia="Times New Roman" w:hAnsi="Times New Roman" w:cs="Times New Roman"/>
          <w:sz w:val="24"/>
          <w:szCs w:val="24"/>
          <w:lang w:eastAsia="el-GR"/>
        </w:rPr>
        <w:t xml:space="preserve"> network and complex organisation: the making of neoliberal knowledge and hegemony</w:t>
      </w:r>
      <w:r w:rsidRPr="00D515EA">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In: Plehwe, D., Plehwe, B. and Nuenhoffer, G. (</w:t>
      </w:r>
      <w:proofErr w:type="gramStart"/>
      <w:r w:rsidRPr="00D515EA">
        <w:rPr>
          <w:rFonts w:ascii="Times New Roman" w:eastAsia="Times New Roman" w:hAnsi="Times New Roman" w:cs="Times New Roman"/>
          <w:sz w:val="24"/>
          <w:szCs w:val="24"/>
          <w:lang w:eastAsia="el-GR"/>
        </w:rPr>
        <w:t>eds</w:t>
      </w:r>
      <w:proofErr w:type="gramEnd"/>
      <w:r w:rsidRPr="00D515EA">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i/>
          <w:sz w:val="24"/>
          <w:szCs w:val="24"/>
          <w:lang w:eastAsia="el-GR"/>
        </w:rPr>
        <w:t xml:space="preserve"> Neoliberal Hegemony: A Global Critique</w:t>
      </w:r>
      <w:r w:rsidRPr="00D515EA">
        <w:rPr>
          <w:rFonts w:ascii="Times New Roman" w:eastAsia="Times New Roman" w:hAnsi="Times New Roman" w:cs="Times New Roman"/>
          <w:sz w:val="24"/>
          <w:szCs w:val="24"/>
          <w:lang w:eastAsia="el-GR"/>
        </w:rPr>
        <w:t>. London: Roudledge, pp. 27-50.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Poedhn (2005) General observations on the bill of the ESY and the social solidarity </w:t>
      </w:r>
      <w:r w:rsidR="00421149">
        <w:rPr>
          <w:rFonts w:ascii="Times New Roman" w:eastAsia="Times New Roman" w:hAnsi="Times New Roman" w:cs="Times New Roman"/>
          <w:sz w:val="24"/>
          <w:szCs w:val="24"/>
          <w:lang w:eastAsia="el-GR"/>
        </w:rPr>
        <w:t>(in Greek</w:t>
      </w:r>
      <w:r w:rsidRPr="00D515EA">
        <w:rPr>
          <w:rFonts w:ascii="Times New Roman" w:eastAsia="Times New Roman" w:hAnsi="Times New Roman" w:cs="Times New Roman"/>
          <w:sz w:val="24"/>
          <w:szCs w:val="24"/>
          <w:lang w:eastAsia="el-GR"/>
        </w:rPr>
        <w:t>)</w:t>
      </w:r>
      <w:r w:rsidR="00421149">
        <w:rPr>
          <w:rFonts w:ascii="Times New Roman" w:eastAsia="Times New Roman" w:hAnsi="Times New Roman" w:cs="Times New Roman"/>
          <w:sz w:val="24"/>
          <w:szCs w:val="24"/>
          <w:lang w:eastAsia="el-GR"/>
        </w:rPr>
        <w:t>.</w:t>
      </w:r>
      <w:proofErr w:type="gramEnd"/>
      <w:r w:rsidR="00421149">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Ygeionomiko Vima</w:t>
      </w:r>
      <w:r w:rsidRPr="00D515EA">
        <w:rPr>
          <w:rFonts w:ascii="Times New Roman" w:eastAsia="Times New Roman" w:hAnsi="Times New Roman" w:cs="Times New Roman"/>
          <w:sz w:val="24"/>
          <w:szCs w:val="24"/>
          <w:lang w:eastAsia="el-GR"/>
        </w:rPr>
        <w:t xml:space="preserve">, (12), pp. 8-9.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Poedhn (2011) Mergers of social welfare institutions (in Greek).</w:t>
      </w:r>
      <w:r w:rsidRPr="00D515EA">
        <w:rPr>
          <w:rFonts w:ascii="Times New Roman" w:eastAsia="Times New Roman" w:hAnsi="Times New Roman" w:cs="Times New Roman"/>
          <w:i/>
          <w:sz w:val="24"/>
          <w:szCs w:val="24"/>
          <w:lang w:eastAsia="el-GR"/>
        </w:rPr>
        <w:t>Ygeionomiko Vima</w:t>
      </w:r>
      <w:r w:rsidRPr="00D515EA">
        <w:rPr>
          <w:rFonts w:ascii="Times New Roman" w:eastAsia="Times New Roman" w:hAnsi="Times New Roman" w:cs="Times New Roman"/>
          <w:sz w:val="24"/>
          <w:szCs w:val="24"/>
          <w:lang w:eastAsia="el-GR"/>
        </w:rPr>
        <w:t>, (44), pp. 10-11.</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Polit, D. and Hungler, B. (1999) </w:t>
      </w:r>
      <w:r w:rsidRPr="00D515EA">
        <w:rPr>
          <w:rFonts w:ascii="Times New Roman" w:eastAsia="Times New Roman" w:hAnsi="Times New Roman" w:cs="Times New Roman"/>
          <w:i/>
          <w:sz w:val="24"/>
          <w:szCs w:val="24"/>
          <w:lang w:eastAsia="el-GR"/>
        </w:rPr>
        <w:t>Nursing Research.</w:t>
      </w:r>
      <w:r w:rsidR="00421149">
        <w:rPr>
          <w:rFonts w:ascii="Times New Roman" w:eastAsia="Times New Roman" w:hAnsi="Times New Roman" w:cs="Times New Roman"/>
          <w:i/>
          <w:sz w:val="24"/>
          <w:szCs w:val="24"/>
          <w:lang w:eastAsia="el-GR"/>
        </w:rPr>
        <w:t xml:space="preserve"> </w:t>
      </w:r>
      <w:r w:rsidRPr="00D515EA">
        <w:rPr>
          <w:rFonts w:ascii="Times New Roman" w:eastAsia="Times New Roman" w:hAnsi="Times New Roman" w:cs="Times New Roman"/>
          <w:sz w:val="24"/>
          <w:szCs w:val="24"/>
          <w:lang w:eastAsia="el-GR"/>
        </w:rPr>
        <w:t>6</w:t>
      </w:r>
      <w:r w:rsidRPr="00D515EA">
        <w:rPr>
          <w:rFonts w:ascii="Times New Roman" w:eastAsia="Times New Roman" w:hAnsi="Times New Roman" w:cs="Times New Roman"/>
          <w:sz w:val="24"/>
          <w:szCs w:val="24"/>
          <w:vertAlign w:val="superscript"/>
          <w:lang w:eastAsia="el-GR"/>
        </w:rPr>
        <w:t>thc</w:t>
      </w:r>
      <w:r w:rsidRPr="00D515EA">
        <w:rPr>
          <w:rFonts w:ascii="Times New Roman" w:eastAsia="Times New Roman" w:hAnsi="Times New Roman" w:cs="Times New Roman"/>
          <w:sz w:val="24"/>
          <w:szCs w:val="24"/>
          <w:lang w:eastAsia="el-GR"/>
        </w:rPr>
        <w:t xml:space="preserve">ed. New York: Lippicott.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lastRenderedPageBreak/>
        <w:t xml:space="preserve">Pollitt, C. (1990) </w:t>
      </w:r>
      <w:r w:rsidRPr="00D515EA">
        <w:rPr>
          <w:rFonts w:ascii="Times New Roman" w:eastAsia="Times New Roman" w:hAnsi="Times New Roman" w:cs="Times New Roman"/>
          <w:i/>
          <w:sz w:val="24"/>
          <w:szCs w:val="24"/>
          <w:lang w:eastAsia="el-GR"/>
        </w:rPr>
        <w:t>Managerialism and the Public Services.The Anglo-American Experience</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Blackwell: Oxford.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Pollitt, C. (1993) </w:t>
      </w:r>
      <w:r w:rsidRPr="00D515EA">
        <w:rPr>
          <w:rFonts w:ascii="Times New Roman" w:eastAsia="Times New Roman" w:hAnsi="Times New Roman" w:cs="Times New Roman"/>
          <w:i/>
          <w:sz w:val="24"/>
          <w:szCs w:val="24"/>
          <w:lang w:eastAsia="el-GR"/>
        </w:rPr>
        <w:t>Managerialism and the Public Services: The Anglo-American Experience</w:t>
      </w:r>
      <w:r w:rsidRPr="00D515EA">
        <w:rPr>
          <w:rFonts w:ascii="Times New Roman" w:eastAsia="Times New Roman" w:hAnsi="Times New Roman" w:cs="Times New Roman"/>
          <w:sz w:val="24"/>
          <w:szCs w:val="24"/>
          <w:lang w:eastAsia="el-GR"/>
        </w:rPr>
        <w:t>, 2nd ed. Blackwell, Oxford.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Pollitt, C. (2002) Clarifying convergence striking similarities and durable differences in public management reform.</w:t>
      </w:r>
      <w:proofErr w:type="gramEnd"/>
      <w:r w:rsidR="00421149">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Public Management Review,</w:t>
      </w:r>
      <w:r w:rsidRPr="00D515EA">
        <w:rPr>
          <w:rFonts w:ascii="Times New Roman" w:eastAsia="Times New Roman" w:hAnsi="Times New Roman" w:cs="Times New Roman"/>
          <w:sz w:val="24"/>
          <w:szCs w:val="24"/>
          <w:lang w:eastAsia="el-GR"/>
        </w:rPr>
        <w:t xml:space="preserve"> 4 (1), pp.</w:t>
      </w:r>
      <w:r w:rsidRPr="00D515EA">
        <w:rPr>
          <w:rFonts w:ascii="Times New Roman" w:eastAsia="Times New Roman" w:hAnsi="Times New Roman" w:cs="Times New Roman"/>
          <w:sz w:val="24"/>
          <w:szCs w:val="24"/>
          <w:shd w:val="clear" w:color="auto" w:fill="FFFFFF"/>
          <w:lang w:eastAsia="el-GR"/>
        </w:rPr>
        <w:t xml:space="preserve"> 471-492.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Pollitt, C. (2003) </w:t>
      </w:r>
      <w:proofErr w:type="gramStart"/>
      <w:r w:rsidRPr="00D515EA">
        <w:rPr>
          <w:rFonts w:ascii="Times New Roman" w:eastAsia="Times New Roman" w:hAnsi="Times New Roman" w:cs="Times New Roman"/>
          <w:i/>
          <w:iCs/>
          <w:sz w:val="24"/>
          <w:szCs w:val="24"/>
          <w:lang w:eastAsia="el-GR"/>
        </w:rPr>
        <w:t>The</w:t>
      </w:r>
      <w:proofErr w:type="gramEnd"/>
      <w:r w:rsidRPr="00D515EA">
        <w:rPr>
          <w:rFonts w:ascii="Times New Roman" w:eastAsia="Times New Roman" w:hAnsi="Times New Roman" w:cs="Times New Roman"/>
          <w:i/>
          <w:iCs/>
          <w:sz w:val="24"/>
          <w:szCs w:val="24"/>
          <w:lang w:eastAsia="el-GR"/>
        </w:rPr>
        <w:t xml:space="preserve"> Essential Public Manager</w:t>
      </w:r>
      <w:r w:rsidRPr="00D515EA">
        <w:rPr>
          <w:rFonts w:ascii="Times New Roman" w:eastAsia="Times New Roman" w:hAnsi="Times New Roman" w:cs="Times New Roman"/>
          <w:sz w:val="24"/>
          <w:szCs w:val="24"/>
          <w:lang w:eastAsia="el-GR"/>
        </w:rPr>
        <w:t>. Maidenhead: Open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bCs/>
          <w:sz w:val="24"/>
          <w:szCs w:val="24"/>
          <w:lang w:eastAsia="el-GR"/>
        </w:rPr>
        <w:t>Pollitt,</w:t>
      </w:r>
      <w:r w:rsidRPr="00D515EA">
        <w:rPr>
          <w:rFonts w:ascii="Times New Roman" w:eastAsia="Times New Roman" w:hAnsi="Times New Roman" w:cs="Times New Roman"/>
          <w:sz w:val="24"/>
          <w:szCs w:val="24"/>
          <w:shd w:val="clear" w:color="auto" w:fill="FFFFFF"/>
          <w:lang w:eastAsia="el-GR"/>
        </w:rPr>
        <w:t xml:space="preserve"> C. (2007)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new Public Management: An overview of its current status. </w:t>
      </w:r>
      <w:r w:rsidRPr="00D515EA">
        <w:rPr>
          <w:rFonts w:ascii="Times New Roman" w:eastAsia="Times New Roman" w:hAnsi="Times New Roman" w:cs="Times New Roman"/>
          <w:i/>
          <w:iCs/>
          <w:sz w:val="24"/>
          <w:szCs w:val="24"/>
          <w:bdr w:val="none" w:sz="0" w:space="0" w:color="auto" w:frame="1"/>
          <w:shd w:val="clear" w:color="auto" w:fill="FFFFFF"/>
          <w:lang w:eastAsia="el-GR"/>
        </w:rPr>
        <w:t>Admnistrative Si Management Public,</w:t>
      </w:r>
      <w:r w:rsidRPr="00D515EA">
        <w:rPr>
          <w:rFonts w:ascii="Times New Roman" w:eastAsia="Times New Roman" w:hAnsi="Times New Roman" w:cs="Times New Roman"/>
          <w:iCs/>
          <w:sz w:val="24"/>
          <w:szCs w:val="24"/>
          <w:bdr w:val="none" w:sz="0" w:space="0" w:color="auto" w:frame="1"/>
          <w:shd w:val="clear" w:color="auto" w:fill="FFFFFF"/>
          <w:lang w:eastAsia="el-GR"/>
        </w:rPr>
        <w:t xml:space="preserve"> 8</w:t>
      </w:r>
      <w:r w:rsidRPr="00D515EA">
        <w:rPr>
          <w:rFonts w:ascii="Times New Roman" w:eastAsia="Times New Roman" w:hAnsi="Times New Roman" w:cs="Times New Roman"/>
          <w:sz w:val="24"/>
          <w:szCs w:val="24"/>
          <w:shd w:val="clear" w:color="auto" w:fill="FFFFFF"/>
          <w:lang w:eastAsia="el-GR"/>
        </w:rPr>
        <w:t>, pp. 110-115.</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iCs/>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Pollitt, C. (2010) </w:t>
      </w:r>
      <w:r w:rsidRPr="00D515EA">
        <w:rPr>
          <w:rFonts w:ascii="Times New Roman" w:eastAsia="Times New Roman" w:hAnsi="Times New Roman" w:cs="Times New Roman"/>
          <w:iCs/>
          <w:sz w:val="24"/>
          <w:szCs w:val="24"/>
          <w:shd w:val="clear" w:color="auto" w:fill="FFFFFF"/>
          <w:lang w:eastAsia="el-GR"/>
        </w:rPr>
        <w:t>Cuts and reforms - Public services as we move into a new era.</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i/>
          <w:iCs/>
          <w:sz w:val="24"/>
          <w:szCs w:val="24"/>
          <w:shd w:val="clear" w:color="auto" w:fill="FFFFFF"/>
          <w:lang w:eastAsia="el-GR"/>
        </w:rPr>
        <w:t>Society and Economy</w:t>
      </w:r>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 xml:space="preserve"> 32 (1), pp. 17-31.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Pollitt, C. </w:t>
      </w:r>
      <w:proofErr w:type="gramStart"/>
      <w:r w:rsidRPr="00D515EA">
        <w:rPr>
          <w:rFonts w:ascii="Times New Roman" w:eastAsia="Times New Roman" w:hAnsi="Times New Roman" w:cs="Times New Roman"/>
          <w:sz w:val="24"/>
          <w:szCs w:val="24"/>
          <w:lang w:eastAsia="el-GR"/>
        </w:rPr>
        <w:t>and  Bouckaert</w:t>
      </w:r>
      <w:proofErr w:type="gramEnd"/>
      <w:r w:rsidRPr="00D515EA">
        <w:rPr>
          <w:rFonts w:ascii="Times New Roman" w:eastAsia="Times New Roman" w:hAnsi="Times New Roman" w:cs="Times New Roman"/>
          <w:sz w:val="24"/>
          <w:szCs w:val="24"/>
          <w:lang w:eastAsia="el-GR"/>
        </w:rPr>
        <w:t xml:space="preserve">, G. (2000) </w:t>
      </w:r>
      <w:r w:rsidRPr="00D515EA">
        <w:rPr>
          <w:rFonts w:ascii="Times New Roman" w:eastAsia="Times New Roman" w:hAnsi="Times New Roman" w:cs="Times New Roman"/>
          <w:i/>
          <w:sz w:val="24"/>
          <w:szCs w:val="24"/>
          <w:lang w:eastAsia="el-GR"/>
        </w:rPr>
        <w:t>Public Management Reform: A Comparative Analysis</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Oxford University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Pollitt, C. and Bouckaert, G. (2004) </w:t>
      </w:r>
      <w:r w:rsidRPr="00D515EA">
        <w:rPr>
          <w:rFonts w:ascii="Times New Roman" w:eastAsia="Times New Roman" w:hAnsi="Times New Roman" w:cs="Times New Roman"/>
          <w:i/>
          <w:iCs/>
          <w:sz w:val="24"/>
          <w:szCs w:val="24"/>
          <w:lang w:eastAsia="el-GR"/>
        </w:rPr>
        <w:t>Public Management Reform: A Comparative Analysis</w:t>
      </w:r>
      <w:r w:rsidRPr="00D515EA">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sz w:val="24"/>
          <w:szCs w:val="24"/>
          <w:lang w:eastAsia="el-GR"/>
        </w:rPr>
        <w:t xml:space="preserve"> 2nd ed.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hAnsi="Times New Roman" w:cs="Times New Roman"/>
          <w:i/>
          <w:sz w:val="24"/>
          <w:szCs w:val="24"/>
        </w:rPr>
      </w:pPr>
      <w:r w:rsidRPr="00D515EA">
        <w:rPr>
          <w:rFonts w:ascii="Times New Roman" w:eastAsia="Times New Roman" w:hAnsi="Times New Roman" w:cs="Times New Roman"/>
          <w:sz w:val="24"/>
          <w:szCs w:val="24"/>
          <w:lang w:eastAsia="el-GR"/>
        </w:rPr>
        <w:t>Pollitt, C. and Bouckaert,</w:t>
      </w:r>
      <w:r w:rsidR="00421149">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G. (2011) </w:t>
      </w:r>
      <w:r w:rsidRPr="00D515EA">
        <w:rPr>
          <w:rFonts w:ascii="Times New Roman" w:hAnsi="Times New Roman" w:cs="Times New Roman"/>
          <w:i/>
          <w:sz w:val="24"/>
          <w:szCs w:val="24"/>
        </w:rPr>
        <w:t>Public Management Reform: A Comparative</w:t>
      </w:r>
    </w:p>
    <w:p w:rsidR="00D515EA" w:rsidRPr="00D515EA" w:rsidRDefault="00D515EA" w:rsidP="00D515EA">
      <w:pPr>
        <w:autoSpaceDE w:val="0"/>
        <w:autoSpaceDN w:val="0"/>
        <w:adjustRightInd w:val="0"/>
        <w:spacing w:after="0" w:line="240" w:lineRule="auto"/>
        <w:rPr>
          <w:rFonts w:ascii="Times New Roman" w:hAnsi="Times New Roman" w:cs="Times New Roman"/>
          <w:sz w:val="24"/>
          <w:szCs w:val="24"/>
        </w:rPr>
      </w:pPr>
      <w:proofErr w:type="gramStart"/>
      <w:r w:rsidRPr="00D515EA">
        <w:rPr>
          <w:rFonts w:ascii="Times New Roman" w:hAnsi="Times New Roman" w:cs="Times New Roman"/>
          <w:i/>
          <w:sz w:val="24"/>
          <w:szCs w:val="24"/>
        </w:rPr>
        <w:t>Analysis – New Public Management, Governance, and the Neo–Weberian State</w:t>
      </w:r>
      <w:r w:rsidRPr="00D515EA">
        <w:rPr>
          <w:rFonts w:ascii="Times New Roman" w:hAnsi="Times New Roman" w:cs="Times New Roman"/>
          <w:sz w:val="24"/>
          <w:szCs w:val="24"/>
        </w:rPr>
        <w:t>.</w:t>
      </w:r>
      <w:proofErr w:type="gramEnd"/>
      <w:r w:rsidRPr="00D515EA">
        <w:rPr>
          <w:rFonts w:ascii="Times New Roman" w:hAnsi="Times New Roman" w:cs="Times New Roman"/>
          <w:sz w:val="24"/>
          <w:szCs w:val="24"/>
        </w:rPr>
        <w:t xml:space="preserve"> Oxford: Oxford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lang w:eastAsia="el-GR"/>
        </w:rPr>
        <w:t xml:space="preserve">Pollitt, C. and Dan, S. (2011) </w:t>
      </w:r>
      <w:r w:rsidRPr="00D515EA">
        <w:rPr>
          <w:rFonts w:ascii="Times New Roman" w:eastAsia="Times New Roman" w:hAnsi="Times New Roman" w:cs="Times New Roman"/>
          <w:i/>
          <w:sz w:val="24"/>
          <w:szCs w:val="24"/>
          <w:lang w:eastAsia="el-GR"/>
        </w:rPr>
        <w:t xml:space="preserve">The Impact of New Public Management in Europe: A Meta-Analysis. </w:t>
      </w:r>
      <w:r w:rsidRPr="00D515EA">
        <w:rPr>
          <w:rFonts w:ascii="Times New Roman" w:eastAsia="Times New Roman" w:hAnsi="Times New Roman" w:cs="Times New Roman"/>
          <w:bCs/>
          <w:sz w:val="24"/>
          <w:szCs w:val="24"/>
          <w:lang w:eastAsia="el-GR"/>
        </w:rPr>
        <w:t>COCOPS Working Paper No. 3, Brussels, European Commission.</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Pollitt, C., van Thiel, S.and Homburg, V. (2007a) </w:t>
      </w:r>
      <w:r w:rsidRPr="00D515EA">
        <w:rPr>
          <w:rFonts w:ascii="Times New Roman" w:eastAsia="Times New Roman" w:hAnsi="Times New Roman" w:cs="Times New Roman"/>
          <w:i/>
          <w:sz w:val="24"/>
          <w:szCs w:val="24"/>
          <w:shd w:val="clear" w:color="auto" w:fill="FFFFFF"/>
          <w:lang w:eastAsia="el-GR"/>
        </w:rPr>
        <w:t>New Public Management in Europe: Adaptations and Alternatives</w:t>
      </w:r>
      <w:r w:rsidRPr="00D515EA">
        <w:rPr>
          <w:rFonts w:ascii="Times New Roman" w:eastAsia="Times New Roman" w:hAnsi="Times New Roman" w:cs="Times New Roman"/>
          <w:sz w:val="24"/>
          <w:szCs w:val="24"/>
          <w:shd w:val="clear" w:color="auto" w:fill="FFFFFF"/>
          <w:lang w:eastAsia="el-GR"/>
        </w:rPr>
        <w:t xml:space="preserve">. Basingstoke, Palgrave MacMillan. </w:t>
      </w:r>
      <w:r w:rsidRPr="00D515EA">
        <w:rPr>
          <w:rFonts w:ascii="Times New Roman" w:eastAsia="Times New Roman" w:hAnsi="Times New Roman" w:cs="Times New Roman"/>
          <w:sz w:val="24"/>
          <w:szCs w:val="24"/>
          <w:shd w:val="clear" w:color="auto" w:fill="FFFFFF"/>
          <w:lang w:eastAsia="el-GR"/>
        </w:rPr>
        <w:cr/>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Pollitt, C., van Thiel, S. and Homburg, V. (2007b) New Public Management in Europe</w:t>
      </w:r>
      <w:r w:rsidRPr="00D515EA">
        <w:rPr>
          <w:rFonts w:ascii="Times New Roman" w:eastAsia="Times New Roman" w:hAnsi="Times New Roman" w:cs="Times New Roman"/>
          <w:i/>
          <w:sz w:val="24"/>
          <w:szCs w:val="24"/>
          <w:shd w:val="clear" w:color="auto" w:fill="FFFFFF"/>
          <w:lang w:eastAsia="el-GR"/>
        </w:rPr>
        <w:t xml:space="preserve">. Management Online Review, </w:t>
      </w:r>
      <w:r w:rsidRPr="00D515EA">
        <w:rPr>
          <w:rFonts w:ascii="Times New Roman" w:eastAsia="Times New Roman" w:hAnsi="Times New Roman" w:cs="Times New Roman"/>
          <w:sz w:val="24"/>
          <w:szCs w:val="24"/>
          <w:shd w:val="clear" w:color="auto" w:fill="FFFFFF"/>
          <w:lang w:eastAsia="el-GR"/>
        </w:rPr>
        <w:t>pp. 1-7</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bCs/>
          <w:sz w:val="24"/>
          <w:szCs w:val="24"/>
          <w:lang w:eastAsia="el-GR"/>
        </w:rPr>
        <w:t xml:space="preserve">Pollock, A. (2005) </w:t>
      </w:r>
      <w:r w:rsidRPr="00D515EA">
        <w:rPr>
          <w:rFonts w:ascii="Times New Roman" w:eastAsia="Times New Roman" w:hAnsi="Times New Roman" w:cs="Times New Roman"/>
          <w:bCs/>
          <w:i/>
          <w:sz w:val="24"/>
          <w:szCs w:val="24"/>
          <w:lang w:eastAsia="el-GR"/>
        </w:rPr>
        <w:t>NHS plc: the Privatization of our Healthcare.</w:t>
      </w:r>
      <w:r w:rsidRPr="00D515EA">
        <w:rPr>
          <w:rFonts w:ascii="Times New Roman" w:eastAsia="Times New Roman" w:hAnsi="Times New Roman" w:cs="Times New Roman"/>
          <w:bCs/>
          <w:sz w:val="24"/>
          <w:szCs w:val="24"/>
          <w:lang w:eastAsia="el-GR"/>
        </w:rPr>
        <w:t xml:space="preserve"> 2</w:t>
      </w:r>
      <w:r w:rsidRPr="00D515EA">
        <w:rPr>
          <w:rFonts w:ascii="Times New Roman" w:eastAsia="Times New Roman" w:hAnsi="Times New Roman" w:cs="Times New Roman"/>
          <w:bCs/>
          <w:sz w:val="24"/>
          <w:szCs w:val="24"/>
          <w:vertAlign w:val="superscript"/>
          <w:lang w:eastAsia="el-GR"/>
        </w:rPr>
        <w:t>nd</w:t>
      </w:r>
      <w:r w:rsidRPr="00D515EA">
        <w:rPr>
          <w:rFonts w:ascii="Times New Roman" w:eastAsia="Times New Roman" w:hAnsi="Times New Roman" w:cs="Times New Roman"/>
          <w:bCs/>
          <w:sz w:val="24"/>
          <w:szCs w:val="24"/>
          <w:lang w:eastAsia="el-GR"/>
        </w:rPr>
        <w:t xml:space="preserve"> ed. London:  Verso.</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 xml:space="preserve">Polyzos, N. (1999) </w:t>
      </w:r>
      <w:r w:rsidRPr="00D515EA">
        <w:rPr>
          <w:rFonts w:ascii="Times New Roman" w:eastAsia="Times New Roman" w:hAnsi="Times New Roman" w:cs="Times New Roman"/>
          <w:bCs/>
          <w:i/>
          <w:sz w:val="24"/>
          <w:szCs w:val="24"/>
          <w:shd w:val="clear" w:color="auto" w:fill="FFFFFF"/>
          <w:lang w:eastAsia="el-GR"/>
        </w:rPr>
        <w:t xml:space="preserve">Hospitals’ Efficiency based on Patients’ Classification (DRGS). </w:t>
      </w:r>
      <w:r w:rsidRPr="00D515EA">
        <w:rPr>
          <w:rFonts w:ascii="Times New Roman" w:eastAsia="Times New Roman" w:hAnsi="Times New Roman" w:cs="Times New Roman"/>
          <w:bCs/>
          <w:sz w:val="24"/>
          <w:szCs w:val="24"/>
          <w:shd w:val="clear" w:color="auto" w:fill="FFFFFF"/>
          <w:lang w:eastAsia="el-GR"/>
        </w:rPr>
        <w:t>(</w:t>
      </w:r>
      <w:proofErr w:type="gramStart"/>
      <w:r w:rsidRPr="00D515EA">
        <w:rPr>
          <w:rFonts w:ascii="Times New Roman" w:eastAsia="Times New Roman" w:hAnsi="Times New Roman" w:cs="Times New Roman"/>
          <w:bCs/>
          <w:sz w:val="24"/>
          <w:szCs w:val="24"/>
          <w:shd w:val="clear" w:color="auto" w:fill="FFFFFF"/>
          <w:lang w:eastAsia="el-GR"/>
        </w:rPr>
        <w:t>in</w:t>
      </w:r>
      <w:proofErr w:type="gramEnd"/>
      <w:r w:rsidRPr="00D515EA">
        <w:rPr>
          <w:rFonts w:ascii="Times New Roman" w:eastAsia="Times New Roman" w:hAnsi="Times New Roman" w:cs="Times New Roman"/>
          <w:bCs/>
          <w:sz w:val="24"/>
          <w:szCs w:val="24"/>
          <w:shd w:val="clear" w:color="auto" w:fill="FFFFFF"/>
          <w:lang w:eastAsia="el-GR"/>
        </w:rPr>
        <w:t xml:space="preserve"> Greek). Athens: ΤΥPΕΤ.</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Polyzos, Ν. (2002) Striving towards efficiency in the Greek hospitals by reviewing case mix classifications. </w:t>
      </w:r>
      <w:r w:rsidRPr="00D515EA">
        <w:rPr>
          <w:rFonts w:ascii="Times New Roman" w:eastAsia="Times New Roman" w:hAnsi="Times New Roman" w:cs="Times New Roman"/>
          <w:i/>
          <w:sz w:val="24"/>
          <w:szCs w:val="24"/>
          <w:lang w:eastAsia="el-GR"/>
        </w:rPr>
        <w:t>Health Ροlicy</w:t>
      </w:r>
      <w:r w:rsidRPr="00D515EA">
        <w:rPr>
          <w:rFonts w:ascii="Times New Roman" w:eastAsia="Times New Roman" w:hAnsi="Times New Roman" w:cs="Times New Roman"/>
          <w:sz w:val="24"/>
          <w:szCs w:val="24"/>
          <w:lang w:eastAsia="el-GR"/>
        </w:rPr>
        <w:t>, 61 (3), pp. 305-328.</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Polyzos, Ν.</w:t>
      </w:r>
      <w:proofErr w:type="gramStart"/>
      <w:r w:rsidRPr="00D515EA">
        <w:rPr>
          <w:rFonts w:ascii="Times New Roman" w:eastAsia="Times New Roman" w:hAnsi="Times New Roman" w:cs="Times New Roman"/>
          <w:sz w:val="24"/>
          <w:szCs w:val="24"/>
          <w:lang w:eastAsia="el-GR"/>
        </w:rPr>
        <w:t>, </w:t>
      </w:r>
      <w:proofErr w:type="gramEnd"/>
      <w:r w:rsidR="00421149">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Economou, C. and Zilidis, C. (2008) National health  policy in Greece: Regulations or reforms? </w:t>
      </w:r>
      <w:proofErr w:type="gramStart"/>
      <w:r w:rsidRPr="00D515EA">
        <w:rPr>
          <w:rFonts w:ascii="Times New Roman" w:eastAsia="Times New Roman" w:hAnsi="Times New Roman" w:cs="Times New Roman"/>
          <w:sz w:val="24"/>
          <w:szCs w:val="24"/>
          <w:lang w:eastAsia="el-GR"/>
        </w:rPr>
        <w:t>The Sisyphus myth.</w:t>
      </w:r>
      <w:proofErr w:type="gramEnd"/>
      <w:r w:rsidRPr="00D515EA">
        <w:rPr>
          <w:rFonts w:ascii="Times New Roman" w:eastAsia="Times New Roman" w:hAnsi="Times New Roman" w:cs="Times New Roman"/>
          <w:sz w:val="24"/>
          <w:szCs w:val="24"/>
          <w:lang w:eastAsia="el-GR"/>
        </w:rPr>
        <w:t> </w:t>
      </w:r>
      <w:r w:rsidRPr="00D515EA">
        <w:rPr>
          <w:rFonts w:ascii="Times New Roman" w:eastAsia="Times New Roman" w:hAnsi="Times New Roman" w:cs="Times New Roman"/>
          <w:i/>
          <w:sz w:val="24"/>
          <w:szCs w:val="24"/>
          <w:lang w:eastAsia="el-GR"/>
        </w:rPr>
        <w:t>European Research Studies,</w:t>
      </w:r>
      <w:r w:rsidRPr="00D515EA">
        <w:rPr>
          <w:rFonts w:ascii="Times New Roman" w:eastAsia="Times New Roman" w:hAnsi="Times New Roman" w:cs="Times New Roman"/>
          <w:sz w:val="24"/>
          <w:szCs w:val="24"/>
          <w:lang w:eastAsia="el-GR"/>
        </w:rPr>
        <w:t> XI (3), pp. 91-118. </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lastRenderedPageBreak/>
        <w:t>Polyzos, N., Karanikas, H., Thireos, E., Kastanioti, C., and Kontodimopoulos, N. (2013)</w:t>
      </w:r>
      <w:r w:rsidRPr="00D515EA">
        <w:rPr>
          <w:rFonts w:ascii="Times New Roman" w:eastAsia="Times New Roman" w:hAnsi="Times New Roman" w:cs="Times New Roman"/>
          <w:sz w:val="24"/>
          <w:szCs w:val="24"/>
          <w:lang w:eastAsia="el-GR"/>
        </w:rPr>
        <w:t xml:space="preserve"> Reforming reimbursement of public hospitals in Greece during the economic crisis: Implementation of a DRG-system. </w:t>
      </w:r>
      <w:r w:rsidRPr="00D515EA">
        <w:rPr>
          <w:rFonts w:ascii="Times New Roman" w:eastAsia="Times New Roman" w:hAnsi="Times New Roman" w:cs="Times New Roman"/>
          <w:bCs/>
          <w:i/>
          <w:sz w:val="24"/>
          <w:szCs w:val="24"/>
          <w:shd w:val="clear" w:color="auto" w:fill="FFFFFF"/>
          <w:lang w:eastAsia="el-GR"/>
        </w:rPr>
        <w:t>Health Policy,</w:t>
      </w:r>
      <w:r w:rsidRPr="00D515EA">
        <w:rPr>
          <w:rFonts w:ascii="Times New Roman" w:eastAsia="Times New Roman" w:hAnsi="Times New Roman" w:cs="Times New Roman"/>
          <w:bCs/>
          <w:sz w:val="24"/>
          <w:szCs w:val="24"/>
          <w:shd w:val="clear" w:color="auto" w:fill="FFFFFF"/>
          <w:lang w:eastAsia="el-GR"/>
        </w:rPr>
        <w:t xml:space="preserve"> 109 (1), pp. 14-22.</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Polyzos, N. and Yfantopoulos, I. (2000) Health manpower development and national health system staffing.</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w:t>
      </w:r>
      <w:r w:rsidRPr="00D515EA">
        <w:rPr>
          <w:rFonts w:ascii="Times New Roman" w:eastAsia="Times New Roman" w:hAnsi="Times New Roman" w:cs="Times New Roman"/>
          <w:i/>
          <w:sz w:val="24"/>
          <w:szCs w:val="24"/>
          <w:lang w:eastAsia="el-GR"/>
        </w:rPr>
        <w:t xml:space="preserve"> Archives of Greek Medicine</w:t>
      </w:r>
      <w:r w:rsidRPr="00D515EA">
        <w:rPr>
          <w:rFonts w:ascii="Times New Roman" w:eastAsia="Times New Roman" w:hAnsi="Times New Roman" w:cs="Times New Roman"/>
          <w:sz w:val="24"/>
          <w:szCs w:val="24"/>
          <w:lang w:eastAsia="el-GR"/>
        </w:rPr>
        <w:t xml:space="preserve">, 17 (6), pp. 627-639. </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lang w:eastAsia="el-GR"/>
        </w:rPr>
        <w:t>Pope,</w:t>
      </w:r>
      <w:r w:rsidRPr="00D515EA">
        <w:rPr>
          <w:rFonts w:ascii="Times New Roman" w:eastAsia="Times New Roman" w:hAnsi="Times New Roman" w:cs="Times New Roman"/>
          <w:bCs/>
          <w:sz w:val="24"/>
          <w:szCs w:val="24"/>
          <w:lang w:eastAsia="el-GR"/>
        </w:rPr>
        <w:t xml:space="preserve"> C. and Mays, N. (2006) </w:t>
      </w:r>
      <w:r w:rsidRPr="00D515EA">
        <w:rPr>
          <w:rFonts w:ascii="Times New Roman" w:eastAsia="Times New Roman" w:hAnsi="Times New Roman" w:cs="Times New Roman"/>
          <w:bCs/>
          <w:i/>
          <w:sz w:val="24"/>
          <w:szCs w:val="24"/>
          <w:lang w:eastAsia="el-GR"/>
        </w:rPr>
        <w:t>Qualitative Research in Healthcare</w:t>
      </w:r>
      <w:r w:rsidRPr="00D515EA">
        <w:rPr>
          <w:rFonts w:ascii="Times New Roman" w:eastAsia="Times New Roman" w:hAnsi="Times New Roman" w:cs="Times New Roman"/>
          <w:bCs/>
          <w:sz w:val="24"/>
          <w:szCs w:val="24"/>
          <w:lang w:eastAsia="el-GR"/>
        </w:rPr>
        <w:t xml:space="preserve">. </w:t>
      </w:r>
      <w:proofErr w:type="gramStart"/>
      <w:r w:rsidRPr="00D515EA">
        <w:rPr>
          <w:rFonts w:ascii="Times New Roman" w:eastAsia="Times New Roman" w:hAnsi="Times New Roman" w:cs="Times New Roman"/>
          <w:sz w:val="24"/>
          <w:szCs w:val="24"/>
          <w:lang w:eastAsia="el-GR"/>
        </w:rPr>
        <w:t xml:space="preserve">3rd ed. </w:t>
      </w:r>
      <w:r w:rsidRPr="00D515EA">
        <w:rPr>
          <w:rFonts w:ascii="Times New Roman" w:eastAsia="Times New Roman" w:hAnsi="Times New Roman" w:cs="Times New Roman"/>
          <w:bCs/>
          <w:sz w:val="24"/>
          <w:szCs w:val="24"/>
          <w:shd w:val="clear" w:color="auto" w:fill="FFFFFF"/>
          <w:lang w:eastAsia="el-GR"/>
        </w:rPr>
        <w:t>Blackwell Publishing.</w:t>
      </w:r>
      <w:proofErr w:type="gramEnd"/>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Porter, R. (1997) </w:t>
      </w:r>
      <w:r w:rsidRPr="00D515EA">
        <w:rPr>
          <w:rFonts w:ascii="Times New Roman" w:eastAsia="Times New Roman" w:hAnsi="Times New Roman" w:cs="Times New Roman"/>
          <w:i/>
          <w:sz w:val="24"/>
          <w:szCs w:val="24"/>
          <w:shd w:val="clear" w:color="auto" w:fill="FFFFFF"/>
          <w:lang w:eastAsia="el-GR"/>
        </w:rPr>
        <w:t>The Greatest Benefit to Mankind: A Medical History of Humanity</w:t>
      </w:r>
      <w:r w:rsidRPr="00D515EA">
        <w:rPr>
          <w:rFonts w:ascii="Times New Roman" w:eastAsia="Times New Roman" w:hAnsi="Times New Roman" w:cs="Times New Roman"/>
          <w:sz w:val="24"/>
          <w:szCs w:val="24"/>
          <w:shd w:val="clear" w:color="auto" w:fill="FFFFFF"/>
          <w:lang w:eastAsia="el-GR"/>
        </w:rPr>
        <w:t>. New York: W. W. Norton.</w:t>
      </w: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Porterfield, A., Engelbert, K.and Coustasse, A. (2014). Electronic prescribing: Improving the efficiency and accuracy of prescribing in the ambulatory care setting. </w:t>
      </w:r>
      <w:r w:rsidRPr="00D515EA">
        <w:rPr>
          <w:rFonts w:ascii="Times New Roman" w:eastAsia="Times New Roman" w:hAnsi="Times New Roman" w:cs="Times New Roman"/>
          <w:i/>
          <w:iCs/>
          <w:sz w:val="24"/>
          <w:szCs w:val="24"/>
          <w:shd w:val="clear" w:color="auto" w:fill="FFFFFF"/>
          <w:lang w:eastAsia="el-GR"/>
        </w:rPr>
        <w:t>Perspectives in Health Information Management</w:t>
      </w:r>
      <w:r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iCs/>
          <w:sz w:val="24"/>
          <w:szCs w:val="24"/>
          <w:shd w:val="clear" w:color="auto" w:fill="FFFFFF"/>
          <w:lang w:eastAsia="el-GR"/>
        </w:rPr>
        <w:t>11</w:t>
      </w:r>
      <w:r w:rsidRPr="00D515EA">
        <w:rPr>
          <w:rFonts w:ascii="Times New Roman" w:eastAsia="Times New Roman" w:hAnsi="Times New Roman" w:cs="Times New Roman"/>
          <w:sz w:val="24"/>
          <w:szCs w:val="24"/>
          <w:shd w:val="clear" w:color="auto" w:fill="FFFFFF"/>
          <w:lang w:eastAsia="el-GR"/>
        </w:rPr>
        <w:t>(</w:t>
      </w:r>
      <w:proofErr w:type="gramStart"/>
      <w:r w:rsidRPr="00D515EA">
        <w:rPr>
          <w:rFonts w:ascii="Times New Roman" w:eastAsia="Times New Roman" w:hAnsi="Times New Roman" w:cs="Times New Roman"/>
          <w:sz w:val="24"/>
          <w:szCs w:val="24"/>
          <w:shd w:val="clear" w:color="auto" w:fill="FFFFFF"/>
          <w:lang w:eastAsia="el-GR"/>
        </w:rPr>
        <w:t>Spring</w:t>
      </w:r>
      <w:proofErr w:type="gramEnd"/>
      <w:r w:rsidRPr="00D515EA">
        <w:rPr>
          <w:rFonts w:ascii="Times New Roman" w:eastAsia="Times New Roman" w:hAnsi="Times New Roman" w:cs="Times New Roman"/>
          <w:sz w:val="24"/>
          <w:szCs w:val="24"/>
          <w:shd w:val="clear" w:color="auto" w:fill="FFFFFF"/>
          <w:lang w:eastAsia="el-GR"/>
        </w:rPr>
        <w:t>), pp. 1-13.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Press </w:t>
      </w:r>
      <w:r w:rsidR="004B30CB">
        <w:rPr>
          <w:rFonts w:ascii="Times New Roman" w:eastAsia="Times New Roman" w:hAnsi="Times New Roman" w:cs="Times New Roman"/>
          <w:sz w:val="24"/>
          <w:szCs w:val="24"/>
          <w:lang w:eastAsia="el-GR"/>
        </w:rPr>
        <w:t>R</w:t>
      </w:r>
      <w:r w:rsidRPr="00D515EA">
        <w:rPr>
          <w:rFonts w:ascii="Times New Roman" w:eastAsia="Times New Roman" w:hAnsi="Times New Roman" w:cs="Times New Roman"/>
          <w:sz w:val="24"/>
          <w:szCs w:val="24"/>
          <w:lang w:eastAsia="el-GR"/>
        </w:rPr>
        <w:t>elease European Union (2010) </w:t>
      </w:r>
      <w:r w:rsidRPr="00D515EA">
        <w:rPr>
          <w:rFonts w:ascii="Times New Roman" w:eastAsia="Times New Roman" w:hAnsi="Times New Roman" w:cs="Times New Roman"/>
          <w:sz w:val="24"/>
          <w:szCs w:val="24"/>
          <w:shd w:val="clear" w:color="auto" w:fill="FFFFFF"/>
          <w:lang w:eastAsia="el-GR"/>
        </w:rPr>
        <w:t xml:space="preserve">Public procurement: Commission refers Greece back to court for supply contracts of medical equipment to hospitals. Available: </w:t>
      </w:r>
      <w:hyperlink r:id="rId65" w:history="1">
        <w:r w:rsidRPr="00D515EA">
          <w:rPr>
            <w:rFonts w:ascii="Times New Roman" w:eastAsia="Times New Roman" w:hAnsi="Times New Roman" w:cs="Times New Roman"/>
            <w:color w:val="0000FF"/>
            <w:sz w:val="24"/>
            <w:szCs w:val="24"/>
            <w:u w:val="single"/>
            <w:shd w:val="clear" w:color="auto" w:fill="FFFFFF"/>
            <w:lang w:eastAsia="el-GR"/>
          </w:rPr>
          <w:t>http://europa.eu/rapid/press-release_IP-10-1552_en.htm</w:t>
        </w:r>
      </w:hyperlink>
      <w:r w:rsidRPr="00D515EA">
        <w:rPr>
          <w:rFonts w:ascii="Times New Roman" w:eastAsia="Times New Roman" w:hAnsi="Times New Roman" w:cs="Times New Roman"/>
          <w:sz w:val="24"/>
          <w:szCs w:val="24"/>
          <w:lang w:eastAsia="el-GR"/>
        </w:rPr>
        <w:t xml:space="preserve">[Accessed: </w:t>
      </w:r>
      <w:r w:rsidRPr="00D515EA">
        <w:rPr>
          <w:rFonts w:ascii="Times New Roman" w:eastAsia="Times New Roman" w:hAnsi="Times New Roman" w:cs="Times New Roman"/>
          <w:sz w:val="24"/>
          <w:szCs w:val="24"/>
          <w:shd w:val="clear" w:color="auto" w:fill="FFFFFF"/>
          <w:lang w:eastAsia="el-GR"/>
        </w:rPr>
        <w:t>20 March 2012].</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Provopoulos, G. (1987) </w:t>
      </w:r>
      <w:r w:rsidRPr="00D515EA">
        <w:rPr>
          <w:rFonts w:ascii="Times New Roman" w:eastAsia="Times New Roman" w:hAnsi="Times New Roman" w:cs="Times New Roman"/>
          <w:i/>
          <w:sz w:val="24"/>
          <w:szCs w:val="24"/>
          <w:lang w:eastAsia="el-GR"/>
        </w:rPr>
        <w:t xml:space="preserve">Social Insurance </w:t>
      </w:r>
      <w:r w:rsidRPr="00D515EA">
        <w:rPr>
          <w:rFonts w:ascii="Times New Roman" w:eastAsia="Times New Roman" w:hAnsi="Times New Roman" w:cs="Times New Roman"/>
          <w:sz w:val="24"/>
          <w:szCs w:val="24"/>
          <w:lang w:eastAsia="el-GR"/>
        </w:rPr>
        <w:t xml:space="preserve">(in Greek). </w:t>
      </w:r>
      <w:proofErr w:type="gramStart"/>
      <w:r w:rsidRPr="00D515EA">
        <w:rPr>
          <w:rFonts w:ascii="Times New Roman" w:eastAsia="Times New Roman" w:hAnsi="Times New Roman" w:cs="Times New Roman"/>
          <w:sz w:val="24"/>
          <w:szCs w:val="24"/>
          <w:lang w:eastAsia="el-GR"/>
        </w:rPr>
        <w:t>Foundation for Economic and Industrial Research (ΙΟΒΕ).</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val="en-US" w:eastAsia="el-GR"/>
        </w:rPr>
        <w:t xml:space="preserve">Putnam, R. D., Leonardi, R. and Nanetti, R. Y. (1994) </w:t>
      </w:r>
      <w:r w:rsidRPr="00D515EA">
        <w:rPr>
          <w:rFonts w:ascii="Times New Roman" w:eastAsia="Times New Roman" w:hAnsi="Times New Roman" w:cs="Times New Roman"/>
          <w:i/>
          <w:sz w:val="24"/>
          <w:szCs w:val="24"/>
          <w:lang w:val="en-US" w:eastAsia="el-GR"/>
        </w:rPr>
        <w:t>Making Democracy Work: Civic Traditions in Modern Italy.</w:t>
      </w:r>
      <w:r w:rsidR="002063E4">
        <w:rPr>
          <w:rFonts w:ascii="Times New Roman" w:eastAsia="Times New Roman" w:hAnsi="Times New Roman" w:cs="Times New Roman"/>
          <w:i/>
          <w:sz w:val="24"/>
          <w:szCs w:val="24"/>
          <w:lang w:val="en-US" w:eastAsia="el-GR"/>
        </w:rPr>
        <w:t xml:space="preserve"> </w:t>
      </w:r>
      <w:proofErr w:type="gramStart"/>
      <w:r w:rsidRPr="00D515EA">
        <w:rPr>
          <w:rFonts w:ascii="Times New Roman" w:eastAsia="Times New Roman" w:hAnsi="Times New Roman" w:cs="Times New Roman"/>
          <w:sz w:val="24"/>
          <w:szCs w:val="24"/>
          <w:lang w:val="en-US" w:eastAsia="el-GR"/>
        </w:rPr>
        <w:t>Princeton University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Putnam, R. (1995) Bowling alone: America’s declining social capital.</w:t>
      </w:r>
      <w:r w:rsidRPr="00D515EA">
        <w:rPr>
          <w:rFonts w:ascii="Times New Roman" w:eastAsia="Times New Roman" w:hAnsi="Times New Roman" w:cs="Times New Roman"/>
          <w:i/>
          <w:sz w:val="24"/>
          <w:szCs w:val="24"/>
          <w:lang w:eastAsia="el-GR"/>
        </w:rPr>
        <w:t xml:space="preserve"> Journal of Democracy</w:t>
      </w:r>
      <w:r w:rsidRPr="00D515EA">
        <w:rPr>
          <w:rFonts w:ascii="Times New Roman" w:eastAsia="Times New Roman" w:hAnsi="Times New Roman" w:cs="Times New Roman"/>
          <w:sz w:val="24"/>
          <w:szCs w:val="24"/>
          <w:lang w:eastAsia="el-GR"/>
        </w:rPr>
        <w:t>, 6(1), pp. 65-78.</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Radcliffe, J. and Dent, M. (2005) Introduction: from New Public Management to the new governance?</w:t>
      </w:r>
      <w:proofErr w:type="gramEnd"/>
      <w:r w:rsidR="002063E4">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Policy&amp; Politics,</w:t>
      </w:r>
      <w:r w:rsidRPr="00D515EA">
        <w:rPr>
          <w:rFonts w:ascii="Times New Roman" w:eastAsia="Times New Roman" w:hAnsi="Times New Roman" w:cs="Times New Roman"/>
          <w:sz w:val="24"/>
          <w:szCs w:val="24"/>
          <w:lang w:eastAsia="el-GR"/>
        </w:rPr>
        <w:t xml:space="preserve"> 33 (4), pp. 617-622.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bCs/>
          <w:sz w:val="24"/>
          <w:szCs w:val="24"/>
          <w:lang w:eastAsia="el-GR"/>
        </w:rPr>
        <w:t>Reed, M. (2001) Organisation, trust and control: a realist analysis</w:t>
      </w:r>
      <w:r w:rsidRPr="00D515EA">
        <w:rPr>
          <w:rFonts w:ascii="Times New Roman" w:eastAsia="Times New Roman" w:hAnsi="Times New Roman" w:cs="Times New Roman"/>
          <w:bCs/>
          <w:i/>
          <w:sz w:val="24"/>
          <w:szCs w:val="24"/>
          <w:lang w:eastAsia="el-GR"/>
        </w:rPr>
        <w:t>.</w:t>
      </w:r>
      <w:proofErr w:type="gramEnd"/>
      <w:r w:rsidRPr="00D515EA">
        <w:rPr>
          <w:rFonts w:ascii="Times New Roman" w:eastAsia="Times New Roman" w:hAnsi="Times New Roman" w:cs="Times New Roman"/>
          <w:bCs/>
          <w:i/>
          <w:sz w:val="24"/>
          <w:szCs w:val="24"/>
          <w:lang w:eastAsia="el-GR"/>
        </w:rPr>
        <w:t xml:space="preserve"> Organisation Studies</w:t>
      </w:r>
      <w:r w:rsidRPr="00D515EA">
        <w:rPr>
          <w:rFonts w:ascii="Times New Roman" w:eastAsia="Times New Roman" w:hAnsi="Times New Roman" w:cs="Times New Roman"/>
          <w:bCs/>
          <w:sz w:val="24"/>
          <w:szCs w:val="24"/>
          <w:lang w:eastAsia="el-GR"/>
        </w:rPr>
        <w:t>, 22 (2), pp. 201-223.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Rhodes, R.A. (1994)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hollowing out of the state: the changing nature of the public services in Britain</w:t>
      </w:r>
      <w:r w:rsidRPr="00D515EA">
        <w:rPr>
          <w:rFonts w:ascii="Times New Roman" w:eastAsia="Times New Roman" w:hAnsi="Times New Roman" w:cs="Times New Roman"/>
          <w:i/>
          <w:sz w:val="24"/>
          <w:szCs w:val="24"/>
          <w:lang w:eastAsia="el-GR"/>
        </w:rPr>
        <w:t>. Political Quarterly,</w:t>
      </w:r>
      <w:r w:rsidRPr="00D515EA">
        <w:rPr>
          <w:rFonts w:ascii="Times New Roman" w:eastAsia="Times New Roman" w:hAnsi="Times New Roman" w:cs="Times New Roman"/>
          <w:sz w:val="24"/>
          <w:szCs w:val="24"/>
          <w:lang w:eastAsia="el-GR"/>
        </w:rPr>
        <w:t xml:space="preserve"> 65 (2), pp. 138-151.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color w:val="222222"/>
          <w:sz w:val="24"/>
          <w:szCs w:val="24"/>
          <w:shd w:val="clear" w:color="auto" w:fill="FFFFFF"/>
          <w:lang w:eastAsia="el-GR"/>
        </w:rPr>
      </w:pPr>
      <w:r w:rsidRPr="00D515EA">
        <w:rPr>
          <w:rFonts w:ascii="Times New Roman" w:eastAsia="Times New Roman" w:hAnsi="Times New Roman" w:cs="Times New Roman"/>
          <w:color w:val="222222"/>
          <w:sz w:val="24"/>
          <w:szCs w:val="24"/>
          <w:shd w:val="clear" w:color="auto" w:fill="FFFFFF"/>
          <w:lang w:eastAsia="el-GR"/>
        </w:rPr>
        <w:t>Rhodes, R. A. (1997)</w:t>
      </w:r>
      <w:r w:rsidRPr="00D515EA">
        <w:rPr>
          <w:rFonts w:ascii="Times New Roman" w:eastAsiaTheme="majorEastAsia" w:hAnsi="Times New Roman" w:cs="Times New Roman"/>
          <w:color w:val="222222"/>
          <w:sz w:val="24"/>
          <w:szCs w:val="24"/>
          <w:shd w:val="clear" w:color="auto" w:fill="FFFFFF"/>
          <w:lang w:eastAsia="el-GR"/>
        </w:rPr>
        <w:t> </w:t>
      </w:r>
      <w:r w:rsidRPr="00D515EA">
        <w:rPr>
          <w:rFonts w:ascii="Times New Roman" w:eastAsia="Times New Roman" w:hAnsi="Times New Roman" w:cs="Times New Roman"/>
          <w:i/>
          <w:iCs/>
          <w:color w:val="222222"/>
          <w:sz w:val="24"/>
          <w:szCs w:val="24"/>
          <w:shd w:val="clear" w:color="auto" w:fill="FFFFFF"/>
          <w:lang w:eastAsia="el-GR"/>
        </w:rPr>
        <w:t>Understanding Governance: Policy Networks, Governance, Reflexivity and Accountability</w:t>
      </w:r>
      <w:r w:rsidRPr="00D515EA">
        <w:rPr>
          <w:rFonts w:ascii="Times New Roman" w:eastAsia="Times New Roman" w:hAnsi="Times New Roman" w:cs="Times New Roman"/>
          <w:color w:val="222222"/>
          <w:sz w:val="24"/>
          <w:szCs w:val="24"/>
          <w:shd w:val="clear" w:color="auto" w:fill="FFFFFF"/>
          <w:lang w:eastAsia="el-GR"/>
        </w:rPr>
        <w:t xml:space="preserve">. </w:t>
      </w:r>
      <w:proofErr w:type="gramStart"/>
      <w:r w:rsidRPr="00D515EA">
        <w:rPr>
          <w:rFonts w:ascii="Times New Roman" w:eastAsia="Times New Roman" w:hAnsi="Times New Roman" w:cs="Times New Roman"/>
          <w:color w:val="222222"/>
          <w:sz w:val="24"/>
          <w:szCs w:val="24"/>
          <w:shd w:val="clear" w:color="auto" w:fill="FFFFFF"/>
          <w:lang w:eastAsia="el-GR"/>
        </w:rPr>
        <w:t>Open University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Richie, J., Lewis, J., Nicholls, C. M. and Ormston, R. (2013) </w:t>
      </w:r>
      <w:r w:rsidRPr="00D515EA">
        <w:rPr>
          <w:rFonts w:ascii="Times New Roman" w:eastAsia="Times New Roman" w:hAnsi="Times New Roman" w:cs="Times New Roman"/>
          <w:i/>
          <w:sz w:val="24"/>
          <w:szCs w:val="24"/>
          <w:lang w:eastAsia="el-GR"/>
        </w:rPr>
        <w:t>Qualitative Research Practice: A Guide for Social Science Students and Researchers.</w:t>
      </w:r>
      <w:r w:rsidRPr="00D515EA">
        <w:rPr>
          <w:rFonts w:ascii="Times New Roman" w:eastAsia="Times New Roman" w:hAnsi="Times New Roman" w:cs="Times New Roman"/>
          <w:sz w:val="24"/>
          <w:szCs w:val="24"/>
          <w:lang w:eastAsia="el-GR"/>
        </w:rPr>
        <w:t xml:space="preserve"> 2</w:t>
      </w:r>
      <w:r w:rsidRPr="00D515EA">
        <w:rPr>
          <w:rFonts w:ascii="Times New Roman" w:eastAsia="Times New Roman" w:hAnsi="Times New Roman" w:cs="Times New Roman"/>
          <w:sz w:val="24"/>
          <w:szCs w:val="24"/>
          <w:vertAlign w:val="superscript"/>
          <w:lang w:eastAsia="el-GR"/>
        </w:rPr>
        <w:t>nd</w:t>
      </w:r>
      <w:r w:rsidRPr="00D515EA">
        <w:rPr>
          <w:rFonts w:ascii="Times New Roman" w:eastAsia="Times New Roman" w:hAnsi="Times New Roman" w:cs="Times New Roman"/>
          <w:sz w:val="24"/>
          <w:szCs w:val="24"/>
          <w:lang w:eastAsia="el-GR"/>
        </w:rPr>
        <w:t xml:space="preserve"> ed. London: Sage.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Rizospastis (2010a) The Socialist government is chasing with obsession the people’s right in health.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Available: </w:t>
      </w:r>
      <w:r w:rsidRPr="00D515EA">
        <w:rPr>
          <w:rFonts w:ascii="Times New Roman" w:eastAsia="Times New Roman" w:hAnsi="Times New Roman" w:cs="Times New Roman"/>
          <w:sz w:val="24"/>
          <w:szCs w:val="24"/>
          <w:u w:val="single"/>
          <w:lang w:eastAsia="el-GR"/>
        </w:rPr>
        <w:t>http://www1.rizospastis.gr/storyTextOnly.do?id=5846202&amp;publDate=18/9/2010&amp;textOnly=true</w:t>
      </w:r>
      <w:r w:rsidRPr="00D515EA">
        <w:rPr>
          <w:rFonts w:ascii="Times New Roman" w:eastAsia="Times New Roman" w:hAnsi="Times New Roman" w:cs="Times New Roman"/>
          <w:sz w:val="24"/>
          <w:szCs w:val="24"/>
          <w:lang w:eastAsia="el-GR"/>
        </w:rPr>
        <w:t xml:space="preserve"> [Accessed: 23 May 2012].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Rizospastis (2010b)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day-long commercialization with wild payments (in Greek) Available: </w:t>
      </w:r>
      <w:hyperlink r:id="rId66" w:history="1">
        <w:r w:rsidRPr="00D515EA">
          <w:rPr>
            <w:rFonts w:ascii="Times New Roman" w:eastAsiaTheme="majorEastAsia" w:hAnsi="Times New Roman" w:cs="Times New Roman"/>
            <w:sz w:val="24"/>
            <w:szCs w:val="24"/>
            <w:u w:val="single"/>
            <w:lang w:eastAsia="el-GR"/>
          </w:rPr>
          <w:t>http://www1.rizospastis.gr/story.do?id=5681244&amp;publDate=3/6/2010</w:t>
        </w:r>
      </w:hyperlink>
      <w:r w:rsidRPr="00D515EA">
        <w:rPr>
          <w:rFonts w:ascii="Times New Roman" w:eastAsia="Times New Roman" w:hAnsi="Times New Roman" w:cs="Times New Roman"/>
          <w:sz w:val="24"/>
          <w:szCs w:val="24"/>
          <w:lang w:eastAsia="el-GR"/>
        </w:rPr>
        <w:t xml:space="preserve"> [Accessed: 23 May 2012].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hAnsi="Times New Roman" w:cs="Times New Roman"/>
          <w:color w:val="000000"/>
          <w:sz w:val="24"/>
          <w:szCs w:val="24"/>
          <w:shd w:val="clear" w:color="auto" w:fill="FCFCFC"/>
        </w:rPr>
      </w:pPr>
      <w:proofErr w:type="gramStart"/>
      <w:r w:rsidRPr="00D515EA">
        <w:rPr>
          <w:rFonts w:ascii="Times New Roman" w:hAnsi="Times New Roman" w:cs="Times New Roman"/>
          <w:color w:val="000000"/>
          <w:sz w:val="24"/>
          <w:szCs w:val="24"/>
          <w:shd w:val="clear" w:color="auto" w:fill="FCFCFC"/>
        </w:rPr>
        <w:t>Robbins, G. and Lapsley, I. (2014).The success story of the eurozone crisis?</w:t>
      </w:r>
      <w:proofErr w:type="gramEnd"/>
      <w:r w:rsidR="002B0563">
        <w:rPr>
          <w:rFonts w:ascii="Times New Roman" w:hAnsi="Times New Roman" w:cs="Times New Roman"/>
          <w:color w:val="000000"/>
          <w:sz w:val="24"/>
          <w:szCs w:val="24"/>
          <w:shd w:val="clear" w:color="auto" w:fill="FCFCFC"/>
        </w:rPr>
        <w:t xml:space="preserve"> </w:t>
      </w:r>
      <w:proofErr w:type="gramStart"/>
      <w:r w:rsidRPr="00D515EA">
        <w:rPr>
          <w:rFonts w:ascii="Times New Roman" w:hAnsi="Times New Roman" w:cs="Times New Roman"/>
          <w:color w:val="000000"/>
          <w:sz w:val="24"/>
          <w:szCs w:val="24"/>
          <w:shd w:val="clear" w:color="auto" w:fill="FCFCFC"/>
        </w:rPr>
        <w:t>Ireland's austerity measures.</w:t>
      </w:r>
      <w:proofErr w:type="gramEnd"/>
      <w:r w:rsidR="002B0563">
        <w:rPr>
          <w:rFonts w:ascii="Times New Roman" w:hAnsi="Times New Roman" w:cs="Times New Roman"/>
          <w:color w:val="000000"/>
          <w:sz w:val="24"/>
          <w:szCs w:val="24"/>
          <w:shd w:val="clear" w:color="auto" w:fill="FCFCFC"/>
        </w:rPr>
        <w:t xml:space="preserve"> </w:t>
      </w:r>
      <w:r w:rsidRPr="00D515EA">
        <w:rPr>
          <w:rFonts w:ascii="Times New Roman" w:hAnsi="Times New Roman" w:cs="Times New Roman"/>
          <w:i/>
          <w:color w:val="000000"/>
          <w:sz w:val="24"/>
          <w:szCs w:val="24"/>
          <w:shd w:val="clear" w:color="auto" w:fill="FCFCFC"/>
        </w:rPr>
        <w:t>Public Money &amp; Management,</w:t>
      </w:r>
      <w:r w:rsidRPr="00D515EA">
        <w:rPr>
          <w:rFonts w:ascii="Times New Roman" w:hAnsi="Times New Roman" w:cs="Times New Roman"/>
          <w:color w:val="000000"/>
          <w:sz w:val="24"/>
          <w:szCs w:val="24"/>
          <w:shd w:val="clear" w:color="auto" w:fill="FCFCFC"/>
        </w:rPr>
        <w:t xml:space="preserve"> 34</w:t>
      </w:r>
      <w:r w:rsidR="002B0563">
        <w:rPr>
          <w:rFonts w:ascii="Times New Roman" w:hAnsi="Times New Roman" w:cs="Times New Roman"/>
          <w:color w:val="000000"/>
          <w:sz w:val="24"/>
          <w:szCs w:val="24"/>
          <w:shd w:val="clear" w:color="auto" w:fill="FCFCFC"/>
        </w:rPr>
        <w:t xml:space="preserve"> </w:t>
      </w:r>
      <w:r w:rsidRPr="00D515EA">
        <w:rPr>
          <w:rFonts w:ascii="Times New Roman" w:hAnsi="Times New Roman" w:cs="Times New Roman"/>
          <w:color w:val="000000"/>
          <w:sz w:val="24"/>
          <w:szCs w:val="24"/>
          <w:shd w:val="clear" w:color="auto" w:fill="FCFCFC"/>
        </w:rPr>
        <w:t>(2), pp. 91-98.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Robson, C. (1993) </w:t>
      </w:r>
      <w:r w:rsidRPr="00D515EA">
        <w:rPr>
          <w:rFonts w:ascii="Times New Roman" w:eastAsia="Times New Roman" w:hAnsi="Times New Roman" w:cs="Times New Roman"/>
          <w:i/>
          <w:sz w:val="24"/>
          <w:szCs w:val="24"/>
          <w:lang w:eastAsia="el-GR"/>
        </w:rPr>
        <w:t>Real World Research: A Resource for Social Scientists and Practitioner Researchers.</w:t>
      </w:r>
      <w:r w:rsidRPr="00D515EA">
        <w:rPr>
          <w:rFonts w:ascii="Times New Roman" w:eastAsia="Times New Roman" w:hAnsi="Times New Roman" w:cs="Times New Roman"/>
          <w:sz w:val="24"/>
          <w:szCs w:val="24"/>
          <w:lang w:eastAsia="el-GR"/>
        </w:rPr>
        <w:t xml:space="preserve"> Oxford: Blackwell.</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Robson, C. (2007) </w:t>
      </w:r>
      <w:r w:rsidRPr="00D515EA">
        <w:rPr>
          <w:rFonts w:ascii="Times New Roman" w:eastAsia="Times New Roman" w:hAnsi="Times New Roman" w:cs="Times New Roman"/>
          <w:i/>
          <w:sz w:val="24"/>
          <w:szCs w:val="24"/>
          <w:lang w:eastAsia="el-GR"/>
        </w:rPr>
        <w:t xml:space="preserve">Real World Research: A Resource for Social Scientists and Practitioner Researchers. </w:t>
      </w:r>
      <w:r w:rsidRPr="00D515EA">
        <w:rPr>
          <w:rFonts w:ascii="Times New Roman" w:eastAsia="Times New Roman" w:hAnsi="Times New Roman" w:cs="Times New Roman"/>
          <w:sz w:val="24"/>
          <w:szCs w:val="24"/>
          <w:lang w:eastAsia="el-GR"/>
        </w:rPr>
        <w:t>(</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Gutenberg.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Roemer, M. I. (1991) </w:t>
      </w:r>
      <w:r w:rsidRPr="00D515EA">
        <w:rPr>
          <w:rFonts w:ascii="Times New Roman" w:eastAsia="Times New Roman" w:hAnsi="Times New Roman" w:cs="Times New Roman"/>
          <w:i/>
          <w:iCs/>
          <w:sz w:val="24"/>
          <w:szCs w:val="24"/>
          <w:bdr w:val="none" w:sz="0" w:space="0" w:color="auto" w:frame="1"/>
          <w:shd w:val="clear" w:color="auto" w:fill="FFFFFF"/>
          <w:lang w:eastAsia="el-GR"/>
        </w:rPr>
        <w:t>National Health Systems of the World,</w:t>
      </w:r>
      <w:r w:rsidRPr="00D515EA">
        <w:rPr>
          <w:rFonts w:ascii="Times New Roman" w:eastAsia="Times New Roman" w:hAnsi="Times New Roman" w:cs="Times New Roman"/>
          <w:i/>
          <w:sz w:val="24"/>
          <w:szCs w:val="24"/>
          <w:shd w:val="clear" w:color="auto" w:fill="FFFFFF"/>
          <w:lang w:eastAsia="el-GR"/>
        </w:rPr>
        <w:t> Vol. 1: </w:t>
      </w:r>
      <w:r w:rsidRPr="00D515EA">
        <w:rPr>
          <w:rFonts w:ascii="Times New Roman" w:eastAsia="Times New Roman" w:hAnsi="Times New Roman" w:cs="Times New Roman"/>
          <w:i/>
          <w:iCs/>
          <w:sz w:val="24"/>
          <w:szCs w:val="24"/>
          <w:bdr w:val="none" w:sz="0" w:space="0" w:color="auto" w:frame="1"/>
          <w:shd w:val="clear" w:color="auto" w:fill="FFFFFF"/>
          <w:lang w:eastAsia="el-GR"/>
        </w:rPr>
        <w:t>The</w:t>
      </w:r>
      <w:r w:rsidR="002B0563" w:rsidRPr="002B0563">
        <w:rPr>
          <w:rFonts w:ascii="Times New Roman" w:eastAsia="Times New Roman" w:hAnsi="Times New Roman" w:cs="Times New Roman"/>
          <w:i/>
          <w:iCs/>
          <w:sz w:val="24"/>
          <w:szCs w:val="24"/>
          <w:bdr w:val="none" w:sz="0" w:space="0" w:color="auto" w:frame="1"/>
          <w:shd w:val="clear" w:color="auto" w:fill="FFFFFF"/>
          <w:lang w:eastAsia="el-GR"/>
        </w:rPr>
        <w:t xml:space="preserve"> </w:t>
      </w:r>
      <w:r w:rsidR="002B0563" w:rsidRPr="00D515EA">
        <w:rPr>
          <w:rFonts w:ascii="Times New Roman" w:eastAsia="Times New Roman" w:hAnsi="Times New Roman" w:cs="Times New Roman"/>
          <w:i/>
          <w:iCs/>
          <w:sz w:val="24"/>
          <w:szCs w:val="24"/>
          <w:bdr w:val="none" w:sz="0" w:space="0" w:color="auto" w:frame="1"/>
          <w:shd w:val="clear" w:color="auto" w:fill="FFFFFF"/>
          <w:lang w:eastAsia="el-GR"/>
        </w:rPr>
        <w:t>Countries.</w:t>
      </w:r>
      <w:r w:rsidR="002B0563"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bdr w:val="none" w:sz="0" w:space="0" w:color="auto" w:frame="1"/>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New York: Oxford University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Royal College of Physicians (2005) </w:t>
      </w:r>
      <w:r w:rsidRPr="00D515EA">
        <w:rPr>
          <w:rFonts w:ascii="Times New Roman" w:eastAsia="Times New Roman" w:hAnsi="Times New Roman" w:cs="Times New Roman"/>
          <w:i/>
          <w:sz w:val="24"/>
          <w:szCs w:val="24"/>
          <w:shd w:val="clear" w:color="auto" w:fill="FFFFFF"/>
          <w:lang w:eastAsia="el-GR"/>
        </w:rPr>
        <w:t>Doctors in Society: Medical Professionalism in a Changing World</w:t>
      </w:r>
      <w:r w:rsidRPr="00D515EA">
        <w:rPr>
          <w:rFonts w:ascii="Times New Roman" w:eastAsia="Times New Roman" w:hAnsi="Times New Roman" w:cs="Times New Roman"/>
          <w:sz w:val="24"/>
          <w:szCs w:val="24"/>
          <w:shd w:val="clear" w:color="auto" w:fill="FFFFFF"/>
          <w:lang w:eastAsia="el-GR"/>
        </w:rPr>
        <w:t xml:space="preserve">. Royal College of Physicians: London.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Ruckert, A. and Labonté, R. (2012)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global financial crisis and health equity: Towards a conceptual framework</w:t>
      </w:r>
      <w:r w:rsidRPr="00D515EA">
        <w:rPr>
          <w:rFonts w:ascii="Times New Roman" w:eastAsia="Times New Roman" w:hAnsi="Times New Roman" w:cs="Times New Roman"/>
          <w:i/>
          <w:sz w:val="24"/>
          <w:szCs w:val="24"/>
          <w:shd w:val="clear" w:color="auto" w:fill="FFFFFF"/>
          <w:lang w:eastAsia="el-GR"/>
        </w:rPr>
        <w:t>. Critical Public Health</w:t>
      </w:r>
      <w:r w:rsidRPr="00D515EA">
        <w:rPr>
          <w:rFonts w:ascii="Times New Roman" w:eastAsia="Times New Roman" w:hAnsi="Times New Roman" w:cs="Times New Roman"/>
          <w:sz w:val="24"/>
          <w:szCs w:val="24"/>
          <w:shd w:val="clear" w:color="auto" w:fill="FFFFFF"/>
          <w:lang w:eastAsia="el-GR"/>
        </w:rPr>
        <w:t xml:space="preserve">, 22 (3), pp. 267-279. </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2B0563" w:rsidP="00D515E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Saltman,</w:t>
      </w:r>
      <w:r w:rsidR="00D515EA" w:rsidRPr="00D515EA">
        <w:rPr>
          <w:rFonts w:ascii="Times New Roman" w:eastAsia="Times New Roman" w:hAnsi="Times New Roman" w:cs="Times New Roman"/>
          <w:sz w:val="24"/>
          <w:szCs w:val="24"/>
          <w:lang w:eastAsia="el-GR"/>
        </w:rPr>
        <w:t xml:space="preserve"> R., Busse, R. </w:t>
      </w:r>
      <w:proofErr w:type="gramStart"/>
      <w:r w:rsidR="00D515EA" w:rsidRPr="00D515EA">
        <w:rPr>
          <w:rFonts w:ascii="Times New Roman" w:eastAsia="Times New Roman" w:hAnsi="Times New Roman" w:cs="Times New Roman"/>
          <w:sz w:val="24"/>
          <w:szCs w:val="24"/>
          <w:lang w:eastAsia="el-GR"/>
        </w:rPr>
        <w:t>and  Mossialos</w:t>
      </w:r>
      <w:proofErr w:type="gramEnd"/>
      <w:r w:rsidR="00D515EA" w:rsidRPr="00D515EA">
        <w:rPr>
          <w:rFonts w:ascii="Times New Roman" w:eastAsia="Times New Roman" w:hAnsi="Times New Roman" w:cs="Times New Roman"/>
          <w:sz w:val="24"/>
          <w:szCs w:val="24"/>
          <w:lang w:eastAsia="el-GR"/>
        </w:rPr>
        <w:t xml:space="preserve">, E. (2002) </w:t>
      </w:r>
      <w:r w:rsidR="00D515EA" w:rsidRPr="00D515EA">
        <w:rPr>
          <w:rFonts w:ascii="Times New Roman" w:eastAsia="Times New Roman" w:hAnsi="Times New Roman" w:cs="Times New Roman"/>
          <w:i/>
          <w:sz w:val="24"/>
          <w:szCs w:val="24"/>
          <w:lang w:eastAsia="el-GR"/>
        </w:rPr>
        <w:t>Regulating Entrepreneurial Behaviour in European Healthcare Systems.</w:t>
      </w:r>
      <w:r w:rsidR="00D515EA" w:rsidRPr="00D515EA">
        <w:rPr>
          <w:rFonts w:ascii="Times New Roman" w:eastAsia="Times New Roman" w:hAnsi="Times New Roman" w:cs="Times New Roman"/>
          <w:sz w:val="24"/>
          <w:szCs w:val="24"/>
          <w:lang w:eastAsia="el-GR"/>
        </w:rPr>
        <w:t xml:space="preserve"> Philadelphia: Open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Saltman, R., Bankauskaite, V. and Vrangbaek, V. (2007) </w:t>
      </w:r>
      <w:r w:rsidRPr="00D515EA">
        <w:rPr>
          <w:rFonts w:ascii="Times New Roman" w:eastAsia="Times New Roman" w:hAnsi="Times New Roman" w:cs="Times New Roman"/>
          <w:i/>
          <w:sz w:val="24"/>
          <w:szCs w:val="24"/>
          <w:lang w:eastAsia="el-GR"/>
        </w:rPr>
        <w:t>Decentralization in Healthcare Strategies and Outcomes.</w:t>
      </w:r>
      <w:proofErr w:type="gramEnd"/>
      <w:r w:rsidR="002B0563">
        <w:rPr>
          <w:rFonts w:ascii="Times New Roman" w:eastAsia="Times New Roman" w:hAnsi="Times New Roman" w:cs="Times New Roman"/>
          <w:i/>
          <w:sz w:val="24"/>
          <w:szCs w:val="24"/>
          <w:lang w:eastAsia="el-GR"/>
        </w:rPr>
        <w:t xml:space="preserve"> </w:t>
      </w:r>
      <w:proofErr w:type="gramStart"/>
      <w:r w:rsidRPr="00D515EA">
        <w:rPr>
          <w:rFonts w:ascii="Times New Roman" w:eastAsia="Times New Roman" w:hAnsi="Times New Roman" w:cs="Times New Roman"/>
          <w:sz w:val="24"/>
          <w:szCs w:val="24"/>
          <w:lang w:eastAsia="el-GR"/>
        </w:rPr>
        <w:t>McGraw-Hill International.</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Sanidas, M. (2000)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Reform of the Greek Healthcare System.</w:t>
      </w:r>
      <w:r w:rsidRPr="00D515EA">
        <w:rPr>
          <w:rFonts w:ascii="Times New Roman" w:eastAsia="Times New Roman" w:hAnsi="Times New Roman" w:cs="Times New Roman"/>
          <w:sz w:val="24"/>
          <w:szCs w:val="24"/>
          <w:shd w:val="clear" w:color="auto" w:fill="FFFFFF"/>
          <w:lang w:eastAsia="el-GR"/>
        </w:rPr>
        <w:t xml:space="preserve"> Unpublished paper London: London School of Economics and Political Science.</w:t>
      </w: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Saoulidou, M. (2012) </w:t>
      </w:r>
      <w:proofErr w:type="gramStart"/>
      <w:r w:rsidRPr="00D515EA">
        <w:rPr>
          <w:rFonts w:ascii="Times New Roman" w:eastAsia="Times New Roman" w:hAnsi="Times New Roman" w:cs="Times New Roman"/>
          <w:sz w:val="24"/>
          <w:szCs w:val="24"/>
          <w:lang w:eastAsia="el-GR"/>
        </w:rPr>
        <w:t>The</w:t>
      </w:r>
      <w:proofErr w:type="gramEnd"/>
      <w:r w:rsidRPr="00D515EA">
        <w:rPr>
          <w:rFonts w:ascii="Times New Roman" w:eastAsia="Times New Roman" w:hAnsi="Times New Roman" w:cs="Times New Roman"/>
          <w:sz w:val="24"/>
          <w:szCs w:val="24"/>
          <w:lang w:eastAsia="el-GR"/>
        </w:rPr>
        <w:t xml:space="preserve"> crisis brings depression, (in Greek). </w:t>
      </w:r>
      <w:r w:rsidRPr="00D515EA">
        <w:rPr>
          <w:rFonts w:ascii="Times New Roman" w:eastAsia="Times New Roman" w:hAnsi="Times New Roman" w:cs="Times New Roman"/>
          <w:i/>
          <w:sz w:val="24"/>
          <w:szCs w:val="24"/>
          <w:lang w:eastAsia="el-GR"/>
        </w:rPr>
        <w:t xml:space="preserve">Adesmeutos Newspaper, </w:t>
      </w:r>
      <w:r w:rsidRPr="00D515EA">
        <w:rPr>
          <w:rFonts w:ascii="Times New Roman" w:eastAsia="Times New Roman" w:hAnsi="Times New Roman" w:cs="Times New Roman"/>
          <w:sz w:val="24"/>
          <w:szCs w:val="24"/>
          <w:lang w:eastAsia="el-GR"/>
        </w:rPr>
        <w:t xml:space="preserve">16 October, </w:t>
      </w:r>
      <w:proofErr w:type="gramStart"/>
      <w:r w:rsidRPr="00D515EA">
        <w:rPr>
          <w:rFonts w:ascii="Times New Roman" w:eastAsia="Times New Roman" w:hAnsi="Times New Roman" w:cs="Times New Roman"/>
          <w:sz w:val="24"/>
          <w:szCs w:val="24"/>
          <w:lang w:eastAsia="el-GR"/>
        </w:rPr>
        <w:t>p.11[</w:t>
      </w:r>
      <w:proofErr w:type="gramEnd"/>
      <w:r w:rsidRPr="00D515EA">
        <w:rPr>
          <w:rFonts w:ascii="Times New Roman" w:eastAsia="Times New Roman" w:hAnsi="Times New Roman" w:cs="Times New Roman"/>
          <w:sz w:val="24"/>
          <w:szCs w:val="24"/>
          <w:lang w:eastAsia="el-GR"/>
        </w:rPr>
        <w:t>Accessed: 25 January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Sarafidis, P. and Stafilas, P. (2004) Aims and Outcomes of the law 2889/01 for the prolonged afternoon hospital service (in Greek). </w:t>
      </w:r>
      <w:r w:rsidRPr="00D515EA">
        <w:rPr>
          <w:rFonts w:ascii="Times New Roman" w:eastAsia="Times New Roman" w:hAnsi="Times New Roman" w:cs="Times New Roman"/>
          <w:i/>
          <w:sz w:val="24"/>
          <w:szCs w:val="24"/>
          <w:lang w:eastAsia="el-GR"/>
        </w:rPr>
        <w:t>Health Inspection,</w:t>
      </w:r>
      <w:r w:rsidRPr="00D515EA">
        <w:rPr>
          <w:rFonts w:ascii="Times New Roman" w:eastAsia="Times New Roman" w:hAnsi="Times New Roman" w:cs="Times New Roman"/>
          <w:sz w:val="24"/>
          <w:szCs w:val="24"/>
          <w:lang w:eastAsia="el-GR"/>
        </w:rPr>
        <w:t xml:space="preserve"> (89), pp. 15-20.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Sarker, A. E. and Pathak.</w:t>
      </w:r>
      <w:proofErr w:type="gramEnd"/>
      <w:r w:rsidRPr="00D515EA">
        <w:rPr>
          <w:rFonts w:ascii="Times New Roman" w:eastAsia="Times New Roman" w:hAnsi="Times New Roman" w:cs="Times New Roman"/>
          <w:sz w:val="24"/>
          <w:szCs w:val="24"/>
          <w:lang w:eastAsia="el-GR"/>
        </w:rPr>
        <w:t xml:space="preserve"> R. D (2000) New Public Management: An analytical review. </w:t>
      </w:r>
      <w:r w:rsidRPr="00D515EA">
        <w:rPr>
          <w:rFonts w:ascii="Times New Roman" w:eastAsia="Times New Roman" w:hAnsi="Times New Roman" w:cs="Times New Roman"/>
          <w:i/>
          <w:sz w:val="24"/>
          <w:szCs w:val="24"/>
          <w:lang w:eastAsia="el-GR"/>
        </w:rPr>
        <w:t>Productivity</w:t>
      </w:r>
      <w:r w:rsidRPr="00D515EA">
        <w:rPr>
          <w:rFonts w:ascii="Times New Roman" w:eastAsia="Times New Roman" w:hAnsi="Times New Roman" w:cs="Times New Roman"/>
          <w:sz w:val="24"/>
          <w:szCs w:val="24"/>
          <w:lang w:eastAsia="el-GR"/>
        </w:rPr>
        <w:t>, 41 (1), pp. 56-65.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Saunders, M., Lewis, P. </w:t>
      </w:r>
      <w:proofErr w:type="gramStart"/>
      <w:r w:rsidRPr="00D515EA">
        <w:rPr>
          <w:rFonts w:ascii="Times New Roman" w:eastAsia="Times New Roman" w:hAnsi="Times New Roman" w:cs="Times New Roman"/>
          <w:sz w:val="24"/>
          <w:szCs w:val="24"/>
          <w:lang w:eastAsia="el-GR"/>
        </w:rPr>
        <w:t>and  Thornhill</w:t>
      </w:r>
      <w:proofErr w:type="gramEnd"/>
      <w:r w:rsidRPr="00D515EA">
        <w:rPr>
          <w:rFonts w:ascii="Times New Roman" w:eastAsia="Times New Roman" w:hAnsi="Times New Roman" w:cs="Times New Roman"/>
          <w:sz w:val="24"/>
          <w:szCs w:val="24"/>
          <w:lang w:eastAsia="el-GR"/>
        </w:rPr>
        <w:t xml:space="preserve">, A. (2008) </w:t>
      </w:r>
      <w:r w:rsidRPr="00D515EA">
        <w:rPr>
          <w:rFonts w:ascii="Times New Roman" w:eastAsia="Times New Roman" w:hAnsi="Times New Roman" w:cs="Times New Roman"/>
          <w:i/>
          <w:sz w:val="24"/>
          <w:szCs w:val="24"/>
          <w:lang w:eastAsia="el-GR"/>
        </w:rPr>
        <w:t>Research Methods for Business</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5th ed. Peason Education.</w:t>
      </w:r>
      <w:proofErr w:type="gramEnd"/>
    </w:p>
    <w:p w:rsidR="00D515EA" w:rsidRPr="00D515EA" w:rsidRDefault="00D515EA" w:rsidP="00D515EA">
      <w:pPr>
        <w:spacing w:after="0" w:line="240" w:lineRule="auto"/>
        <w:rPr>
          <w:rFonts w:ascii="Times New Roman" w:eastAsia="Times New Roman" w:hAnsi="Times New Roman" w:cs="Times New Roman"/>
          <w:b/>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bCs/>
          <w:sz w:val="24"/>
          <w:szCs w:val="24"/>
          <w:lang w:eastAsia="el-GR"/>
        </w:rPr>
        <w:t xml:space="preserve">Savoie, D. (2006) </w:t>
      </w:r>
      <w:proofErr w:type="gramStart"/>
      <w:r w:rsidRPr="00D515EA">
        <w:rPr>
          <w:rFonts w:ascii="Times New Roman" w:eastAsia="Times New Roman" w:hAnsi="Times New Roman" w:cs="Times New Roman"/>
          <w:bCs/>
          <w:sz w:val="24"/>
          <w:szCs w:val="24"/>
          <w:lang w:eastAsia="el-GR"/>
        </w:rPr>
        <w:t>What</w:t>
      </w:r>
      <w:proofErr w:type="gramEnd"/>
      <w:r w:rsidRPr="00D515EA">
        <w:rPr>
          <w:rFonts w:ascii="Times New Roman" w:eastAsia="Times New Roman" w:hAnsi="Times New Roman" w:cs="Times New Roman"/>
          <w:bCs/>
          <w:sz w:val="24"/>
          <w:szCs w:val="24"/>
          <w:lang w:eastAsia="el-GR"/>
        </w:rPr>
        <w:t xml:space="preserve"> is wrong with the New Public Management? </w:t>
      </w:r>
      <w:r w:rsidRPr="00D515EA">
        <w:rPr>
          <w:rFonts w:ascii="Times New Roman" w:eastAsia="Times New Roman" w:hAnsi="Times New Roman" w:cs="Times New Roman"/>
          <w:bCs/>
          <w:i/>
          <w:sz w:val="24"/>
          <w:szCs w:val="24"/>
          <w:lang w:eastAsia="el-GR"/>
        </w:rPr>
        <w:t xml:space="preserve">Canadian Public Administration, </w:t>
      </w:r>
      <w:r w:rsidRPr="00D515EA">
        <w:rPr>
          <w:rFonts w:ascii="Times New Roman" w:eastAsia="Times New Roman" w:hAnsi="Times New Roman" w:cs="Times New Roman"/>
          <w:sz w:val="24"/>
          <w:szCs w:val="24"/>
          <w:bdr w:val="none" w:sz="0" w:space="0" w:color="auto" w:frame="1"/>
          <w:lang w:eastAsia="el-GR"/>
        </w:rPr>
        <w:t xml:space="preserve">38 </w:t>
      </w:r>
      <w:r w:rsidRPr="00D515EA">
        <w:rPr>
          <w:rFonts w:ascii="Times New Roman" w:eastAsia="Times New Roman" w:hAnsi="Times New Roman" w:cs="Times New Roman"/>
          <w:bCs/>
          <w:sz w:val="24"/>
          <w:szCs w:val="24"/>
          <w:bdr w:val="none" w:sz="0" w:space="0" w:color="auto" w:frame="1"/>
          <w:lang w:eastAsia="el-GR"/>
        </w:rPr>
        <w:t>(</w:t>
      </w:r>
      <w:r w:rsidRPr="00D515EA">
        <w:rPr>
          <w:rFonts w:ascii="Times New Roman" w:eastAsia="Times New Roman" w:hAnsi="Times New Roman" w:cs="Times New Roman"/>
          <w:sz w:val="24"/>
          <w:szCs w:val="24"/>
          <w:bdr w:val="none" w:sz="0" w:space="0" w:color="auto" w:frame="1"/>
          <w:lang w:eastAsia="el-GR"/>
        </w:rPr>
        <w:t>1</w:t>
      </w:r>
      <w:r w:rsidRPr="00D515EA">
        <w:rPr>
          <w:rFonts w:ascii="Times New Roman" w:eastAsia="Times New Roman" w:hAnsi="Times New Roman" w:cs="Times New Roman"/>
          <w:bCs/>
          <w:sz w:val="24"/>
          <w:szCs w:val="24"/>
          <w:bdr w:val="none" w:sz="0" w:space="0" w:color="auto" w:frame="1"/>
          <w:lang w:eastAsia="el-GR"/>
        </w:rPr>
        <w:t xml:space="preserve">), pp. </w:t>
      </w:r>
      <w:r w:rsidRPr="00D515EA">
        <w:rPr>
          <w:rFonts w:ascii="Times New Roman" w:eastAsia="Times New Roman" w:hAnsi="Times New Roman" w:cs="Times New Roman"/>
          <w:sz w:val="24"/>
          <w:szCs w:val="24"/>
          <w:bdr w:val="none" w:sz="0" w:space="0" w:color="auto" w:frame="1"/>
          <w:lang w:eastAsia="el-GR"/>
        </w:rPr>
        <w:t>112-121.</w:t>
      </w:r>
    </w:p>
    <w:p w:rsidR="00D515EA" w:rsidRPr="00D515EA" w:rsidRDefault="00D515EA" w:rsidP="00D515EA">
      <w:pPr>
        <w:autoSpaceDE w:val="0"/>
        <w:autoSpaceDN w:val="0"/>
        <w:adjustRightInd w:val="0"/>
        <w:spacing w:before="240" w:after="240" w:line="240" w:lineRule="auto"/>
        <w:jc w:val="both"/>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Sayer, A. (1992)</w:t>
      </w:r>
      <w:r w:rsidRPr="00D515EA">
        <w:rPr>
          <w:rFonts w:ascii="Times New Roman" w:eastAsia="Times New Roman" w:hAnsi="Times New Roman" w:cs="Times New Roman"/>
          <w:i/>
          <w:sz w:val="24"/>
          <w:szCs w:val="24"/>
          <w:lang w:eastAsia="el-GR"/>
        </w:rPr>
        <w:t xml:space="preserve"> Method in Social Science.A Realist Approach.</w:t>
      </w:r>
      <w:proofErr w:type="gramEnd"/>
      <w:r w:rsidRPr="00D515EA">
        <w:rPr>
          <w:rFonts w:ascii="Times New Roman" w:eastAsia="Times New Roman" w:hAnsi="Times New Roman" w:cs="Times New Roman"/>
          <w:sz w:val="24"/>
          <w:szCs w:val="24"/>
          <w:lang w:eastAsia="el-GR"/>
        </w:rPr>
        <w:t xml:space="preserve"> New York. </w:t>
      </w:r>
      <w:proofErr w:type="gramStart"/>
      <w:r w:rsidRPr="00D515EA">
        <w:rPr>
          <w:rFonts w:ascii="Times New Roman" w:eastAsia="Times New Roman" w:hAnsi="Times New Roman" w:cs="Times New Roman"/>
          <w:sz w:val="24"/>
          <w:szCs w:val="24"/>
          <w:lang w:eastAsia="el-GR"/>
        </w:rPr>
        <w:t>Routledge.</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bCs/>
          <w:sz w:val="24"/>
          <w:szCs w:val="24"/>
          <w:lang w:eastAsia="el-GR"/>
        </w:rPr>
        <w:lastRenderedPageBreak/>
        <w:t xml:space="preserve">Schimank, U. (2005) New Public Management and the academic profession: Reflections on the German situation. </w:t>
      </w:r>
      <w:r w:rsidRPr="00D515EA">
        <w:rPr>
          <w:rFonts w:ascii="Times New Roman" w:eastAsia="Times New Roman" w:hAnsi="Times New Roman" w:cs="Times New Roman"/>
          <w:bCs/>
          <w:i/>
          <w:sz w:val="24"/>
          <w:szCs w:val="24"/>
          <w:lang w:eastAsia="el-GR"/>
        </w:rPr>
        <w:t>Minerva</w:t>
      </w:r>
      <w:r w:rsidRPr="00D515EA">
        <w:rPr>
          <w:rFonts w:ascii="Times New Roman" w:eastAsia="Times New Roman" w:hAnsi="Times New Roman" w:cs="Times New Roman"/>
          <w:bCs/>
          <w:sz w:val="24"/>
          <w:szCs w:val="24"/>
          <w:lang w:eastAsia="el-GR"/>
        </w:rPr>
        <w:t>, 43 (4), pp. 361-376.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Schmid, H. (1981) </w:t>
      </w:r>
      <w:proofErr w:type="gramStart"/>
      <w:r w:rsidRPr="00D515EA">
        <w:rPr>
          <w:rFonts w:ascii="Times New Roman" w:eastAsia="Times New Roman" w:hAnsi="Times New Roman" w:cs="Times New Roman"/>
          <w:sz w:val="24"/>
          <w:szCs w:val="24"/>
          <w:lang w:eastAsia="el-GR"/>
        </w:rPr>
        <w:t>On</w:t>
      </w:r>
      <w:proofErr w:type="gramEnd"/>
      <w:r w:rsidRPr="00D515EA">
        <w:rPr>
          <w:rFonts w:ascii="Times New Roman" w:eastAsia="Times New Roman" w:hAnsi="Times New Roman" w:cs="Times New Roman"/>
          <w:sz w:val="24"/>
          <w:szCs w:val="24"/>
          <w:lang w:eastAsia="el-GR"/>
        </w:rPr>
        <w:t xml:space="preserve"> the origin of ideology. </w:t>
      </w:r>
      <w:r w:rsidRPr="00D515EA">
        <w:rPr>
          <w:rFonts w:ascii="Times New Roman" w:eastAsia="Times New Roman" w:hAnsi="Times New Roman" w:cs="Times New Roman"/>
          <w:i/>
          <w:sz w:val="24"/>
          <w:szCs w:val="24"/>
          <w:lang w:eastAsia="el-GR"/>
        </w:rPr>
        <w:t>Acta Sociologica</w:t>
      </w:r>
      <w:r w:rsidRPr="00D515EA">
        <w:rPr>
          <w:rFonts w:ascii="Times New Roman" w:eastAsia="Times New Roman" w:hAnsi="Times New Roman" w:cs="Times New Roman"/>
          <w:sz w:val="24"/>
          <w:szCs w:val="24"/>
          <w:lang w:eastAsia="el-GR"/>
        </w:rPr>
        <w:t>, 24 (1/2), pp. 57-73.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Schmoch, U. and Schubert, T. (2010) Strategic steering of research by new public management in Germa</w:t>
      </w:r>
      <w:r w:rsidR="002B0563">
        <w:rPr>
          <w:rFonts w:ascii="Times New Roman" w:eastAsia="Times New Roman" w:hAnsi="Times New Roman" w:cs="Times New Roman"/>
          <w:sz w:val="24"/>
          <w:szCs w:val="24"/>
          <w:lang w:eastAsia="el-GR"/>
        </w:rPr>
        <w:t>n universities: a looming state-</w:t>
      </w:r>
      <w:r w:rsidRPr="00D515EA">
        <w:rPr>
          <w:rFonts w:ascii="Times New Roman" w:eastAsia="Times New Roman" w:hAnsi="Times New Roman" w:cs="Times New Roman"/>
          <w:sz w:val="24"/>
          <w:szCs w:val="24"/>
          <w:lang w:eastAsia="el-GR"/>
        </w:rPr>
        <w:t>science conflict?</w:t>
      </w:r>
      <w:proofErr w:type="gramEnd"/>
      <w:r w:rsidR="002B0563">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Research Evaluation, </w:t>
      </w:r>
      <w:r w:rsidRPr="00D515EA">
        <w:rPr>
          <w:rFonts w:ascii="Times New Roman" w:eastAsia="Times New Roman" w:hAnsi="Times New Roman" w:cs="Times New Roman"/>
          <w:sz w:val="24"/>
          <w:szCs w:val="24"/>
          <w:lang w:eastAsia="el-GR"/>
        </w:rPr>
        <w:t>19 (3), pp. 209-216.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roofErr w:type="gramStart"/>
      <w:r w:rsidRPr="00D515EA">
        <w:rPr>
          <w:rFonts w:ascii="Times New Roman" w:eastAsia="Times New Roman" w:hAnsi="Times New Roman" w:cs="Times New Roman"/>
          <w:bCs/>
          <w:sz w:val="24"/>
          <w:szCs w:val="24"/>
          <w:shd w:val="clear" w:color="auto" w:fill="FFFFFF"/>
          <w:lang w:eastAsia="el-GR"/>
        </w:rPr>
        <w:t xml:space="preserve">Schwartzmantel, J. (2008) </w:t>
      </w:r>
      <w:r w:rsidRPr="00D515EA">
        <w:rPr>
          <w:rFonts w:ascii="Times New Roman" w:eastAsia="Times New Roman" w:hAnsi="Times New Roman" w:cs="Times New Roman"/>
          <w:bCs/>
          <w:i/>
          <w:sz w:val="24"/>
          <w:szCs w:val="24"/>
          <w:shd w:val="clear" w:color="auto" w:fill="FFFFFF"/>
          <w:lang w:eastAsia="el-GR"/>
        </w:rPr>
        <w:t>Ideology and Politics</w:t>
      </w:r>
      <w:r w:rsidRPr="00D515EA">
        <w:rPr>
          <w:rFonts w:ascii="Times New Roman" w:eastAsia="Times New Roman" w:hAnsi="Times New Roman" w:cs="Times New Roman"/>
          <w:bCs/>
          <w:sz w:val="24"/>
          <w:szCs w:val="24"/>
          <w:shd w:val="clear" w:color="auto" w:fill="FFFFFF"/>
          <w:lang w:eastAsia="el-GR"/>
        </w:rPr>
        <w:t>.</w:t>
      </w:r>
      <w:proofErr w:type="gramEnd"/>
      <w:r w:rsidRPr="00D515EA">
        <w:rPr>
          <w:rFonts w:ascii="Times New Roman" w:eastAsia="Times New Roman" w:hAnsi="Times New Roman" w:cs="Times New Roman"/>
          <w:bCs/>
          <w:sz w:val="24"/>
          <w:szCs w:val="24"/>
          <w:shd w:val="clear" w:color="auto" w:fill="FFFFFF"/>
          <w:lang w:eastAsia="el-GR"/>
        </w:rPr>
        <w:t xml:space="preserve"> Sage Publications Ltd.</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Scott, W. (1992) </w:t>
      </w:r>
      <w:r w:rsidRPr="00D515EA">
        <w:rPr>
          <w:rFonts w:ascii="Times New Roman" w:eastAsia="Times New Roman" w:hAnsi="Times New Roman" w:cs="Times New Roman"/>
          <w:i/>
          <w:sz w:val="24"/>
          <w:szCs w:val="24"/>
          <w:lang w:eastAsia="el-GR"/>
        </w:rPr>
        <w:t>Chester I. Barnard and the Guardians of the Managerial State.</w:t>
      </w:r>
      <w:proofErr w:type="gramEnd"/>
      <w:r w:rsidRPr="00D515EA">
        <w:rPr>
          <w:rFonts w:ascii="Times New Roman" w:eastAsia="Times New Roman" w:hAnsi="Times New Roman" w:cs="Times New Roman"/>
          <w:sz w:val="24"/>
          <w:szCs w:val="24"/>
          <w:lang w:eastAsia="el-GR"/>
        </w:rPr>
        <w:t xml:space="preserve"> University of Kansas Press: Lawrence, KS.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0A2C01" w:rsidP="00D515EA">
      <w:pPr>
        <w:spacing w:after="0" w:line="240" w:lineRule="auto"/>
        <w:rPr>
          <w:rFonts w:ascii="Times New Roman" w:eastAsiaTheme="majorEastAsia" w:hAnsi="Times New Roman" w:cs="Times New Roman"/>
          <w:sz w:val="24"/>
          <w:szCs w:val="24"/>
          <w:shd w:val="clear" w:color="auto" w:fill="FFFFFF"/>
          <w:lang w:eastAsia="el-GR"/>
        </w:rPr>
      </w:pPr>
      <w:hyperlink r:id="rId67" w:tgtFrame="_self" w:history="1">
        <w:r w:rsidR="00D515EA" w:rsidRPr="00D515EA">
          <w:rPr>
            <w:rFonts w:ascii="Times New Roman" w:eastAsiaTheme="majorEastAsia" w:hAnsi="Times New Roman" w:cs="Times New Roman"/>
            <w:sz w:val="24"/>
            <w:szCs w:val="24"/>
            <w:shd w:val="clear" w:color="auto" w:fill="FFFFFF"/>
            <w:lang w:eastAsia="el-GR"/>
          </w:rPr>
          <w:t xml:space="preserve">Seuring, S. and Müller, M. (2008) </w:t>
        </w:r>
        <w:proofErr w:type="gramStart"/>
        <w:r w:rsidR="00D515EA" w:rsidRPr="00D515EA">
          <w:rPr>
            <w:rFonts w:ascii="Times New Roman" w:eastAsiaTheme="majorEastAsia" w:hAnsi="Times New Roman" w:cs="Times New Roman"/>
            <w:sz w:val="24"/>
            <w:szCs w:val="24"/>
            <w:shd w:val="clear" w:color="auto" w:fill="FFFFFF"/>
            <w:lang w:eastAsia="el-GR"/>
          </w:rPr>
          <w:t>From</w:t>
        </w:r>
        <w:proofErr w:type="gramEnd"/>
        <w:r w:rsidR="00D515EA" w:rsidRPr="00D515EA">
          <w:rPr>
            <w:rFonts w:ascii="Times New Roman" w:eastAsiaTheme="majorEastAsia" w:hAnsi="Times New Roman" w:cs="Times New Roman"/>
            <w:sz w:val="24"/>
            <w:szCs w:val="24"/>
            <w:shd w:val="clear" w:color="auto" w:fill="FFFFFF"/>
            <w:lang w:eastAsia="el-GR"/>
          </w:rPr>
          <w:t xml:space="preserve"> a literature review to a conceptual framework for sustainable supply chain management. </w:t>
        </w:r>
        <w:r w:rsidR="00D515EA" w:rsidRPr="00D515EA">
          <w:rPr>
            <w:rFonts w:ascii="Times New Roman" w:eastAsiaTheme="majorEastAsia" w:hAnsi="Times New Roman" w:cs="Times New Roman"/>
            <w:i/>
            <w:sz w:val="24"/>
            <w:szCs w:val="24"/>
            <w:shd w:val="clear" w:color="auto" w:fill="FFFFFF"/>
            <w:lang w:eastAsia="el-GR"/>
          </w:rPr>
          <w:t>Journal of Cleaner Production,</w:t>
        </w:r>
        <w:r w:rsidR="00D515EA" w:rsidRPr="00D515EA">
          <w:rPr>
            <w:rFonts w:ascii="Times New Roman" w:eastAsiaTheme="majorEastAsia" w:hAnsi="Times New Roman" w:cs="Times New Roman"/>
            <w:sz w:val="24"/>
            <w:szCs w:val="24"/>
            <w:shd w:val="clear" w:color="auto" w:fill="FFFFFF"/>
            <w:lang w:eastAsia="el-GR"/>
          </w:rPr>
          <w:t xml:space="preserve"> 16 (15), pp. 1699-1710.</w:t>
        </w:r>
      </w:hyperlink>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SFEE (2012) Hospital debts.</w:t>
      </w:r>
      <w:proofErr w:type="gramEnd"/>
      <w:r w:rsidRPr="00D515EA">
        <w:rPr>
          <w:rFonts w:ascii="Times New Roman" w:eastAsia="Times New Roman" w:hAnsi="Times New Roman" w:cs="Times New Roman"/>
          <w:sz w:val="24"/>
          <w:szCs w:val="24"/>
          <w:lang w:eastAsia="el-GR"/>
        </w:rPr>
        <w:t xml:space="preserve"> Available: </w:t>
      </w:r>
      <w:hyperlink r:id="rId68" w:history="1">
        <w:r w:rsidRPr="00D515EA">
          <w:rPr>
            <w:rFonts w:ascii="Times New Roman" w:eastAsiaTheme="majorEastAsia" w:hAnsi="Times New Roman" w:cs="Times New Roman"/>
            <w:sz w:val="24"/>
            <w:szCs w:val="24"/>
            <w:u w:val="single"/>
            <w:lang w:eastAsia="el-GR"/>
          </w:rPr>
          <w:t>http://www.sfee.gr/en/hospital-debts</w:t>
        </w:r>
      </w:hyperlink>
      <w:r w:rsidRPr="00D515EA">
        <w:rPr>
          <w:rFonts w:ascii="Times New Roman" w:eastAsia="Times New Roman" w:hAnsi="Times New Roman" w:cs="Times New Roman"/>
          <w:sz w:val="24"/>
          <w:szCs w:val="24"/>
          <w:lang w:eastAsia="el-GR"/>
        </w:rPr>
        <w:t xml:space="preserve"> [Accessed: 20 March 2012].</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 xml:space="preserve">Siakotou, D. (2007) </w:t>
      </w:r>
      <w:r w:rsidRPr="00D515EA">
        <w:rPr>
          <w:rFonts w:ascii="Times New Roman" w:eastAsia="Times New Roman" w:hAnsi="Times New Roman" w:cs="Times New Roman"/>
          <w:bCs/>
          <w:i/>
          <w:sz w:val="24"/>
          <w:szCs w:val="24"/>
          <w:shd w:val="clear" w:color="auto" w:fill="FFFFFF"/>
          <w:lang w:eastAsia="el-GR"/>
        </w:rPr>
        <w:t>Historical Development of the Greek Healthcare System (1821-2006),</w:t>
      </w:r>
      <w:r w:rsidRPr="00D515EA">
        <w:rPr>
          <w:rFonts w:ascii="Times New Roman" w:eastAsia="Times New Roman" w:hAnsi="Times New Roman" w:cs="Times New Roman"/>
          <w:bCs/>
          <w:sz w:val="24"/>
          <w:szCs w:val="24"/>
          <w:shd w:val="clear" w:color="auto" w:fill="FFFFFF"/>
          <w:lang w:eastAsia="el-GR"/>
        </w:rPr>
        <w:t xml:space="preserve"> (in Greek).</w:t>
      </w:r>
      <w:r w:rsidR="002B0563">
        <w:rPr>
          <w:rFonts w:ascii="Times New Roman" w:eastAsia="Times New Roman" w:hAnsi="Times New Roman" w:cs="Times New Roman"/>
          <w:bCs/>
          <w:sz w:val="24"/>
          <w:szCs w:val="24"/>
          <w:shd w:val="clear" w:color="auto" w:fill="FFFFFF"/>
          <w:lang w:eastAsia="el-GR"/>
        </w:rPr>
        <w:t xml:space="preserve"> </w:t>
      </w:r>
      <w:proofErr w:type="gramStart"/>
      <w:r w:rsidRPr="00D515EA">
        <w:rPr>
          <w:rFonts w:ascii="Times New Roman" w:eastAsia="Times New Roman" w:hAnsi="Times New Roman" w:cs="Times New Roman"/>
          <w:bCs/>
          <w:sz w:val="24"/>
          <w:szCs w:val="24"/>
          <w:shd w:val="clear" w:color="auto" w:fill="FFFFFF"/>
          <w:lang w:eastAsia="el-GR"/>
        </w:rPr>
        <w:t>MSc.,</w:t>
      </w:r>
      <w:proofErr w:type="gramEnd"/>
      <w:r w:rsidRPr="00D515EA">
        <w:rPr>
          <w:rFonts w:ascii="Times New Roman" w:eastAsia="Times New Roman" w:hAnsi="Times New Roman" w:cs="Times New Roman"/>
          <w:bCs/>
          <w:sz w:val="24"/>
          <w:szCs w:val="24"/>
          <w:shd w:val="clear" w:color="auto" w:fill="FFFFFF"/>
          <w:lang w:eastAsia="el-GR"/>
        </w:rPr>
        <w:t xml:space="preserve"> National School o</w:t>
      </w:r>
      <w:r w:rsidR="002B0563">
        <w:rPr>
          <w:rFonts w:ascii="Times New Roman" w:eastAsia="Times New Roman" w:hAnsi="Times New Roman" w:cs="Times New Roman"/>
          <w:bCs/>
          <w:sz w:val="24"/>
          <w:szCs w:val="24"/>
          <w:shd w:val="clear" w:color="auto" w:fill="FFFFFF"/>
          <w:lang w:eastAsia="el-GR"/>
        </w:rPr>
        <w:t xml:space="preserve">f Public Health. </w:t>
      </w:r>
      <w:proofErr w:type="gramStart"/>
      <w:r w:rsidR="002B0563">
        <w:rPr>
          <w:rFonts w:ascii="Times New Roman" w:eastAsia="Times New Roman" w:hAnsi="Times New Roman" w:cs="Times New Roman"/>
          <w:bCs/>
          <w:sz w:val="24"/>
          <w:szCs w:val="24"/>
          <w:shd w:val="clear" w:color="auto" w:fill="FFFFFF"/>
          <w:lang w:eastAsia="el-GR"/>
        </w:rPr>
        <w:t xml:space="preserve">Department of </w:t>
      </w:r>
      <w:r w:rsidRPr="00D515EA">
        <w:rPr>
          <w:rFonts w:ascii="Times New Roman" w:eastAsia="Times New Roman" w:hAnsi="Times New Roman" w:cs="Times New Roman"/>
          <w:bCs/>
          <w:sz w:val="24"/>
          <w:szCs w:val="24"/>
          <w:shd w:val="clear" w:color="auto" w:fill="FFFFFF"/>
          <w:lang w:eastAsia="el-GR"/>
        </w:rPr>
        <w:t>Healthcare Management.</w:t>
      </w:r>
      <w:proofErr w:type="gramEnd"/>
      <w:r w:rsidRPr="00D515EA">
        <w:rPr>
          <w:rFonts w:ascii="Times New Roman" w:eastAsia="Times New Roman" w:hAnsi="Times New Roman" w:cs="Times New Roman"/>
          <w:bCs/>
          <w:sz w:val="24"/>
          <w:szCs w:val="24"/>
          <w:shd w:val="clear" w:color="auto" w:fill="FFFFFF"/>
          <w:lang w:eastAsia="el-GR"/>
        </w:rPr>
        <w:t xml:space="preserve"> </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val="en-US" w:eastAsia="el-GR"/>
        </w:rPr>
        <w:t xml:space="preserve">Sigalas, I., Koutouzis, M. and Chletsos, M. (1999) </w:t>
      </w:r>
      <w:r w:rsidRPr="00D515EA">
        <w:rPr>
          <w:rFonts w:ascii="Times New Roman" w:eastAsia="Times New Roman" w:hAnsi="Times New Roman" w:cs="Times New Roman"/>
          <w:i/>
          <w:sz w:val="24"/>
          <w:szCs w:val="24"/>
          <w:lang w:val="en-US" w:eastAsia="el-GR"/>
        </w:rPr>
        <w:t>Management of Health Services</w:t>
      </w:r>
      <w:r w:rsidRPr="00D515EA">
        <w:rPr>
          <w:rFonts w:ascii="Times New Roman" w:eastAsia="Times New Roman" w:hAnsi="Times New Roman" w:cs="Times New Roman"/>
          <w:sz w:val="24"/>
          <w:szCs w:val="24"/>
          <w:lang w:val="en-US" w:eastAsia="el-GR"/>
        </w:rPr>
        <w:t xml:space="preserve"> (in Greek)</w:t>
      </w:r>
      <w:r w:rsidR="002B0563">
        <w:rPr>
          <w:rFonts w:ascii="Times New Roman" w:eastAsia="Times New Roman" w:hAnsi="Times New Roman" w:cs="Times New Roman"/>
          <w:sz w:val="24"/>
          <w:szCs w:val="24"/>
          <w:lang w:val="en-US" w:eastAsia="el-GR"/>
        </w:rPr>
        <w:t>.</w:t>
      </w:r>
      <w:r w:rsidRPr="00D515EA">
        <w:rPr>
          <w:rFonts w:ascii="Times New Roman" w:eastAsia="Times New Roman" w:hAnsi="Times New Roman" w:cs="Times New Roman"/>
          <w:sz w:val="24"/>
          <w:szCs w:val="24"/>
          <w:lang w:val="en-US" w:eastAsia="el-GR"/>
        </w:rPr>
        <w:t xml:space="preserve"> Patra: Open University of Greece. </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Simonet, D. (2008) The New Public Management theory and European healthcare reforms.</w:t>
      </w:r>
      <w:proofErr w:type="gramEnd"/>
      <w:r w:rsidR="00E80E31">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 xml:space="preserve">Canadian Public Administration, </w:t>
      </w:r>
      <w:r w:rsidRPr="00D515EA">
        <w:rPr>
          <w:rFonts w:ascii="Times New Roman" w:eastAsia="Times New Roman" w:hAnsi="Times New Roman" w:cs="Times New Roman"/>
          <w:iCs/>
          <w:sz w:val="24"/>
          <w:szCs w:val="24"/>
          <w:lang w:eastAsia="el-GR"/>
        </w:rPr>
        <w:t xml:space="preserve">51 </w:t>
      </w:r>
      <w:r w:rsidRPr="00D515EA">
        <w:rPr>
          <w:rFonts w:ascii="Times New Roman" w:eastAsia="Times New Roman" w:hAnsi="Times New Roman" w:cs="Times New Roman"/>
          <w:sz w:val="24"/>
          <w:szCs w:val="24"/>
          <w:lang w:eastAsia="el-GR"/>
        </w:rPr>
        <w:t>(4), pp. 617-635.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Simonet, D. (2013) New Public Management and the reform of French public hospitals.</w:t>
      </w:r>
      <w:proofErr w:type="gramEnd"/>
      <w:r w:rsidR="00E80E31">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Journal of Public Affairs, </w:t>
      </w:r>
      <w:r w:rsidRPr="00D515EA">
        <w:rPr>
          <w:rFonts w:ascii="Times New Roman" w:eastAsia="Times New Roman" w:hAnsi="Times New Roman" w:cs="Times New Roman"/>
          <w:sz w:val="24"/>
          <w:szCs w:val="24"/>
          <w:lang w:eastAsia="el-GR"/>
        </w:rPr>
        <w:t>13 (3), pp. 260-271.</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shd w:val="clear" w:color="auto" w:fill="FFFFFF"/>
          <w:lang w:eastAsia="el-GR"/>
        </w:rPr>
        <w:t>Simonet, D. (2014) Assessment of New Public Management in health care: the French case.</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Health Research Policy and Systems</w:t>
      </w:r>
      <w:r w:rsidRPr="00D515EA">
        <w:rPr>
          <w:rFonts w:ascii="Times New Roman" w:eastAsia="Times New Roman" w:hAnsi="Times New Roman" w:cs="Times New Roman"/>
          <w:sz w:val="24"/>
          <w:szCs w:val="24"/>
          <w:shd w:val="clear" w:color="auto" w:fill="FFFFFF"/>
          <w:lang w:eastAsia="el-GR"/>
        </w:rPr>
        <w:t>,</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Cs/>
          <w:sz w:val="24"/>
          <w:szCs w:val="24"/>
          <w:shd w:val="clear" w:color="auto" w:fill="FFFFFF"/>
          <w:lang w:eastAsia="el-GR"/>
        </w:rPr>
        <w:t>12</w:t>
      </w:r>
      <w:r w:rsidRPr="00D515EA">
        <w:rPr>
          <w:rFonts w:ascii="Times New Roman" w:eastAsia="Times New Roman" w:hAnsi="Times New Roman" w:cs="Times New Roman"/>
          <w:sz w:val="24"/>
          <w:szCs w:val="24"/>
          <w:shd w:val="clear" w:color="auto" w:fill="FFFFFF"/>
          <w:lang w:eastAsia="el-GR"/>
        </w:rPr>
        <w:t xml:space="preserve"> (57) pp. 1-9.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Siskou, O., Kaitelidou, D., Papakonstantinou, V. and Liaropoulos, L. (2008) Private health expenditure in the Greek health care system: where truth ends and the myth begins. </w:t>
      </w:r>
      <w:r w:rsidRPr="00D515EA">
        <w:rPr>
          <w:rFonts w:ascii="Times New Roman" w:eastAsia="Times New Roman" w:hAnsi="Times New Roman" w:cs="Times New Roman"/>
          <w:i/>
          <w:sz w:val="24"/>
          <w:szCs w:val="24"/>
          <w:bdr w:val="none" w:sz="0" w:space="0" w:color="auto" w:frame="1"/>
          <w:shd w:val="clear" w:color="auto" w:fill="FFFFFF"/>
          <w:lang w:eastAsia="el-GR"/>
        </w:rPr>
        <w:t xml:space="preserve">Health Policy, </w:t>
      </w:r>
      <w:r w:rsidRPr="00D515EA">
        <w:rPr>
          <w:rFonts w:ascii="Times New Roman" w:eastAsia="Times New Roman" w:hAnsi="Times New Roman" w:cs="Times New Roman"/>
          <w:sz w:val="24"/>
          <w:szCs w:val="24"/>
          <w:shd w:val="clear" w:color="auto" w:fill="FFFFFF"/>
          <w:lang w:eastAsia="el-GR"/>
        </w:rPr>
        <w:t>88 (2-3), pp. 282-293.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Sissouras, A. (2003) Public health policies and services (in Greek).</w:t>
      </w:r>
      <w:proofErr w:type="gramEnd"/>
      <w:r w:rsidRPr="00D515EA">
        <w:rPr>
          <w:rFonts w:ascii="Times New Roman" w:eastAsia="Times New Roman" w:hAnsi="Times New Roman" w:cs="Times New Roman"/>
          <w:sz w:val="24"/>
          <w:szCs w:val="24"/>
          <w:shd w:val="clear" w:color="auto" w:fill="FFFFFF"/>
          <w:lang w:eastAsia="el-GR"/>
        </w:rPr>
        <w:t xml:space="preserve"> In: Sissouras, A. and Souliotis, K. (eds.) </w:t>
      </w:r>
      <w:r w:rsidRPr="00D515EA">
        <w:rPr>
          <w:rFonts w:ascii="Times New Roman" w:eastAsia="Times New Roman" w:hAnsi="Times New Roman" w:cs="Times New Roman"/>
          <w:i/>
          <w:sz w:val="24"/>
          <w:szCs w:val="24"/>
          <w:shd w:val="clear" w:color="auto" w:fill="FFFFFF"/>
          <w:lang w:eastAsia="el-GR"/>
        </w:rPr>
        <w:t>Health, Health care and Welfare in Greece</w:t>
      </w:r>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Ministry of Health and Welfare.</w:t>
      </w:r>
      <w:proofErr w:type="gramEnd"/>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Sissouras, A. (2012)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Suspended Step of the Greek NHS</w:t>
      </w:r>
      <w:r w:rsidRPr="00D515EA">
        <w:rPr>
          <w:rFonts w:ascii="Times New Roman" w:eastAsia="Times New Roman" w:hAnsi="Times New Roman" w:cs="Times New Roman"/>
          <w:sz w:val="24"/>
          <w:szCs w:val="24"/>
          <w:lang w:eastAsia="el-GR"/>
        </w:rPr>
        <w:t xml:space="preserve">, (in Greek). </w:t>
      </w:r>
      <w:proofErr w:type="gramStart"/>
      <w:r w:rsidRPr="00D515EA">
        <w:rPr>
          <w:rFonts w:ascii="Times New Roman" w:eastAsia="Times New Roman" w:hAnsi="Times New Roman" w:cs="Times New Roman"/>
          <w:sz w:val="24"/>
          <w:szCs w:val="24"/>
          <w:lang w:eastAsia="el-GR"/>
        </w:rPr>
        <w:t>Kastaniotis Editions.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SKAI (2011a) 556 beds of ESY to citizens with private insurance (in Greek).</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 xml:space="preserve">Available: </w:t>
      </w:r>
      <w:hyperlink r:id="rId69" w:history="1">
        <w:r w:rsidRPr="00D515EA">
          <w:rPr>
            <w:rFonts w:ascii="Times New Roman" w:eastAsiaTheme="majorEastAsia" w:hAnsi="Times New Roman" w:cs="Times New Roman"/>
            <w:sz w:val="24"/>
            <w:szCs w:val="24"/>
            <w:u w:val="single"/>
            <w:lang w:eastAsia="el-GR"/>
          </w:rPr>
          <w:t>http://www.skai.gr/news/health/article/177722/556-krevatia-tou-esu-se-polites-me-idiotiki-asfalisi/</w:t>
        </w:r>
      </w:hyperlink>
      <w:r w:rsidRPr="00D515EA">
        <w:rPr>
          <w:rFonts w:ascii="Times New Roman" w:eastAsia="Times New Roman" w:hAnsi="Times New Roman" w:cs="Times New Roman"/>
          <w:sz w:val="24"/>
          <w:szCs w:val="24"/>
          <w:lang w:eastAsia="el-GR"/>
        </w:rPr>
        <w:t xml:space="preserve"> [Accessed: 20 June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SKAI (2011b) Contracted and permanent academic doctors in day long hospitals (in Greek). Available: </w:t>
      </w:r>
      <w:hyperlink r:id="rId70" w:history="1">
        <w:r w:rsidRPr="00D515EA">
          <w:rPr>
            <w:rFonts w:ascii="Times New Roman" w:eastAsiaTheme="majorEastAsia" w:hAnsi="Times New Roman" w:cs="Times New Roman"/>
            <w:sz w:val="24"/>
            <w:szCs w:val="24"/>
            <w:u w:val="single"/>
            <w:lang w:eastAsia="el-GR"/>
          </w:rPr>
          <w:t>http://www.skai.gr/news/health/article/178692/sumvevlimenoi-kai-monimoi-panepistimiakoi-iatroi-sta-oloimera-nosokomeia/</w:t>
        </w:r>
      </w:hyperlink>
      <w:r w:rsidRPr="00D515EA">
        <w:rPr>
          <w:rFonts w:ascii="Times New Roman" w:eastAsia="Times New Roman" w:hAnsi="Times New Roman" w:cs="Times New Roman"/>
          <w:sz w:val="24"/>
          <w:szCs w:val="24"/>
          <w:lang w:eastAsia="el-GR"/>
        </w:rPr>
        <w:t> [Accessed: 20 June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 xml:space="preserve">Skoutelis, G. (1990) </w:t>
      </w:r>
      <w:r w:rsidRPr="00D515EA">
        <w:rPr>
          <w:rFonts w:ascii="Times New Roman" w:eastAsia="Times New Roman" w:hAnsi="Times New Roman" w:cs="Times New Roman"/>
          <w:bCs/>
          <w:i/>
          <w:sz w:val="24"/>
          <w:szCs w:val="24"/>
          <w:shd w:val="clear" w:color="auto" w:fill="FFFFFF"/>
          <w:lang w:eastAsia="el-GR"/>
        </w:rPr>
        <w:t xml:space="preserve">Social Security: Development and Crisis </w:t>
      </w:r>
      <w:r w:rsidRPr="00D515EA">
        <w:rPr>
          <w:rFonts w:ascii="Times New Roman" w:eastAsia="Times New Roman" w:hAnsi="Times New Roman" w:cs="Times New Roman"/>
          <w:bCs/>
          <w:sz w:val="24"/>
          <w:szCs w:val="24"/>
          <w:shd w:val="clear" w:color="auto" w:fill="FFFFFF"/>
          <w:lang w:eastAsia="el-GR"/>
        </w:rPr>
        <w:t>(in Greek)</w:t>
      </w:r>
      <w:r w:rsidRPr="00D515EA">
        <w:rPr>
          <w:rFonts w:ascii="Times New Roman" w:eastAsia="Times New Roman" w:hAnsi="Times New Roman" w:cs="Times New Roman"/>
          <w:bCs/>
          <w:i/>
          <w:sz w:val="24"/>
          <w:szCs w:val="24"/>
          <w:shd w:val="clear" w:color="auto" w:fill="FFFFFF"/>
          <w:lang w:eastAsia="el-GR"/>
        </w:rPr>
        <w:t>.</w:t>
      </w:r>
      <w:r w:rsidRPr="00D515EA">
        <w:rPr>
          <w:rFonts w:ascii="Times New Roman" w:eastAsia="Times New Roman" w:hAnsi="Times New Roman" w:cs="Times New Roman"/>
          <w:bCs/>
          <w:sz w:val="24"/>
          <w:szCs w:val="24"/>
          <w:shd w:val="clear" w:color="auto" w:fill="FFFFFF"/>
          <w:lang w:eastAsia="el-GR"/>
        </w:rPr>
        <w:t>Center for Social Health Sciences, Athens.</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roofErr w:type="gramStart"/>
      <w:r w:rsidRPr="00D515EA">
        <w:rPr>
          <w:rFonts w:ascii="Times New Roman" w:eastAsia="Times New Roman" w:hAnsi="Times New Roman" w:cs="Times New Roman"/>
          <w:bCs/>
          <w:sz w:val="24"/>
          <w:szCs w:val="24"/>
          <w:shd w:val="clear" w:color="auto" w:fill="FFFFFF"/>
          <w:lang w:eastAsia="el-GR"/>
        </w:rPr>
        <w:t>Smith, H (2014) Corruption still alive and well in post-bailout Greece.</w:t>
      </w:r>
      <w:proofErr w:type="gramEnd"/>
      <w:r w:rsidR="00E80E31">
        <w:rPr>
          <w:rFonts w:ascii="Times New Roman" w:eastAsia="Times New Roman" w:hAnsi="Times New Roman" w:cs="Times New Roman"/>
          <w:bCs/>
          <w:sz w:val="24"/>
          <w:szCs w:val="24"/>
          <w:shd w:val="clear" w:color="auto" w:fill="FFFFFF"/>
          <w:lang w:eastAsia="el-GR"/>
        </w:rPr>
        <w:t xml:space="preserve"> </w:t>
      </w:r>
      <w:r w:rsidRPr="00D515EA">
        <w:rPr>
          <w:rFonts w:ascii="Times New Roman" w:eastAsia="Times New Roman" w:hAnsi="Times New Roman" w:cs="Times New Roman"/>
          <w:bCs/>
          <w:i/>
          <w:sz w:val="24"/>
          <w:szCs w:val="24"/>
          <w:shd w:val="clear" w:color="auto" w:fill="FFFFFF"/>
          <w:lang w:eastAsia="el-GR"/>
        </w:rPr>
        <w:t>The Guardian</w:t>
      </w:r>
      <w:r w:rsidRPr="00D515EA">
        <w:rPr>
          <w:rFonts w:ascii="Times New Roman" w:eastAsia="Times New Roman" w:hAnsi="Times New Roman" w:cs="Times New Roman"/>
          <w:bCs/>
          <w:sz w:val="24"/>
          <w:szCs w:val="24"/>
          <w:shd w:val="clear" w:color="auto" w:fill="FFFFFF"/>
          <w:lang w:eastAsia="el-GR"/>
        </w:rPr>
        <w:t>, 3</w:t>
      </w:r>
      <w:r w:rsidRPr="00D515EA">
        <w:rPr>
          <w:rFonts w:ascii="Times New Roman" w:eastAsia="Times New Roman" w:hAnsi="Times New Roman" w:cs="Times New Roman"/>
          <w:bCs/>
          <w:sz w:val="24"/>
          <w:szCs w:val="24"/>
          <w:shd w:val="clear" w:color="auto" w:fill="FFFFFF"/>
          <w:vertAlign w:val="superscript"/>
          <w:lang w:eastAsia="el-GR"/>
        </w:rPr>
        <w:t>rd</w:t>
      </w:r>
      <w:r w:rsidR="00E80E31">
        <w:rPr>
          <w:rFonts w:ascii="Times New Roman" w:eastAsia="Times New Roman" w:hAnsi="Times New Roman" w:cs="Times New Roman"/>
          <w:bCs/>
          <w:sz w:val="24"/>
          <w:szCs w:val="24"/>
          <w:shd w:val="clear" w:color="auto" w:fill="FFFFFF"/>
          <w:lang w:eastAsia="el-GR"/>
        </w:rPr>
        <w:t xml:space="preserve"> December, </w:t>
      </w:r>
      <w:r w:rsidRPr="00D515EA">
        <w:rPr>
          <w:rFonts w:ascii="Times New Roman" w:eastAsia="Times New Roman" w:hAnsi="Times New Roman" w:cs="Times New Roman"/>
          <w:bCs/>
          <w:sz w:val="24"/>
          <w:szCs w:val="24"/>
          <w:shd w:val="clear" w:color="auto" w:fill="FFFFFF"/>
          <w:lang w:eastAsia="el-GR"/>
        </w:rPr>
        <w:t>p.1.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Smith, H. and Boseley, S. (2011) </w:t>
      </w:r>
      <w:r w:rsidRPr="00D515EA">
        <w:rPr>
          <w:rFonts w:ascii="Times New Roman" w:eastAsia="Times New Roman" w:hAnsi="Times New Roman" w:cs="Times New Roman"/>
          <w:bCs/>
          <w:sz w:val="24"/>
          <w:szCs w:val="24"/>
          <w:lang w:eastAsia="el-GR"/>
        </w:rPr>
        <w:t xml:space="preserve">Greeks pay for economic crisis with their health. </w:t>
      </w:r>
      <w:r w:rsidRPr="00D515EA">
        <w:rPr>
          <w:rFonts w:ascii="Times New Roman" w:eastAsia="Times New Roman" w:hAnsi="Times New Roman" w:cs="Times New Roman"/>
          <w:sz w:val="24"/>
          <w:szCs w:val="24"/>
          <w:lang w:eastAsia="el-GR"/>
        </w:rPr>
        <w:t xml:space="preserve">Available: </w:t>
      </w:r>
      <w:hyperlink r:id="rId71" w:history="1">
        <w:r w:rsidRPr="00D515EA">
          <w:rPr>
            <w:rFonts w:ascii="Times New Roman" w:eastAsiaTheme="majorEastAsia" w:hAnsi="Times New Roman" w:cs="Times New Roman"/>
            <w:sz w:val="24"/>
            <w:szCs w:val="24"/>
            <w:u w:val="single"/>
            <w:lang w:eastAsia="el-GR"/>
          </w:rPr>
          <w:t>http://www.guardian.co.uk/world/2011/oct/10/greece-economic-crisis-health</w:t>
        </w:r>
      </w:hyperlink>
      <w:r w:rsidRPr="00D515EA">
        <w:rPr>
          <w:rFonts w:ascii="Times New Roman" w:eastAsia="Times New Roman" w:hAnsi="Times New Roman" w:cs="Times New Roman"/>
          <w:sz w:val="24"/>
          <w:szCs w:val="24"/>
          <w:lang w:eastAsia="el-GR"/>
        </w:rPr>
        <w:t xml:space="preserve"> [Accessed: 16 October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Smith, P.,</w:t>
      </w:r>
      <w:r w:rsidR="00804D97">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Stepan, A., Valdman</w:t>
      </w:r>
      <w:r w:rsidR="00804D97">
        <w:rPr>
          <w:rFonts w:ascii="Times New Roman" w:eastAsia="Times New Roman" w:hAnsi="Times New Roman" w:cs="Times New Roman"/>
          <w:sz w:val="24"/>
          <w:szCs w:val="24"/>
          <w:lang w:eastAsia="el-GR"/>
        </w:rPr>
        <w:t xml:space="preserve">is, V. </w:t>
      </w:r>
      <w:proofErr w:type="gramStart"/>
      <w:r w:rsidR="00804D97">
        <w:rPr>
          <w:rFonts w:ascii="Times New Roman" w:eastAsia="Times New Roman" w:hAnsi="Times New Roman" w:cs="Times New Roman"/>
          <w:sz w:val="24"/>
          <w:szCs w:val="24"/>
          <w:lang w:eastAsia="el-GR"/>
        </w:rPr>
        <w:t>and  Verheyen</w:t>
      </w:r>
      <w:proofErr w:type="gramEnd"/>
      <w:r w:rsidR="00804D97">
        <w:rPr>
          <w:rFonts w:ascii="Times New Roman" w:eastAsia="Times New Roman" w:hAnsi="Times New Roman" w:cs="Times New Roman"/>
          <w:sz w:val="24"/>
          <w:szCs w:val="24"/>
          <w:lang w:eastAsia="el-GR"/>
        </w:rPr>
        <w:t>, P. (1997)</w:t>
      </w:r>
      <w:r w:rsidRPr="00D515EA">
        <w:rPr>
          <w:rFonts w:ascii="Times New Roman" w:eastAsia="Times New Roman" w:hAnsi="Times New Roman" w:cs="Times New Roman"/>
          <w:sz w:val="24"/>
          <w:szCs w:val="24"/>
          <w:lang w:eastAsia="el-GR"/>
        </w:rPr>
        <w:t xml:space="preserve"> Principal-agent problems in health care systems: an international perspective. </w:t>
      </w:r>
      <w:r w:rsidRPr="00D515EA">
        <w:rPr>
          <w:rFonts w:ascii="Times New Roman" w:eastAsia="Times New Roman" w:hAnsi="Times New Roman" w:cs="Times New Roman"/>
          <w:i/>
          <w:sz w:val="24"/>
          <w:szCs w:val="24"/>
          <w:lang w:eastAsia="el-GR"/>
        </w:rPr>
        <w:t>Health Policy</w:t>
      </w:r>
      <w:r w:rsidRPr="00D515EA">
        <w:rPr>
          <w:rFonts w:ascii="Times New Roman" w:eastAsia="Times New Roman" w:hAnsi="Times New Roman" w:cs="Times New Roman"/>
          <w:sz w:val="24"/>
          <w:szCs w:val="24"/>
          <w:lang w:eastAsia="el-GR"/>
        </w:rPr>
        <w:t>, 41(1), pp. 37-60.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Sotirakou, T. and Zeppou, M.</w:t>
      </w:r>
      <w:r w:rsidR="00804D97">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(2006) Utilizing performance measurement to modernize the Greek public sector.</w:t>
      </w:r>
      <w:proofErr w:type="gramEnd"/>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iCs/>
          <w:sz w:val="24"/>
          <w:szCs w:val="24"/>
          <w:lang w:eastAsia="el-GR"/>
        </w:rPr>
        <w:t>Management Decision</w:t>
      </w:r>
      <w:r w:rsidRPr="00D515EA">
        <w:rPr>
          <w:rFonts w:ascii="Times New Roman" w:eastAsia="Times New Roman" w:hAnsi="Times New Roman" w:cs="Times New Roman"/>
          <w:sz w:val="24"/>
          <w:szCs w:val="24"/>
          <w:lang w:eastAsia="el-GR"/>
        </w:rPr>
        <w:t>, 44 (9), pp. 1277-1304.</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Sotiris, P. (2012) </w:t>
      </w:r>
      <w:r w:rsidRPr="00D515EA">
        <w:rPr>
          <w:rFonts w:ascii="Times New Roman" w:eastAsia="Times New Roman" w:hAnsi="Times New Roman" w:cs="Times New Roman"/>
          <w:sz w:val="24"/>
          <w:szCs w:val="24"/>
          <w:shd w:val="clear" w:color="auto" w:fill="FFFFFF"/>
          <w:lang w:eastAsia="el-GR"/>
        </w:rPr>
        <w:t xml:space="preserve">Greece: From despair to resistance: Test site for neoliberal social engineering. Available: </w:t>
      </w:r>
      <w:hyperlink r:id="rId72" w:history="1">
        <w:r w:rsidRPr="00D515EA">
          <w:rPr>
            <w:rFonts w:ascii="Times New Roman" w:eastAsiaTheme="majorEastAsia" w:hAnsi="Times New Roman" w:cs="Times New Roman"/>
            <w:sz w:val="24"/>
            <w:szCs w:val="24"/>
            <w:u w:val="single"/>
            <w:shd w:val="clear" w:color="auto" w:fill="FFFFFF"/>
            <w:lang w:eastAsia="el-GR"/>
          </w:rPr>
          <w:t>http://www.globalresearch.ca/greece-from-despair-to-resistance-test-site-for-neoliberal-social-engineering/29274</w:t>
        </w:r>
      </w:hyperlink>
      <w:r w:rsidRPr="00D515EA">
        <w:rPr>
          <w:rFonts w:ascii="Times New Roman" w:eastAsia="Times New Roman" w:hAnsi="Times New Roman" w:cs="Times New Roman"/>
          <w:sz w:val="24"/>
          <w:szCs w:val="24"/>
          <w:lang w:eastAsia="el-GR"/>
        </w:rPr>
        <w:t>[Accessed: 16 February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Sotiropoulos, D. (1996) </w:t>
      </w:r>
      <w:r w:rsidRPr="00D515EA">
        <w:rPr>
          <w:rFonts w:ascii="Times New Roman" w:eastAsia="Times New Roman" w:hAnsi="Times New Roman" w:cs="Times New Roman"/>
          <w:i/>
          <w:sz w:val="24"/>
          <w:szCs w:val="24"/>
          <w:lang w:eastAsia="el-GR"/>
        </w:rPr>
        <w:t xml:space="preserve">Populism and Bureaucracy: The Case of Greece under PASOK, 1981-1989. </w:t>
      </w:r>
      <w:r w:rsidRPr="00D515EA">
        <w:rPr>
          <w:rFonts w:ascii="Times New Roman" w:eastAsia="Times New Roman" w:hAnsi="Times New Roman" w:cs="Times New Roman"/>
          <w:sz w:val="24"/>
          <w:szCs w:val="24"/>
          <w:lang w:eastAsia="el-GR"/>
        </w:rPr>
        <w:t>London: The Notre Dame University Press.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Sotiropoulos, D. (2004) Southern European public bureaucracies in comparative perspective.</w:t>
      </w:r>
      <w:r w:rsidRPr="00D515EA">
        <w:rPr>
          <w:rFonts w:ascii="Times New Roman" w:eastAsia="Times New Roman" w:hAnsi="Times New Roman" w:cs="Times New Roman"/>
          <w:i/>
          <w:sz w:val="24"/>
          <w:szCs w:val="24"/>
          <w:lang w:eastAsia="el-GR"/>
        </w:rPr>
        <w:t>West European Politics,</w:t>
      </w:r>
      <w:r w:rsidRPr="00D515EA">
        <w:rPr>
          <w:rFonts w:ascii="Times New Roman" w:eastAsia="Times New Roman" w:hAnsi="Times New Roman" w:cs="Times New Roman"/>
          <w:sz w:val="24"/>
          <w:szCs w:val="24"/>
          <w:lang w:eastAsia="el-GR"/>
        </w:rPr>
        <w:t xml:space="preserve"> 27 (3), pp. 405-422.</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Spanou, C. (2008) State reform in Greece.Responding to old and new challenges.</w:t>
      </w:r>
      <w:proofErr w:type="gramEnd"/>
      <w:r w:rsidR="00804D97">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International Journal of Public Sector Management,</w:t>
      </w:r>
      <w:r w:rsidRPr="00D515EA">
        <w:rPr>
          <w:rFonts w:ascii="Times New Roman" w:eastAsia="Times New Roman" w:hAnsi="Times New Roman" w:cs="Times New Roman"/>
          <w:sz w:val="24"/>
          <w:szCs w:val="24"/>
          <w:shd w:val="clear" w:color="auto" w:fill="FFFFFF"/>
          <w:lang w:eastAsia="el-GR"/>
        </w:rPr>
        <w:t xml:space="preserve"> 21 (2), pp. 150-173.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Spiegel Online (2013) Notable failures: IMF admits major mistakes on Greek bailout</w:t>
      </w:r>
      <w:r w:rsidRPr="00D515EA">
        <w:rPr>
          <w:rFonts w:ascii="Times New Roman" w:eastAsia="Times New Roman" w:hAnsi="Times New Roman" w:cs="Times New Roman"/>
          <w:i/>
          <w:sz w:val="24"/>
          <w:szCs w:val="24"/>
          <w:lang w:eastAsia="el-GR"/>
        </w:rPr>
        <w:t>.</w:t>
      </w:r>
      <w:r w:rsidRPr="00D515EA">
        <w:rPr>
          <w:rFonts w:ascii="Times New Roman" w:eastAsia="Times New Roman" w:hAnsi="Times New Roman" w:cs="Times New Roman"/>
          <w:sz w:val="24"/>
          <w:szCs w:val="24"/>
          <w:lang w:eastAsia="el-GR"/>
        </w:rPr>
        <w:t xml:space="preserve"> Available</w:t>
      </w:r>
      <w:r w:rsidRPr="00D515EA">
        <w:rPr>
          <w:rFonts w:ascii="Times New Roman" w:eastAsia="Times New Roman" w:hAnsi="Times New Roman" w:cs="Times New Roman"/>
          <w:sz w:val="24"/>
          <w:szCs w:val="24"/>
          <w:u w:val="single"/>
          <w:lang w:eastAsia="el-GR"/>
        </w:rPr>
        <w:t>: http://www.spiegel.de/international/europe/the-imf-admits-serious-mistakes-on-greek-bailout-a-904093.html</w:t>
      </w:r>
      <w:r w:rsidRPr="00D515EA">
        <w:rPr>
          <w:rFonts w:ascii="Times New Roman" w:eastAsia="Times New Roman" w:hAnsi="Times New Roman" w:cs="Times New Roman"/>
          <w:sz w:val="24"/>
          <w:szCs w:val="24"/>
          <w:lang w:eastAsia="el-GR"/>
        </w:rPr>
        <w:t xml:space="preserve"> [Accessed: 10 June 2013].</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Sprangers, F. (2002) The Dutch experience of implementing the European working time directive.</w:t>
      </w:r>
      <w:proofErr w:type="gramEnd"/>
      <w:r w:rsidR="00804D97">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i/>
          <w:iCs/>
          <w:sz w:val="24"/>
          <w:szCs w:val="24"/>
          <w:lang w:eastAsia="el-GR"/>
        </w:rPr>
        <w:t>British Medical Journal</w:t>
      </w:r>
      <w:r w:rsidRPr="00D515EA">
        <w:rPr>
          <w:rFonts w:ascii="Times New Roman" w:eastAsia="Times New Roman" w:hAnsi="Times New Roman" w:cs="Times New Roman"/>
          <w:sz w:val="24"/>
          <w:szCs w:val="24"/>
          <w:lang w:eastAsia="el-GR"/>
        </w:rPr>
        <w:t>, 325 (7362), p. S71.</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Stathis, G. (2012</w:t>
      </w:r>
      <w:r w:rsidR="00804D97" w:rsidRPr="00D515EA">
        <w:rPr>
          <w:rFonts w:ascii="Times New Roman" w:eastAsia="Times New Roman" w:hAnsi="Times New Roman" w:cs="Times New Roman"/>
          <w:sz w:val="24"/>
          <w:szCs w:val="24"/>
          <w:lang w:eastAsia="el-GR"/>
        </w:rPr>
        <w:t xml:space="preserve">) </w:t>
      </w:r>
      <w:proofErr w:type="gramStart"/>
      <w:r w:rsidR="00804D97" w:rsidRPr="00D515EA">
        <w:rPr>
          <w:rFonts w:ascii="Times New Roman" w:eastAsia="Times New Roman" w:hAnsi="Times New Roman" w:cs="Times New Roman"/>
          <w:sz w:val="24"/>
          <w:szCs w:val="24"/>
          <w:lang w:eastAsia="el-GR"/>
        </w:rPr>
        <w:t>What</w:t>
      </w:r>
      <w:proofErr w:type="gramEnd"/>
      <w:r w:rsidRPr="00D515EA">
        <w:rPr>
          <w:rFonts w:ascii="Times New Roman" w:eastAsia="Times New Roman" w:hAnsi="Times New Roman" w:cs="Times New Roman"/>
          <w:sz w:val="24"/>
          <w:szCs w:val="24"/>
          <w:lang w:eastAsia="el-GR"/>
        </w:rPr>
        <w:t xml:space="preserve"> happened, what must and what must not happen?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r w:rsidRPr="00D515EA">
        <w:rPr>
          <w:rFonts w:ascii="Times New Roman" w:eastAsia="Times New Roman" w:hAnsi="Times New Roman" w:cs="Times New Roman"/>
          <w:i/>
          <w:sz w:val="24"/>
          <w:szCs w:val="24"/>
          <w:lang w:eastAsia="el-GR"/>
        </w:rPr>
        <w:t>Inspection of Health Journal,</w:t>
      </w:r>
      <w:r w:rsidRPr="00D515EA">
        <w:rPr>
          <w:rFonts w:ascii="Times New Roman" w:eastAsia="Times New Roman" w:hAnsi="Times New Roman" w:cs="Times New Roman"/>
          <w:sz w:val="24"/>
          <w:szCs w:val="24"/>
          <w:lang w:eastAsia="el-GR"/>
        </w:rPr>
        <w:t xml:space="preserve"> 137, pp. 05-12.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lastRenderedPageBreak/>
        <w:t xml:space="preserve">Steinmo, S., Thelen, K. and Longstreth F. (1992) </w:t>
      </w:r>
      <w:r w:rsidRPr="00D515EA">
        <w:rPr>
          <w:rFonts w:ascii="Times New Roman" w:eastAsia="Times New Roman" w:hAnsi="Times New Roman" w:cs="Times New Roman"/>
          <w:i/>
          <w:sz w:val="24"/>
          <w:szCs w:val="24"/>
          <w:lang w:eastAsia="el-GR"/>
        </w:rPr>
        <w:t>Structuring Politics: Historical Institutionalism in Comparative Analysis.</w:t>
      </w:r>
      <w:r w:rsidRPr="00D515EA">
        <w:rPr>
          <w:rFonts w:ascii="Times New Roman" w:eastAsia="Times New Roman" w:hAnsi="Times New Roman" w:cs="Times New Roman"/>
          <w:sz w:val="24"/>
          <w:szCs w:val="24"/>
          <w:lang w:eastAsia="el-GR"/>
        </w:rPr>
        <w:t>New York: Cambridge University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Stiglitz, J. (2002) </w:t>
      </w:r>
      <w:r w:rsidRPr="00D515EA">
        <w:rPr>
          <w:rFonts w:ascii="Times New Roman" w:eastAsia="Times New Roman" w:hAnsi="Times New Roman" w:cs="Times New Roman"/>
          <w:i/>
          <w:sz w:val="24"/>
          <w:szCs w:val="24"/>
          <w:shd w:val="clear" w:color="auto" w:fill="FFFFFF"/>
          <w:lang w:eastAsia="el-GR"/>
        </w:rPr>
        <w:t>Globalization and its Discontents.</w:t>
      </w:r>
      <w:r w:rsidRPr="00D515EA">
        <w:rPr>
          <w:rFonts w:ascii="Times New Roman" w:eastAsia="Times New Roman" w:hAnsi="Times New Roman" w:cs="Times New Roman"/>
          <w:sz w:val="24"/>
          <w:szCs w:val="24"/>
          <w:shd w:val="clear" w:color="auto" w:fill="FFFFFF"/>
          <w:lang w:eastAsia="el-GR"/>
        </w:rPr>
        <w:t>W.W.</w:t>
      </w:r>
      <w:proofErr w:type="gramEnd"/>
      <w:r w:rsidRPr="00D515EA">
        <w:rPr>
          <w:rFonts w:ascii="Times New Roman" w:eastAsia="Times New Roman" w:hAnsi="Times New Roman" w:cs="Times New Roman"/>
          <w:sz w:val="24"/>
          <w:szCs w:val="24"/>
          <w:shd w:val="clear" w:color="auto" w:fill="FFFFFF"/>
          <w:lang w:eastAsia="el-GR"/>
        </w:rPr>
        <w:t xml:space="preserve"> Norton and Company.</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Stoker, G. (2006) Public value management: A new narrative for networked governance?</w:t>
      </w:r>
      <w:r w:rsidRPr="00D515EA">
        <w:rPr>
          <w:rFonts w:ascii="Times New Roman" w:eastAsia="Times New Roman" w:hAnsi="Times New Roman" w:cs="Times New Roman"/>
          <w:i/>
          <w:sz w:val="24"/>
          <w:szCs w:val="24"/>
          <w:lang w:eastAsia="el-GR"/>
        </w:rPr>
        <w:t xml:space="preserve"> American Review of Public Administration,</w:t>
      </w:r>
      <w:r w:rsidRPr="00D515EA">
        <w:rPr>
          <w:rFonts w:ascii="Times New Roman" w:eastAsia="Times New Roman" w:hAnsi="Times New Roman" w:cs="Times New Roman"/>
          <w:sz w:val="24"/>
          <w:szCs w:val="24"/>
          <w:lang w:eastAsia="el-GR"/>
        </w:rPr>
        <w:t xml:space="preserve"> 36 (1), pp. 41-57.</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Storey, J. (2011) Steering whilst rowing: governing and managing health services from the centre.</w:t>
      </w:r>
      <w:r w:rsidRPr="00D515EA">
        <w:rPr>
          <w:rFonts w:ascii="Times New Roman" w:eastAsia="Times New Roman" w:hAnsi="Times New Roman" w:cs="Times New Roman"/>
          <w:i/>
          <w:sz w:val="24"/>
          <w:szCs w:val="24"/>
          <w:shd w:val="clear" w:color="auto" w:fill="FFFFFF"/>
          <w:lang w:eastAsia="el-GR"/>
        </w:rPr>
        <w:t>Journal of Health Organisation and Management,</w:t>
      </w:r>
      <w:r w:rsidRPr="00D515EA">
        <w:rPr>
          <w:rFonts w:ascii="Times New Roman" w:eastAsia="Times New Roman" w:hAnsi="Times New Roman" w:cs="Times New Roman"/>
          <w:sz w:val="24"/>
          <w:szCs w:val="24"/>
          <w:shd w:val="clear" w:color="auto" w:fill="FFFFFF"/>
          <w:lang w:eastAsia="el-GR"/>
        </w:rPr>
        <w:t xml:space="preserve"> 25 (6), pp. 625-644.</w:t>
      </w:r>
      <w:proofErr w:type="gramEnd"/>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r w:rsidRPr="00D515EA">
        <w:rPr>
          <w:rFonts w:ascii="Times New Roman" w:eastAsia="AGaramondPro-Regular" w:hAnsi="Times New Roman" w:cs="Times New Roman"/>
          <w:sz w:val="24"/>
          <w:szCs w:val="24"/>
          <w:lang w:eastAsia="el-GR"/>
        </w:rPr>
        <w:t xml:space="preserve">Stuckler, D. </w:t>
      </w:r>
      <w:proofErr w:type="gramStart"/>
      <w:r w:rsidRPr="00D515EA">
        <w:rPr>
          <w:rFonts w:ascii="Times New Roman" w:eastAsia="AGaramondPro-Regular" w:hAnsi="Times New Roman" w:cs="Times New Roman"/>
          <w:sz w:val="24"/>
          <w:szCs w:val="24"/>
          <w:lang w:eastAsia="el-GR"/>
        </w:rPr>
        <w:t>and  Basu</w:t>
      </w:r>
      <w:proofErr w:type="gramEnd"/>
      <w:r w:rsidRPr="00D515EA">
        <w:rPr>
          <w:rFonts w:ascii="Times New Roman" w:eastAsia="AGaramondPro-Regular" w:hAnsi="Times New Roman" w:cs="Times New Roman"/>
          <w:sz w:val="24"/>
          <w:szCs w:val="24"/>
          <w:lang w:eastAsia="el-GR"/>
        </w:rPr>
        <w:t xml:space="preserve">, L. (2009) The International Monetary Fund's effects on global health: before and after the 2008 financial crisis. </w:t>
      </w:r>
      <w:r w:rsidRPr="00D515EA">
        <w:rPr>
          <w:rFonts w:ascii="Times New Roman" w:eastAsia="AGaramondPro-Regular" w:hAnsi="Times New Roman" w:cs="Times New Roman"/>
          <w:i/>
          <w:sz w:val="24"/>
          <w:szCs w:val="24"/>
          <w:lang w:eastAsia="el-GR"/>
        </w:rPr>
        <w:t xml:space="preserve">International Journal of Health Service, </w:t>
      </w:r>
      <w:r w:rsidRPr="00D515EA">
        <w:rPr>
          <w:rFonts w:ascii="Times New Roman" w:eastAsia="AGaramondPro-Regular" w:hAnsi="Times New Roman" w:cs="Times New Roman"/>
          <w:sz w:val="24"/>
          <w:szCs w:val="24"/>
          <w:lang w:eastAsia="el-GR"/>
        </w:rPr>
        <w:t>39 (4), pp. 771-781.</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r w:rsidRPr="00D515EA">
        <w:rPr>
          <w:rFonts w:ascii="Times New Roman" w:eastAsia="AGaramondPro-Regular" w:hAnsi="Times New Roman" w:cs="Times New Roman"/>
          <w:sz w:val="24"/>
          <w:szCs w:val="24"/>
          <w:lang w:eastAsia="el-GR"/>
        </w:rPr>
        <w:t xml:space="preserve">Sunol, R. (2006) </w:t>
      </w:r>
      <w:r w:rsidRPr="00D515EA">
        <w:rPr>
          <w:rFonts w:ascii="Times New Roman" w:eastAsia="AGaramondPro-Italic" w:hAnsi="Times New Roman" w:cs="Times New Roman"/>
          <w:i/>
          <w:iCs/>
          <w:sz w:val="24"/>
          <w:szCs w:val="24"/>
          <w:lang w:eastAsia="el-GR"/>
        </w:rPr>
        <w:t xml:space="preserve">Healt care Services of the Autonomous Communities. </w:t>
      </w:r>
      <w:r w:rsidRPr="00D515EA">
        <w:rPr>
          <w:rFonts w:ascii="Times New Roman" w:eastAsia="AGaramondPro-Italic" w:hAnsi="Times New Roman" w:cs="Times New Roman"/>
          <w:iCs/>
          <w:sz w:val="24"/>
          <w:szCs w:val="24"/>
          <w:lang w:eastAsia="el-GR"/>
        </w:rPr>
        <w:t>Spanish NHS</w:t>
      </w:r>
      <w:r w:rsidRPr="00D515EA">
        <w:rPr>
          <w:rFonts w:ascii="Times New Roman" w:eastAsia="AGaramondPro-Italic" w:hAnsi="Times New Roman" w:cs="Times New Roman"/>
          <w:i/>
          <w:iCs/>
          <w:sz w:val="24"/>
          <w:szCs w:val="24"/>
          <w:lang w:eastAsia="el-GR"/>
        </w:rPr>
        <w:t xml:space="preserve">. </w:t>
      </w:r>
      <w:proofErr w:type="gramStart"/>
      <w:r w:rsidRPr="00D515EA">
        <w:rPr>
          <w:rFonts w:ascii="Times New Roman" w:eastAsia="AGaramondPro-Regular" w:hAnsi="Times New Roman" w:cs="Times New Roman"/>
          <w:sz w:val="24"/>
          <w:szCs w:val="24"/>
          <w:lang w:eastAsia="el-GR"/>
        </w:rPr>
        <w:t>Spanish Ministry of Health.</w:t>
      </w:r>
      <w:proofErr w:type="gramEnd"/>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roofErr w:type="gramStart"/>
      <w:r w:rsidRPr="00D515EA">
        <w:rPr>
          <w:rFonts w:ascii="Times New Roman" w:eastAsia="AGaramondPro-Regular" w:hAnsi="Times New Roman" w:cs="Times New Roman"/>
          <w:sz w:val="24"/>
          <w:szCs w:val="24"/>
          <w:lang w:eastAsia="el-GR"/>
        </w:rPr>
        <w:t>Swartz, D. (2007) Recasting power in its third dimension.</w:t>
      </w:r>
      <w:r w:rsidRPr="00D515EA">
        <w:rPr>
          <w:rFonts w:ascii="Times New Roman" w:eastAsia="AGaramondPro-Regular" w:hAnsi="Times New Roman" w:cs="Times New Roman"/>
          <w:i/>
          <w:sz w:val="24"/>
          <w:szCs w:val="24"/>
          <w:lang w:eastAsia="el-GR"/>
        </w:rPr>
        <w:t>Theory and Society</w:t>
      </w:r>
      <w:r w:rsidRPr="00D515EA">
        <w:rPr>
          <w:rFonts w:ascii="Times New Roman" w:eastAsia="AGaramondPro-Regular" w:hAnsi="Times New Roman" w:cs="Times New Roman"/>
          <w:sz w:val="24"/>
          <w:szCs w:val="24"/>
          <w:lang w:eastAsia="el-GR"/>
        </w:rPr>
        <w:t>, 36 (1), pp. 103-109.</w:t>
      </w:r>
      <w:proofErr w:type="gramEnd"/>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roofErr w:type="gramStart"/>
      <w:r w:rsidRPr="00D515EA">
        <w:rPr>
          <w:rFonts w:ascii="Times New Roman" w:eastAsia="AGaramondPro-Regular" w:hAnsi="Times New Roman" w:cs="Times New Roman"/>
          <w:sz w:val="24"/>
          <w:szCs w:val="24"/>
          <w:lang w:eastAsia="el-GR"/>
        </w:rPr>
        <w:t>Syrett, V., Jones, M. and Sercombe, N.</w:t>
      </w:r>
      <w:r w:rsidR="00804D97">
        <w:rPr>
          <w:rFonts w:ascii="Times New Roman" w:eastAsia="AGaramondPro-Regular" w:hAnsi="Times New Roman" w:cs="Times New Roman"/>
          <w:sz w:val="24"/>
          <w:szCs w:val="24"/>
          <w:lang w:eastAsia="el-GR"/>
        </w:rPr>
        <w:t xml:space="preserve"> </w:t>
      </w:r>
      <w:r w:rsidRPr="00D515EA">
        <w:rPr>
          <w:rFonts w:ascii="Times New Roman" w:eastAsia="AGaramondPro-Regular" w:hAnsi="Times New Roman" w:cs="Times New Roman"/>
          <w:sz w:val="24"/>
          <w:szCs w:val="24"/>
          <w:lang w:eastAsia="el-GR"/>
        </w:rPr>
        <w:t>(1997) Implementing community care: the congruence of manager and practitioner cultures.</w:t>
      </w:r>
      <w:proofErr w:type="gramEnd"/>
      <w:r w:rsidRPr="00D515EA">
        <w:rPr>
          <w:rFonts w:ascii="Times New Roman" w:eastAsia="AGaramondPro-Regular" w:hAnsi="Times New Roman" w:cs="Times New Roman"/>
          <w:sz w:val="24"/>
          <w:szCs w:val="24"/>
          <w:lang w:eastAsia="el-GR"/>
        </w:rPr>
        <w:t xml:space="preserve"> </w:t>
      </w:r>
      <w:r w:rsidRPr="00D515EA">
        <w:rPr>
          <w:rFonts w:ascii="Times New Roman" w:eastAsia="AGaramondPro-Regular" w:hAnsi="Times New Roman" w:cs="Times New Roman"/>
          <w:i/>
          <w:sz w:val="24"/>
          <w:szCs w:val="24"/>
          <w:lang w:eastAsia="el-GR"/>
        </w:rPr>
        <w:t xml:space="preserve">Social Work and Social Sciences Review, </w:t>
      </w:r>
      <w:r w:rsidRPr="00D515EA">
        <w:rPr>
          <w:rFonts w:ascii="Times New Roman" w:eastAsia="AGaramondPro-Regular" w:hAnsi="Times New Roman" w:cs="Times New Roman"/>
          <w:sz w:val="24"/>
          <w:szCs w:val="24"/>
          <w:lang w:eastAsia="el-GR"/>
        </w:rPr>
        <w:t xml:space="preserve">7 (3), pp. 154-169. </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color w:val="111111"/>
          <w:sz w:val="24"/>
          <w:szCs w:val="24"/>
          <w:shd w:val="clear" w:color="auto" w:fill="FFFFFF"/>
          <w:lang w:eastAsia="el-GR"/>
        </w:rPr>
        <w:t>Tagarakis, G., Dikeos, C., Tsolaki, F., Daskalopoulos, M., Bougioukakis, P., Charalampopoulos, V., Tsilimingas, N. and Polyzos, N. (2015) Quality management in surgical disciplines.</w:t>
      </w:r>
      <w:proofErr w:type="gramEnd"/>
      <w:r w:rsidRPr="00D515EA">
        <w:rPr>
          <w:rFonts w:ascii="Times New Roman" w:eastAsia="Times New Roman" w:hAnsi="Times New Roman" w:cs="Times New Roman"/>
          <w:i/>
          <w:iCs/>
          <w:color w:val="111111"/>
          <w:sz w:val="24"/>
          <w:szCs w:val="24"/>
          <w:shd w:val="clear" w:color="auto" w:fill="FFFFFF"/>
          <w:lang w:eastAsia="el-GR"/>
        </w:rPr>
        <w:t xml:space="preserve"> Journal of Social Sciences Research, </w:t>
      </w:r>
      <w:r w:rsidRPr="00D515EA">
        <w:rPr>
          <w:rFonts w:ascii="Times New Roman" w:eastAsia="Times New Roman" w:hAnsi="Times New Roman" w:cs="Times New Roman"/>
          <w:iCs/>
          <w:color w:val="111111"/>
          <w:sz w:val="24"/>
          <w:szCs w:val="24"/>
          <w:shd w:val="clear" w:color="auto" w:fill="FFFFFF"/>
          <w:lang w:eastAsia="el-GR"/>
        </w:rPr>
        <w:t>7</w:t>
      </w:r>
      <w:r w:rsidRPr="00D515EA">
        <w:rPr>
          <w:rFonts w:ascii="Times New Roman" w:eastAsia="Times New Roman" w:hAnsi="Times New Roman" w:cs="Times New Roman"/>
          <w:color w:val="111111"/>
          <w:sz w:val="24"/>
          <w:szCs w:val="24"/>
          <w:shd w:val="clear" w:color="auto" w:fill="FFFFFF"/>
          <w:lang w:eastAsia="el-GR"/>
        </w:rPr>
        <w:t xml:space="preserve"> (2), 1297-1303. </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r w:rsidRPr="00D515EA">
        <w:rPr>
          <w:rFonts w:ascii="Times New Roman" w:eastAsia="AGaramondPro-Regular" w:hAnsi="Times New Roman" w:cs="Times New Roman"/>
          <w:sz w:val="24"/>
          <w:szCs w:val="24"/>
          <w:lang w:eastAsia="el-GR"/>
        </w:rPr>
        <w:t xml:space="preserve">Taylor, R. </w:t>
      </w:r>
      <w:proofErr w:type="gramStart"/>
      <w:r w:rsidRPr="00D515EA">
        <w:rPr>
          <w:rFonts w:ascii="Times New Roman" w:eastAsia="AGaramondPro-Regular" w:hAnsi="Times New Roman" w:cs="Times New Roman"/>
          <w:sz w:val="24"/>
          <w:szCs w:val="24"/>
          <w:lang w:eastAsia="el-GR"/>
        </w:rPr>
        <w:t>and  Blair</w:t>
      </w:r>
      <w:proofErr w:type="gramEnd"/>
      <w:r w:rsidRPr="00D515EA">
        <w:rPr>
          <w:rFonts w:ascii="Times New Roman" w:eastAsia="AGaramondPro-Regular" w:hAnsi="Times New Roman" w:cs="Times New Roman"/>
          <w:sz w:val="24"/>
          <w:szCs w:val="24"/>
          <w:lang w:eastAsia="el-GR"/>
        </w:rPr>
        <w:t xml:space="preserve">, S. (2002) </w:t>
      </w:r>
      <w:r w:rsidRPr="00D515EA">
        <w:rPr>
          <w:rFonts w:ascii="Times New Roman" w:eastAsia="AGaramondPro-Regular" w:hAnsi="Times New Roman" w:cs="Times New Roman"/>
          <w:i/>
          <w:sz w:val="24"/>
          <w:szCs w:val="24"/>
          <w:lang w:eastAsia="el-GR"/>
        </w:rPr>
        <w:t xml:space="preserve">Public Hospitals Public Policy for the Private Sector. </w:t>
      </w:r>
      <w:r w:rsidRPr="00D515EA">
        <w:rPr>
          <w:rFonts w:ascii="Times New Roman" w:eastAsia="AGaramondPro-Regular" w:hAnsi="Times New Roman" w:cs="Times New Roman"/>
          <w:sz w:val="24"/>
          <w:szCs w:val="24"/>
          <w:lang w:eastAsia="el-GR"/>
        </w:rPr>
        <w:t>Note No. 241.Washington: The World Bank.</w:t>
      </w:r>
    </w:p>
    <w:p w:rsidR="00D515EA" w:rsidRPr="00D515EA" w:rsidRDefault="00D515EA" w:rsidP="00D515EA">
      <w:pPr>
        <w:spacing w:after="0" w:line="240" w:lineRule="auto"/>
        <w:rPr>
          <w:rFonts w:ascii="Times New Roman" w:eastAsia="AGaramondPro-Regular"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Telloglou, T. (2011</w:t>
      </w:r>
      <w:r w:rsidRPr="004B30CB">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Interview with Minister of Health Andreas Loverdos</w:t>
      </w:r>
      <w:r w:rsidRPr="00D515EA">
        <w:rPr>
          <w:rFonts w:ascii="Times New Roman" w:eastAsia="Times New Roman" w:hAnsi="Times New Roman" w:cs="Times New Roman"/>
          <w:sz w:val="24"/>
          <w:szCs w:val="24"/>
          <w:lang w:eastAsia="el-GR"/>
        </w:rPr>
        <w:t xml:space="preserve"> (in Greek).</w:t>
      </w:r>
      <w:proofErr w:type="gramEnd"/>
      <w:r w:rsidR="00804D97">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Folders.</w:t>
      </w:r>
      <w:proofErr w:type="gramEnd"/>
      <w:r w:rsidRPr="00D515EA">
        <w:rPr>
          <w:rFonts w:ascii="Times New Roman" w:eastAsia="Times New Roman" w:hAnsi="Times New Roman" w:cs="Times New Roman"/>
          <w:sz w:val="24"/>
          <w:szCs w:val="24"/>
          <w:lang w:eastAsia="el-GR"/>
        </w:rPr>
        <w:t xml:space="preserve"> [Television Broadcast] </w:t>
      </w:r>
      <w:proofErr w:type="gramStart"/>
      <w:r w:rsidRPr="00D515EA">
        <w:rPr>
          <w:rFonts w:ascii="Times New Roman" w:eastAsia="Times New Roman" w:hAnsi="Times New Roman" w:cs="Times New Roman"/>
          <w:sz w:val="24"/>
          <w:szCs w:val="24"/>
          <w:lang w:eastAsia="el-GR"/>
        </w:rPr>
        <w:t>Skai TV, 16 September, 11pm.</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Terry, L. (1998) </w:t>
      </w:r>
      <w:r w:rsidRPr="00D515EA">
        <w:rPr>
          <w:rFonts w:ascii="Times New Roman" w:eastAsia="Times New Roman" w:hAnsi="Times New Roman" w:cs="Times New Roman"/>
          <w:bCs/>
          <w:sz w:val="24"/>
          <w:szCs w:val="24"/>
          <w:shd w:val="clear" w:color="auto" w:fill="FFFFFF"/>
          <w:lang w:eastAsia="el-GR"/>
        </w:rPr>
        <w:t>Administrative leadership</w:t>
      </w:r>
      <w:r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bCs/>
          <w:sz w:val="24"/>
          <w:szCs w:val="24"/>
          <w:shd w:val="clear" w:color="auto" w:fill="FFFFFF"/>
          <w:lang w:eastAsia="el-GR"/>
        </w:rPr>
        <w:t>neo</w:t>
      </w:r>
      <w:r w:rsidRPr="00D515EA">
        <w:rPr>
          <w:rFonts w:ascii="Times New Roman" w:eastAsia="Times New Roman" w:hAnsi="Times New Roman" w:cs="Times New Roman"/>
          <w:sz w:val="24"/>
          <w:szCs w:val="24"/>
          <w:shd w:val="clear" w:color="auto" w:fill="FFFFFF"/>
          <w:lang w:eastAsia="el-GR"/>
        </w:rPr>
        <w:t>-managerialism, and the </w:t>
      </w:r>
      <w:r w:rsidRPr="00D515EA">
        <w:rPr>
          <w:rFonts w:ascii="Times New Roman" w:eastAsia="Times New Roman" w:hAnsi="Times New Roman" w:cs="Times New Roman"/>
          <w:bCs/>
          <w:sz w:val="24"/>
          <w:szCs w:val="24"/>
          <w:shd w:val="clear" w:color="auto" w:fill="FFFFFF"/>
          <w:lang w:eastAsia="el-GR"/>
        </w:rPr>
        <w:t>public management movement</w:t>
      </w:r>
      <w:r w:rsidRPr="00D515EA">
        <w:rPr>
          <w:rFonts w:ascii="Times New Roman" w:eastAsia="Times New Roman" w:hAnsi="Times New Roman" w:cs="Times New Roman"/>
          <w:sz w:val="24"/>
          <w:szCs w:val="24"/>
          <w:shd w:val="clear" w:color="auto" w:fill="FFFFFF"/>
          <w:lang w:eastAsia="el-GR"/>
        </w:rPr>
        <w:t>.</w:t>
      </w:r>
      <w:proofErr w:type="gramEnd"/>
      <w:r w:rsidR="00804D97">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i/>
          <w:sz w:val="24"/>
          <w:szCs w:val="24"/>
          <w:shd w:val="clear" w:color="auto" w:fill="FFFFFF"/>
          <w:lang w:eastAsia="el-GR"/>
        </w:rPr>
        <w:t>Public Administration Review</w:t>
      </w:r>
      <w:r w:rsidRPr="00D515EA">
        <w:rPr>
          <w:rFonts w:ascii="Times New Roman" w:eastAsia="Times New Roman" w:hAnsi="Times New Roman" w:cs="Times New Roman"/>
          <w:sz w:val="24"/>
          <w:szCs w:val="24"/>
          <w:shd w:val="clear" w:color="auto" w:fill="FFFFFF"/>
          <w:lang w:eastAsia="el-GR"/>
        </w:rPr>
        <w:t>, 58 (3), pp. 194-200.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Thatcher, M. (1993)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Downing Street Years</w:t>
      </w:r>
      <w:r w:rsidRPr="00D515EA">
        <w:rPr>
          <w:rFonts w:ascii="Times New Roman" w:eastAsia="Times New Roman" w:hAnsi="Times New Roman" w:cs="Times New Roman"/>
          <w:sz w:val="24"/>
          <w:szCs w:val="24"/>
          <w:lang w:eastAsia="el-GR"/>
        </w:rPr>
        <w:t>. Harper: Collins.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Theodorou</w:t>
      </w:r>
      <w:proofErr w:type="gramStart"/>
      <w:r w:rsidRPr="00D515EA">
        <w:rPr>
          <w:rFonts w:ascii="Times New Roman" w:eastAsia="Times New Roman" w:hAnsi="Times New Roman" w:cs="Times New Roman"/>
          <w:sz w:val="24"/>
          <w:szCs w:val="24"/>
          <w:shd w:val="clear" w:color="auto" w:fill="FFFFFF"/>
          <w:lang w:eastAsia="el-GR"/>
        </w:rPr>
        <w:t>, </w:t>
      </w:r>
      <w:proofErr w:type="gramEnd"/>
      <w:r w:rsidRPr="00D515EA">
        <w:rPr>
          <w:rFonts w:ascii="Times New Roman" w:eastAsia="Times New Roman" w:hAnsi="Times New Roman" w:cs="Times New Roman"/>
          <w:sz w:val="24"/>
          <w:szCs w:val="24"/>
          <w:shd w:val="clear" w:color="auto" w:fill="FFFFFF"/>
          <w:lang w:eastAsia="el-GR"/>
        </w:rPr>
        <w:t>M. (2002) Recent reforms in the Greek NHS. </w:t>
      </w:r>
      <w:r w:rsidRPr="00D515EA">
        <w:rPr>
          <w:rFonts w:ascii="Times New Roman" w:eastAsia="Times New Roman" w:hAnsi="Times New Roman" w:cs="Times New Roman"/>
          <w:i/>
          <w:sz w:val="24"/>
          <w:szCs w:val="24"/>
          <w:shd w:val="clear" w:color="auto" w:fill="FFFFFF"/>
          <w:lang w:eastAsia="el-GR"/>
        </w:rPr>
        <w:t>Eurohealth</w:t>
      </w:r>
      <w:r w:rsidRPr="00D515EA">
        <w:rPr>
          <w:rFonts w:ascii="Times New Roman" w:eastAsia="Times New Roman" w:hAnsi="Times New Roman" w:cs="Times New Roman"/>
          <w:sz w:val="24"/>
          <w:szCs w:val="24"/>
          <w:shd w:val="clear" w:color="auto" w:fill="FFFFFF"/>
          <w:lang w:eastAsia="el-GR"/>
        </w:rPr>
        <w:t>, 8 (2), pp. 29-32.</w:t>
      </w: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Theodorou, M. </w:t>
      </w:r>
      <w:proofErr w:type="gramStart"/>
      <w:r w:rsidRPr="00D515EA">
        <w:rPr>
          <w:rFonts w:ascii="Times New Roman" w:eastAsia="Times New Roman" w:hAnsi="Times New Roman" w:cs="Times New Roman"/>
          <w:sz w:val="24"/>
          <w:szCs w:val="24"/>
          <w:lang w:eastAsia="el-GR"/>
        </w:rPr>
        <w:t>and  Mitrosili</w:t>
      </w:r>
      <w:proofErr w:type="gramEnd"/>
      <w:r w:rsidRPr="00D515EA">
        <w:rPr>
          <w:rFonts w:ascii="Times New Roman" w:eastAsia="Times New Roman" w:hAnsi="Times New Roman" w:cs="Times New Roman"/>
          <w:sz w:val="24"/>
          <w:szCs w:val="24"/>
          <w:lang w:eastAsia="el-GR"/>
        </w:rPr>
        <w:t xml:space="preserve">, M. (1999), </w:t>
      </w:r>
      <w:r w:rsidRPr="00D515EA">
        <w:rPr>
          <w:rFonts w:ascii="Times New Roman" w:eastAsia="Times New Roman" w:hAnsi="Times New Roman" w:cs="Times New Roman"/>
          <w:i/>
          <w:sz w:val="24"/>
          <w:szCs w:val="24"/>
          <w:lang w:eastAsia="el-GR"/>
        </w:rPr>
        <w:t xml:space="preserve">Health Services/ Hospital, Peculiarities and Challenges. </w:t>
      </w:r>
      <w:proofErr w:type="gramStart"/>
      <w:r w:rsidRPr="00D515EA">
        <w:rPr>
          <w:rFonts w:ascii="Times New Roman" w:eastAsia="Times New Roman" w:hAnsi="Times New Roman" w:cs="Times New Roman"/>
          <w:i/>
          <w:sz w:val="24"/>
          <w:szCs w:val="24"/>
          <w:lang w:eastAsia="el-GR"/>
        </w:rPr>
        <w:t xml:space="preserve">Volume III, Structure and Operation of the Greek Health System (Administrative and Legal Approaches) </w:t>
      </w:r>
      <w:r w:rsidRPr="00D515EA">
        <w:rPr>
          <w:rFonts w:ascii="Times New Roman" w:eastAsia="Times New Roman" w:hAnsi="Times New Roman" w:cs="Times New Roman"/>
          <w:sz w:val="24"/>
          <w:szCs w:val="24"/>
          <w:lang w:eastAsia="el-GR"/>
        </w:rPr>
        <w:t>(in Greek).</w:t>
      </w:r>
      <w:proofErr w:type="gramEnd"/>
      <w:r w:rsidR="00804D97">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 xml:space="preserve">Patras: Hellenic Open University.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Theodorou, M., Sarris, M. and Soulis, S (1995) </w:t>
      </w:r>
      <w:r w:rsidRPr="00D515EA">
        <w:rPr>
          <w:rFonts w:ascii="Times New Roman" w:eastAsia="Times New Roman" w:hAnsi="Times New Roman" w:cs="Times New Roman"/>
          <w:i/>
          <w:sz w:val="24"/>
          <w:szCs w:val="24"/>
          <w:lang w:eastAsia="el-GR"/>
        </w:rPr>
        <w:t>Health Systems and Greek Reality</w:t>
      </w:r>
      <w:r w:rsidRPr="00D515EA">
        <w:rPr>
          <w:rFonts w:ascii="Times New Roman" w:eastAsia="Times New Roman" w:hAnsi="Times New Roman" w:cs="Times New Roman"/>
          <w:sz w:val="24"/>
          <w:szCs w:val="24"/>
          <w:lang w:eastAsia="el-GR"/>
        </w:rPr>
        <w:t xml:space="preserve"> (in Greek).</w:t>
      </w:r>
      <w:proofErr w:type="gramEnd"/>
      <w:r w:rsidRPr="00D515EA">
        <w:rPr>
          <w:rFonts w:ascii="Times New Roman" w:eastAsia="Times New Roman" w:hAnsi="Times New Roman" w:cs="Times New Roman"/>
          <w:sz w:val="24"/>
          <w:szCs w:val="24"/>
          <w:lang w:eastAsia="el-GR"/>
        </w:rPr>
        <w:t xml:space="preserve"> Athens: Papazisis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Theodorou, M., Sarris, M. and Soulis, S. (2001) </w:t>
      </w:r>
      <w:r w:rsidRPr="00D515EA">
        <w:rPr>
          <w:rFonts w:ascii="Times New Roman" w:eastAsia="Times New Roman" w:hAnsi="Times New Roman" w:cs="Times New Roman"/>
          <w:i/>
          <w:sz w:val="24"/>
          <w:szCs w:val="24"/>
          <w:lang w:eastAsia="el-GR"/>
        </w:rPr>
        <w:t>Health Systems and Greek Reality.</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Athens: Papazisis Publications.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Thompson, C. </w:t>
      </w:r>
      <w:proofErr w:type="gramStart"/>
      <w:r w:rsidRPr="00D515EA">
        <w:rPr>
          <w:rFonts w:ascii="Times New Roman" w:eastAsia="Times New Roman" w:hAnsi="Times New Roman" w:cs="Times New Roman"/>
          <w:sz w:val="24"/>
          <w:szCs w:val="24"/>
          <w:lang w:eastAsia="el-GR"/>
        </w:rPr>
        <w:t>and  McKee</w:t>
      </w:r>
      <w:proofErr w:type="gramEnd"/>
      <w:r w:rsidRPr="00D515EA">
        <w:rPr>
          <w:rFonts w:ascii="Times New Roman" w:eastAsia="Times New Roman" w:hAnsi="Times New Roman" w:cs="Times New Roman"/>
          <w:sz w:val="24"/>
          <w:szCs w:val="24"/>
          <w:lang w:eastAsia="el-GR"/>
        </w:rPr>
        <w:t xml:space="preserve">, M. (2011) An analysis of hospital capital planning and financing in three European countries: Using the principal–agent approach to identify the potential for economic problems. </w:t>
      </w:r>
      <w:proofErr w:type="gramStart"/>
      <w:r w:rsidRPr="00D515EA">
        <w:rPr>
          <w:rFonts w:ascii="Times New Roman" w:eastAsia="Times New Roman" w:hAnsi="Times New Roman" w:cs="Times New Roman"/>
          <w:i/>
          <w:sz w:val="24"/>
          <w:szCs w:val="24"/>
          <w:lang w:eastAsia="el-GR"/>
        </w:rPr>
        <w:t>Health policy</w:t>
      </w:r>
      <w:r w:rsidRPr="00D515EA">
        <w:rPr>
          <w:rFonts w:ascii="Times New Roman" w:eastAsia="Times New Roman" w:hAnsi="Times New Roman" w:cs="Times New Roman"/>
          <w:sz w:val="24"/>
          <w:szCs w:val="24"/>
          <w:lang w:eastAsia="el-GR"/>
        </w:rPr>
        <w:t>, 99 (2) pp. 158-166.</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proofErr w:type="gramStart"/>
      <w:r w:rsidRPr="00D515EA">
        <w:rPr>
          <w:rFonts w:ascii="Times New Roman" w:eastAsia="Times New Roman" w:hAnsi="Times New Roman" w:cs="Times New Roman"/>
          <w:sz w:val="24"/>
          <w:szCs w:val="24"/>
          <w:bdr w:val="none" w:sz="0" w:space="0" w:color="auto" w:frame="1"/>
          <w:lang w:eastAsia="en-GB"/>
        </w:rPr>
        <w:t xml:space="preserve">Thomson, S., Foubister, T. and Mossialos, E. (2009) </w:t>
      </w:r>
      <w:r w:rsidRPr="00D515EA">
        <w:rPr>
          <w:rFonts w:ascii="Times New Roman" w:eastAsia="Times New Roman" w:hAnsi="Times New Roman" w:cs="Times New Roman"/>
          <w:i/>
          <w:sz w:val="24"/>
          <w:szCs w:val="24"/>
          <w:bdr w:val="none" w:sz="0" w:space="0" w:color="auto" w:frame="1"/>
          <w:lang w:eastAsia="en-GB"/>
        </w:rPr>
        <w:t>Financing Healthcare in the European Union: Challenges and Policy Responses</w:t>
      </w:r>
      <w:r w:rsidRPr="00D515EA">
        <w:rPr>
          <w:rFonts w:ascii="Times New Roman" w:eastAsia="Times New Roman" w:hAnsi="Times New Roman" w:cs="Times New Roman"/>
          <w:sz w:val="24"/>
          <w:szCs w:val="24"/>
          <w:bdr w:val="none" w:sz="0" w:space="0" w:color="auto" w:frame="1"/>
          <w:lang w:eastAsia="en-GB"/>
        </w:rPr>
        <w:t>.</w:t>
      </w:r>
      <w:proofErr w:type="gramEnd"/>
      <w:r w:rsidRPr="00D515EA">
        <w:rPr>
          <w:rFonts w:ascii="Times New Roman" w:eastAsia="Times New Roman" w:hAnsi="Times New Roman" w:cs="Times New Roman"/>
          <w:sz w:val="24"/>
          <w:szCs w:val="24"/>
          <w:bdr w:val="none" w:sz="0" w:space="0" w:color="auto" w:frame="1"/>
          <w:lang w:eastAsia="en-GB"/>
        </w:rPr>
        <w:t xml:space="preserve"> WHO Europe: On behalf of the European observatory on health systems and policies, Copenhagen.</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color w:val="000000"/>
          <w:sz w:val="24"/>
          <w:szCs w:val="24"/>
          <w:shd w:val="clear" w:color="auto" w:fill="FFFFFF"/>
          <w:lang w:eastAsia="el-GR"/>
        </w:rPr>
        <w:t xml:space="preserve">Torres, L. (2004) Accounting and accountability: recent developments in government financial information systems. </w:t>
      </w:r>
      <w:r w:rsidRPr="00D515EA">
        <w:rPr>
          <w:rFonts w:ascii="Times New Roman" w:eastAsia="Times New Roman" w:hAnsi="Times New Roman" w:cs="Times New Roman"/>
          <w:i/>
          <w:color w:val="000000"/>
          <w:sz w:val="24"/>
          <w:szCs w:val="24"/>
          <w:shd w:val="clear" w:color="auto" w:fill="FFFFFF"/>
          <w:lang w:eastAsia="el-GR"/>
        </w:rPr>
        <w:t>Public Administration and Development</w:t>
      </w:r>
      <w:r w:rsidRPr="00D515EA">
        <w:rPr>
          <w:rFonts w:ascii="Times New Roman" w:eastAsia="Times New Roman" w:hAnsi="Times New Roman" w:cs="Times New Roman"/>
          <w:color w:val="000000"/>
          <w:sz w:val="24"/>
          <w:szCs w:val="24"/>
          <w:shd w:val="clear" w:color="auto" w:fill="FFFFFF"/>
          <w:lang w:eastAsia="el-GR"/>
        </w:rPr>
        <w:t>, 24 (5) pp. 447–456.</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TOVIMA (2012) KAT: German auditing for the Diagnosis-Related Group System (DRGS).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Available: </w:t>
      </w:r>
      <w:hyperlink r:id="rId73" w:history="1">
        <w:r w:rsidRPr="00D515EA">
          <w:rPr>
            <w:rFonts w:ascii="Times New Roman" w:eastAsiaTheme="majorEastAsia" w:hAnsi="Times New Roman" w:cs="Times New Roman"/>
            <w:sz w:val="24"/>
            <w:szCs w:val="24"/>
            <w:u w:val="single"/>
            <w:lang w:eastAsia="el-GR"/>
          </w:rPr>
          <w:t>http://www.tovima.gr/society/article/?aid=454907</w:t>
        </w:r>
      </w:hyperlink>
      <w:r w:rsidRPr="00D515EA">
        <w:rPr>
          <w:rFonts w:ascii="Times New Roman" w:eastAsia="Times New Roman" w:hAnsi="Times New Roman" w:cs="Times New Roman"/>
          <w:sz w:val="24"/>
          <w:szCs w:val="24"/>
          <w:lang w:eastAsia="el-GR"/>
        </w:rPr>
        <w:t xml:space="preserve"> [Accessed: 10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Tountas, Y. (2011) </w:t>
      </w:r>
      <w:r w:rsidRPr="00D515EA">
        <w:rPr>
          <w:rFonts w:ascii="Times New Roman" w:eastAsia="Times New Roman" w:hAnsi="Times New Roman" w:cs="Times New Roman"/>
          <w:sz w:val="24"/>
          <w:szCs w:val="24"/>
          <w:shd w:val="clear" w:color="auto" w:fill="FFFFFF"/>
          <w:lang w:eastAsia="el-GR"/>
        </w:rPr>
        <w:t>President of EOF (National Organisation for Medicines) talks about health reforms in health.</w:t>
      </w:r>
      <w:r w:rsidR="001F3BA0">
        <w:rPr>
          <w:rFonts w:ascii="Times New Roman" w:eastAsia="Times New Roman" w:hAnsi="Times New Roman" w:cs="Times New Roman"/>
          <w:sz w:val="24"/>
          <w:szCs w:val="24"/>
          <w:shd w:val="clear" w:color="auto" w:fill="FFFFFF"/>
          <w:lang w:eastAsia="el-GR"/>
        </w:rPr>
        <w:t xml:space="preserve"> </w:t>
      </w:r>
      <w:r w:rsidRPr="00D515EA">
        <w:rPr>
          <w:rFonts w:ascii="Times New Roman" w:eastAsia="Times New Roman" w:hAnsi="Times New Roman" w:cs="Times New Roman"/>
          <w:sz w:val="24"/>
          <w:szCs w:val="24"/>
          <w:shd w:val="clear" w:color="auto" w:fill="FFFFFF"/>
          <w:lang w:eastAsia="el-GR"/>
        </w:rPr>
        <w:t>(</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Available: </w:t>
      </w:r>
      <w:hyperlink r:id="rId74" w:history="1">
        <w:r w:rsidRPr="00D515EA">
          <w:rPr>
            <w:rFonts w:ascii="Times New Roman" w:eastAsiaTheme="majorEastAsia" w:hAnsi="Times New Roman" w:cs="Times New Roman"/>
            <w:sz w:val="24"/>
            <w:szCs w:val="24"/>
            <w:u w:val="single"/>
            <w:lang w:eastAsia="el-GR"/>
          </w:rPr>
          <w:t>http://ygeia.tanea.gr/default.asp?pid=8&amp;ct=85&amp;articleID=13806&amp;la=1</w:t>
        </w:r>
      </w:hyperlink>
      <w:r w:rsidRPr="00D515EA">
        <w:rPr>
          <w:rFonts w:ascii="Times New Roman" w:eastAsia="Times New Roman" w:hAnsi="Times New Roman" w:cs="Times New Roman"/>
          <w:sz w:val="24"/>
          <w:szCs w:val="24"/>
          <w:lang w:eastAsia="el-GR"/>
        </w:rPr>
        <w:t xml:space="preserve"> [Accessed: 15 October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r w:rsidRPr="00D515EA">
        <w:rPr>
          <w:rFonts w:ascii="Times New Roman" w:eastAsia="Times New Roman" w:hAnsi="Times New Roman" w:cs="Times New Roman"/>
          <w:sz w:val="24"/>
          <w:szCs w:val="24"/>
          <w:lang w:eastAsia="el-GR"/>
        </w:rPr>
        <w:t>Tountas, Y., Karnaki, P. and Pavi, E. (2002).</w:t>
      </w:r>
      <w:r w:rsidRPr="00D515EA">
        <w:rPr>
          <w:rFonts w:ascii="Times New Roman" w:eastAsia="Times New Roman" w:hAnsi="Times New Roman" w:cs="Times New Roman"/>
          <w:sz w:val="24"/>
          <w:szCs w:val="24"/>
          <w:lang w:val="en-US" w:eastAsia="el-GR"/>
        </w:rPr>
        <w:t xml:space="preserve">Reforming the reform: the Greek national health system in transition. </w:t>
      </w:r>
      <w:r w:rsidRPr="00D515EA">
        <w:rPr>
          <w:rFonts w:ascii="Times New Roman" w:eastAsia="Times New Roman" w:hAnsi="Times New Roman" w:cs="Times New Roman"/>
          <w:i/>
          <w:sz w:val="24"/>
          <w:szCs w:val="24"/>
          <w:lang w:val="en-US" w:eastAsia="el-GR"/>
        </w:rPr>
        <w:t>Health Policy</w:t>
      </w:r>
      <w:r w:rsidRPr="00D515EA">
        <w:rPr>
          <w:rFonts w:ascii="Times New Roman" w:eastAsia="Times New Roman" w:hAnsi="Times New Roman" w:cs="Times New Roman"/>
          <w:sz w:val="24"/>
          <w:szCs w:val="24"/>
          <w:lang w:val="en-US" w:eastAsia="el-GR"/>
        </w:rPr>
        <w:t>, 62 (1), pp. 15-29.</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Tountas, Y., Stefansson, H. and Frissiras, S. (1995) Health reform in Greece: planning and implementation of a National Health System. </w:t>
      </w:r>
      <w:proofErr w:type="gramStart"/>
      <w:r w:rsidRPr="00D515EA">
        <w:rPr>
          <w:rFonts w:ascii="Times New Roman" w:eastAsia="Times New Roman" w:hAnsi="Times New Roman" w:cs="Times New Roman"/>
          <w:i/>
          <w:sz w:val="24"/>
          <w:szCs w:val="24"/>
          <w:lang w:eastAsia="el-GR"/>
        </w:rPr>
        <w:t>International Journal of Health Planning Management,</w:t>
      </w:r>
      <w:r w:rsidRPr="00D515EA">
        <w:rPr>
          <w:rFonts w:ascii="Times New Roman" w:eastAsia="Times New Roman" w:hAnsi="Times New Roman" w:cs="Times New Roman"/>
          <w:sz w:val="24"/>
          <w:szCs w:val="24"/>
          <w:lang w:eastAsia="el-GR"/>
        </w:rPr>
        <w:t xml:space="preserve"> 10 (4), pp. 283-304.</w:t>
      </w:r>
      <w:proofErr w:type="gramEnd"/>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Tragakes, E. </w:t>
      </w:r>
      <w:proofErr w:type="gramStart"/>
      <w:r w:rsidRPr="00D515EA">
        <w:rPr>
          <w:rFonts w:ascii="Times New Roman" w:eastAsia="Times New Roman" w:hAnsi="Times New Roman" w:cs="Times New Roman"/>
          <w:sz w:val="24"/>
          <w:szCs w:val="24"/>
          <w:shd w:val="clear" w:color="auto" w:fill="FFFFFF"/>
          <w:lang w:eastAsia="el-GR"/>
        </w:rPr>
        <w:t>and  Polyzos</w:t>
      </w:r>
      <w:proofErr w:type="gramEnd"/>
      <w:r w:rsidRPr="00D515EA">
        <w:rPr>
          <w:rFonts w:ascii="Times New Roman" w:eastAsia="Times New Roman" w:hAnsi="Times New Roman" w:cs="Times New Roman"/>
          <w:sz w:val="24"/>
          <w:szCs w:val="24"/>
          <w:shd w:val="clear" w:color="auto" w:fill="FFFFFF"/>
          <w:lang w:eastAsia="el-GR"/>
        </w:rPr>
        <w:t xml:space="preserve">, N. (1996) </w:t>
      </w:r>
      <w:r w:rsidRPr="00D515EA">
        <w:rPr>
          <w:rFonts w:ascii="Times New Roman" w:eastAsia="Times New Roman" w:hAnsi="Times New Roman" w:cs="Times New Roman"/>
          <w:i/>
          <w:iCs/>
          <w:sz w:val="24"/>
          <w:szCs w:val="24"/>
          <w:shd w:val="clear" w:color="auto" w:fill="FFFFFF"/>
          <w:lang w:eastAsia="el-GR"/>
        </w:rPr>
        <w:t>Health</w:t>
      </w:r>
      <w:r w:rsidRPr="00D515EA">
        <w:rPr>
          <w:rFonts w:ascii="Times New Roman" w:eastAsia="Times New Roman" w:hAnsi="Times New Roman" w:cs="Times New Roman"/>
          <w:sz w:val="24"/>
          <w:szCs w:val="24"/>
          <w:shd w:val="clear" w:color="auto" w:fill="FFFFFF"/>
          <w:lang w:eastAsia="el-GR"/>
        </w:rPr>
        <w:t> Care </w:t>
      </w:r>
      <w:r w:rsidRPr="00D515EA">
        <w:rPr>
          <w:rFonts w:ascii="Times New Roman" w:eastAsia="Times New Roman" w:hAnsi="Times New Roman" w:cs="Times New Roman"/>
          <w:i/>
          <w:iCs/>
          <w:sz w:val="24"/>
          <w:szCs w:val="24"/>
          <w:shd w:val="clear" w:color="auto" w:fill="FFFFFF"/>
          <w:lang w:eastAsia="el-GR"/>
        </w:rPr>
        <w:t>Systems in Transition</w:t>
      </w:r>
      <w:r w:rsidRPr="00D515EA">
        <w:rPr>
          <w:rFonts w:ascii="Times New Roman" w:eastAsia="Times New Roman"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Greece</w:t>
      </w:r>
      <w:r w:rsidRPr="00D515EA">
        <w:rPr>
          <w:rFonts w:ascii="Times New Roman" w:eastAsia="Times New Roman" w:hAnsi="Times New Roman" w:cs="Times New Roman"/>
          <w:sz w:val="24"/>
          <w:szCs w:val="24"/>
          <w:shd w:val="clear" w:color="auto" w:fill="FFFFFF"/>
          <w:lang w:eastAsia="el-GR"/>
        </w:rPr>
        <w:t xml:space="preserve">. </w:t>
      </w:r>
      <w:proofErr w:type="gramStart"/>
      <w:r w:rsidRPr="00D515EA">
        <w:rPr>
          <w:rFonts w:ascii="Times New Roman" w:eastAsia="Times New Roman" w:hAnsi="Times New Roman" w:cs="Times New Roman"/>
          <w:sz w:val="24"/>
          <w:szCs w:val="24"/>
          <w:shd w:val="clear" w:color="auto" w:fill="FFFFFF"/>
          <w:lang w:eastAsia="el-GR"/>
        </w:rPr>
        <w:t>World </w:t>
      </w:r>
      <w:r w:rsidRPr="00D515EA">
        <w:rPr>
          <w:rFonts w:ascii="Times New Roman" w:eastAsia="Times New Roman" w:hAnsi="Times New Roman" w:cs="Times New Roman"/>
          <w:iCs/>
          <w:sz w:val="24"/>
          <w:szCs w:val="24"/>
          <w:shd w:val="clear" w:color="auto" w:fill="FFFFFF"/>
          <w:lang w:eastAsia="el-GR"/>
        </w:rPr>
        <w:t>Health</w:t>
      </w:r>
      <w:r w:rsidRPr="00D515EA">
        <w:rPr>
          <w:rFonts w:ascii="Times New Roman" w:eastAsia="Times New Roman" w:hAnsi="Times New Roman" w:cs="Times New Roman"/>
          <w:i/>
          <w:sz w:val="24"/>
          <w:szCs w:val="24"/>
          <w:shd w:val="clear" w:color="auto" w:fill="FFFFFF"/>
          <w:lang w:eastAsia="el-GR"/>
        </w:rPr>
        <w:t> </w:t>
      </w:r>
      <w:r w:rsidRPr="00D515EA">
        <w:rPr>
          <w:rFonts w:ascii="Times New Roman" w:eastAsia="Times New Roman" w:hAnsi="Times New Roman" w:cs="Times New Roman"/>
          <w:sz w:val="24"/>
          <w:szCs w:val="24"/>
          <w:shd w:val="clear" w:color="auto" w:fill="FFFFFF"/>
          <w:lang w:eastAsia="el-GR"/>
        </w:rPr>
        <w:t>Organisation.</w:t>
      </w:r>
      <w:proofErr w:type="gramEnd"/>
      <w:r w:rsidRPr="00D515EA">
        <w:rPr>
          <w:rFonts w:ascii="Times New Roman" w:eastAsia="Times New Roman" w:hAnsi="Times New Roman" w:cs="Times New Roman"/>
          <w:sz w:val="24"/>
          <w:szCs w:val="24"/>
          <w:shd w:val="clear" w:color="auto" w:fill="FFFFFF"/>
          <w:lang w:eastAsia="el-GR"/>
        </w:rPr>
        <w:t xml:space="preserve"> Copenhagen: Regional Office for Europe.</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bCs/>
          <w:iCs/>
          <w:sz w:val="24"/>
          <w:szCs w:val="24"/>
          <w:shd w:val="clear" w:color="auto" w:fill="FFFFFF"/>
          <w:lang w:eastAsia="el-GR"/>
        </w:rPr>
        <w:t>Tulchinsky,</w:t>
      </w:r>
      <w:r w:rsidRPr="00D515EA">
        <w:rPr>
          <w:rFonts w:ascii="Times New Roman" w:eastAsia="Times New Roman" w:hAnsi="Times New Roman" w:cs="Times New Roman"/>
          <w:sz w:val="24"/>
          <w:szCs w:val="24"/>
          <w:shd w:val="clear" w:color="auto" w:fill="FFFFFF"/>
          <w:lang w:eastAsia="el-GR"/>
        </w:rPr>
        <w:t xml:space="preserve"> T. and </w:t>
      </w:r>
      <w:r w:rsidRPr="00D515EA">
        <w:rPr>
          <w:rFonts w:ascii="Times New Roman" w:eastAsia="Times New Roman" w:hAnsi="Times New Roman" w:cs="Times New Roman"/>
          <w:bCs/>
          <w:iCs/>
          <w:sz w:val="24"/>
          <w:szCs w:val="24"/>
          <w:shd w:val="clear" w:color="auto" w:fill="FFFFFF"/>
          <w:lang w:eastAsia="el-GR"/>
        </w:rPr>
        <w:t>Varavikova,</w:t>
      </w:r>
      <w:r w:rsidRPr="00D515EA">
        <w:rPr>
          <w:rFonts w:ascii="Times New Roman" w:eastAsia="Times New Roman" w:hAnsi="Times New Roman" w:cs="Times New Roman"/>
          <w:sz w:val="24"/>
          <w:szCs w:val="24"/>
          <w:shd w:val="clear" w:color="auto" w:fill="FFFFFF"/>
          <w:lang w:eastAsia="el-GR"/>
        </w:rPr>
        <w:t xml:space="preserve"> E. (2000) </w:t>
      </w:r>
      <w:proofErr w:type="gramStart"/>
      <w:r w:rsidRPr="00D515EA">
        <w:rPr>
          <w:rFonts w:ascii="Times New Roman" w:eastAsia="Times New Roman" w:hAnsi="Times New Roman" w:cs="Times New Roman"/>
          <w:i/>
          <w:sz w:val="24"/>
          <w:szCs w:val="24"/>
          <w:shd w:val="clear" w:color="auto" w:fill="FFFFFF"/>
          <w:lang w:eastAsia="el-GR"/>
        </w:rPr>
        <w:t>The</w:t>
      </w:r>
      <w:proofErr w:type="gramEnd"/>
      <w:r w:rsidRPr="00D515EA">
        <w:rPr>
          <w:rFonts w:ascii="Times New Roman" w:eastAsia="Times New Roman" w:hAnsi="Times New Roman" w:cs="Times New Roman"/>
          <w:i/>
          <w:sz w:val="24"/>
          <w:szCs w:val="24"/>
          <w:shd w:val="clear" w:color="auto" w:fill="FFFFFF"/>
          <w:lang w:eastAsia="el-GR"/>
        </w:rPr>
        <w:t xml:space="preserve"> New Public Health: an Introduction for the 21st Century</w:t>
      </w:r>
      <w:r w:rsidRPr="00D515EA">
        <w:rPr>
          <w:rFonts w:ascii="Times New Roman" w:eastAsia="Times New Roman" w:hAnsi="Times New Roman" w:cs="Times New Roman"/>
          <w:sz w:val="24"/>
          <w:szCs w:val="24"/>
          <w:shd w:val="clear" w:color="auto" w:fill="FFFFFF"/>
          <w:lang w:eastAsia="el-GR"/>
        </w:rPr>
        <w:t>. San Diego: Academic Press.</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Tulchinsky, T. And Varavikova, E. (2009) </w:t>
      </w:r>
      <w:proofErr w:type="gramStart"/>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New Public Health.</w:t>
      </w:r>
      <w:r w:rsidR="001F3BA0">
        <w:rPr>
          <w:rFonts w:ascii="Times New Roman" w:eastAsia="Times New Roman" w:hAnsi="Times New Roman" w:cs="Times New Roman"/>
          <w:i/>
          <w:sz w:val="24"/>
          <w:szCs w:val="24"/>
          <w:lang w:eastAsia="el-GR"/>
        </w:rPr>
        <w:t xml:space="preserve"> </w:t>
      </w:r>
      <w:proofErr w:type="gramStart"/>
      <w:r w:rsidRPr="00D515EA">
        <w:rPr>
          <w:rFonts w:ascii="Times New Roman" w:eastAsia="Times New Roman" w:hAnsi="Times New Roman" w:cs="Times New Roman"/>
          <w:sz w:val="24"/>
          <w:szCs w:val="24"/>
          <w:lang w:eastAsia="el-GR"/>
        </w:rPr>
        <w:t>2nd ed. London, Elsevier Academic Press.</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Turner, M. (2002) Choosing items from the menu: New Public Management in south East Asia. </w:t>
      </w:r>
      <w:r w:rsidRPr="00D515EA">
        <w:rPr>
          <w:rFonts w:ascii="Times New Roman" w:eastAsia="Times New Roman" w:hAnsi="Times New Roman" w:cs="Times New Roman"/>
          <w:i/>
          <w:sz w:val="24"/>
          <w:szCs w:val="24"/>
          <w:lang w:eastAsia="el-GR"/>
        </w:rPr>
        <w:t>International Journal of Public Administration</w:t>
      </w:r>
      <w:r w:rsidRPr="00D515EA">
        <w:rPr>
          <w:rFonts w:ascii="Times New Roman" w:eastAsia="Times New Roman" w:hAnsi="Times New Roman" w:cs="Times New Roman"/>
          <w:sz w:val="24"/>
          <w:szCs w:val="24"/>
          <w:lang w:eastAsia="el-GR"/>
        </w:rPr>
        <w:t>, 25 (12), pp. 1493-1512.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Turner, R. (2008) </w:t>
      </w:r>
      <w:r w:rsidRPr="00D515EA">
        <w:rPr>
          <w:rFonts w:ascii="Times New Roman" w:eastAsia="Times New Roman" w:hAnsi="Times New Roman" w:cs="Times New Roman"/>
          <w:i/>
          <w:sz w:val="24"/>
          <w:szCs w:val="24"/>
          <w:lang w:eastAsia="el-GR"/>
        </w:rPr>
        <w:t>Neoliberal Ideology History, Concepts and Policies</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 xml:space="preserve"> Edinburgh: University Press Ltd.</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Tzebelikou, M. </w:t>
      </w:r>
      <w:r w:rsidRPr="00D515EA">
        <w:rPr>
          <w:rFonts w:ascii="Times New Roman" w:eastAsia="Times New Roman" w:hAnsi="Times New Roman" w:cs="Times New Roman"/>
          <w:bCs/>
          <w:iCs/>
          <w:sz w:val="24"/>
          <w:szCs w:val="24"/>
          <w:lang w:eastAsia="el-GR"/>
        </w:rPr>
        <w:t>(2006)</w:t>
      </w:r>
      <w:r w:rsidR="001F3BA0">
        <w:rPr>
          <w:rFonts w:ascii="Times New Roman" w:eastAsia="Times New Roman" w:hAnsi="Times New Roman" w:cs="Times New Roman"/>
          <w:bCs/>
          <w:iCs/>
          <w:sz w:val="24"/>
          <w:szCs w:val="24"/>
          <w:lang w:eastAsia="el-GR"/>
        </w:rPr>
        <w:t xml:space="preserve"> </w:t>
      </w:r>
      <w:r w:rsidRPr="00D515EA">
        <w:rPr>
          <w:rFonts w:ascii="Times New Roman" w:eastAsia="Times New Roman" w:hAnsi="Times New Roman" w:cs="Times New Roman"/>
          <w:bCs/>
          <w:iCs/>
          <w:sz w:val="24"/>
          <w:szCs w:val="24"/>
          <w:lang w:eastAsia="el-GR"/>
        </w:rPr>
        <w:t>Peripheral health administrative units to be reduced by health minister's decision</w:t>
      </w:r>
      <w:r w:rsidR="001F3BA0">
        <w:rPr>
          <w:rFonts w:ascii="Times New Roman" w:eastAsia="Times New Roman" w:hAnsi="Times New Roman" w:cs="Times New Roman"/>
          <w:bCs/>
          <w:iCs/>
          <w:sz w:val="24"/>
          <w:szCs w:val="24"/>
          <w:lang w:eastAsia="el-GR"/>
        </w:rPr>
        <w:t xml:space="preserve"> </w:t>
      </w:r>
      <w:r w:rsidRPr="00D515EA">
        <w:rPr>
          <w:rFonts w:ascii="Times New Roman" w:eastAsia="Times New Roman" w:hAnsi="Times New Roman" w:cs="Times New Roman"/>
          <w:bCs/>
          <w:iCs/>
          <w:sz w:val="24"/>
          <w:szCs w:val="24"/>
          <w:lang w:eastAsia="el-GR"/>
        </w:rPr>
        <w:t>(in Greek).</w:t>
      </w:r>
      <w:r w:rsidRPr="00D515EA">
        <w:rPr>
          <w:rFonts w:ascii="Times New Roman" w:eastAsia="Times New Roman" w:hAnsi="Times New Roman" w:cs="Times New Roman"/>
          <w:sz w:val="24"/>
          <w:szCs w:val="24"/>
          <w:shd w:val="clear" w:color="auto" w:fill="FFFFFF"/>
          <w:lang w:eastAsia="el-GR"/>
        </w:rPr>
        <w:t>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75" w:history="1">
        <w:r w:rsidR="00D515EA" w:rsidRPr="00D515EA">
          <w:rPr>
            <w:rFonts w:ascii="Times New Roman" w:eastAsiaTheme="majorEastAsia" w:hAnsi="Times New Roman" w:cs="Times New Roman"/>
            <w:sz w:val="24"/>
            <w:szCs w:val="24"/>
            <w:u w:val="single"/>
            <w:lang w:eastAsia="el-GR"/>
          </w:rPr>
          <w:t>http://news.pathfinder.gr/news/health/320016.html</w:t>
        </w:r>
      </w:hyperlink>
      <w:r w:rsidR="00D515EA" w:rsidRPr="00D515EA">
        <w:rPr>
          <w:rFonts w:ascii="Times New Roman" w:eastAsia="Times New Roman" w:hAnsi="Times New Roman" w:cs="Times New Roman"/>
          <w:sz w:val="24"/>
          <w:szCs w:val="24"/>
          <w:lang w:eastAsia="el-GR"/>
        </w:rPr>
        <w:t xml:space="preserve"> [Accessed: 15 March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
          <w:sz w:val="24"/>
          <w:szCs w:val="24"/>
          <w:shd w:val="clear" w:color="auto" w:fill="FFFFFF"/>
          <w:lang w:eastAsia="el-GR"/>
        </w:rPr>
      </w:pPr>
      <w:r w:rsidRPr="00D515EA">
        <w:rPr>
          <w:rFonts w:ascii="Times New Roman" w:eastAsia="Times New Roman" w:hAnsi="Times New Roman" w:cs="Times New Roman"/>
          <w:sz w:val="24"/>
          <w:szCs w:val="24"/>
          <w:lang w:eastAsia="el-GR"/>
        </w:rPr>
        <w:t>Vagioti, C. (1989</w:t>
      </w:r>
      <w:proofErr w:type="gramStart"/>
      <w:r w:rsidRPr="00D515EA">
        <w:rPr>
          <w:rFonts w:ascii="Times New Roman" w:eastAsia="Times New Roman" w:hAnsi="Times New Roman" w:cs="Times New Roman"/>
          <w:sz w:val="24"/>
          <w:szCs w:val="24"/>
          <w:lang w:eastAsia="el-GR"/>
        </w:rPr>
        <w:t>)</w:t>
      </w:r>
      <w:r w:rsidRPr="00D515EA">
        <w:rPr>
          <w:rFonts w:ascii="Times New Roman" w:eastAsia="Times New Roman" w:hAnsi="Times New Roman" w:cs="Times New Roman"/>
          <w:i/>
          <w:sz w:val="24"/>
          <w:szCs w:val="24"/>
          <w:lang w:eastAsia="el-GR"/>
        </w:rPr>
        <w:t>The</w:t>
      </w:r>
      <w:proofErr w:type="gramEnd"/>
      <w:r w:rsidRPr="00D515EA">
        <w:rPr>
          <w:rFonts w:ascii="Times New Roman" w:eastAsia="Times New Roman" w:hAnsi="Times New Roman" w:cs="Times New Roman"/>
          <w:i/>
          <w:sz w:val="24"/>
          <w:szCs w:val="24"/>
          <w:lang w:eastAsia="el-GR"/>
        </w:rPr>
        <w:t xml:space="preserve"> Organisation of National Health System of Greece (ESY).</w:t>
      </w:r>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w:t>
      </w:r>
      <w:proofErr w:type="gramStart"/>
      <w:r w:rsidRPr="00D515EA">
        <w:rPr>
          <w:rFonts w:ascii="Times New Roman" w:eastAsia="Times New Roman" w:hAnsi="Times New Roman" w:cs="Times New Roman"/>
          <w:bCs/>
          <w:sz w:val="24"/>
          <w:szCs w:val="24"/>
          <w:shd w:val="clear" w:color="auto" w:fill="FFFFFF"/>
          <w:lang w:eastAsia="el-GR"/>
        </w:rPr>
        <w:t>MSc.,</w:t>
      </w:r>
      <w:proofErr w:type="gramEnd"/>
      <w:r w:rsidRPr="00D515EA">
        <w:rPr>
          <w:rFonts w:ascii="Times New Roman" w:eastAsia="Times New Roman" w:hAnsi="Times New Roman" w:cs="Times New Roman"/>
          <w:bCs/>
          <w:sz w:val="24"/>
          <w:szCs w:val="24"/>
          <w:shd w:val="clear" w:color="auto" w:fill="FFFFFF"/>
          <w:lang w:eastAsia="el-GR"/>
        </w:rPr>
        <w:t xml:space="preserve"> National School of Public Health. </w:t>
      </w:r>
      <w:proofErr w:type="gramStart"/>
      <w:r w:rsidRPr="00D515EA">
        <w:rPr>
          <w:rFonts w:ascii="Times New Roman" w:eastAsia="Times New Roman" w:hAnsi="Times New Roman" w:cs="Times New Roman"/>
          <w:bCs/>
          <w:sz w:val="24"/>
          <w:szCs w:val="24"/>
          <w:shd w:val="clear" w:color="auto" w:fill="FFFFFF"/>
          <w:lang w:eastAsia="el-GR"/>
        </w:rPr>
        <w:t>Department of Healthcare Management.</w:t>
      </w:r>
      <w:proofErr w:type="gramEnd"/>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jc w:val="both"/>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Van de Walle, S., and Hammerschmid, G. (2011) </w:t>
      </w:r>
      <w:proofErr w:type="gramStart"/>
      <w:r w:rsidRPr="00D515EA">
        <w:rPr>
          <w:rFonts w:ascii="Times New Roman" w:eastAsia="Times New Roman" w:hAnsi="Times New Roman" w:cs="Times New Roman"/>
          <w:sz w:val="24"/>
          <w:szCs w:val="24"/>
          <w:shd w:val="clear" w:color="auto" w:fill="FFFFFF"/>
          <w:lang w:eastAsia="el-GR"/>
        </w:rPr>
        <w:t>The</w:t>
      </w:r>
      <w:proofErr w:type="gramEnd"/>
      <w:r w:rsidRPr="00D515EA">
        <w:rPr>
          <w:rFonts w:ascii="Times New Roman" w:eastAsia="Times New Roman" w:hAnsi="Times New Roman" w:cs="Times New Roman"/>
          <w:sz w:val="24"/>
          <w:szCs w:val="24"/>
          <w:shd w:val="clear" w:color="auto" w:fill="FFFFFF"/>
          <w:lang w:eastAsia="el-GR"/>
        </w:rPr>
        <w:t xml:space="preserve"> impact of the New Public Management: Challenges for coordination and cohesion in European public sectors. </w:t>
      </w:r>
      <w:r w:rsidRPr="00D515EA">
        <w:rPr>
          <w:rFonts w:ascii="Times New Roman" w:eastAsia="Times New Roman" w:hAnsi="Times New Roman" w:cs="Times New Roman"/>
          <w:i/>
          <w:sz w:val="24"/>
          <w:szCs w:val="24"/>
          <w:shd w:val="clear" w:color="auto" w:fill="FFFFFF"/>
          <w:lang w:eastAsia="el-GR"/>
        </w:rPr>
        <w:t>Halduskultuur – Administrative Culture</w:t>
      </w:r>
      <w:r w:rsidRPr="00D515EA">
        <w:rPr>
          <w:rFonts w:ascii="Times New Roman" w:eastAsia="Times New Roman" w:hAnsi="Times New Roman" w:cs="Times New Roman"/>
          <w:sz w:val="24"/>
          <w:szCs w:val="24"/>
          <w:shd w:val="clear" w:color="auto" w:fill="FFFFFF"/>
          <w:lang w:eastAsia="el-GR"/>
        </w:rPr>
        <w:t>, 12 (2), pp. 190-209.</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Van Slyke, D. (2007) Agents or stewards: Using theory to understand the government-non profit social service contracting relationship</w:t>
      </w:r>
      <w:r w:rsidRPr="00D515EA">
        <w:rPr>
          <w:rFonts w:ascii="Times New Roman" w:eastAsia="Times New Roman" w:hAnsi="Times New Roman" w:cs="Times New Roman"/>
          <w:i/>
          <w:sz w:val="24"/>
          <w:szCs w:val="24"/>
          <w:shd w:val="clear" w:color="auto" w:fill="FFFFFF"/>
          <w:lang w:eastAsia="el-GR"/>
        </w:rPr>
        <w:t>. Journal of Public Administration Research and Theory</w:t>
      </w:r>
      <w:r w:rsidRPr="00D515EA">
        <w:rPr>
          <w:rFonts w:ascii="Times New Roman" w:eastAsia="Times New Roman" w:hAnsi="Times New Roman" w:cs="Times New Roman"/>
          <w:sz w:val="24"/>
          <w:szCs w:val="24"/>
          <w:shd w:val="clear" w:color="auto" w:fill="FFFFFF"/>
          <w:lang w:eastAsia="el-GR"/>
        </w:rPr>
        <w:t>, 17(2), pp. 157-187.</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 xml:space="preserve">Vasilopoulou, S., Halikiopoulou, D. </w:t>
      </w:r>
      <w:proofErr w:type="gramStart"/>
      <w:r w:rsidRPr="00D515EA">
        <w:rPr>
          <w:rFonts w:ascii="Times New Roman" w:eastAsia="Times New Roman" w:hAnsi="Times New Roman" w:cs="Times New Roman"/>
          <w:sz w:val="24"/>
          <w:szCs w:val="24"/>
          <w:shd w:val="clear" w:color="auto" w:fill="FFFFFF"/>
          <w:lang w:eastAsia="el-GR"/>
        </w:rPr>
        <w:t>and  Exadaktylos</w:t>
      </w:r>
      <w:proofErr w:type="gramEnd"/>
      <w:r w:rsidRPr="00D515EA">
        <w:rPr>
          <w:rFonts w:ascii="Times New Roman" w:eastAsia="Times New Roman" w:hAnsi="Times New Roman" w:cs="Times New Roman"/>
          <w:sz w:val="24"/>
          <w:szCs w:val="24"/>
          <w:shd w:val="clear" w:color="auto" w:fill="FFFFFF"/>
          <w:lang w:eastAsia="el-GR"/>
        </w:rPr>
        <w:t xml:space="preserve">, T. (2014) Greece in crisis: austerity, populism and the politics of blame. </w:t>
      </w:r>
      <w:r w:rsidRPr="00D515EA">
        <w:rPr>
          <w:rFonts w:ascii="Times New Roman" w:eastAsia="Times New Roman" w:hAnsi="Times New Roman" w:cs="Times New Roman"/>
          <w:i/>
          <w:sz w:val="24"/>
          <w:szCs w:val="24"/>
          <w:shd w:val="clear" w:color="auto" w:fill="FFFFFF"/>
          <w:lang w:eastAsia="el-GR"/>
        </w:rPr>
        <w:t>JCMS: Journal of Common Market Studies,</w:t>
      </w:r>
      <w:r w:rsidRPr="00D515EA">
        <w:rPr>
          <w:rFonts w:ascii="Times New Roman" w:eastAsia="Times New Roman" w:hAnsi="Times New Roman" w:cs="Times New Roman"/>
          <w:sz w:val="24"/>
          <w:szCs w:val="24"/>
          <w:shd w:val="clear" w:color="auto" w:fill="FFFFFF"/>
          <w:lang w:eastAsia="el-GR"/>
        </w:rPr>
        <w:t xml:space="preserve"> 52 (2), pp. 388-402.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Varnavas, D.Karagianis, D. and Michail, M. (1999) </w:t>
      </w:r>
      <w:r w:rsidRPr="00D515EA">
        <w:rPr>
          <w:rFonts w:ascii="Times New Roman" w:eastAsia="Times New Roman" w:hAnsi="Times New Roman" w:cs="Times New Roman"/>
          <w:bCs/>
          <w:sz w:val="24"/>
          <w:szCs w:val="24"/>
          <w:shd w:val="clear" w:color="auto" w:fill="FFFFFF"/>
          <w:lang w:eastAsia="el-GR"/>
        </w:rPr>
        <w:t xml:space="preserve">Directives of the European Union in medical work and their application in the national law of our country (in Greek) Available: </w:t>
      </w:r>
      <w:hyperlink r:id="rId76" w:history="1">
        <w:r w:rsidRPr="00D515EA">
          <w:rPr>
            <w:rFonts w:ascii="Times New Roman" w:eastAsiaTheme="majorEastAsia" w:hAnsi="Times New Roman" w:cs="Times New Roman"/>
            <w:bCs/>
            <w:sz w:val="24"/>
            <w:szCs w:val="24"/>
            <w:u w:val="single"/>
            <w:shd w:val="clear" w:color="auto" w:fill="FFFFFF"/>
            <w:lang w:eastAsia="el-GR"/>
          </w:rPr>
          <w:t>http://www.eina.gr/EU-Odigies.pdf</w:t>
        </w:r>
      </w:hyperlink>
      <w:r w:rsidR="001F3BA0">
        <w:rPr>
          <w:rFonts w:ascii="Times New Roman" w:eastAsiaTheme="majorEastAsia" w:hAnsi="Times New Roman" w:cs="Times New Roman"/>
          <w:bCs/>
          <w:sz w:val="24"/>
          <w:szCs w:val="24"/>
          <w:u w:val="single"/>
          <w:shd w:val="clear" w:color="auto" w:fill="FFFFFF"/>
          <w:lang w:eastAsia="el-GR"/>
        </w:rPr>
        <w:t xml:space="preserve"> </w:t>
      </w:r>
      <w:r w:rsidRPr="00D515EA">
        <w:rPr>
          <w:rFonts w:ascii="Times New Roman" w:eastAsia="Times New Roman" w:hAnsi="Times New Roman" w:cs="Times New Roman"/>
          <w:sz w:val="24"/>
          <w:szCs w:val="24"/>
          <w:lang w:eastAsia="el-GR"/>
        </w:rPr>
        <w:t>[Accessed: 21 March 2012].</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Varnavas, D., Michail, M., Karagiannis, D. and Liata, O. (2003) </w:t>
      </w:r>
      <w:r w:rsidRPr="00D515EA">
        <w:rPr>
          <w:rFonts w:ascii="Times New Roman" w:eastAsia="Times New Roman" w:hAnsi="Times New Roman" w:cs="Times New Roman"/>
          <w:bCs/>
          <w:i/>
          <w:sz w:val="24"/>
          <w:szCs w:val="24"/>
          <w:shd w:val="clear" w:color="auto" w:fill="FFFFFF"/>
          <w:lang w:eastAsia="el-GR"/>
        </w:rPr>
        <w:t xml:space="preserve">Directives of the European Union in Medical work and their application in the  National law of our country </w:t>
      </w:r>
      <w:r w:rsidRPr="00D515EA">
        <w:rPr>
          <w:rFonts w:ascii="Times New Roman" w:eastAsia="Times New Roman" w:hAnsi="Times New Roman" w:cs="Times New Roman"/>
          <w:bCs/>
          <w:sz w:val="24"/>
          <w:szCs w:val="24"/>
          <w:shd w:val="clear" w:color="auto" w:fill="FFFFFF"/>
          <w:lang w:eastAsia="el-GR"/>
        </w:rPr>
        <w:t xml:space="preserve">(in Greek). Available: </w:t>
      </w:r>
      <w:hyperlink r:id="rId77" w:history="1">
        <w:r w:rsidRPr="00D515EA">
          <w:rPr>
            <w:rFonts w:ascii="Times New Roman" w:eastAsiaTheme="majorEastAsia" w:hAnsi="Times New Roman" w:cs="Times New Roman"/>
            <w:bCs/>
            <w:sz w:val="24"/>
            <w:szCs w:val="24"/>
            <w:u w:val="single"/>
            <w:shd w:val="clear" w:color="auto" w:fill="FFFFFF"/>
            <w:lang w:eastAsia="el-GR"/>
          </w:rPr>
          <w:t>http://www.iatrikionline.gr/IB_86_WEB/11_eidiko%20ar8ro/eidiko.htm</w:t>
        </w:r>
      </w:hyperlink>
      <w:r w:rsidRPr="00D515EA">
        <w:rPr>
          <w:rFonts w:ascii="Times New Roman" w:eastAsia="Times New Roman" w:hAnsi="Times New Roman" w:cs="Times New Roman"/>
          <w:bCs/>
          <w:sz w:val="24"/>
          <w:szCs w:val="24"/>
          <w:shd w:val="clear" w:color="auto" w:fill="FFFFFF"/>
          <w:lang w:eastAsia="el-GR"/>
        </w:rPr>
        <w:t xml:space="preserve"> [Accessed: 21 March 2012].</w:t>
      </w: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Venieris, D. (1997) </w:t>
      </w:r>
      <w:r w:rsidRPr="00D515EA">
        <w:rPr>
          <w:rFonts w:ascii="Times New Roman" w:eastAsia="Times New Roman" w:hAnsi="Times New Roman" w:cs="Times New Roman"/>
          <w:i/>
          <w:sz w:val="24"/>
          <w:szCs w:val="24"/>
          <w:shd w:val="clear" w:color="auto" w:fill="FFFFFF"/>
          <w:lang w:eastAsia="el-GR"/>
        </w:rPr>
        <w:t xml:space="preserve">The Ηistory of Ηealth Ιnsurance in Greece: Τhe Νettle Governments Failed to Grasp. </w:t>
      </w:r>
      <w:r w:rsidRPr="00D515EA">
        <w:rPr>
          <w:rFonts w:ascii="Times New Roman" w:eastAsia="Times New Roman" w:hAnsi="Times New Roman" w:cs="Times New Roman"/>
          <w:sz w:val="24"/>
          <w:szCs w:val="24"/>
          <w:shd w:val="clear" w:color="auto" w:fill="FFFFFF"/>
          <w:lang w:eastAsia="el-GR"/>
        </w:rPr>
        <w:t>London: London School of Economics and Political Science.</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Venizelos, V. (2012) Andreas Lykourentzos: The hospital of Santorin will be given to medical tourism. (</w:t>
      </w:r>
      <w:proofErr w:type="gramStart"/>
      <w:r w:rsidRPr="00D515EA">
        <w:rPr>
          <w:rFonts w:ascii="Times New Roman" w:eastAsia="Times New Roman" w:hAnsi="Times New Roman" w:cs="Times New Roman"/>
          <w:sz w:val="24"/>
          <w:szCs w:val="24"/>
          <w:shd w:val="clear" w:color="auto" w:fill="FFFFFF"/>
          <w:lang w:eastAsia="el-GR"/>
        </w:rPr>
        <w:t>in</w:t>
      </w:r>
      <w:proofErr w:type="gramEnd"/>
      <w:r w:rsidRPr="00D515EA">
        <w:rPr>
          <w:rFonts w:ascii="Times New Roman" w:eastAsia="Times New Roman" w:hAnsi="Times New Roman" w:cs="Times New Roman"/>
          <w:sz w:val="24"/>
          <w:szCs w:val="24"/>
          <w:shd w:val="clear" w:color="auto" w:fill="FFFFFF"/>
          <w:lang w:eastAsia="el-GR"/>
        </w:rPr>
        <w:t xml:space="preserve"> Greek). Available:</w:t>
      </w:r>
    </w:p>
    <w:p w:rsidR="00D515EA" w:rsidRPr="00D515EA" w:rsidRDefault="000A2C01" w:rsidP="00D515EA">
      <w:pPr>
        <w:spacing w:after="0" w:line="240" w:lineRule="auto"/>
        <w:rPr>
          <w:rFonts w:ascii="Times New Roman" w:eastAsia="Times New Roman" w:hAnsi="Times New Roman" w:cs="Times New Roman"/>
          <w:sz w:val="24"/>
          <w:szCs w:val="24"/>
          <w:lang w:eastAsia="el-GR"/>
        </w:rPr>
      </w:pPr>
      <w:hyperlink r:id="rId78" w:history="1">
        <w:r w:rsidR="00D515EA" w:rsidRPr="00D515EA">
          <w:rPr>
            <w:rFonts w:ascii="Times New Roman" w:eastAsiaTheme="majorEastAsia" w:hAnsi="Times New Roman" w:cs="Times New Roman"/>
            <w:sz w:val="24"/>
            <w:szCs w:val="24"/>
            <w:u w:val="single"/>
            <w:lang w:eastAsia="el-GR"/>
          </w:rPr>
          <w:t>http://www.eemyy.gr/index.php?option=com_content&amp;view=article&amp;id=3223%3A2012-10-18-17-12-07&amp;catid=4%3Anews&amp;Itemid=9&amp;lang=el</w:t>
        </w:r>
      </w:hyperlink>
      <w:r w:rsidR="00D515EA" w:rsidRPr="00D515EA">
        <w:rPr>
          <w:rFonts w:ascii="Times New Roman" w:eastAsia="Times New Roman" w:hAnsi="Times New Roman" w:cs="Times New Roman"/>
          <w:sz w:val="24"/>
          <w:szCs w:val="24"/>
          <w:lang w:eastAsia="el-GR"/>
        </w:rPr>
        <w:t xml:space="preserve"> [Accessed: 15 November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 xml:space="preserve">Vincent, A. (2009) </w:t>
      </w:r>
      <w:hyperlink r:id="rId79" w:history="1">
        <w:r w:rsidRPr="00D515EA">
          <w:rPr>
            <w:rFonts w:ascii="Times New Roman" w:eastAsiaTheme="majorEastAsia" w:hAnsi="Times New Roman" w:cs="Times New Roman"/>
            <w:i/>
            <w:sz w:val="24"/>
            <w:szCs w:val="24"/>
            <w:shd w:val="clear" w:color="auto" w:fill="FFFFFF"/>
            <w:lang w:eastAsia="el-GR"/>
          </w:rPr>
          <w:t>Modern Political Ideologies</w:t>
        </w:r>
      </w:hyperlink>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John Wiley and Sons.</w:t>
      </w:r>
      <w:proofErr w:type="gramEnd"/>
    </w:p>
    <w:p w:rsidR="00D515EA" w:rsidRPr="00D515EA" w:rsidRDefault="00D515EA" w:rsidP="00D515EA">
      <w:pPr>
        <w:spacing w:after="0" w:line="240" w:lineRule="auto"/>
        <w:rPr>
          <w:rFonts w:ascii="Times New Roman" w:eastAsia="Times New Roman" w:hAnsi="Times New Roman" w:cs="Times New Roman"/>
          <w:b/>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Visser, M. R., Smets, E. M., Oort, F. J. and de Haes, H. C.</w:t>
      </w:r>
      <w:proofErr w:type="gramEnd"/>
      <w:r w:rsidRPr="00D515EA">
        <w:rPr>
          <w:rFonts w:ascii="Times New Roman" w:eastAsia="Times New Roman" w:hAnsi="Times New Roman" w:cs="Times New Roman"/>
          <w:sz w:val="24"/>
          <w:szCs w:val="24"/>
          <w:lang w:eastAsia="el-GR"/>
        </w:rPr>
        <w:t xml:space="preserve">  (2003) Stress, satisfaction and burnout among Dutch medical specialists</w:t>
      </w:r>
      <w:r w:rsidRPr="00D515EA">
        <w:rPr>
          <w:rFonts w:ascii="Times New Roman" w:eastAsia="Times New Roman" w:hAnsi="Times New Roman" w:cs="Times New Roman"/>
          <w:i/>
          <w:iCs/>
          <w:sz w:val="24"/>
          <w:szCs w:val="24"/>
          <w:lang w:eastAsia="el-GR"/>
        </w:rPr>
        <w:t xml:space="preserve">. Canadian Medical Association Journal, </w:t>
      </w:r>
      <w:r w:rsidRPr="00D515EA">
        <w:rPr>
          <w:rFonts w:ascii="Times New Roman" w:eastAsia="Times New Roman" w:hAnsi="Times New Roman" w:cs="Times New Roman"/>
          <w:iCs/>
          <w:sz w:val="24"/>
          <w:szCs w:val="24"/>
          <w:lang w:eastAsia="el-GR"/>
        </w:rPr>
        <w:t xml:space="preserve">168 </w:t>
      </w:r>
      <w:r w:rsidRPr="00D515EA">
        <w:rPr>
          <w:rFonts w:ascii="Times New Roman" w:eastAsia="Times New Roman" w:hAnsi="Times New Roman" w:cs="Times New Roman"/>
          <w:sz w:val="24"/>
          <w:szCs w:val="24"/>
          <w:lang w:eastAsia="el-GR"/>
        </w:rPr>
        <w:t>(3), pp. 271-275.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Voudouris, G. (2011) </w:t>
      </w:r>
      <w:proofErr w:type="gramStart"/>
      <w:r w:rsidRPr="00D515EA">
        <w:rPr>
          <w:rFonts w:ascii="Times New Roman" w:eastAsia="Times New Roman" w:hAnsi="Times New Roman" w:cs="Times New Roman"/>
          <w:sz w:val="24"/>
          <w:szCs w:val="24"/>
          <w:lang w:eastAsia="el-GR"/>
        </w:rPr>
        <w:t>How</w:t>
      </w:r>
      <w:proofErr w:type="gramEnd"/>
      <w:r w:rsidRPr="00D515EA">
        <w:rPr>
          <w:rFonts w:ascii="Times New Roman" w:eastAsia="Times New Roman" w:hAnsi="Times New Roman" w:cs="Times New Roman"/>
          <w:sz w:val="24"/>
          <w:szCs w:val="24"/>
          <w:lang w:eastAsia="el-GR"/>
        </w:rPr>
        <w:t xml:space="preserve"> the national organisation for healthcare provision will work (in Greek).</w:t>
      </w:r>
      <w:r w:rsidRPr="00D515EA">
        <w:rPr>
          <w:rFonts w:ascii="Times New Roman" w:eastAsia="Times New Roman" w:hAnsi="Times New Roman" w:cs="Times New Roman"/>
          <w:sz w:val="24"/>
          <w:szCs w:val="24"/>
          <w:shd w:val="clear" w:color="auto" w:fill="FFFFFF"/>
          <w:lang w:eastAsia="el-GR"/>
        </w:rPr>
        <w:t xml:space="preserve"> Available: </w:t>
      </w:r>
      <w:hyperlink r:id="rId80" w:history="1">
        <w:r w:rsidRPr="00D515EA">
          <w:rPr>
            <w:rFonts w:ascii="Times New Roman" w:eastAsiaTheme="majorEastAsia" w:hAnsi="Times New Roman" w:cs="Times New Roman"/>
            <w:sz w:val="24"/>
            <w:szCs w:val="24"/>
            <w:u w:val="single"/>
            <w:lang w:eastAsia="el-GR"/>
          </w:rPr>
          <w:t>http://www.ygeianet.gr/box/cal/26360.pdf</w:t>
        </w:r>
      </w:hyperlink>
      <w:r w:rsidRPr="00D515EA">
        <w:rPr>
          <w:rFonts w:ascii="Times New Roman" w:eastAsia="Times New Roman" w:hAnsi="Times New Roman" w:cs="Times New Roman"/>
          <w:sz w:val="24"/>
          <w:szCs w:val="24"/>
          <w:lang w:eastAsia="el-GR"/>
        </w:rPr>
        <w:t xml:space="preserve"> [Accessed: 15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Unified Health Insurance Fund (2012) Integration </w:t>
      </w:r>
      <w:proofErr w:type="gramStart"/>
      <w:r w:rsidRPr="00D515EA">
        <w:rPr>
          <w:rFonts w:ascii="Times New Roman" w:eastAsia="Times New Roman" w:hAnsi="Times New Roman" w:cs="Times New Roman"/>
          <w:sz w:val="24"/>
          <w:szCs w:val="24"/>
          <w:lang w:eastAsia="el-GR"/>
        </w:rPr>
        <w:t>of  ΕΤΑΑ</w:t>
      </w:r>
      <w:proofErr w:type="gramEnd"/>
      <w:r w:rsidRPr="00D515EA">
        <w:rPr>
          <w:rFonts w:ascii="Times New Roman" w:eastAsia="Times New Roman" w:hAnsi="Times New Roman" w:cs="Times New Roman"/>
          <w:sz w:val="24"/>
          <w:szCs w:val="24"/>
          <w:lang w:eastAsia="el-GR"/>
        </w:rPr>
        <w:t xml:space="preserve">, ΤΑΠ-ΕΤΒΑ, ΤΑΠ-ΕΤΕ,ΤΑΑΠΤΠΓΑΕ and ΕΤΑΠ-ΜΜΕ in the EOPYY (in Greek). Available: </w:t>
      </w:r>
      <w:r w:rsidRPr="00D515EA">
        <w:rPr>
          <w:rFonts w:ascii="Times New Roman" w:eastAsiaTheme="majorEastAsia" w:hAnsi="Times New Roman" w:cs="Times New Roman"/>
          <w:sz w:val="24"/>
          <w:szCs w:val="24"/>
          <w:u w:val="single"/>
          <w:lang w:eastAsia="el-GR"/>
        </w:rPr>
        <w:t>http://</w:t>
      </w:r>
      <w:proofErr w:type="gramStart"/>
      <w:r w:rsidRPr="00D515EA">
        <w:rPr>
          <w:rFonts w:ascii="Times New Roman" w:eastAsiaTheme="majorEastAsia" w:hAnsi="Times New Roman" w:cs="Times New Roman"/>
          <w:sz w:val="24"/>
          <w:szCs w:val="24"/>
          <w:u w:val="single"/>
          <w:lang w:eastAsia="el-GR"/>
        </w:rPr>
        <w:t>www.eopyy.gov.gr</w:t>
      </w:r>
      <w:r w:rsidRPr="00D515EA">
        <w:rPr>
          <w:rFonts w:ascii="Times New Roman" w:eastAsia="Times New Roman" w:hAnsi="Times New Roman" w:cs="Times New Roman"/>
          <w:sz w:val="24"/>
          <w:szCs w:val="24"/>
          <w:lang w:eastAsia="el-GR"/>
        </w:rPr>
        <w:t>[</w:t>
      </w:r>
      <w:proofErr w:type="gramEnd"/>
      <w:r w:rsidRPr="00D515EA">
        <w:rPr>
          <w:rFonts w:ascii="Times New Roman" w:eastAsia="Times New Roman" w:hAnsi="Times New Roman" w:cs="Times New Roman"/>
          <w:sz w:val="24"/>
          <w:szCs w:val="24"/>
          <w:lang w:eastAsia="el-GR"/>
        </w:rPr>
        <w:t>Accessed: 24 March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1F3BA0"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FFFFF"/>
          <w:lang w:eastAsia="el-GR"/>
        </w:rPr>
        <w:t xml:space="preserve">Unified Insurance Fund of Independently Employed (2012) </w:t>
      </w:r>
      <w:r w:rsidRPr="00D515EA">
        <w:rPr>
          <w:rFonts w:ascii="Times New Roman" w:eastAsia="Times New Roman" w:hAnsi="Times New Roman" w:cs="Times New Roman"/>
          <w:sz w:val="24"/>
          <w:szCs w:val="24"/>
          <w:lang w:eastAsia="el-GR"/>
        </w:rPr>
        <w:t>Health sectors to be exempted from the National organisation for healthcare provision</w:t>
      </w:r>
      <w:r w:rsidR="001F3BA0">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sz w:val="24"/>
          <w:szCs w:val="24"/>
          <w:lang w:eastAsia="el-GR"/>
        </w:rPr>
        <w:t>(in Greek).</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bCs/>
          <w:sz w:val="24"/>
          <w:szCs w:val="24"/>
          <w:shd w:val="clear" w:color="auto" w:fill="FFFFFF"/>
          <w:lang w:eastAsia="el-GR"/>
        </w:rPr>
        <w:t xml:space="preserve">Available: </w:t>
      </w:r>
      <w:hyperlink r:id="rId81" w:history="1">
        <w:r w:rsidRPr="00D515EA">
          <w:rPr>
            <w:rFonts w:ascii="Times New Roman" w:eastAsiaTheme="majorEastAsia" w:hAnsi="Times New Roman" w:cs="Times New Roman"/>
            <w:sz w:val="24"/>
            <w:szCs w:val="24"/>
            <w:u w:val="single"/>
            <w:lang w:eastAsia="el-GR"/>
          </w:rPr>
          <w:t>http://www.etaa.gr/files/ETAA_EOPYY.pdf</w:t>
        </w:r>
      </w:hyperlink>
      <w:r w:rsidRPr="00D515EA">
        <w:rPr>
          <w:rFonts w:ascii="Times New Roman" w:eastAsia="Times New Roman" w:hAnsi="Times New Roman" w:cs="Times New Roman"/>
          <w:bCs/>
          <w:sz w:val="24"/>
          <w:szCs w:val="24"/>
          <w:shd w:val="clear" w:color="auto" w:fill="FFFFFF"/>
          <w:lang w:eastAsia="el-GR"/>
        </w:rPr>
        <w:t xml:space="preserve">[Accessed: </w:t>
      </w:r>
      <w:r w:rsidRPr="00D515EA">
        <w:rPr>
          <w:rFonts w:ascii="Times New Roman" w:eastAsia="Times New Roman" w:hAnsi="Times New Roman" w:cs="Times New Roman"/>
          <w:sz w:val="24"/>
          <w:szCs w:val="24"/>
          <w:lang w:eastAsia="el-GR"/>
        </w:rPr>
        <w:t>24 March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r w:rsidRPr="00D515EA">
        <w:rPr>
          <w:rFonts w:ascii="Times New Roman" w:eastAsia="Times New Roman" w:hAnsi="Times New Roman" w:cs="Times New Roman"/>
          <w:sz w:val="24"/>
          <w:szCs w:val="24"/>
          <w:shd w:val="clear" w:color="auto" w:fill="FFFFFF"/>
          <w:lang w:eastAsia="el-GR"/>
        </w:rPr>
        <w:t xml:space="preserve">Van de Walle, S. and Hammerschmid, G. (2011) </w:t>
      </w:r>
      <w:hyperlink r:id="rId82" w:tgtFrame="_blank" w:history="1">
        <w:proofErr w:type="gramStart"/>
        <w:r w:rsidRPr="00D515EA">
          <w:rPr>
            <w:rFonts w:ascii="Times New Roman" w:eastAsiaTheme="majorEastAsia" w:hAnsi="Times New Roman" w:cs="Times New Roman"/>
            <w:sz w:val="24"/>
            <w:szCs w:val="24"/>
            <w:shd w:val="clear" w:color="auto" w:fill="FFFFFF"/>
            <w:lang w:eastAsia="el-GR"/>
          </w:rPr>
          <w:t>The</w:t>
        </w:r>
        <w:proofErr w:type="gramEnd"/>
        <w:r w:rsidRPr="00D515EA">
          <w:rPr>
            <w:rFonts w:ascii="Times New Roman" w:eastAsiaTheme="majorEastAsia" w:hAnsi="Times New Roman" w:cs="Times New Roman"/>
            <w:sz w:val="24"/>
            <w:szCs w:val="24"/>
            <w:shd w:val="clear" w:color="auto" w:fill="FFFFFF"/>
            <w:lang w:eastAsia="el-GR"/>
          </w:rPr>
          <w:t xml:space="preserve"> impact of the new public management: Challenges for coordination and cohesion in European public sectors</w:t>
        </w:r>
      </w:hyperlink>
      <w:r w:rsidRPr="00D515EA">
        <w:rPr>
          <w:rFonts w:ascii="Times New Roman" w:eastAsia="Times New Roman" w:hAnsi="Times New Roman" w:cs="Times New Roman"/>
          <w:sz w:val="24"/>
          <w:szCs w:val="24"/>
          <w:shd w:val="clear" w:color="auto" w:fill="FFFFFF"/>
          <w:lang w:eastAsia="el-GR"/>
        </w:rPr>
        <w:t>. </w:t>
      </w:r>
      <w:proofErr w:type="gramStart"/>
      <w:r w:rsidRPr="00D515EA">
        <w:rPr>
          <w:rFonts w:ascii="Times New Roman" w:eastAsia="Times New Roman" w:hAnsi="Times New Roman" w:cs="Times New Roman"/>
          <w:i/>
          <w:iCs/>
          <w:sz w:val="24"/>
          <w:szCs w:val="24"/>
          <w:shd w:val="clear" w:color="auto" w:fill="FFFFFF"/>
          <w:lang w:eastAsia="el-GR"/>
        </w:rPr>
        <w:t>Haldukultuur -Administrative culture,</w:t>
      </w:r>
      <w:r w:rsidRPr="00D515EA">
        <w:rPr>
          <w:rFonts w:ascii="Times New Roman" w:eastAsia="Times New Roman" w:hAnsi="Times New Roman" w:cs="Times New Roman"/>
          <w:sz w:val="24"/>
          <w:szCs w:val="24"/>
          <w:shd w:val="clear" w:color="auto" w:fill="FFFFFF"/>
          <w:lang w:eastAsia="el-GR"/>
        </w:rPr>
        <w:t> 12 (2), pp. 189-209.</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Ward, S. (2011)  </w:t>
      </w:r>
      <w:hyperlink r:id="rId83" w:history="1">
        <w:r w:rsidRPr="00D515EA">
          <w:rPr>
            <w:rFonts w:ascii="Times New Roman" w:eastAsiaTheme="majorEastAsia" w:hAnsi="Times New Roman" w:cs="Times New Roman"/>
            <w:sz w:val="24"/>
            <w:szCs w:val="24"/>
            <w:lang w:eastAsia="el-GR"/>
          </w:rPr>
          <w:t>The machinations of managerialism: New Public Management and the diminishing power of professionals</w:t>
        </w:r>
      </w:hyperlink>
      <w:r w:rsidRPr="00D515EA">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 xml:space="preserve">Journal of Cultural Economy, </w:t>
      </w:r>
      <w:r w:rsidRPr="00D515EA">
        <w:rPr>
          <w:rFonts w:ascii="Times New Roman" w:eastAsia="Times New Roman" w:hAnsi="Times New Roman" w:cs="Times New Roman"/>
          <w:sz w:val="24"/>
          <w:szCs w:val="24"/>
          <w:lang w:eastAsia="el-GR"/>
        </w:rPr>
        <w:t>4 (2), pp. 205-215.</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n-GB"/>
        </w:rPr>
      </w:pPr>
      <w:r w:rsidRPr="00D515EA">
        <w:rPr>
          <w:rFonts w:ascii="Times New Roman" w:eastAsia="Times New Roman" w:hAnsi="Times New Roman" w:cs="Times New Roman"/>
          <w:sz w:val="24"/>
          <w:szCs w:val="24"/>
          <w:lang w:eastAsia="el-GR"/>
        </w:rPr>
        <w:t xml:space="preserve">Wassenaar, W. (2003) </w:t>
      </w:r>
      <w:proofErr w:type="gramStart"/>
      <w:r w:rsidRPr="00D515EA">
        <w:rPr>
          <w:rFonts w:ascii="Times New Roman" w:eastAsia="Times New Roman" w:hAnsi="Times New Roman" w:cs="Times New Roman"/>
          <w:sz w:val="24"/>
          <w:szCs w:val="24"/>
          <w:lang w:eastAsia="el-GR"/>
        </w:rPr>
        <w:t>Providing</w:t>
      </w:r>
      <w:proofErr w:type="gramEnd"/>
      <w:r w:rsidRPr="00D515EA">
        <w:rPr>
          <w:rFonts w:ascii="Times New Roman" w:eastAsia="Times New Roman" w:hAnsi="Times New Roman" w:cs="Times New Roman"/>
          <w:sz w:val="24"/>
          <w:szCs w:val="24"/>
          <w:lang w:eastAsia="el-GR"/>
        </w:rPr>
        <w:t xml:space="preserve"> services globally: the experience of an internet pharmacy. </w:t>
      </w:r>
      <w:r w:rsidRPr="00D515EA">
        <w:rPr>
          <w:rFonts w:ascii="Times New Roman" w:eastAsia="Times New Roman" w:hAnsi="Times New Roman" w:cs="Times New Roman"/>
          <w:i/>
          <w:sz w:val="24"/>
          <w:szCs w:val="24"/>
          <w:lang w:eastAsia="el-GR"/>
        </w:rPr>
        <w:t>Healthcare Papers,</w:t>
      </w:r>
      <w:r w:rsidRPr="00D515EA">
        <w:rPr>
          <w:rFonts w:ascii="Times New Roman" w:eastAsia="Times New Roman" w:hAnsi="Times New Roman" w:cs="Times New Roman"/>
          <w:sz w:val="24"/>
          <w:szCs w:val="24"/>
          <w:lang w:eastAsia="el-GR"/>
        </w:rPr>
        <w:t xml:space="preserve"> 4 (2), pp. 69–74.</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WHO (2012) </w:t>
      </w:r>
      <w:r w:rsidRPr="00D515EA">
        <w:rPr>
          <w:rFonts w:ascii="Times New Roman" w:eastAsia="Times New Roman" w:hAnsi="Times New Roman" w:cs="Times New Roman"/>
          <w:i/>
          <w:sz w:val="24"/>
          <w:szCs w:val="24"/>
          <w:lang w:eastAsia="el-GR"/>
        </w:rPr>
        <w:t>Strengthening Health-system Emergency Preparedness. Toolkit for Assessing Health-system Capacity for Crisis Management,</w:t>
      </w:r>
      <w:r w:rsidRPr="00D515EA">
        <w:rPr>
          <w:rFonts w:ascii="Times New Roman" w:eastAsia="Times New Roman" w:hAnsi="Times New Roman" w:cs="Times New Roman"/>
          <w:sz w:val="24"/>
          <w:szCs w:val="24"/>
          <w:lang w:eastAsia="el-GR"/>
        </w:rPr>
        <w:t xml:space="preserve"> Denmark: World Health Organisation.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keepNext/>
        <w:keepLines/>
        <w:spacing w:after="0" w:line="240" w:lineRule="auto"/>
        <w:textAlignment w:val="baseline"/>
        <w:outlineLvl w:val="1"/>
        <w:rPr>
          <w:rFonts w:ascii="Times New Roman" w:eastAsia="Times New Roman" w:hAnsi="Times New Roman" w:cs="Times New Roman"/>
          <w:bCs/>
          <w:sz w:val="24"/>
          <w:szCs w:val="24"/>
          <w:lang w:eastAsia="en-GB"/>
        </w:rPr>
      </w:pPr>
      <w:r w:rsidRPr="00D515EA">
        <w:rPr>
          <w:rFonts w:ascii="Times New Roman" w:eastAsiaTheme="majorEastAsia" w:hAnsi="Times New Roman" w:cs="Times New Roman"/>
          <w:bCs/>
          <w:sz w:val="24"/>
          <w:szCs w:val="24"/>
          <w:lang w:eastAsia="el-GR"/>
        </w:rPr>
        <w:t xml:space="preserve">WHO (2015) </w:t>
      </w:r>
      <w:r w:rsidRPr="00D515EA">
        <w:rPr>
          <w:rFonts w:ascii="Times New Roman" w:eastAsia="Times New Roman" w:hAnsi="Times New Roman" w:cs="Times New Roman"/>
          <w:bCs/>
          <w:sz w:val="24"/>
          <w:szCs w:val="24"/>
          <w:lang w:eastAsia="en-GB"/>
        </w:rPr>
        <w:t>Trade, foreign policy, diplomacy and health: Globalization of health.Available:</w:t>
      </w:r>
      <w:hyperlink r:id="rId84" w:history="1">
        <w:r w:rsidRPr="00D515EA">
          <w:rPr>
            <w:rFonts w:ascii="Times New Roman" w:eastAsia="Times New Roman" w:hAnsi="Times New Roman" w:cs="Times New Roman"/>
            <w:bCs/>
            <w:color w:val="0000FF" w:themeColor="hyperlink"/>
            <w:sz w:val="24"/>
            <w:szCs w:val="24"/>
            <w:u w:val="single"/>
            <w:lang w:eastAsia="en-GB"/>
          </w:rPr>
          <w:t>http://www.who.int/trade/glossary/story045/en/</w:t>
        </w:r>
      </w:hyperlink>
      <w:r w:rsidRPr="00D515EA">
        <w:rPr>
          <w:rFonts w:ascii="Times New Roman" w:eastAsia="Times New Roman" w:hAnsi="Times New Roman" w:cs="Times New Roman"/>
          <w:bCs/>
          <w:sz w:val="24"/>
          <w:szCs w:val="24"/>
          <w:lang w:eastAsia="en-GB"/>
        </w:rPr>
        <w:t xml:space="preserve"> [Accessed: 10/08/2015].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Winfield, M., Whorley, D.and Kaufman, S. B. (2002) Public safety in private hands: A study of Ontario’s technical standards and safety authority. </w:t>
      </w:r>
      <w:r w:rsidRPr="00D515EA">
        <w:rPr>
          <w:rFonts w:ascii="Times New Roman" w:eastAsia="Times New Roman" w:hAnsi="Times New Roman" w:cs="Times New Roman"/>
          <w:i/>
          <w:sz w:val="24"/>
          <w:szCs w:val="24"/>
          <w:lang w:eastAsia="el-GR"/>
        </w:rPr>
        <w:t>Canadian Public Administration</w:t>
      </w:r>
      <w:r w:rsidRPr="00D515EA">
        <w:rPr>
          <w:rFonts w:ascii="Times New Roman" w:eastAsia="Times New Roman" w:hAnsi="Times New Roman" w:cs="Times New Roman"/>
          <w:sz w:val="24"/>
          <w:szCs w:val="24"/>
          <w:lang w:eastAsia="el-GR"/>
        </w:rPr>
        <w:t>, 45(1), 24-51.</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r w:rsidRPr="00D515EA">
        <w:rPr>
          <w:rFonts w:ascii="Times New Roman" w:eastAsia="Times New Roman" w:hAnsi="Times New Roman" w:cs="Times New Roman"/>
          <w:bCs/>
          <w:sz w:val="24"/>
          <w:szCs w:val="24"/>
          <w:shd w:val="clear" w:color="auto" w:fill="FFFFFF"/>
          <w:lang w:eastAsia="el-GR"/>
        </w:rPr>
        <w:t xml:space="preserve">Winter, R. and Munn-Giddings, C. (2001) </w:t>
      </w:r>
      <w:proofErr w:type="gramStart"/>
      <w:r w:rsidRPr="00D515EA">
        <w:rPr>
          <w:rFonts w:ascii="Times New Roman" w:eastAsia="Times New Roman" w:hAnsi="Times New Roman" w:cs="Times New Roman"/>
          <w:bCs/>
          <w:i/>
          <w:sz w:val="24"/>
          <w:szCs w:val="24"/>
          <w:shd w:val="clear" w:color="auto" w:fill="FFFFFF"/>
          <w:lang w:eastAsia="el-GR"/>
        </w:rPr>
        <w:t>A</w:t>
      </w:r>
      <w:proofErr w:type="gramEnd"/>
      <w:r w:rsidRPr="00D515EA">
        <w:rPr>
          <w:rFonts w:ascii="Times New Roman" w:eastAsia="Times New Roman" w:hAnsi="Times New Roman" w:cs="Times New Roman"/>
          <w:bCs/>
          <w:i/>
          <w:sz w:val="24"/>
          <w:szCs w:val="24"/>
          <w:shd w:val="clear" w:color="auto" w:fill="FFFFFF"/>
          <w:lang w:eastAsia="el-GR"/>
        </w:rPr>
        <w:t xml:space="preserve"> Handbook for Action Research in Health and Social Care. </w:t>
      </w:r>
      <w:proofErr w:type="gramStart"/>
      <w:r w:rsidRPr="00D515EA">
        <w:rPr>
          <w:rFonts w:ascii="Times New Roman" w:eastAsia="Times New Roman" w:hAnsi="Times New Roman" w:cs="Times New Roman"/>
          <w:sz w:val="24"/>
          <w:szCs w:val="24"/>
          <w:lang w:eastAsia="el-GR"/>
        </w:rPr>
        <w:t>Routledge.</w:t>
      </w:r>
      <w:proofErr w:type="gramEnd"/>
    </w:p>
    <w:p w:rsidR="00D515EA" w:rsidRPr="00D515EA" w:rsidRDefault="00D515EA" w:rsidP="00D515EA">
      <w:pPr>
        <w:spacing w:after="0" w:line="240" w:lineRule="auto"/>
        <w:rPr>
          <w:rFonts w:ascii="Times New Roman" w:eastAsia="Times New Roman" w:hAnsi="Times New Roman" w:cs="Times New Roman"/>
          <w:bCs/>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bCs/>
          <w:sz w:val="24"/>
          <w:szCs w:val="24"/>
          <w:shd w:val="clear" w:color="auto" w:fill="FFFFFF"/>
          <w:lang w:eastAsia="el-GR"/>
        </w:rPr>
        <w:t>Yannopou</w:t>
      </w:r>
      <w:r w:rsidRPr="00D515EA">
        <w:rPr>
          <w:rFonts w:ascii="Times New Roman" w:eastAsia="Times New Roman" w:hAnsi="Times New Roman" w:cs="Times New Roman"/>
          <w:sz w:val="24"/>
          <w:szCs w:val="24"/>
          <w:shd w:val="clear" w:color="auto" w:fill="FFFFFF"/>
          <w:lang w:eastAsia="el-GR"/>
        </w:rPr>
        <w:t>los, D. (2010) Years of hardship ahead</w:t>
      </w:r>
      <w:r w:rsidRPr="00D515EA">
        <w:rPr>
          <w:rFonts w:ascii="Times New Roman" w:eastAsia="Times New Roman" w:hAnsi="Times New Roman" w:cs="Times New Roman"/>
          <w:i/>
          <w:sz w:val="24"/>
          <w:szCs w:val="24"/>
          <w:shd w:val="clear" w:color="auto" w:fill="FFFFFF"/>
          <w:lang w:eastAsia="el-GR"/>
        </w:rPr>
        <w:t>.</w:t>
      </w:r>
      <w:r w:rsidRPr="00D515EA">
        <w:rPr>
          <w:rFonts w:ascii="Times New Roman" w:eastAsia="Times New Roman" w:hAnsi="Times New Roman" w:cs="Times New Roman"/>
          <w:sz w:val="24"/>
          <w:szCs w:val="24"/>
          <w:shd w:val="clear" w:color="auto" w:fill="FFFFFF"/>
          <w:lang w:eastAsia="el-GR"/>
        </w:rPr>
        <w:t xml:space="preserve"> Available: </w:t>
      </w:r>
      <w:r w:rsidRPr="00D515EA">
        <w:rPr>
          <w:rFonts w:ascii="Times New Roman" w:eastAsia="Times New Roman" w:hAnsi="Times New Roman" w:cs="Times New Roman"/>
          <w:sz w:val="24"/>
          <w:szCs w:val="24"/>
          <w:u w:val="single"/>
          <w:lang w:eastAsia="el-GR"/>
        </w:rPr>
        <w:t>http://www.athensnews.gr/issue/13389/21877</w:t>
      </w:r>
      <w:r w:rsidRPr="00D515EA">
        <w:rPr>
          <w:rFonts w:ascii="Times New Roman" w:eastAsia="Times New Roman" w:hAnsi="Times New Roman" w:cs="Times New Roman"/>
          <w:sz w:val="24"/>
          <w:szCs w:val="24"/>
          <w:lang w:eastAsia="el-GR"/>
        </w:rPr>
        <w:t xml:space="preserve"> [Accessed: 10 March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Yfantopoulos, I. (2005) Reforming the health system in Greece: Challenges and perspectives.</w:t>
      </w:r>
      <w:proofErr w:type="gramEnd"/>
      <w:r w:rsidRPr="00D515EA">
        <w:rPr>
          <w:rFonts w:ascii="Times New Roman" w:eastAsia="Times New Roman" w:hAnsi="Times New Roman" w:cs="Times New Roman"/>
          <w:sz w:val="24"/>
          <w:szCs w:val="24"/>
          <w:lang w:eastAsia="el-GR"/>
        </w:rPr>
        <w:t xml:space="preserve"> (</w:t>
      </w:r>
      <w:proofErr w:type="gramStart"/>
      <w:r w:rsidRPr="00D515EA">
        <w:rPr>
          <w:rFonts w:ascii="Times New Roman" w:eastAsia="Times New Roman" w:hAnsi="Times New Roman" w:cs="Times New Roman"/>
          <w:sz w:val="24"/>
          <w:szCs w:val="24"/>
          <w:lang w:eastAsia="el-GR"/>
        </w:rPr>
        <w:t>in</w:t>
      </w:r>
      <w:proofErr w:type="gramEnd"/>
      <w:r w:rsidRPr="00D515EA">
        <w:rPr>
          <w:rFonts w:ascii="Times New Roman" w:eastAsia="Times New Roman" w:hAnsi="Times New Roman" w:cs="Times New Roman"/>
          <w:sz w:val="24"/>
          <w:szCs w:val="24"/>
          <w:lang w:eastAsia="el-GR"/>
        </w:rPr>
        <w:t xml:space="preserve"> Greek). In: Hatziandreou, E. and Souliotis, K. (2005) </w:t>
      </w:r>
      <w:r w:rsidRPr="00D515EA">
        <w:rPr>
          <w:rFonts w:ascii="Times New Roman" w:eastAsia="Times New Roman" w:hAnsi="Times New Roman" w:cs="Times New Roman"/>
          <w:i/>
          <w:sz w:val="24"/>
          <w:szCs w:val="24"/>
          <w:lang w:eastAsia="el-GR"/>
        </w:rPr>
        <w:t>Health Systems Reforms: International Experience and Greek Reality</w:t>
      </w:r>
      <w:r w:rsidRPr="00D515EA">
        <w:rPr>
          <w:rFonts w:ascii="Times New Roman" w:eastAsia="Times New Roman" w:hAnsi="Times New Roman" w:cs="Times New Roman"/>
          <w:sz w:val="24"/>
          <w:szCs w:val="24"/>
          <w:lang w:eastAsia="el-GR"/>
        </w:rPr>
        <w:t xml:space="preserve"> Athens: Papazisis Pub</w:t>
      </w:r>
      <w:r w:rsidRPr="00D515EA">
        <w:rPr>
          <w:rFonts w:ascii="Times New Roman" w:eastAsia="Times New Roman" w:hAnsi="Times New Roman" w:cs="Times New Roman"/>
          <w:sz w:val="24"/>
          <w:szCs w:val="24"/>
          <w:shd w:val="clear" w:color="auto" w:fill="FFFFFF"/>
          <w:lang w:eastAsia="el-GR"/>
        </w:rPr>
        <w:t>lications,</w:t>
      </w:r>
      <w:r w:rsidRPr="00D515EA">
        <w:rPr>
          <w:rFonts w:ascii="Times New Roman" w:eastAsia="Times New Roman" w:hAnsi="Times New Roman" w:cs="Times New Roman"/>
          <w:sz w:val="24"/>
          <w:szCs w:val="24"/>
          <w:lang w:eastAsia="el-GR"/>
        </w:rPr>
        <w:t> pp. 89-96.</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roofErr w:type="gramStart"/>
      <w:r w:rsidRPr="00D515EA">
        <w:rPr>
          <w:rFonts w:ascii="Times New Roman" w:eastAsia="Times New Roman" w:hAnsi="Times New Roman" w:cs="Times New Roman"/>
          <w:sz w:val="24"/>
          <w:szCs w:val="24"/>
          <w:shd w:val="clear" w:color="auto" w:fill="FFFFFF"/>
          <w:lang w:eastAsia="el-GR"/>
        </w:rPr>
        <w:t>Yin, R. K. (2010)</w:t>
      </w:r>
      <w:r w:rsidRPr="00D515EA">
        <w:rPr>
          <w:rFonts w:ascii="Times New Roman" w:eastAsiaTheme="majorEastAsia" w:hAnsi="Times New Roman" w:cs="Times New Roman"/>
          <w:sz w:val="24"/>
          <w:szCs w:val="24"/>
          <w:shd w:val="clear" w:color="auto" w:fill="FFFFFF"/>
          <w:lang w:eastAsia="el-GR"/>
        </w:rPr>
        <w:t> </w:t>
      </w:r>
      <w:r w:rsidRPr="00D515EA">
        <w:rPr>
          <w:rFonts w:ascii="Times New Roman" w:eastAsia="Times New Roman" w:hAnsi="Times New Roman" w:cs="Times New Roman"/>
          <w:i/>
          <w:iCs/>
          <w:sz w:val="24"/>
          <w:szCs w:val="24"/>
          <w:shd w:val="clear" w:color="auto" w:fill="FFFFFF"/>
          <w:lang w:eastAsia="el-GR"/>
        </w:rPr>
        <w:t>Qualitative Research from Start to Finish</w:t>
      </w:r>
      <w:r w:rsidRPr="00D515EA">
        <w:rPr>
          <w:rFonts w:ascii="Times New Roman" w:eastAsia="Times New Roman" w:hAnsi="Times New Roman" w:cs="Times New Roman"/>
          <w:sz w:val="24"/>
          <w:szCs w:val="24"/>
          <w:shd w:val="clear" w:color="auto" w:fill="FFFFFF"/>
          <w:lang w:eastAsia="el-GR"/>
        </w:rPr>
        <w:t>.</w:t>
      </w:r>
      <w:proofErr w:type="gramEnd"/>
      <w:r w:rsidRPr="00D515EA">
        <w:rPr>
          <w:rFonts w:ascii="Times New Roman" w:eastAsia="Times New Roman" w:hAnsi="Times New Roman" w:cs="Times New Roman"/>
          <w:sz w:val="24"/>
          <w:szCs w:val="24"/>
          <w:shd w:val="clear" w:color="auto" w:fill="FFFFFF"/>
          <w:lang w:eastAsia="el-GR"/>
        </w:rPr>
        <w:t xml:space="preserve"> New York. </w:t>
      </w:r>
      <w:proofErr w:type="gramStart"/>
      <w:r w:rsidRPr="00D515EA">
        <w:rPr>
          <w:rFonts w:ascii="Times New Roman" w:eastAsia="Times New Roman" w:hAnsi="Times New Roman" w:cs="Times New Roman"/>
          <w:sz w:val="24"/>
          <w:szCs w:val="24"/>
          <w:shd w:val="clear" w:color="auto" w:fill="FFFFFF"/>
          <w:lang w:eastAsia="el-GR"/>
        </w:rPr>
        <w:t>Guilford Publications.</w:t>
      </w:r>
      <w:proofErr w:type="gramEnd"/>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lang w:eastAsia="el-GR"/>
        </w:rPr>
        <w:t>Zabalegui, A. and Cabrera, E. (2010) Economic crisis and nursing in Spain.</w:t>
      </w:r>
      <w:proofErr w:type="gramEnd"/>
      <w:r w:rsidR="001F3BA0">
        <w:rPr>
          <w:rFonts w:ascii="Times New Roman" w:eastAsia="Times New Roman" w:hAnsi="Times New Roman" w:cs="Times New Roman"/>
          <w:sz w:val="24"/>
          <w:szCs w:val="24"/>
          <w:lang w:eastAsia="el-GR"/>
        </w:rPr>
        <w:t xml:space="preserve"> </w:t>
      </w:r>
      <w:r w:rsidRPr="00D515EA">
        <w:rPr>
          <w:rFonts w:ascii="Times New Roman" w:eastAsia="Times New Roman" w:hAnsi="Times New Roman" w:cs="Times New Roman"/>
          <w:i/>
          <w:sz w:val="24"/>
          <w:szCs w:val="24"/>
          <w:lang w:eastAsia="el-GR"/>
        </w:rPr>
        <w:t>Journal of Nursing Management</w:t>
      </w:r>
      <w:r w:rsidRPr="00D515EA">
        <w:rPr>
          <w:rFonts w:ascii="Times New Roman" w:eastAsia="Times New Roman" w:hAnsi="Times New Roman" w:cs="Times New Roman"/>
          <w:sz w:val="24"/>
          <w:szCs w:val="24"/>
          <w:lang w:eastAsia="el-GR"/>
        </w:rPr>
        <w:t>, 18 (5), pp. 505-508.</w:t>
      </w: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roofErr w:type="gramStart"/>
      <w:r w:rsidRPr="00D515EA">
        <w:rPr>
          <w:rFonts w:ascii="Times New Roman" w:eastAsia="Times New Roman" w:hAnsi="Times New Roman" w:cs="Times New Roman"/>
          <w:sz w:val="24"/>
          <w:szCs w:val="24"/>
          <w:lang w:eastAsia="el-GR"/>
        </w:rPr>
        <w:t>Zamanou, S. and Glaser, S. (1994) Moving toward participation and involvement: Managing and measuring organisational culture.</w:t>
      </w:r>
      <w:r w:rsidRPr="00D515EA">
        <w:rPr>
          <w:rFonts w:ascii="Times New Roman" w:eastAsia="Times New Roman" w:hAnsi="Times New Roman" w:cs="Times New Roman"/>
          <w:i/>
          <w:sz w:val="24"/>
          <w:szCs w:val="24"/>
          <w:lang w:eastAsia="el-GR"/>
        </w:rPr>
        <w:t>Group and Organisation Management,</w:t>
      </w:r>
      <w:r w:rsidRPr="00D515EA">
        <w:rPr>
          <w:rFonts w:ascii="Times New Roman" w:eastAsia="Times New Roman" w:hAnsi="Times New Roman" w:cs="Times New Roman"/>
          <w:sz w:val="24"/>
          <w:szCs w:val="24"/>
          <w:lang w:eastAsia="el-GR"/>
        </w:rPr>
        <w:t xml:space="preserve"> 19 (4), pp. 475-502.</w:t>
      </w:r>
      <w:proofErr w:type="gramEnd"/>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roofErr w:type="gramStart"/>
      <w:r w:rsidRPr="00D515EA">
        <w:rPr>
          <w:rFonts w:ascii="Times New Roman" w:eastAsia="Times New Roman" w:hAnsi="Times New Roman" w:cs="Times New Roman"/>
          <w:sz w:val="24"/>
          <w:szCs w:val="24"/>
          <w:shd w:val="clear" w:color="auto" w:fill="FEFEFF"/>
          <w:lang w:eastAsia="el-GR"/>
        </w:rPr>
        <w:lastRenderedPageBreak/>
        <w:t>Zampetakis, L. and Moustsakis, V. (2007) Entrepreneurial behaviour in the Greek public sector.</w:t>
      </w:r>
      <w:proofErr w:type="gramEnd"/>
      <w:r w:rsidR="001F3BA0">
        <w:rPr>
          <w:rFonts w:ascii="Times New Roman" w:eastAsia="Times New Roman" w:hAnsi="Times New Roman" w:cs="Times New Roman"/>
          <w:sz w:val="24"/>
          <w:szCs w:val="24"/>
          <w:shd w:val="clear" w:color="auto" w:fill="FEFEFF"/>
          <w:lang w:eastAsia="el-GR"/>
        </w:rPr>
        <w:t xml:space="preserve"> </w:t>
      </w:r>
      <w:r w:rsidRPr="00D515EA">
        <w:rPr>
          <w:rFonts w:ascii="Times New Roman" w:eastAsia="Times New Roman" w:hAnsi="Times New Roman" w:cs="Times New Roman"/>
          <w:i/>
          <w:sz w:val="24"/>
          <w:szCs w:val="24"/>
          <w:shd w:val="clear" w:color="auto" w:fill="FEFEFF"/>
          <w:lang w:eastAsia="el-GR"/>
        </w:rPr>
        <w:t>International Journal of Entrepreneurial Behaviour &amp; Reseacrch</w:t>
      </w:r>
      <w:r w:rsidRPr="00D515EA">
        <w:rPr>
          <w:rFonts w:ascii="Times New Roman" w:eastAsia="Times New Roman" w:hAnsi="Times New Roman" w:cs="Times New Roman"/>
          <w:sz w:val="24"/>
          <w:szCs w:val="24"/>
          <w:shd w:val="clear" w:color="auto" w:fill="FEFEFF"/>
          <w:lang w:eastAsia="el-GR"/>
        </w:rPr>
        <w:t>, 13 (1), pp. 19-38.</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EFE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roofErr w:type="gramStart"/>
      <w:r w:rsidRPr="00D515EA">
        <w:rPr>
          <w:rFonts w:ascii="Times New Roman" w:eastAsia="Times New Roman" w:hAnsi="Times New Roman" w:cs="Times New Roman"/>
          <w:sz w:val="24"/>
          <w:szCs w:val="24"/>
          <w:shd w:val="clear" w:color="auto" w:fill="FEFEFF"/>
          <w:lang w:eastAsia="el-GR"/>
        </w:rPr>
        <w:t xml:space="preserve">Zekeridis, T. (2011) </w:t>
      </w:r>
      <w:r w:rsidRPr="00D515EA">
        <w:rPr>
          <w:rFonts w:ascii="Times New Roman" w:eastAsia="Times New Roman" w:hAnsi="Times New Roman" w:cs="Times New Roman"/>
          <w:spacing w:val="-6"/>
          <w:sz w:val="24"/>
          <w:szCs w:val="24"/>
          <w:lang w:eastAsia="el-GR"/>
        </w:rPr>
        <w:t>Articles on the Law 3868/2010 for the Greek NHS</w:t>
      </w:r>
      <w:r w:rsidR="001F3BA0">
        <w:rPr>
          <w:rFonts w:ascii="Times New Roman" w:eastAsia="Times New Roman" w:hAnsi="Times New Roman" w:cs="Times New Roman"/>
          <w:spacing w:val="-6"/>
          <w:sz w:val="24"/>
          <w:szCs w:val="24"/>
          <w:lang w:eastAsia="el-GR"/>
        </w:rPr>
        <w:t xml:space="preserve"> </w:t>
      </w:r>
      <w:r w:rsidRPr="00D515EA">
        <w:rPr>
          <w:rFonts w:ascii="Times New Roman" w:eastAsia="Times New Roman" w:hAnsi="Times New Roman" w:cs="Times New Roman"/>
          <w:spacing w:val="-6"/>
          <w:sz w:val="24"/>
          <w:szCs w:val="24"/>
          <w:lang w:eastAsia="el-GR"/>
        </w:rPr>
        <w:t>(in Greek)</w:t>
      </w:r>
      <w:r w:rsidR="001F3BA0">
        <w:rPr>
          <w:rFonts w:ascii="Times New Roman" w:eastAsia="Times New Roman" w:hAnsi="Times New Roman" w:cs="Times New Roman"/>
          <w:spacing w:val="-6"/>
          <w:sz w:val="24"/>
          <w:szCs w:val="24"/>
          <w:lang w:eastAsia="el-GR"/>
        </w:rPr>
        <w:t>.</w:t>
      </w:r>
      <w:proofErr w:type="gramEnd"/>
      <w:r w:rsidRPr="00D515EA">
        <w:rPr>
          <w:rFonts w:ascii="Times New Roman" w:eastAsia="Times New Roman" w:hAnsi="Times New Roman" w:cs="Times New Roman"/>
          <w:spacing w:val="-6"/>
          <w:sz w:val="24"/>
          <w:szCs w:val="24"/>
          <w:lang w:eastAsia="el-GR"/>
        </w:rPr>
        <w:t xml:space="preserve"> Available: </w:t>
      </w:r>
      <w:hyperlink r:id="rId85" w:history="1">
        <w:r w:rsidRPr="00D515EA">
          <w:rPr>
            <w:rFonts w:ascii="Times New Roman" w:eastAsiaTheme="majorEastAsia" w:hAnsi="Times New Roman" w:cs="Times New Roman"/>
            <w:spacing w:val="-6"/>
            <w:sz w:val="24"/>
            <w:szCs w:val="24"/>
            <w:u w:val="single"/>
            <w:lang w:eastAsia="el-GR"/>
          </w:rPr>
          <w:t>http://www.iskavalas.gr/index.php/site/medical/C4/</w:t>
        </w:r>
      </w:hyperlink>
      <w:r w:rsidRPr="00D515EA">
        <w:rPr>
          <w:rFonts w:ascii="Times New Roman" w:eastAsia="Times New Roman" w:hAnsi="Times New Roman" w:cs="Times New Roman"/>
          <w:sz w:val="24"/>
          <w:szCs w:val="24"/>
          <w:lang w:eastAsia="el-GR"/>
        </w:rPr>
        <w:t>[Accessed: 10 May 2012].</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bCs/>
          <w:sz w:val="24"/>
          <w:szCs w:val="24"/>
          <w:lang w:eastAsia="el-GR"/>
        </w:rPr>
      </w:pPr>
      <w:proofErr w:type="gramStart"/>
      <w:r w:rsidRPr="00D515EA">
        <w:rPr>
          <w:rFonts w:ascii="Times New Roman" w:eastAsia="Times New Roman" w:hAnsi="Times New Roman" w:cs="Times New Roman"/>
          <w:bCs/>
          <w:sz w:val="24"/>
          <w:szCs w:val="24"/>
          <w:lang w:eastAsia="el-GR"/>
        </w:rPr>
        <w:t>Zeppou, M. and Sotirakou, T. (2004) The STAIR: a dual core model for changing public sector performance.</w:t>
      </w:r>
      <w:proofErr w:type="gramEnd"/>
      <w:r w:rsidRPr="00D515EA">
        <w:rPr>
          <w:rFonts w:ascii="Times New Roman" w:eastAsia="Times New Roman" w:hAnsi="Times New Roman" w:cs="Times New Roman"/>
          <w:bCs/>
          <w:sz w:val="24"/>
          <w:szCs w:val="24"/>
          <w:lang w:eastAsia="el-GR"/>
        </w:rPr>
        <w:t xml:space="preserve"> In: Epstein, M. and Manzoni, F. (eds.) </w:t>
      </w:r>
      <w:r w:rsidRPr="00D515EA">
        <w:rPr>
          <w:rFonts w:ascii="Times New Roman" w:eastAsia="Times New Roman" w:hAnsi="Times New Roman" w:cs="Times New Roman"/>
          <w:bCs/>
          <w:i/>
          <w:sz w:val="24"/>
          <w:szCs w:val="24"/>
          <w:lang w:eastAsia="el-GR"/>
        </w:rPr>
        <w:t xml:space="preserve">Performance Measurement </w:t>
      </w:r>
      <w:proofErr w:type="gramStart"/>
      <w:r w:rsidRPr="00D515EA">
        <w:rPr>
          <w:rFonts w:ascii="Times New Roman" w:eastAsia="Times New Roman" w:hAnsi="Times New Roman" w:cs="Times New Roman"/>
          <w:bCs/>
          <w:i/>
          <w:sz w:val="24"/>
          <w:szCs w:val="24"/>
          <w:lang w:eastAsia="el-GR"/>
        </w:rPr>
        <w:t>and  Management</w:t>
      </w:r>
      <w:proofErr w:type="gramEnd"/>
      <w:r w:rsidRPr="00D515EA">
        <w:rPr>
          <w:rFonts w:ascii="Times New Roman" w:eastAsia="Times New Roman" w:hAnsi="Times New Roman" w:cs="Times New Roman"/>
          <w:bCs/>
          <w:i/>
          <w:sz w:val="24"/>
          <w:szCs w:val="24"/>
          <w:lang w:eastAsia="el-GR"/>
        </w:rPr>
        <w:t xml:space="preserve"> Control: Superior Organisational Performance.</w:t>
      </w:r>
      <w:r w:rsidRPr="00D515EA">
        <w:rPr>
          <w:rFonts w:ascii="Times New Roman" w:eastAsia="Times New Roman" w:hAnsi="Times New Roman" w:cs="Times New Roman"/>
          <w:bCs/>
          <w:sz w:val="24"/>
          <w:szCs w:val="24"/>
          <w:lang w:eastAsia="el-GR"/>
        </w:rPr>
        <w:t xml:space="preserve"> Morristown, NJ: Elsevier. </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Zilidis, C. (2005) </w:t>
      </w:r>
      <w:r w:rsidRPr="00D515EA">
        <w:rPr>
          <w:rFonts w:ascii="Times New Roman" w:eastAsia="Times New Roman" w:hAnsi="Times New Roman" w:cs="Times New Roman"/>
          <w:i/>
          <w:sz w:val="24"/>
          <w:szCs w:val="24"/>
          <w:lang w:eastAsia="el-GR"/>
        </w:rPr>
        <w:t xml:space="preserve">Principles and Implementations of Health Policy: The reform of 2000-2004 </w:t>
      </w:r>
      <w:r w:rsidRPr="00D515EA">
        <w:rPr>
          <w:rFonts w:ascii="Times New Roman" w:eastAsia="Times New Roman" w:hAnsi="Times New Roman" w:cs="Times New Roman"/>
          <w:sz w:val="24"/>
          <w:szCs w:val="24"/>
          <w:lang w:eastAsia="el-GR"/>
        </w:rPr>
        <w:t>(in Greek). Athens: Mediforce.</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val="en-US" w:eastAsia="el-GR"/>
        </w:rPr>
      </w:pPr>
      <w:proofErr w:type="gramStart"/>
      <w:r w:rsidRPr="00D515EA">
        <w:rPr>
          <w:rFonts w:ascii="Times New Roman" w:eastAsia="Times New Roman" w:hAnsi="Times New Roman" w:cs="Times New Roman"/>
          <w:sz w:val="24"/>
          <w:szCs w:val="24"/>
          <w:lang w:val="en-US" w:eastAsia="el-GR"/>
        </w:rPr>
        <w:t>Ziskind, B. and Halioua, B. (2007) Occupational medicine in ancient Egypt.</w:t>
      </w:r>
      <w:proofErr w:type="gramEnd"/>
      <w:r w:rsidR="001F3BA0">
        <w:rPr>
          <w:rFonts w:ascii="Times New Roman" w:eastAsia="Times New Roman" w:hAnsi="Times New Roman" w:cs="Times New Roman"/>
          <w:sz w:val="24"/>
          <w:szCs w:val="24"/>
          <w:lang w:val="en-US" w:eastAsia="el-GR"/>
        </w:rPr>
        <w:t xml:space="preserve"> </w:t>
      </w:r>
      <w:r w:rsidRPr="00D515EA">
        <w:rPr>
          <w:rFonts w:ascii="Times New Roman" w:eastAsia="Times New Roman" w:hAnsi="Times New Roman" w:cs="Times New Roman"/>
          <w:i/>
          <w:sz w:val="24"/>
          <w:szCs w:val="24"/>
          <w:lang w:val="en-US" w:eastAsia="el-GR"/>
        </w:rPr>
        <w:t>Medical Hypotheses,</w:t>
      </w:r>
      <w:r w:rsidR="001F3BA0">
        <w:rPr>
          <w:rFonts w:ascii="Times New Roman" w:eastAsia="Times New Roman" w:hAnsi="Times New Roman" w:cs="Times New Roman"/>
          <w:i/>
          <w:sz w:val="24"/>
          <w:szCs w:val="24"/>
          <w:lang w:val="en-US" w:eastAsia="el-GR"/>
        </w:rPr>
        <w:t xml:space="preserve"> </w:t>
      </w:r>
      <w:r w:rsidRPr="00D515EA">
        <w:rPr>
          <w:rFonts w:ascii="Times New Roman" w:eastAsia="Times New Roman" w:hAnsi="Times New Roman" w:cs="Times New Roman"/>
          <w:sz w:val="24"/>
          <w:szCs w:val="24"/>
          <w:lang w:val="en-US" w:eastAsia="el-GR"/>
        </w:rPr>
        <w:t>69 (4), pp. 942-945.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rPr>
          <w:rFonts w:ascii="Times New Roman" w:eastAsia="Times New Roman" w:hAnsi="Times New Roman" w:cs="Times New Roman"/>
          <w:b/>
          <w:sz w:val="24"/>
          <w:szCs w:val="24"/>
          <w:u w:val="single"/>
          <w:lang w:eastAsia="el-GR"/>
        </w:rPr>
      </w:pPr>
      <w:r w:rsidRPr="00D515EA">
        <w:rPr>
          <w:rFonts w:ascii="Times New Roman" w:eastAsia="Times New Roman" w:hAnsi="Times New Roman" w:cs="Times New Roman"/>
          <w:b/>
          <w:sz w:val="24"/>
          <w:szCs w:val="24"/>
          <w:u w:val="single"/>
          <w:lang w:eastAsia="el-GR"/>
        </w:rPr>
        <w:t xml:space="preserve">Laws and Legislative Decrees </w:t>
      </w:r>
    </w:p>
    <w:p w:rsidR="00D515EA" w:rsidRPr="00D515EA" w:rsidRDefault="00D515EA" w:rsidP="00D515EA">
      <w:pPr>
        <w:spacing w:after="0" w:line="240" w:lineRule="auto"/>
        <w:rPr>
          <w:rFonts w:ascii="Times New Roman" w:eastAsia="Times New Roman" w:hAnsi="Times New Roman" w:cs="Times New Roman"/>
          <w:sz w:val="24"/>
          <w:szCs w:val="24"/>
          <w:lang w:eastAsia="en-GB"/>
        </w:rPr>
      </w:pPr>
    </w:p>
    <w:p w:rsidR="00D515EA" w:rsidRPr="00D515EA" w:rsidRDefault="00D515EA" w:rsidP="00D515EA">
      <w:pPr>
        <w:spacing w:after="0" w:line="240" w:lineRule="auto"/>
        <w:ind w:left="2694" w:hanging="2694"/>
        <w:rPr>
          <w:rFonts w:ascii="Times New Roman" w:eastAsia="Times New Roman" w:hAnsi="Times New Roman" w:cs="Times New Roman"/>
          <w:sz w:val="24"/>
          <w:szCs w:val="24"/>
          <w:u w:val="single"/>
          <w:lang w:eastAsia="el-GR"/>
        </w:rPr>
      </w:pPr>
      <w:r w:rsidRPr="00D515EA">
        <w:rPr>
          <w:rFonts w:ascii="Times New Roman" w:eastAsia="Times New Roman" w:hAnsi="Times New Roman" w:cs="Times New Roman"/>
          <w:sz w:val="24"/>
          <w:szCs w:val="24"/>
          <w:lang w:eastAsia="en-GB"/>
        </w:rPr>
        <w:t>FEK 2592/1953</w:t>
      </w:r>
      <w:r w:rsidRPr="00D515EA">
        <w:rPr>
          <w:rFonts w:ascii="Times New Roman" w:eastAsia="Times New Roman" w:hAnsi="Times New Roman" w:cs="Times New Roman"/>
          <w:sz w:val="24"/>
          <w:szCs w:val="24"/>
          <w:lang w:eastAsia="en-GB"/>
        </w:rPr>
        <w:tab/>
        <w:t>“Concerning the Organisation of Medical Perception”</w:t>
      </w:r>
    </w:p>
    <w:p w:rsidR="00D515EA" w:rsidRPr="00D515EA" w:rsidRDefault="00D515EA" w:rsidP="00D515EA">
      <w:pPr>
        <w:spacing w:after="0" w:line="240" w:lineRule="auto"/>
        <w:ind w:left="2700" w:hanging="2700"/>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FEK 94/99</w:t>
      </w:r>
      <w:r w:rsidRPr="00D515EA">
        <w:rPr>
          <w:rFonts w:ascii="Times New Roman" w:eastAsia="Times New Roman" w:hAnsi="Times New Roman" w:cs="Times New Roman"/>
          <w:sz w:val="24"/>
          <w:szCs w:val="24"/>
          <w:lang w:eastAsia="el-GR"/>
        </w:rPr>
        <w:tab/>
        <w:t xml:space="preserve">“Minimum Requirements for the Organisation of Working Time, in Compliance with </w:t>
      </w:r>
      <w:r w:rsidRPr="00D515EA">
        <w:rPr>
          <w:rFonts w:ascii="Times New Roman" w:eastAsia="Times New Roman" w:hAnsi="Times New Roman" w:cs="Times New Roman"/>
          <w:bCs/>
          <w:iCs/>
          <w:sz w:val="24"/>
          <w:szCs w:val="24"/>
          <w:shd w:val="clear" w:color="auto" w:fill="FFFFFF"/>
          <w:lang w:eastAsia="el-GR"/>
        </w:rPr>
        <w:t xml:space="preserve">EU Directive </w:t>
      </w:r>
      <w:r w:rsidRPr="00D515EA">
        <w:rPr>
          <w:rFonts w:ascii="Times New Roman" w:eastAsia="Times New Roman" w:hAnsi="Times New Roman" w:cs="Times New Roman"/>
          <w:sz w:val="24"/>
          <w:szCs w:val="24"/>
          <w:lang w:eastAsia="el-GR"/>
        </w:rPr>
        <w:t>93/104/EC”</w:t>
      </w:r>
    </w:p>
    <w:p w:rsidR="00D515EA" w:rsidRPr="00D515EA" w:rsidRDefault="00D515EA" w:rsidP="00D515EA">
      <w:pPr>
        <w:spacing w:after="0" w:line="240" w:lineRule="auto"/>
        <w:ind w:left="2694" w:hanging="2694"/>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FEK B 1643/2001</w:t>
      </w:r>
      <w:r w:rsidRPr="00D515EA">
        <w:rPr>
          <w:rFonts w:ascii="Times New Roman" w:eastAsia="Times New Roman" w:hAnsi="Times New Roman" w:cs="Times New Roman"/>
          <w:sz w:val="24"/>
          <w:szCs w:val="24"/>
          <w:lang w:eastAsia="el-GR"/>
        </w:rPr>
        <w:tab/>
        <w:t>“Day-long Operation of Hospitals and Determination of the Wages for visit in Afternoon Practices as well as the Percentage that is distributed in the Hospital and in Personnel that is occupied in the Day-Long Operation”</w:t>
      </w:r>
    </w:p>
    <w:p w:rsidR="00D515EA" w:rsidRPr="00D515EA" w:rsidRDefault="00D515EA" w:rsidP="00D515EA">
      <w:pPr>
        <w:spacing w:after="0" w:line="240" w:lineRule="auto"/>
        <w:ind w:left="2694" w:hanging="2694"/>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FEK B 53/23.1.2003</w:t>
      </w:r>
      <w:r w:rsidRPr="00D515EA">
        <w:rPr>
          <w:rFonts w:ascii="Times New Roman" w:eastAsia="Times New Roman" w:hAnsi="Times New Roman" w:cs="Times New Roman"/>
          <w:sz w:val="24"/>
          <w:szCs w:val="24"/>
          <w:lang w:eastAsia="el-GR"/>
        </w:rPr>
        <w:tab/>
        <w:t xml:space="preserve">“Determination of Examination Fees in the Outpatient Clinics of Healthcare Organisations” </w:t>
      </w:r>
    </w:p>
    <w:p w:rsidR="00D515EA" w:rsidRPr="00D515EA" w:rsidRDefault="00D515EA" w:rsidP="00D515EA">
      <w:pPr>
        <w:spacing w:after="0" w:line="240" w:lineRule="auto"/>
        <w:ind w:left="2694" w:hanging="2694"/>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shd w:val="clear" w:color="auto" w:fill="FFFFFF"/>
          <w:lang w:eastAsia="el-GR"/>
        </w:rPr>
        <w:t>FEK Β 1851/25.11.2010</w:t>
      </w:r>
      <w:r w:rsidRPr="00D515EA">
        <w:rPr>
          <w:rFonts w:ascii="Times New Roman" w:eastAsia="Times New Roman" w:hAnsi="Times New Roman" w:cs="Times New Roman"/>
          <w:sz w:val="24"/>
          <w:szCs w:val="24"/>
          <w:shd w:val="clear" w:color="auto" w:fill="FFFFFF"/>
          <w:lang w:eastAsia="el-GR"/>
        </w:rPr>
        <w:tab/>
        <w:t>“Day-long Operation of Hospital” </w:t>
      </w:r>
    </w:p>
    <w:p w:rsidR="00D515EA" w:rsidRPr="00D515EA" w:rsidRDefault="00D515EA" w:rsidP="00D515EA">
      <w:pPr>
        <w:spacing w:after="0" w:line="240" w:lineRule="auto"/>
        <w:ind w:left="2694" w:hanging="2694"/>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shd w:val="clear" w:color="auto" w:fill="FFFFFF"/>
          <w:lang w:eastAsia="el-GR"/>
        </w:rPr>
        <w:t>FEK  Β 1702/2011</w:t>
      </w:r>
      <w:r w:rsidRPr="00D515EA">
        <w:rPr>
          <w:rFonts w:ascii="Times New Roman" w:eastAsia="Times New Roman" w:hAnsi="Times New Roman" w:cs="Times New Roman"/>
          <w:sz w:val="24"/>
          <w:szCs w:val="24"/>
          <w:shd w:val="clear" w:color="auto" w:fill="FFFFFF"/>
          <w:lang w:eastAsia="el-GR"/>
        </w:rPr>
        <w:tab/>
        <w:t xml:space="preserve">“Diagnosis-related Group </w:t>
      </w:r>
      <w:r w:rsidRPr="00D515EA">
        <w:rPr>
          <w:rFonts w:ascii="Times New Roman" w:eastAsia="Times New Roman" w:hAnsi="Times New Roman" w:cs="Times New Roman"/>
          <w:sz w:val="24"/>
          <w:szCs w:val="24"/>
          <w:lang w:eastAsia="el-GR"/>
        </w:rPr>
        <w:t>System (DRGS)”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w:t>
      </w:r>
      <w:r w:rsidRPr="00D515EA">
        <w:rPr>
          <w:rFonts w:ascii="Times New Roman" w:eastAsia="Times New Roman" w:hAnsi="Times New Roman" w:cs="Times New Roman"/>
          <w:sz w:val="24"/>
          <w:szCs w:val="24"/>
          <w:lang w:eastAsia="en-GB"/>
        </w:rPr>
        <w:t xml:space="preserve"> 2868/1922</w:t>
      </w:r>
      <w:r w:rsidRPr="00D515EA">
        <w:rPr>
          <w:rFonts w:ascii="Times New Roman" w:eastAsia="Times New Roman" w:hAnsi="Times New Roman" w:cs="Times New Roman"/>
          <w:sz w:val="24"/>
          <w:szCs w:val="24"/>
          <w:lang w:eastAsia="en-GB"/>
        </w:rPr>
        <w:tab/>
        <w:t>“Concerning Obligatory Insurance of Workers and Private Employees”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w:t>
      </w:r>
      <w:r w:rsidRPr="00D515EA">
        <w:rPr>
          <w:rFonts w:ascii="Times New Roman" w:eastAsia="Times New Roman" w:hAnsi="Times New Roman" w:cs="Times New Roman"/>
          <w:sz w:val="24"/>
          <w:szCs w:val="24"/>
          <w:lang w:eastAsia="en-GB"/>
        </w:rPr>
        <w:t xml:space="preserve"> 6298/1934</w:t>
      </w:r>
      <w:r w:rsidRPr="00D515EA">
        <w:rPr>
          <w:rFonts w:ascii="Times New Roman" w:eastAsia="Times New Roman" w:hAnsi="Times New Roman" w:cs="Times New Roman"/>
          <w:sz w:val="24"/>
          <w:szCs w:val="24"/>
          <w:lang w:eastAsia="en-GB"/>
        </w:rPr>
        <w:tab/>
        <w:t>“Concerning the Institution of Social Security”</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n-GB"/>
        </w:rPr>
        <w:t>Law 4169/1961</w:t>
      </w:r>
      <w:r w:rsidRPr="00D515EA">
        <w:rPr>
          <w:rFonts w:ascii="Times New Roman" w:eastAsia="Times New Roman" w:hAnsi="Times New Roman" w:cs="Times New Roman"/>
          <w:sz w:val="24"/>
          <w:szCs w:val="24"/>
          <w:lang w:eastAsia="en-GB"/>
        </w:rPr>
        <w:tab/>
        <w:t>“Concerning the Agricultural Social Insurance”</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1397/1983</w:t>
      </w:r>
      <w:r w:rsidRPr="00D515EA">
        <w:rPr>
          <w:rFonts w:ascii="Times New Roman" w:eastAsia="Times New Roman" w:hAnsi="Times New Roman" w:cs="Times New Roman"/>
          <w:sz w:val="24"/>
          <w:szCs w:val="24"/>
          <w:lang w:eastAsia="el-GR"/>
        </w:rPr>
        <w:tab/>
        <w:t>“Greek System of Health”  </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2071/1992</w:t>
      </w:r>
      <w:r w:rsidRPr="00D515EA">
        <w:rPr>
          <w:rFonts w:ascii="Times New Roman" w:eastAsia="Times New Roman" w:hAnsi="Times New Roman" w:cs="Times New Roman"/>
          <w:sz w:val="24"/>
          <w:szCs w:val="24"/>
          <w:lang w:eastAsia="el-GR"/>
        </w:rPr>
        <w:tab/>
        <w:t>“Modernization and Organisation of the Health System”</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2194/1994</w:t>
      </w:r>
      <w:r w:rsidRPr="00D515EA">
        <w:rPr>
          <w:rFonts w:ascii="Times New Roman" w:eastAsia="Times New Roman" w:hAnsi="Times New Roman" w:cs="Times New Roman"/>
          <w:sz w:val="24"/>
          <w:szCs w:val="24"/>
          <w:lang w:eastAsia="el-GR"/>
        </w:rPr>
        <w:tab/>
        <w:t>“Rehabilitation of the Health System and other Provisions”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2519/1997</w:t>
      </w:r>
      <w:r w:rsidRPr="00D515EA">
        <w:rPr>
          <w:rFonts w:ascii="Times New Roman" w:eastAsia="Times New Roman" w:hAnsi="Times New Roman" w:cs="Times New Roman"/>
          <w:sz w:val="24"/>
          <w:szCs w:val="24"/>
          <w:lang w:eastAsia="el-GR"/>
        </w:rPr>
        <w:tab/>
        <w:t>“Development and Organisation of ESY, Organisation of Health Services, Pharmaceutical Regulations and other Provisions”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2889/2001</w:t>
      </w:r>
      <w:r w:rsidRPr="00D515EA">
        <w:rPr>
          <w:rFonts w:ascii="Times New Roman" w:eastAsia="Times New Roman" w:hAnsi="Times New Roman" w:cs="Times New Roman"/>
          <w:sz w:val="24"/>
          <w:szCs w:val="24"/>
          <w:lang w:eastAsia="el-GR"/>
        </w:rPr>
        <w:tab/>
        <w:t>“Improvement and Modernisation of the National Health System” </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3172/2003</w:t>
      </w:r>
      <w:r w:rsidRPr="00D515EA">
        <w:rPr>
          <w:rFonts w:ascii="Times New Roman" w:eastAsia="Times New Roman" w:hAnsi="Times New Roman" w:cs="Times New Roman"/>
          <w:sz w:val="24"/>
          <w:szCs w:val="24"/>
          <w:lang w:eastAsia="el-GR"/>
        </w:rPr>
        <w:tab/>
        <w:t>“Organisation and Modernisation of Public Health”</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3230/2004</w:t>
      </w:r>
      <w:r w:rsidRPr="00D515EA">
        <w:rPr>
          <w:rFonts w:ascii="Times New Roman" w:eastAsia="Times New Roman" w:hAnsi="Times New Roman" w:cs="Times New Roman"/>
          <w:sz w:val="24"/>
          <w:szCs w:val="24"/>
          <w:lang w:eastAsia="el-GR"/>
        </w:rPr>
        <w:tab/>
        <w:t>“Establishment of an Administration System through Goals and Measurement of Performance”</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lastRenderedPageBreak/>
        <w:t>Law 3260/2004</w:t>
      </w:r>
      <w:r w:rsidRPr="00D515EA">
        <w:rPr>
          <w:rFonts w:ascii="Times New Roman" w:eastAsia="Times New Roman" w:hAnsi="Times New Roman" w:cs="Times New Roman"/>
          <w:sz w:val="24"/>
          <w:szCs w:val="24"/>
          <w:lang w:eastAsia="el-GR"/>
        </w:rPr>
        <w:tab/>
        <w:t xml:space="preserve">“Regulations of Employment System and Issues of Public Administration” </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3235/2004</w:t>
      </w:r>
      <w:r w:rsidRPr="00D515EA">
        <w:rPr>
          <w:rFonts w:ascii="Times New Roman" w:eastAsia="Times New Roman" w:hAnsi="Times New Roman" w:cs="Times New Roman"/>
          <w:sz w:val="24"/>
          <w:szCs w:val="24"/>
          <w:lang w:eastAsia="el-GR"/>
        </w:rPr>
        <w:tab/>
        <w:t>“Primary Health Care”</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3329/2005</w:t>
      </w:r>
      <w:r w:rsidRPr="00D515EA">
        <w:rPr>
          <w:rFonts w:ascii="Times New Roman" w:eastAsia="Times New Roman" w:hAnsi="Times New Roman" w:cs="Times New Roman"/>
          <w:sz w:val="24"/>
          <w:szCs w:val="24"/>
          <w:lang w:eastAsia="el-GR"/>
        </w:rPr>
        <w:tab/>
        <w:t>“ESY and Social Welfare”</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3370/2005</w:t>
      </w:r>
      <w:r w:rsidRPr="00D515EA">
        <w:rPr>
          <w:rFonts w:ascii="Times New Roman" w:eastAsia="Times New Roman" w:hAnsi="Times New Roman" w:cs="Times New Roman"/>
          <w:sz w:val="24"/>
          <w:szCs w:val="24"/>
          <w:lang w:eastAsia="el-GR"/>
        </w:rPr>
        <w:tab/>
        <w:t>“Organisation and Operation of Public Health Services”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3389/2005</w:t>
      </w:r>
      <w:r w:rsidRPr="00D515EA">
        <w:rPr>
          <w:rFonts w:ascii="Times New Roman" w:eastAsia="Times New Roman" w:hAnsi="Times New Roman" w:cs="Times New Roman"/>
          <w:sz w:val="24"/>
          <w:szCs w:val="24"/>
          <w:lang w:eastAsia="el-GR"/>
        </w:rPr>
        <w:tab/>
        <w:t>“Pubic Private Partnerships”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3528/2007</w:t>
      </w:r>
      <w:r w:rsidRPr="00D515EA">
        <w:rPr>
          <w:rFonts w:ascii="Times New Roman" w:eastAsia="Times New Roman" w:hAnsi="Times New Roman" w:cs="Times New Roman"/>
          <w:sz w:val="24"/>
          <w:szCs w:val="24"/>
          <w:lang w:eastAsia="el-GR"/>
        </w:rPr>
        <w:tab/>
        <w:t xml:space="preserve">“New Code of Public Employees that egulates Personnel Management Issues, including Hiring and Compensation Rules </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3580/2007</w:t>
      </w:r>
      <w:r w:rsidRPr="00D515EA">
        <w:rPr>
          <w:rFonts w:ascii="Times New Roman" w:eastAsia="Times New Roman" w:hAnsi="Times New Roman" w:cs="Times New Roman"/>
          <w:sz w:val="24"/>
          <w:szCs w:val="24"/>
          <w:lang w:eastAsia="el-GR"/>
        </w:rPr>
        <w:tab/>
        <w:t>“Procurement Procedures of Bodies Regulated from Ministry of Health and Social Welfare”</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w:t>
      </w:r>
      <w:r w:rsidRPr="00D515EA">
        <w:rPr>
          <w:rFonts w:ascii="Times New Roman" w:eastAsia="Times New Roman" w:hAnsi="Times New Roman" w:cs="Times New Roman"/>
          <w:bCs/>
          <w:iCs/>
          <w:sz w:val="24"/>
          <w:szCs w:val="24"/>
          <w:shd w:val="clear" w:color="auto" w:fill="FFFFFF"/>
          <w:lang w:eastAsia="el-GR"/>
        </w:rPr>
        <w:t xml:space="preserve"> 3754/2009</w:t>
      </w:r>
      <w:r w:rsidRPr="00D515EA">
        <w:rPr>
          <w:rFonts w:ascii="Times New Roman" w:eastAsia="Times New Roman" w:hAnsi="Times New Roman" w:cs="Times New Roman"/>
          <w:bCs/>
          <w:iCs/>
          <w:sz w:val="24"/>
          <w:szCs w:val="24"/>
          <w:shd w:val="clear" w:color="auto" w:fill="FFFFFF"/>
          <w:lang w:eastAsia="el-GR"/>
        </w:rPr>
        <w:tab/>
        <w:t>“Employment Regulations for doctors of ESY and other Provisions”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w:t>
      </w:r>
      <w:r w:rsidRPr="00D515EA">
        <w:rPr>
          <w:rFonts w:ascii="Times New Roman" w:eastAsia="Times New Roman" w:hAnsi="Times New Roman" w:cs="Times New Roman"/>
          <w:bCs/>
          <w:sz w:val="24"/>
          <w:szCs w:val="24"/>
          <w:lang w:eastAsia="el-GR"/>
        </w:rPr>
        <w:t xml:space="preserve"> 3868/2010</w:t>
      </w:r>
      <w:r w:rsidRPr="00D515EA">
        <w:rPr>
          <w:rFonts w:ascii="Times New Roman" w:eastAsia="Times New Roman" w:hAnsi="Times New Roman" w:cs="Times New Roman"/>
          <w:bCs/>
          <w:sz w:val="24"/>
          <w:szCs w:val="24"/>
          <w:lang w:eastAsia="el-GR"/>
        </w:rPr>
        <w:tab/>
        <w:t>“Improvements of ESY and other Provisions of Ministry of Health”</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Law 3918/2011</w:t>
      </w:r>
      <w:r w:rsidRPr="00D515EA">
        <w:rPr>
          <w:rFonts w:ascii="Times New Roman" w:eastAsia="Times New Roman" w:hAnsi="Times New Roman" w:cs="Times New Roman"/>
          <w:sz w:val="24"/>
          <w:szCs w:val="24"/>
          <w:lang w:eastAsia="el-GR"/>
        </w:rPr>
        <w:tab/>
        <w:t>“Structural Changes in the System of Health and other Provisions”</w:t>
      </w:r>
    </w:p>
    <w:p w:rsidR="00D515EA" w:rsidRPr="00D515EA" w:rsidRDefault="00D515EA" w:rsidP="00D515EA">
      <w:pPr>
        <w:spacing w:after="0" w:line="240" w:lineRule="auto"/>
        <w:ind w:left="2127" w:hanging="2127"/>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 xml:space="preserve">Law </w:t>
      </w:r>
      <w:r w:rsidRPr="00D515EA">
        <w:rPr>
          <w:rFonts w:ascii="Times New Roman" w:eastAsia="Times New Roman" w:hAnsi="Times New Roman" w:cs="Times New Roman"/>
          <w:sz w:val="24"/>
          <w:szCs w:val="24"/>
          <w:shd w:val="clear" w:color="auto" w:fill="FFFFFF"/>
          <w:lang w:eastAsia="el-GR"/>
        </w:rPr>
        <w:t>4025/2011</w:t>
      </w:r>
      <w:r w:rsidRPr="00D515EA">
        <w:rPr>
          <w:rFonts w:ascii="Times New Roman" w:eastAsia="Times New Roman" w:hAnsi="Times New Roman" w:cs="Times New Roman"/>
          <w:sz w:val="24"/>
          <w:szCs w:val="24"/>
          <w:shd w:val="clear" w:color="auto" w:fill="FFFFFF"/>
          <w:lang w:eastAsia="el-GR"/>
        </w:rPr>
        <w:tab/>
        <w:t>“Reconstruction of Institutions of Social Solidarity, Centers of Rehabilitation, Reforming of National System of Health and other Provisions”</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Explanatory</w:t>
      </w:r>
      <w:r w:rsidRPr="00D515EA">
        <w:rPr>
          <w:rFonts w:ascii="Times New Roman" w:eastAsia="Times New Roman" w:hAnsi="Times New Roman" w:cs="Times New Roman"/>
          <w:sz w:val="24"/>
          <w:szCs w:val="24"/>
          <w:shd w:val="clear" w:color="auto" w:fill="FFFFFF"/>
          <w:lang w:eastAsia="el-GR"/>
        </w:rPr>
        <w:t xml:space="preserve"> Memorandum 3370/2005</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Explanatory</w:t>
      </w:r>
      <w:r w:rsidRPr="00D515EA">
        <w:rPr>
          <w:rFonts w:ascii="Times New Roman" w:eastAsia="Times New Roman" w:hAnsi="Times New Roman" w:cs="Times New Roman"/>
          <w:sz w:val="24"/>
          <w:szCs w:val="24"/>
          <w:shd w:val="clear" w:color="auto" w:fill="FFFFFF"/>
          <w:lang w:eastAsia="el-GR"/>
        </w:rPr>
        <w:t xml:space="preserve"> Memorandum 3868/2010</w:t>
      </w:r>
    </w:p>
    <w:p w:rsidR="00D515EA" w:rsidRPr="00D515EA" w:rsidRDefault="00D515EA" w:rsidP="00D515EA">
      <w:pPr>
        <w:spacing w:after="0" w:line="240" w:lineRule="auto"/>
        <w:rPr>
          <w:rFonts w:ascii="Times New Roman" w:eastAsia="Times New Roman" w:hAnsi="Times New Roman" w:cs="Times New Roman"/>
          <w:sz w:val="24"/>
          <w:szCs w:val="24"/>
          <w:lang w:eastAsia="el-GR"/>
        </w:rPr>
      </w:pPr>
      <w:r w:rsidRPr="00D515EA">
        <w:rPr>
          <w:rFonts w:ascii="Times New Roman" w:eastAsia="Times New Roman" w:hAnsi="Times New Roman" w:cs="Times New Roman"/>
          <w:sz w:val="24"/>
          <w:szCs w:val="24"/>
          <w:lang w:eastAsia="el-GR"/>
        </w:rPr>
        <w:t>Explanatory Memorandum 3918/2011</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r w:rsidRPr="00D515EA">
        <w:rPr>
          <w:rFonts w:ascii="Times New Roman" w:eastAsia="Times New Roman" w:hAnsi="Times New Roman" w:cs="Times New Roman"/>
          <w:sz w:val="24"/>
          <w:szCs w:val="24"/>
          <w:lang w:eastAsia="el-GR"/>
        </w:rPr>
        <w:t xml:space="preserve">Explanatory </w:t>
      </w:r>
      <w:r w:rsidRPr="00D515EA">
        <w:rPr>
          <w:rFonts w:ascii="Times New Roman" w:eastAsia="Times New Roman" w:hAnsi="Times New Roman" w:cs="Times New Roman"/>
          <w:sz w:val="24"/>
          <w:szCs w:val="24"/>
          <w:shd w:val="clear" w:color="auto" w:fill="FFFFFF"/>
          <w:lang w:eastAsia="el-GR"/>
        </w:rPr>
        <w:t>Memorandum 4025/2011</w:t>
      </w:r>
    </w:p>
    <w:p w:rsidR="00D515EA" w:rsidRPr="00D515EA" w:rsidRDefault="00D515EA" w:rsidP="00D515EA">
      <w:pPr>
        <w:spacing w:after="0" w:line="240" w:lineRule="auto"/>
        <w:rPr>
          <w:rFonts w:ascii="Times New Roman" w:eastAsia="Times New Roman" w:hAnsi="Times New Roman" w:cs="Times New Roman"/>
          <w:sz w:val="24"/>
          <w:szCs w:val="24"/>
          <w:shd w:val="clear" w:color="auto" w:fill="FFFFFF"/>
          <w:lang w:eastAsia="el-GR"/>
        </w:rPr>
      </w:pPr>
    </w:p>
    <w:p w:rsidR="00D515EA" w:rsidRPr="00D515EA" w:rsidRDefault="00D515EA" w:rsidP="00D515EA">
      <w:pPr>
        <w:spacing w:after="0" w:line="240" w:lineRule="auto"/>
        <w:rPr>
          <w:rFonts w:ascii="Times New Roman" w:eastAsia="Times New Roman" w:hAnsi="Times New Roman" w:cs="Times New Roman"/>
          <w:sz w:val="24"/>
          <w:szCs w:val="24"/>
          <w:lang w:eastAsia="el-GR"/>
        </w:rPr>
      </w:pPr>
    </w:p>
    <w:p w:rsidR="00AE11CB" w:rsidRDefault="00AE11CB"/>
    <w:sectPr w:rsidR="00AE11CB" w:rsidSect="00AE11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01" w:rsidRDefault="000A2C01" w:rsidP="00D515EA">
      <w:pPr>
        <w:spacing w:after="0" w:line="240" w:lineRule="auto"/>
      </w:pPr>
      <w:r>
        <w:separator/>
      </w:r>
    </w:p>
  </w:endnote>
  <w:endnote w:type="continuationSeparator" w:id="0">
    <w:p w:rsidR="000A2C01" w:rsidRDefault="000A2C01" w:rsidP="00D5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BLOKD+TimesNewRoman">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TimesNRMTPro">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Garamond-Regular">
    <w:altName w:val="MS Mincho"/>
    <w:panose1 w:val="00000000000000000000"/>
    <w:charset w:val="80"/>
    <w:family w:val="script"/>
    <w:notTrueType/>
    <w:pitch w:val="default"/>
    <w:sig w:usb0="00000001" w:usb1="08070000" w:usb2="00000010" w:usb3="00000000" w:csb0="00020000" w:csb1="00000000"/>
  </w:font>
  <w:font w:name="NewBaskerville-Roman">
    <w:altName w:val="Calibri"/>
    <w:panose1 w:val="00000000000000000000"/>
    <w:charset w:val="A1"/>
    <w:family w:val="roman"/>
    <w:notTrueType/>
    <w:pitch w:val="default"/>
    <w:sig w:usb0="00000081" w:usb1="00000000" w:usb2="00000000" w:usb3="00000000" w:csb0="00000008" w:csb1="00000000"/>
  </w:font>
  <w:font w:name="Sabon-Roman">
    <w:altName w:val="Times New Roman"/>
    <w:panose1 w:val="00000000000000000000"/>
    <w:charset w:val="00"/>
    <w:family w:val="roman"/>
    <w:notTrueType/>
    <w:pitch w:val="default"/>
    <w:sig w:usb0="00000003" w:usb1="00000000" w:usb2="00000000" w:usb3="00000000" w:csb0="00000001" w:csb1="00000000"/>
  </w:font>
  <w:font w:name="AdvSlimback-Bk">
    <w:altName w:val="Times New Roman"/>
    <w:panose1 w:val="00000000000000000000"/>
    <w:charset w:val="00"/>
    <w:family w:val="roman"/>
    <w:notTrueType/>
    <w:pitch w:val="default"/>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AdvP405B6">
    <w:altName w:val="Times New Roman"/>
    <w:panose1 w:val="00000000000000000000"/>
    <w:charset w:val="00"/>
    <w:family w:val="auto"/>
    <w:notTrueType/>
    <w:pitch w:val="default"/>
    <w:sig w:usb0="00000003" w:usb1="00000000" w:usb2="00000000" w:usb3="00000000" w:csb0="00000001" w:csb1="00000000"/>
  </w:font>
  <w:font w:name="UB-Times">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29000"/>
      <w:docPartObj>
        <w:docPartGallery w:val="Page Numbers (Bottom of Page)"/>
        <w:docPartUnique/>
      </w:docPartObj>
    </w:sdtPr>
    <w:sdtEndPr/>
    <w:sdtContent>
      <w:p w:rsidR="00AB29EF" w:rsidRDefault="00AB29EF" w:rsidP="00AE11CB">
        <w:pPr>
          <w:pStyle w:val="a6"/>
          <w:jc w:val="center"/>
        </w:pPr>
        <w:r>
          <w:fldChar w:fldCharType="begin"/>
        </w:r>
        <w:r>
          <w:instrText>PAGE   \* MERGEFORMAT</w:instrText>
        </w:r>
        <w:r>
          <w:fldChar w:fldCharType="separate"/>
        </w:r>
        <w:r w:rsidR="001A6C91" w:rsidRPr="001A6C91">
          <w:rPr>
            <w:noProof/>
            <w:lang w:val="el-GR"/>
          </w:rPr>
          <w:t>101</w:t>
        </w:r>
        <w:r>
          <w:rPr>
            <w:noProof/>
            <w:lang w:val="el-G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9929"/>
      <w:docPartObj>
        <w:docPartGallery w:val="Page Numbers (Bottom of Page)"/>
        <w:docPartUnique/>
      </w:docPartObj>
    </w:sdtPr>
    <w:sdtEndPr/>
    <w:sdtContent>
      <w:p w:rsidR="00AB29EF" w:rsidRDefault="00AB29EF" w:rsidP="00AE11CB">
        <w:pPr>
          <w:pStyle w:val="a6"/>
          <w:jc w:val="center"/>
        </w:pPr>
        <w:r>
          <w:fldChar w:fldCharType="begin"/>
        </w:r>
        <w:r>
          <w:instrText>PAGE   \* MERGEFORMAT</w:instrText>
        </w:r>
        <w:r>
          <w:fldChar w:fldCharType="separate"/>
        </w:r>
        <w:r w:rsidR="001A6C91" w:rsidRPr="001A6C91">
          <w:rPr>
            <w:noProof/>
            <w:lang w:val="el-GR"/>
          </w:rPr>
          <w:t>437</w:t>
        </w:r>
        <w:r>
          <w:rPr>
            <w:noProof/>
            <w:lang w:val="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01" w:rsidRDefault="000A2C01" w:rsidP="00D515EA">
      <w:pPr>
        <w:spacing w:after="0" w:line="240" w:lineRule="auto"/>
      </w:pPr>
      <w:r>
        <w:separator/>
      </w:r>
    </w:p>
  </w:footnote>
  <w:footnote w:type="continuationSeparator" w:id="0">
    <w:p w:rsidR="000A2C01" w:rsidRDefault="000A2C01" w:rsidP="00D515EA">
      <w:pPr>
        <w:spacing w:after="0" w:line="240" w:lineRule="auto"/>
      </w:pPr>
      <w:r>
        <w:continuationSeparator/>
      </w:r>
    </w:p>
  </w:footnote>
  <w:footnote w:id="1">
    <w:p w:rsidR="00AB29EF" w:rsidRPr="00C02324" w:rsidRDefault="00AB29EF" w:rsidP="007C2335">
      <w:pPr>
        <w:pStyle w:val="a3"/>
      </w:pPr>
      <w:r>
        <w:rPr>
          <w:rStyle w:val="af0"/>
        </w:rPr>
        <w:footnoteRef/>
      </w:r>
      <w:r w:rsidRPr="006C442F">
        <w:t xml:space="preserve"> Law: 6298/1934</w:t>
      </w:r>
    </w:p>
  </w:footnote>
  <w:footnote w:id="2">
    <w:p w:rsidR="00AB29EF" w:rsidRPr="00C02324" w:rsidRDefault="00AB29EF" w:rsidP="007C2335">
      <w:pPr>
        <w:pStyle w:val="a3"/>
      </w:pPr>
      <w:r>
        <w:rPr>
          <w:rStyle w:val="af0"/>
        </w:rPr>
        <w:footnoteRef/>
      </w:r>
      <w:r w:rsidRPr="006C442F">
        <w:t xml:space="preserve"> Law: 2868/1922</w:t>
      </w:r>
    </w:p>
  </w:footnote>
  <w:footnote w:id="3">
    <w:p w:rsidR="00AB29EF" w:rsidRPr="00C02324" w:rsidRDefault="00AB29EF" w:rsidP="00B475B1">
      <w:pPr>
        <w:pStyle w:val="a3"/>
      </w:pPr>
      <w:r>
        <w:rPr>
          <w:rStyle w:val="af0"/>
        </w:rPr>
        <w:footnoteRef/>
      </w:r>
      <w:r w:rsidRPr="00104643">
        <w:rPr>
          <w:lang w:eastAsia="en-GB"/>
        </w:rPr>
        <w:t>FEK 2592/1953</w:t>
      </w:r>
    </w:p>
  </w:footnote>
  <w:footnote w:id="4">
    <w:p w:rsidR="00AB29EF" w:rsidRPr="00C02324" w:rsidRDefault="00AB29EF" w:rsidP="00B475B1">
      <w:pPr>
        <w:pStyle w:val="a3"/>
      </w:pPr>
      <w:r>
        <w:rPr>
          <w:rStyle w:val="af0"/>
        </w:rPr>
        <w:footnoteRef/>
      </w:r>
      <w:r w:rsidRPr="006C442F">
        <w:t xml:space="preserve"> Under the Law 4169/1961</w:t>
      </w:r>
    </w:p>
  </w:footnote>
  <w:footnote w:id="5">
    <w:p w:rsidR="00AB29EF" w:rsidRPr="00C02324" w:rsidRDefault="00AB29EF" w:rsidP="00D7456A">
      <w:pPr>
        <w:pStyle w:val="a3"/>
      </w:pPr>
      <w:r>
        <w:rPr>
          <w:rStyle w:val="af0"/>
        </w:rPr>
        <w:footnoteRef/>
      </w:r>
      <w:r w:rsidRPr="006C442F">
        <w:t xml:space="preserve"> Law: 1397/1983</w:t>
      </w:r>
    </w:p>
  </w:footnote>
  <w:footnote w:id="6">
    <w:p w:rsidR="00AB29EF" w:rsidRPr="00C02324" w:rsidRDefault="00AB29EF" w:rsidP="00B17249">
      <w:pPr>
        <w:pStyle w:val="a3"/>
      </w:pPr>
      <w:r>
        <w:rPr>
          <w:rStyle w:val="af0"/>
        </w:rPr>
        <w:footnoteRef/>
      </w:r>
      <w:r w:rsidRPr="006C442F">
        <w:t xml:space="preserve"> Law: 2071/1992</w:t>
      </w:r>
    </w:p>
  </w:footnote>
  <w:footnote w:id="7">
    <w:p w:rsidR="00AB29EF" w:rsidRPr="00C02324" w:rsidRDefault="00AB29EF" w:rsidP="00644C82">
      <w:pPr>
        <w:pStyle w:val="a3"/>
      </w:pPr>
      <w:r>
        <w:rPr>
          <w:rStyle w:val="af0"/>
        </w:rPr>
        <w:footnoteRef/>
      </w:r>
      <w:r w:rsidRPr="006C442F">
        <w:t xml:space="preserve"> Law: 2194/1994</w:t>
      </w:r>
    </w:p>
  </w:footnote>
  <w:footnote w:id="8">
    <w:p w:rsidR="00AB29EF" w:rsidRPr="00C02324" w:rsidRDefault="00AB29EF" w:rsidP="00F74801">
      <w:pPr>
        <w:pStyle w:val="a3"/>
      </w:pPr>
      <w:r>
        <w:rPr>
          <w:rStyle w:val="af0"/>
        </w:rPr>
        <w:footnoteRef/>
      </w:r>
      <w:r w:rsidRPr="006C442F">
        <w:t xml:space="preserve"> Law: 2519/1997</w:t>
      </w:r>
    </w:p>
  </w:footnote>
  <w:footnote w:id="9">
    <w:p w:rsidR="00AB29EF" w:rsidRPr="00C02324" w:rsidRDefault="00AB29EF" w:rsidP="00A068C8">
      <w:pPr>
        <w:pStyle w:val="a3"/>
      </w:pPr>
      <w:r>
        <w:rPr>
          <w:rStyle w:val="af0"/>
        </w:rPr>
        <w:footnoteRef/>
      </w:r>
      <w:r w:rsidRPr="006C442F">
        <w:t xml:space="preserve"> FEK: 94/99</w:t>
      </w:r>
    </w:p>
  </w:footnote>
  <w:footnote w:id="10">
    <w:p w:rsidR="00AB29EF" w:rsidRPr="00C02324" w:rsidRDefault="00AB29EF" w:rsidP="009E43FC">
      <w:pPr>
        <w:pStyle w:val="a3"/>
      </w:pPr>
      <w:r>
        <w:rPr>
          <w:rStyle w:val="af0"/>
        </w:rPr>
        <w:footnoteRef/>
      </w:r>
      <w:r w:rsidRPr="006C442F">
        <w:t xml:space="preserve"> Law: 2889/2001</w:t>
      </w:r>
    </w:p>
  </w:footnote>
  <w:footnote w:id="11">
    <w:p w:rsidR="00AB29EF" w:rsidRPr="00C02324" w:rsidRDefault="00AB29EF" w:rsidP="00276618">
      <w:pPr>
        <w:pStyle w:val="a3"/>
      </w:pPr>
      <w:r>
        <w:rPr>
          <w:rStyle w:val="af0"/>
        </w:rPr>
        <w:footnoteRef/>
      </w:r>
      <w:r w:rsidRPr="006C442F">
        <w:t xml:space="preserve"> Law: 3172/2003</w:t>
      </w:r>
    </w:p>
  </w:footnote>
  <w:footnote w:id="12">
    <w:p w:rsidR="00AB29EF" w:rsidRPr="00C02324" w:rsidRDefault="00AB29EF" w:rsidP="00276618">
      <w:pPr>
        <w:pStyle w:val="a3"/>
      </w:pPr>
      <w:r>
        <w:rPr>
          <w:rStyle w:val="af0"/>
        </w:rPr>
        <w:footnoteRef/>
      </w:r>
      <w:r w:rsidRPr="006C442F">
        <w:t xml:space="preserve"> Article 1, Law 3172/2003</w:t>
      </w:r>
    </w:p>
  </w:footnote>
  <w:footnote w:id="13">
    <w:p w:rsidR="00AB29EF" w:rsidRPr="00C02324" w:rsidRDefault="00AB29EF" w:rsidP="00E12300">
      <w:pPr>
        <w:pStyle w:val="a3"/>
      </w:pPr>
      <w:r>
        <w:rPr>
          <w:rStyle w:val="af0"/>
        </w:rPr>
        <w:footnoteRef/>
      </w:r>
      <w:r w:rsidRPr="006C442F">
        <w:t xml:space="preserve"> Law: 3235/2004</w:t>
      </w:r>
    </w:p>
  </w:footnote>
  <w:footnote w:id="14">
    <w:p w:rsidR="00AB29EF" w:rsidRPr="00C02324" w:rsidRDefault="00AB29EF" w:rsidP="008E6F7B">
      <w:pPr>
        <w:pStyle w:val="a3"/>
      </w:pPr>
      <w:r>
        <w:rPr>
          <w:rStyle w:val="af0"/>
        </w:rPr>
        <w:footnoteRef/>
      </w:r>
      <w:r w:rsidRPr="006C442F">
        <w:t xml:space="preserve"> Law: 3329/2005</w:t>
      </w:r>
    </w:p>
  </w:footnote>
  <w:footnote w:id="15">
    <w:p w:rsidR="00AB29EF" w:rsidRPr="00C02324" w:rsidRDefault="00AB29EF" w:rsidP="004C1490">
      <w:pPr>
        <w:pStyle w:val="a3"/>
      </w:pPr>
      <w:r>
        <w:rPr>
          <w:rStyle w:val="af0"/>
        </w:rPr>
        <w:footnoteRef/>
      </w:r>
      <w:r w:rsidRPr="006C442F">
        <w:t xml:space="preserve"> Law: 3370/2005</w:t>
      </w:r>
    </w:p>
  </w:footnote>
  <w:footnote w:id="16">
    <w:p w:rsidR="00AB29EF" w:rsidRPr="00C02324" w:rsidRDefault="00AB29EF" w:rsidP="00EB3446">
      <w:pPr>
        <w:pStyle w:val="a3"/>
      </w:pPr>
      <w:r>
        <w:rPr>
          <w:rStyle w:val="af0"/>
        </w:rPr>
        <w:footnoteRef/>
      </w:r>
      <w:r w:rsidRPr="006C442F">
        <w:t xml:space="preserve"> Law: 3580/2007</w:t>
      </w:r>
    </w:p>
  </w:footnote>
  <w:footnote w:id="17">
    <w:p w:rsidR="00AB29EF" w:rsidRPr="00C02324" w:rsidRDefault="00AB29EF" w:rsidP="009D15ED">
      <w:pPr>
        <w:pStyle w:val="a3"/>
        <w:tabs>
          <w:tab w:val="left" w:pos="6657"/>
        </w:tabs>
      </w:pPr>
      <w:r>
        <w:rPr>
          <w:rStyle w:val="af0"/>
        </w:rPr>
        <w:footnoteRef/>
      </w:r>
      <w:r w:rsidRPr="006C442F">
        <w:t xml:space="preserve">  Law: 3754/2009</w:t>
      </w:r>
      <w:r>
        <w:tab/>
      </w:r>
    </w:p>
  </w:footnote>
  <w:footnote w:id="18">
    <w:p w:rsidR="00AB29EF" w:rsidRPr="00C02324" w:rsidRDefault="00AB29EF" w:rsidP="009D15ED">
      <w:pPr>
        <w:pStyle w:val="a3"/>
      </w:pPr>
      <w:r>
        <w:rPr>
          <w:rStyle w:val="af0"/>
        </w:rPr>
        <w:footnoteRef/>
      </w:r>
      <w:r w:rsidRPr="006C442F">
        <w:t xml:space="preserve">  Law: 3868/2010</w:t>
      </w:r>
    </w:p>
  </w:footnote>
  <w:footnote w:id="19">
    <w:p w:rsidR="00AB29EF" w:rsidRDefault="00AB29EF" w:rsidP="00FD6E53">
      <w:pPr>
        <w:pStyle w:val="a3"/>
      </w:pPr>
      <w:r>
        <w:rPr>
          <w:rStyle w:val="af0"/>
        </w:rPr>
        <w:footnoteRef/>
      </w:r>
      <w:r w:rsidRPr="006C442F">
        <w:rPr>
          <w:rStyle w:val="af4"/>
          <w:shd w:val="clear" w:color="auto" w:fill="FFFFFF"/>
        </w:rPr>
        <w:t>FEK</w:t>
      </w:r>
      <w:r w:rsidRPr="006C442F">
        <w:rPr>
          <w:rStyle w:val="apple-converted-space"/>
          <w:shd w:val="clear" w:color="auto" w:fill="FFFFFF"/>
        </w:rPr>
        <w:t xml:space="preserve"> B </w:t>
      </w:r>
      <w:r w:rsidRPr="006C442F">
        <w:rPr>
          <w:shd w:val="clear" w:color="auto" w:fill="FFFFFF"/>
        </w:rPr>
        <w:t>1702/2011</w:t>
      </w:r>
    </w:p>
  </w:footnote>
  <w:footnote w:id="20">
    <w:p w:rsidR="00AB29EF" w:rsidRDefault="00AB29EF" w:rsidP="00F25620">
      <w:pPr>
        <w:pStyle w:val="a3"/>
      </w:pPr>
      <w:r>
        <w:rPr>
          <w:rStyle w:val="af0"/>
        </w:rPr>
        <w:footnoteRef/>
      </w:r>
      <w:r w:rsidRPr="006C442F">
        <w:t xml:space="preserve"> Law: 3918/2011</w:t>
      </w:r>
    </w:p>
  </w:footnote>
  <w:footnote w:id="21">
    <w:p w:rsidR="00AB29EF" w:rsidRDefault="00AB29EF" w:rsidP="00716470">
      <w:pPr>
        <w:pStyle w:val="a3"/>
      </w:pPr>
      <w:r>
        <w:rPr>
          <w:rStyle w:val="af0"/>
        </w:rPr>
        <w:footnoteRef/>
      </w:r>
      <w:r w:rsidRPr="006C442F">
        <w:rPr>
          <w:shd w:val="clear" w:color="auto" w:fill="FFFFFF"/>
        </w:rPr>
        <w:t>Law: 4025/2011</w:t>
      </w:r>
    </w:p>
  </w:footnote>
  <w:footnote w:id="22">
    <w:p w:rsidR="00AB29EF" w:rsidRDefault="00AB29EF" w:rsidP="004D659E">
      <w:pPr>
        <w:pStyle w:val="a3"/>
      </w:pPr>
      <w:r>
        <w:rPr>
          <w:rStyle w:val="af0"/>
        </w:rPr>
        <w:footnoteRef/>
      </w:r>
      <w:r w:rsidRPr="006C442F">
        <w:t xml:space="preserve"> Law: 3230/2004</w:t>
      </w:r>
    </w:p>
  </w:footnote>
  <w:footnote w:id="23">
    <w:p w:rsidR="00AB29EF" w:rsidRDefault="00AB29EF" w:rsidP="004D659E">
      <w:pPr>
        <w:pStyle w:val="a3"/>
      </w:pPr>
      <w:r>
        <w:rPr>
          <w:rStyle w:val="af0"/>
        </w:rPr>
        <w:footnoteRef/>
      </w:r>
      <w:r w:rsidRPr="006C442F">
        <w:t xml:space="preserve"> Law: 3260/2004</w:t>
      </w:r>
    </w:p>
  </w:footnote>
  <w:footnote w:id="24">
    <w:p w:rsidR="00AB29EF" w:rsidRDefault="00AB29EF" w:rsidP="004D659E">
      <w:pPr>
        <w:pStyle w:val="a3"/>
      </w:pPr>
      <w:r>
        <w:rPr>
          <w:rStyle w:val="af0"/>
        </w:rPr>
        <w:footnoteRef/>
      </w:r>
      <w:r w:rsidRPr="006C442F">
        <w:t xml:space="preserve"> Law: 3528/2007</w:t>
      </w:r>
    </w:p>
  </w:footnote>
  <w:footnote w:id="25">
    <w:p w:rsidR="00AB29EF" w:rsidRDefault="00AB29EF" w:rsidP="00D515EA">
      <w:pPr>
        <w:pStyle w:val="a3"/>
        <w:rPr>
          <w:lang w:val="en-US"/>
        </w:rPr>
      </w:pPr>
      <w:r>
        <w:rPr>
          <w:rStyle w:val="af0"/>
        </w:rPr>
        <w:footnoteRef/>
      </w:r>
      <w:r>
        <w:rPr>
          <w:lang w:val="el-GR"/>
        </w:rPr>
        <w:t>Μ</w:t>
      </w:r>
      <w:r>
        <w:t>edical subjectivity leads in turn to an imbalanced services consumption (via physician agency) which on occasion cannot be justified and leads to elevated costs and inefficiencies</w:t>
      </w:r>
      <w:r>
        <w:rPr>
          <w:lang w:val="en-US"/>
        </w:rPr>
        <w:t xml:space="preserve"> (Minogiannis 2012 p.72)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9FE"/>
    <w:multiLevelType w:val="hybridMultilevel"/>
    <w:tmpl w:val="28B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32ED4"/>
    <w:multiLevelType w:val="hybridMultilevel"/>
    <w:tmpl w:val="7826A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E0D29"/>
    <w:multiLevelType w:val="hybridMultilevel"/>
    <w:tmpl w:val="EE42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3376D"/>
    <w:multiLevelType w:val="hybridMultilevel"/>
    <w:tmpl w:val="40E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43925"/>
    <w:multiLevelType w:val="multilevel"/>
    <w:tmpl w:val="1216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B4FD6"/>
    <w:multiLevelType w:val="hybridMultilevel"/>
    <w:tmpl w:val="1CFA0E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6643A"/>
    <w:multiLevelType w:val="hybridMultilevel"/>
    <w:tmpl w:val="741816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961F62"/>
    <w:multiLevelType w:val="hybridMultilevel"/>
    <w:tmpl w:val="3A5E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94129"/>
    <w:multiLevelType w:val="hybridMultilevel"/>
    <w:tmpl w:val="0318F698"/>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196AE1"/>
    <w:multiLevelType w:val="hybridMultilevel"/>
    <w:tmpl w:val="E3A4AEF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266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0258D2"/>
    <w:multiLevelType w:val="hybridMultilevel"/>
    <w:tmpl w:val="5760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342EB"/>
    <w:multiLevelType w:val="hybridMultilevel"/>
    <w:tmpl w:val="D1CC2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DB2652"/>
    <w:multiLevelType w:val="hybridMultilevel"/>
    <w:tmpl w:val="9292646A"/>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AC77E5"/>
    <w:multiLevelType w:val="hybridMultilevel"/>
    <w:tmpl w:val="0EC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37375"/>
    <w:multiLevelType w:val="hybridMultilevel"/>
    <w:tmpl w:val="48C410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44D0D5A"/>
    <w:multiLevelType w:val="hybridMultilevel"/>
    <w:tmpl w:val="A9887944"/>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142C2B"/>
    <w:multiLevelType w:val="hybridMultilevel"/>
    <w:tmpl w:val="4FDE7612"/>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8A5096"/>
    <w:multiLevelType w:val="hybridMultilevel"/>
    <w:tmpl w:val="47D6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C4774"/>
    <w:multiLevelType w:val="hybridMultilevel"/>
    <w:tmpl w:val="C36209E0"/>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74C45"/>
    <w:multiLevelType w:val="hybridMultilevel"/>
    <w:tmpl w:val="61F454EC"/>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504F62"/>
    <w:multiLevelType w:val="hybridMultilevel"/>
    <w:tmpl w:val="4796C51A"/>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483838"/>
    <w:multiLevelType w:val="hybridMultilevel"/>
    <w:tmpl w:val="FC1A2A1A"/>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5D3093"/>
    <w:multiLevelType w:val="hybridMultilevel"/>
    <w:tmpl w:val="5EB0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F09B4"/>
    <w:multiLevelType w:val="hybridMultilevel"/>
    <w:tmpl w:val="C94C24CA"/>
    <w:lvl w:ilvl="0" w:tplc="04080001">
      <w:start w:val="1"/>
      <w:numFmt w:val="bullet"/>
      <w:lvlText w:val=""/>
      <w:lvlJc w:val="left"/>
      <w:pPr>
        <w:ind w:left="370" w:hanging="360"/>
      </w:pPr>
      <w:rPr>
        <w:rFonts w:ascii="Symbol" w:hAnsi="Symbol" w:hint="default"/>
      </w:rPr>
    </w:lvl>
    <w:lvl w:ilvl="1" w:tplc="04080003">
      <w:start w:val="1"/>
      <w:numFmt w:val="bullet"/>
      <w:lvlText w:val="o"/>
      <w:lvlJc w:val="left"/>
      <w:pPr>
        <w:ind w:left="1450" w:hanging="360"/>
      </w:pPr>
      <w:rPr>
        <w:rFonts w:ascii="Courier New" w:hAnsi="Courier New" w:cs="Courier New" w:hint="default"/>
      </w:rPr>
    </w:lvl>
    <w:lvl w:ilvl="2" w:tplc="04080005">
      <w:start w:val="1"/>
      <w:numFmt w:val="bullet"/>
      <w:lvlText w:val=""/>
      <w:lvlJc w:val="left"/>
      <w:pPr>
        <w:ind w:left="2170" w:hanging="360"/>
      </w:pPr>
      <w:rPr>
        <w:rFonts w:ascii="Wingdings" w:hAnsi="Wingdings" w:hint="default"/>
      </w:rPr>
    </w:lvl>
    <w:lvl w:ilvl="3" w:tplc="04080001">
      <w:start w:val="1"/>
      <w:numFmt w:val="bullet"/>
      <w:lvlText w:val=""/>
      <w:lvlJc w:val="left"/>
      <w:pPr>
        <w:ind w:left="2890" w:hanging="360"/>
      </w:pPr>
      <w:rPr>
        <w:rFonts w:ascii="Symbol" w:hAnsi="Symbol" w:hint="default"/>
      </w:rPr>
    </w:lvl>
    <w:lvl w:ilvl="4" w:tplc="04080003">
      <w:start w:val="1"/>
      <w:numFmt w:val="bullet"/>
      <w:lvlText w:val="o"/>
      <w:lvlJc w:val="left"/>
      <w:pPr>
        <w:ind w:left="3610" w:hanging="360"/>
      </w:pPr>
      <w:rPr>
        <w:rFonts w:ascii="Courier New" w:hAnsi="Courier New" w:cs="Courier New" w:hint="default"/>
      </w:rPr>
    </w:lvl>
    <w:lvl w:ilvl="5" w:tplc="04080005">
      <w:start w:val="1"/>
      <w:numFmt w:val="bullet"/>
      <w:lvlText w:val=""/>
      <w:lvlJc w:val="left"/>
      <w:pPr>
        <w:ind w:left="4330" w:hanging="360"/>
      </w:pPr>
      <w:rPr>
        <w:rFonts w:ascii="Wingdings" w:hAnsi="Wingdings" w:hint="default"/>
      </w:rPr>
    </w:lvl>
    <w:lvl w:ilvl="6" w:tplc="04080001">
      <w:start w:val="1"/>
      <w:numFmt w:val="bullet"/>
      <w:lvlText w:val=""/>
      <w:lvlJc w:val="left"/>
      <w:pPr>
        <w:ind w:left="5050" w:hanging="360"/>
      </w:pPr>
      <w:rPr>
        <w:rFonts w:ascii="Symbol" w:hAnsi="Symbol" w:hint="default"/>
      </w:rPr>
    </w:lvl>
    <w:lvl w:ilvl="7" w:tplc="04080003">
      <w:start w:val="1"/>
      <w:numFmt w:val="bullet"/>
      <w:lvlText w:val="o"/>
      <w:lvlJc w:val="left"/>
      <w:pPr>
        <w:ind w:left="5770" w:hanging="360"/>
      </w:pPr>
      <w:rPr>
        <w:rFonts w:ascii="Courier New" w:hAnsi="Courier New" w:cs="Courier New" w:hint="default"/>
      </w:rPr>
    </w:lvl>
    <w:lvl w:ilvl="8" w:tplc="04080005">
      <w:start w:val="1"/>
      <w:numFmt w:val="bullet"/>
      <w:lvlText w:val=""/>
      <w:lvlJc w:val="left"/>
      <w:pPr>
        <w:ind w:left="6490" w:hanging="360"/>
      </w:pPr>
      <w:rPr>
        <w:rFonts w:ascii="Wingdings" w:hAnsi="Wingdings" w:hint="default"/>
      </w:rPr>
    </w:lvl>
  </w:abstractNum>
  <w:abstractNum w:abstractNumId="25">
    <w:nsid w:val="6E434346"/>
    <w:multiLevelType w:val="hybridMultilevel"/>
    <w:tmpl w:val="1DA83264"/>
    <w:lvl w:ilvl="0" w:tplc="A29A5D5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195168"/>
    <w:multiLevelType w:val="hybridMultilevel"/>
    <w:tmpl w:val="EC2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AC0DCF"/>
    <w:multiLevelType w:val="hybridMultilevel"/>
    <w:tmpl w:val="CC08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27"/>
  </w:num>
  <w:num w:numId="6">
    <w:abstractNumId w:val="9"/>
  </w:num>
  <w:num w:numId="7">
    <w:abstractNumId w:val="10"/>
  </w:num>
  <w:num w:numId="8">
    <w:abstractNumId w:val="20"/>
  </w:num>
  <w:num w:numId="9">
    <w:abstractNumId w:val="17"/>
  </w:num>
  <w:num w:numId="10">
    <w:abstractNumId w:val="16"/>
  </w:num>
  <w:num w:numId="11">
    <w:abstractNumId w:val="25"/>
  </w:num>
  <w:num w:numId="12">
    <w:abstractNumId w:val="13"/>
  </w:num>
  <w:num w:numId="13">
    <w:abstractNumId w:val="22"/>
  </w:num>
  <w:num w:numId="14">
    <w:abstractNumId w:val="19"/>
  </w:num>
  <w:num w:numId="15">
    <w:abstractNumId w:val="8"/>
  </w:num>
  <w:num w:numId="16">
    <w:abstractNumId w:val="21"/>
  </w:num>
  <w:num w:numId="17">
    <w:abstractNumId w:val="23"/>
  </w:num>
  <w:num w:numId="18">
    <w:abstractNumId w:val="12"/>
  </w:num>
  <w:num w:numId="19">
    <w:abstractNumId w:val="4"/>
  </w:num>
  <w:num w:numId="20">
    <w:abstractNumId w:val="1"/>
  </w:num>
  <w:num w:numId="21">
    <w:abstractNumId w:val="5"/>
  </w:num>
  <w:num w:numId="22">
    <w:abstractNumId w:val="26"/>
  </w:num>
  <w:num w:numId="23">
    <w:abstractNumId w:val="14"/>
  </w:num>
  <w:num w:numId="24">
    <w:abstractNumId w:val="2"/>
  </w:num>
  <w:num w:numId="25">
    <w:abstractNumId w:val="18"/>
  </w:num>
  <w:num w:numId="26">
    <w:abstractNumId w:val="11"/>
  </w:num>
  <w:num w:numId="27">
    <w:abstractNumId w:val="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15EA"/>
    <w:rsid w:val="00001A08"/>
    <w:rsid w:val="00004F78"/>
    <w:rsid w:val="000072F2"/>
    <w:rsid w:val="000131F3"/>
    <w:rsid w:val="00013F11"/>
    <w:rsid w:val="000171D7"/>
    <w:rsid w:val="000173C1"/>
    <w:rsid w:val="00017F94"/>
    <w:rsid w:val="00026702"/>
    <w:rsid w:val="00026F06"/>
    <w:rsid w:val="00030270"/>
    <w:rsid w:val="000336A7"/>
    <w:rsid w:val="00033748"/>
    <w:rsid w:val="0003383D"/>
    <w:rsid w:val="00035407"/>
    <w:rsid w:val="00035B19"/>
    <w:rsid w:val="00035D76"/>
    <w:rsid w:val="00036494"/>
    <w:rsid w:val="00040504"/>
    <w:rsid w:val="00040ED1"/>
    <w:rsid w:val="00042567"/>
    <w:rsid w:val="000451A1"/>
    <w:rsid w:val="00047730"/>
    <w:rsid w:val="00050861"/>
    <w:rsid w:val="00051E44"/>
    <w:rsid w:val="0005278D"/>
    <w:rsid w:val="000554FC"/>
    <w:rsid w:val="0006351C"/>
    <w:rsid w:val="000636A8"/>
    <w:rsid w:val="000711F7"/>
    <w:rsid w:val="00071F80"/>
    <w:rsid w:val="00074F3E"/>
    <w:rsid w:val="000761BF"/>
    <w:rsid w:val="00084529"/>
    <w:rsid w:val="00085E33"/>
    <w:rsid w:val="00091D04"/>
    <w:rsid w:val="00093FD2"/>
    <w:rsid w:val="00095935"/>
    <w:rsid w:val="00096F36"/>
    <w:rsid w:val="000A14B5"/>
    <w:rsid w:val="000A1A6C"/>
    <w:rsid w:val="000A2052"/>
    <w:rsid w:val="000A2AA2"/>
    <w:rsid w:val="000A2C01"/>
    <w:rsid w:val="000A38AD"/>
    <w:rsid w:val="000A4020"/>
    <w:rsid w:val="000A42B8"/>
    <w:rsid w:val="000A445F"/>
    <w:rsid w:val="000A563E"/>
    <w:rsid w:val="000A5F0E"/>
    <w:rsid w:val="000A70D3"/>
    <w:rsid w:val="000A7E84"/>
    <w:rsid w:val="000B05E6"/>
    <w:rsid w:val="000B2772"/>
    <w:rsid w:val="000B4FEC"/>
    <w:rsid w:val="000B7C40"/>
    <w:rsid w:val="000C6B7A"/>
    <w:rsid w:val="000D27EB"/>
    <w:rsid w:val="000E0389"/>
    <w:rsid w:val="000E0405"/>
    <w:rsid w:val="000E0617"/>
    <w:rsid w:val="000E2470"/>
    <w:rsid w:val="000E5208"/>
    <w:rsid w:val="000E5445"/>
    <w:rsid w:val="000E5733"/>
    <w:rsid w:val="000E6FCB"/>
    <w:rsid w:val="000E707D"/>
    <w:rsid w:val="000F3AD1"/>
    <w:rsid w:val="000F3E44"/>
    <w:rsid w:val="000F5452"/>
    <w:rsid w:val="00100A92"/>
    <w:rsid w:val="001014CE"/>
    <w:rsid w:val="001019C4"/>
    <w:rsid w:val="00103543"/>
    <w:rsid w:val="00103B91"/>
    <w:rsid w:val="00110BEF"/>
    <w:rsid w:val="00111884"/>
    <w:rsid w:val="001137C6"/>
    <w:rsid w:val="00116085"/>
    <w:rsid w:val="00117516"/>
    <w:rsid w:val="001215E8"/>
    <w:rsid w:val="00121BBB"/>
    <w:rsid w:val="00122D4D"/>
    <w:rsid w:val="00123348"/>
    <w:rsid w:val="0012520A"/>
    <w:rsid w:val="001255E2"/>
    <w:rsid w:val="00125619"/>
    <w:rsid w:val="001268F0"/>
    <w:rsid w:val="001305C4"/>
    <w:rsid w:val="00132C52"/>
    <w:rsid w:val="00134094"/>
    <w:rsid w:val="00134542"/>
    <w:rsid w:val="00137A2E"/>
    <w:rsid w:val="0014116D"/>
    <w:rsid w:val="00143095"/>
    <w:rsid w:val="0014565A"/>
    <w:rsid w:val="00146919"/>
    <w:rsid w:val="00147009"/>
    <w:rsid w:val="00147753"/>
    <w:rsid w:val="001511C8"/>
    <w:rsid w:val="00151D4D"/>
    <w:rsid w:val="001528FC"/>
    <w:rsid w:val="00153294"/>
    <w:rsid w:val="00154072"/>
    <w:rsid w:val="00155C46"/>
    <w:rsid w:val="0015775A"/>
    <w:rsid w:val="001617EB"/>
    <w:rsid w:val="0016333C"/>
    <w:rsid w:val="0016431C"/>
    <w:rsid w:val="00165665"/>
    <w:rsid w:val="001660B3"/>
    <w:rsid w:val="00167ABE"/>
    <w:rsid w:val="00167D97"/>
    <w:rsid w:val="0017162F"/>
    <w:rsid w:val="0017244A"/>
    <w:rsid w:val="00173FA7"/>
    <w:rsid w:val="001758ED"/>
    <w:rsid w:val="00176577"/>
    <w:rsid w:val="00176ED0"/>
    <w:rsid w:val="001777F3"/>
    <w:rsid w:val="00184B44"/>
    <w:rsid w:val="0018589E"/>
    <w:rsid w:val="001863C9"/>
    <w:rsid w:val="001868F7"/>
    <w:rsid w:val="001878D3"/>
    <w:rsid w:val="00190386"/>
    <w:rsid w:val="001939F3"/>
    <w:rsid w:val="001A09ED"/>
    <w:rsid w:val="001A0C29"/>
    <w:rsid w:val="001A2BCE"/>
    <w:rsid w:val="001A2C7C"/>
    <w:rsid w:val="001A6C91"/>
    <w:rsid w:val="001A6DD8"/>
    <w:rsid w:val="001B2EA2"/>
    <w:rsid w:val="001B3DDF"/>
    <w:rsid w:val="001B7D71"/>
    <w:rsid w:val="001C4E53"/>
    <w:rsid w:val="001C5B77"/>
    <w:rsid w:val="001C67C2"/>
    <w:rsid w:val="001C69B5"/>
    <w:rsid w:val="001D2EAB"/>
    <w:rsid w:val="001D456B"/>
    <w:rsid w:val="001E3179"/>
    <w:rsid w:val="001E344D"/>
    <w:rsid w:val="001F1B97"/>
    <w:rsid w:val="001F3BA0"/>
    <w:rsid w:val="001F3F59"/>
    <w:rsid w:val="001F5084"/>
    <w:rsid w:val="001F55D6"/>
    <w:rsid w:val="001F6A51"/>
    <w:rsid w:val="002016A6"/>
    <w:rsid w:val="002038FD"/>
    <w:rsid w:val="002063E4"/>
    <w:rsid w:val="00206DAB"/>
    <w:rsid w:val="00207A45"/>
    <w:rsid w:val="00207D2C"/>
    <w:rsid w:val="0021673C"/>
    <w:rsid w:val="002179B2"/>
    <w:rsid w:val="00217DD9"/>
    <w:rsid w:val="002215A1"/>
    <w:rsid w:val="0022224F"/>
    <w:rsid w:val="00224C8C"/>
    <w:rsid w:val="002259DC"/>
    <w:rsid w:val="00226095"/>
    <w:rsid w:val="002277BB"/>
    <w:rsid w:val="0023098A"/>
    <w:rsid w:val="002316F7"/>
    <w:rsid w:val="00231EA8"/>
    <w:rsid w:val="00240960"/>
    <w:rsid w:val="00243E5D"/>
    <w:rsid w:val="00245F87"/>
    <w:rsid w:val="0024683B"/>
    <w:rsid w:val="0024780E"/>
    <w:rsid w:val="00250343"/>
    <w:rsid w:val="0025271E"/>
    <w:rsid w:val="00254A9F"/>
    <w:rsid w:val="00260C32"/>
    <w:rsid w:val="002620DA"/>
    <w:rsid w:val="00263809"/>
    <w:rsid w:val="00264981"/>
    <w:rsid w:val="00271D7C"/>
    <w:rsid w:val="002741D5"/>
    <w:rsid w:val="00276041"/>
    <w:rsid w:val="00276618"/>
    <w:rsid w:val="0027730A"/>
    <w:rsid w:val="00280B37"/>
    <w:rsid w:val="00286785"/>
    <w:rsid w:val="0028742B"/>
    <w:rsid w:val="00287EF5"/>
    <w:rsid w:val="00290C7F"/>
    <w:rsid w:val="002917E1"/>
    <w:rsid w:val="002926E0"/>
    <w:rsid w:val="002979D7"/>
    <w:rsid w:val="002A0042"/>
    <w:rsid w:val="002A14F6"/>
    <w:rsid w:val="002A4504"/>
    <w:rsid w:val="002A7279"/>
    <w:rsid w:val="002B000D"/>
    <w:rsid w:val="002B0563"/>
    <w:rsid w:val="002B33DA"/>
    <w:rsid w:val="002B4884"/>
    <w:rsid w:val="002B5DFB"/>
    <w:rsid w:val="002B7199"/>
    <w:rsid w:val="002C41C2"/>
    <w:rsid w:val="002D0B81"/>
    <w:rsid w:val="002D2160"/>
    <w:rsid w:val="002D32FC"/>
    <w:rsid w:val="002D600D"/>
    <w:rsid w:val="002E0691"/>
    <w:rsid w:val="002E3285"/>
    <w:rsid w:val="002E4DDB"/>
    <w:rsid w:val="002F210D"/>
    <w:rsid w:val="002F2FC3"/>
    <w:rsid w:val="002F48EF"/>
    <w:rsid w:val="002F69FB"/>
    <w:rsid w:val="00301032"/>
    <w:rsid w:val="003025CF"/>
    <w:rsid w:val="00303360"/>
    <w:rsid w:val="00303672"/>
    <w:rsid w:val="00303A49"/>
    <w:rsid w:val="003055DB"/>
    <w:rsid w:val="003075F5"/>
    <w:rsid w:val="0031108D"/>
    <w:rsid w:val="003139FC"/>
    <w:rsid w:val="00314FC3"/>
    <w:rsid w:val="0032227F"/>
    <w:rsid w:val="003241B2"/>
    <w:rsid w:val="00324B4F"/>
    <w:rsid w:val="00324F22"/>
    <w:rsid w:val="00331159"/>
    <w:rsid w:val="0033202A"/>
    <w:rsid w:val="003327A5"/>
    <w:rsid w:val="00332E41"/>
    <w:rsid w:val="0033453B"/>
    <w:rsid w:val="00335C58"/>
    <w:rsid w:val="0033669D"/>
    <w:rsid w:val="00354005"/>
    <w:rsid w:val="00357D4F"/>
    <w:rsid w:val="00360AD2"/>
    <w:rsid w:val="00361F00"/>
    <w:rsid w:val="003625D0"/>
    <w:rsid w:val="003627A0"/>
    <w:rsid w:val="00362BEA"/>
    <w:rsid w:val="00363520"/>
    <w:rsid w:val="003636EC"/>
    <w:rsid w:val="00363E4F"/>
    <w:rsid w:val="00364BD8"/>
    <w:rsid w:val="00365CF0"/>
    <w:rsid w:val="00366ECB"/>
    <w:rsid w:val="0037174C"/>
    <w:rsid w:val="00371FC0"/>
    <w:rsid w:val="00372836"/>
    <w:rsid w:val="00372FA1"/>
    <w:rsid w:val="0037329D"/>
    <w:rsid w:val="00373C62"/>
    <w:rsid w:val="00374560"/>
    <w:rsid w:val="00375839"/>
    <w:rsid w:val="00377A3E"/>
    <w:rsid w:val="003810B2"/>
    <w:rsid w:val="0038118C"/>
    <w:rsid w:val="00381CB9"/>
    <w:rsid w:val="00384758"/>
    <w:rsid w:val="00387EDB"/>
    <w:rsid w:val="0039074E"/>
    <w:rsid w:val="00390887"/>
    <w:rsid w:val="00391E0D"/>
    <w:rsid w:val="00392DBF"/>
    <w:rsid w:val="00394458"/>
    <w:rsid w:val="00395992"/>
    <w:rsid w:val="0039646E"/>
    <w:rsid w:val="00397E6B"/>
    <w:rsid w:val="003A01ED"/>
    <w:rsid w:val="003A3C39"/>
    <w:rsid w:val="003A4004"/>
    <w:rsid w:val="003B07BF"/>
    <w:rsid w:val="003B0EC4"/>
    <w:rsid w:val="003B1762"/>
    <w:rsid w:val="003B26E7"/>
    <w:rsid w:val="003B4C57"/>
    <w:rsid w:val="003B5245"/>
    <w:rsid w:val="003B6DC8"/>
    <w:rsid w:val="003B7033"/>
    <w:rsid w:val="003C286E"/>
    <w:rsid w:val="003C4A29"/>
    <w:rsid w:val="003C5A10"/>
    <w:rsid w:val="003D1771"/>
    <w:rsid w:val="003D18C7"/>
    <w:rsid w:val="003D2992"/>
    <w:rsid w:val="003D36A1"/>
    <w:rsid w:val="003D410F"/>
    <w:rsid w:val="003D48A8"/>
    <w:rsid w:val="003D4BFA"/>
    <w:rsid w:val="003D732F"/>
    <w:rsid w:val="003E2604"/>
    <w:rsid w:val="003E4459"/>
    <w:rsid w:val="003E4656"/>
    <w:rsid w:val="003E4F2A"/>
    <w:rsid w:val="003E6FF6"/>
    <w:rsid w:val="003E771A"/>
    <w:rsid w:val="003F009F"/>
    <w:rsid w:val="003F304F"/>
    <w:rsid w:val="003F6B45"/>
    <w:rsid w:val="003F75F8"/>
    <w:rsid w:val="00402130"/>
    <w:rsid w:val="004052E9"/>
    <w:rsid w:val="00405F2F"/>
    <w:rsid w:val="00407E38"/>
    <w:rsid w:val="00410FA8"/>
    <w:rsid w:val="004161ED"/>
    <w:rsid w:val="00416B49"/>
    <w:rsid w:val="0042054B"/>
    <w:rsid w:val="00421149"/>
    <w:rsid w:val="004229DB"/>
    <w:rsid w:val="00426405"/>
    <w:rsid w:val="0043253A"/>
    <w:rsid w:val="00434D67"/>
    <w:rsid w:val="0043654C"/>
    <w:rsid w:val="00436CFD"/>
    <w:rsid w:val="00441BC4"/>
    <w:rsid w:val="00443431"/>
    <w:rsid w:val="00444F5B"/>
    <w:rsid w:val="004510A2"/>
    <w:rsid w:val="004527DF"/>
    <w:rsid w:val="00452802"/>
    <w:rsid w:val="00452F3F"/>
    <w:rsid w:val="00453136"/>
    <w:rsid w:val="004549ED"/>
    <w:rsid w:val="00455352"/>
    <w:rsid w:val="00456240"/>
    <w:rsid w:val="00456761"/>
    <w:rsid w:val="00463376"/>
    <w:rsid w:val="00466C3D"/>
    <w:rsid w:val="00467ABD"/>
    <w:rsid w:val="00470EA2"/>
    <w:rsid w:val="0047407D"/>
    <w:rsid w:val="004748A5"/>
    <w:rsid w:val="004749A9"/>
    <w:rsid w:val="00477A23"/>
    <w:rsid w:val="00480741"/>
    <w:rsid w:val="00481D6E"/>
    <w:rsid w:val="00481FC7"/>
    <w:rsid w:val="00486E04"/>
    <w:rsid w:val="00487496"/>
    <w:rsid w:val="00492D89"/>
    <w:rsid w:val="00493A31"/>
    <w:rsid w:val="00497BF6"/>
    <w:rsid w:val="004A07E6"/>
    <w:rsid w:val="004A0901"/>
    <w:rsid w:val="004A0BF8"/>
    <w:rsid w:val="004A1A96"/>
    <w:rsid w:val="004B1FAB"/>
    <w:rsid w:val="004B30CB"/>
    <w:rsid w:val="004B627E"/>
    <w:rsid w:val="004C0375"/>
    <w:rsid w:val="004C135C"/>
    <w:rsid w:val="004C1490"/>
    <w:rsid w:val="004C1A43"/>
    <w:rsid w:val="004C77A5"/>
    <w:rsid w:val="004D24FE"/>
    <w:rsid w:val="004D5B4D"/>
    <w:rsid w:val="004D659E"/>
    <w:rsid w:val="004D7D06"/>
    <w:rsid w:val="004E138D"/>
    <w:rsid w:val="004E7089"/>
    <w:rsid w:val="004F1F0F"/>
    <w:rsid w:val="004F2C5C"/>
    <w:rsid w:val="004F5FB5"/>
    <w:rsid w:val="005006A1"/>
    <w:rsid w:val="005020DE"/>
    <w:rsid w:val="00502242"/>
    <w:rsid w:val="00504216"/>
    <w:rsid w:val="00504D22"/>
    <w:rsid w:val="00505454"/>
    <w:rsid w:val="00505B39"/>
    <w:rsid w:val="0050764D"/>
    <w:rsid w:val="005106DA"/>
    <w:rsid w:val="00513AB7"/>
    <w:rsid w:val="00513E39"/>
    <w:rsid w:val="00514D07"/>
    <w:rsid w:val="00521155"/>
    <w:rsid w:val="00521673"/>
    <w:rsid w:val="00523B7C"/>
    <w:rsid w:val="005240CA"/>
    <w:rsid w:val="00524EAF"/>
    <w:rsid w:val="00525A21"/>
    <w:rsid w:val="00526E3D"/>
    <w:rsid w:val="00534B6E"/>
    <w:rsid w:val="005359FE"/>
    <w:rsid w:val="005402B4"/>
    <w:rsid w:val="005435D5"/>
    <w:rsid w:val="0054363C"/>
    <w:rsid w:val="0054524A"/>
    <w:rsid w:val="00546C2D"/>
    <w:rsid w:val="00550330"/>
    <w:rsid w:val="00551E2E"/>
    <w:rsid w:val="00552A41"/>
    <w:rsid w:val="005532CB"/>
    <w:rsid w:val="00554BD0"/>
    <w:rsid w:val="00556A7A"/>
    <w:rsid w:val="00556DC1"/>
    <w:rsid w:val="00560CD0"/>
    <w:rsid w:val="00560D13"/>
    <w:rsid w:val="00561047"/>
    <w:rsid w:val="0056250B"/>
    <w:rsid w:val="0056378C"/>
    <w:rsid w:val="0056666F"/>
    <w:rsid w:val="00567CC2"/>
    <w:rsid w:val="00572D8E"/>
    <w:rsid w:val="00575214"/>
    <w:rsid w:val="00580295"/>
    <w:rsid w:val="005802CF"/>
    <w:rsid w:val="00581E0C"/>
    <w:rsid w:val="005854B0"/>
    <w:rsid w:val="0059095E"/>
    <w:rsid w:val="005917FE"/>
    <w:rsid w:val="005925AF"/>
    <w:rsid w:val="005951A7"/>
    <w:rsid w:val="00596CF6"/>
    <w:rsid w:val="005A3C7B"/>
    <w:rsid w:val="005A7137"/>
    <w:rsid w:val="005B0D2A"/>
    <w:rsid w:val="005B6805"/>
    <w:rsid w:val="005B7D37"/>
    <w:rsid w:val="005C16EE"/>
    <w:rsid w:val="005C21AE"/>
    <w:rsid w:val="005C23C2"/>
    <w:rsid w:val="005C3270"/>
    <w:rsid w:val="005C3FA9"/>
    <w:rsid w:val="005C47A7"/>
    <w:rsid w:val="005C7008"/>
    <w:rsid w:val="005C7A78"/>
    <w:rsid w:val="005D09C5"/>
    <w:rsid w:val="005D1883"/>
    <w:rsid w:val="005D29D4"/>
    <w:rsid w:val="005D3325"/>
    <w:rsid w:val="005D3903"/>
    <w:rsid w:val="005D46CE"/>
    <w:rsid w:val="005D76AE"/>
    <w:rsid w:val="005E1BD6"/>
    <w:rsid w:val="005E2A77"/>
    <w:rsid w:val="005E6F2B"/>
    <w:rsid w:val="005F3328"/>
    <w:rsid w:val="005F4093"/>
    <w:rsid w:val="005F58EF"/>
    <w:rsid w:val="005F64CD"/>
    <w:rsid w:val="005F768D"/>
    <w:rsid w:val="005F7BAF"/>
    <w:rsid w:val="005F7CBA"/>
    <w:rsid w:val="0060130C"/>
    <w:rsid w:val="006026B5"/>
    <w:rsid w:val="00610F63"/>
    <w:rsid w:val="006121E0"/>
    <w:rsid w:val="00613E20"/>
    <w:rsid w:val="00614F6B"/>
    <w:rsid w:val="00617121"/>
    <w:rsid w:val="006179C8"/>
    <w:rsid w:val="0062238F"/>
    <w:rsid w:val="00622423"/>
    <w:rsid w:val="0062551B"/>
    <w:rsid w:val="00626550"/>
    <w:rsid w:val="00627443"/>
    <w:rsid w:val="0063072A"/>
    <w:rsid w:val="00631FB1"/>
    <w:rsid w:val="00636C39"/>
    <w:rsid w:val="00637DD6"/>
    <w:rsid w:val="00644940"/>
    <w:rsid w:val="00644C82"/>
    <w:rsid w:val="006535F4"/>
    <w:rsid w:val="00654D45"/>
    <w:rsid w:val="00655C64"/>
    <w:rsid w:val="006602AA"/>
    <w:rsid w:val="006622EB"/>
    <w:rsid w:val="0066403C"/>
    <w:rsid w:val="00664DE8"/>
    <w:rsid w:val="0066616C"/>
    <w:rsid w:val="00670670"/>
    <w:rsid w:val="006710A2"/>
    <w:rsid w:val="00672646"/>
    <w:rsid w:val="00672A58"/>
    <w:rsid w:val="00672A68"/>
    <w:rsid w:val="00673140"/>
    <w:rsid w:val="00673BA5"/>
    <w:rsid w:val="00677FDF"/>
    <w:rsid w:val="006804EF"/>
    <w:rsid w:val="00682088"/>
    <w:rsid w:val="006837C4"/>
    <w:rsid w:val="00684464"/>
    <w:rsid w:val="00687F8F"/>
    <w:rsid w:val="006900C5"/>
    <w:rsid w:val="00690B9C"/>
    <w:rsid w:val="00691E87"/>
    <w:rsid w:val="006927FF"/>
    <w:rsid w:val="0069286A"/>
    <w:rsid w:val="00692CD0"/>
    <w:rsid w:val="00693FB7"/>
    <w:rsid w:val="00694F30"/>
    <w:rsid w:val="00695C3C"/>
    <w:rsid w:val="006A22B4"/>
    <w:rsid w:val="006A4ECD"/>
    <w:rsid w:val="006B022B"/>
    <w:rsid w:val="006B173A"/>
    <w:rsid w:val="006B2B41"/>
    <w:rsid w:val="006B2F66"/>
    <w:rsid w:val="006B3092"/>
    <w:rsid w:val="006B577A"/>
    <w:rsid w:val="006B5E3C"/>
    <w:rsid w:val="006B768C"/>
    <w:rsid w:val="006C098E"/>
    <w:rsid w:val="006C2044"/>
    <w:rsid w:val="006C56A8"/>
    <w:rsid w:val="006C695D"/>
    <w:rsid w:val="006D1F3F"/>
    <w:rsid w:val="006D7103"/>
    <w:rsid w:val="006D7E15"/>
    <w:rsid w:val="006E0F80"/>
    <w:rsid w:val="006E2B90"/>
    <w:rsid w:val="006E315E"/>
    <w:rsid w:val="006E4453"/>
    <w:rsid w:val="006F02B8"/>
    <w:rsid w:val="006F05C3"/>
    <w:rsid w:val="006F0D63"/>
    <w:rsid w:val="006F1E3B"/>
    <w:rsid w:val="006F3B9C"/>
    <w:rsid w:val="006F3C5C"/>
    <w:rsid w:val="006F4B21"/>
    <w:rsid w:val="006F4E8F"/>
    <w:rsid w:val="006F4F76"/>
    <w:rsid w:val="006F67C8"/>
    <w:rsid w:val="006F75DD"/>
    <w:rsid w:val="00701B86"/>
    <w:rsid w:val="00702F3F"/>
    <w:rsid w:val="007045CB"/>
    <w:rsid w:val="00706038"/>
    <w:rsid w:val="007113F6"/>
    <w:rsid w:val="0071141E"/>
    <w:rsid w:val="0071299D"/>
    <w:rsid w:val="007148B1"/>
    <w:rsid w:val="00715B07"/>
    <w:rsid w:val="00715C97"/>
    <w:rsid w:val="00716410"/>
    <w:rsid w:val="00716470"/>
    <w:rsid w:val="007164CA"/>
    <w:rsid w:val="007169AC"/>
    <w:rsid w:val="007216B3"/>
    <w:rsid w:val="007239B8"/>
    <w:rsid w:val="00730393"/>
    <w:rsid w:val="007305DC"/>
    <w:rsid w:val="00732C2B"/>
    <w:rsid w:val="00733738"/>
    <w:rsid w:val="007353C2"/>
    <w:rsid w:val="007376C8"/>
    <w:rsid w:val="00741483"/>
    <w:rsid w:val="00741D2A"/>
    <w:rsid w:val="00743265"/>
    <w:rsid w:val="007452E9"/>
    <w:rsid w:val="00746928"/>
    <w:rsid w:val="007507E5"/>
    <w:rsid w:val="00751465"/>
    <w:rsid w:val="00753759"/>
    <w:rsid w:val="0075426F"/>
    <w:rsid w:val="00755D7A"/>
    <w:rsid w:val="00755F78"/>
    <w:rsid w:val="00763A4D"/>
    <w:rsid w:val="00766DF5"/>
    <w:rsid w:val="00770266"/>
    <w:rsid w:val="00771BFF"/>
    <w:rsid w:val="007722DC"/>
    <w:rsid w:val="00774AA1"/>
    <w:rsid w:val="00775504"/>
    <w:rsid w:val="0077599E"/>
    <w:rsid w:val="00777272"/>
    <w:rsid w:val="00783020"/>
    <w:rsid w:val="00783148"/>
    <w:rsid w:val="00785699"/>
    <w:rsid w:val="00786C4E"/>
    <w:rsid w:val="0079143D"/>
    <w:rsid w:val="007954E5"/>
    <w:rsid w:val="007A1FBD"/>
    <w:rsid w:val="007A2DF0"/>
    <w:rsid w:val="007A2FFA"/>
    <w:rsid w:val="007A3188"/>
    <w:rsid w:val="007A3C4E"/>
    <w:rsid w:val="007A63E6"/>
    <w:rsid w:val="007B4B2F"/>
    <w:rsid w:val="007B5275"/>
    <w:rsid w:val="007B7AF2"/>
    <w:rsid w:val="007C0541"/>
    <w:rsid w:val="007C07B1"/>
    <w:rsid w:val="007C2335"/>
    <w:rsid w:val="007C354C"/>
    <w:rsid w:val="007C3935"/>
    <w:rsid w:val="007C668E"/>
    <w:rsid w:val="007C69ED"/>
    <w:rsid w:val="007C78D8"/>
    <w:rsid w:val="007C7C6D"/>
    <w:rsid w:val="007D4F3C"/>
    <w:rsid w:val="007D5DAE"/>
    <w:rsid w:val="007D6B51"/>
    <w:rsid w:val="007E29C2"/>
    <w:rsid w:val="007E79BB"/>
    <w:rsid w:val="007F089E"/>
    <w:rsid w:val="007F098F"/>
    <w:rsid w:val="007F41BA"/>
    <w:rsid w:val="00800564"/>
    <w:rsid w:val="00804D97"/>
    <w:rsid w:val="00804F8D"/>
    <w:rsid w:val="00806550"/>
    <w:rsid w:val="008104DE"/>
    <w:rsid w:val="008122EB"/>
    <w:rsid w:val="00817C83"/>
    <w:rsid w:val="008339B9"/>
    <w:rsid w:val="00835401"/>
    <w:rsid w:val="008369FE"/>
    <w:rsid w:val="00836D8D"/>
    <w:rsid w:val="008405DF"/>
    <w:rsid w:val="00840779"/>
    <w:rsid w:val="00840AD2"/>
    <w:rsid w:val="00840FCD"/>
    <w:rsid w:val="008415B7"/>
    <w:rsid w:val="008432E8"/>
    <w:rsid w:val="00846AA6"/>
    <w:rsid w:val="00850880"/>
    <w:rsid w:val="00851350"/>
    <w:rsid w:val="00853117"/>
    <w:rsid w:val="00853277"/>
    <w:rsid w:val="00854BF0"/>
    <w:rsid w:val="00856B93"/>
    <w:rsid w:val="00856E1B"/>
    <w:rsid w:val="00857807"/>
    <w:rsid w:val="00857A72"/>
    <w:rsid w:val="00857D1C"/>
    <w:rsid w:val="008602F1"/>
    <w:rsid w:val="00861931"/>
    <w:rsid w:val="00864DB0"/>
    <w:rsid w:val="0086628D"/>
    <w:rsid w:val="008664C4"/>
    <w:rsid w:val="00866931"/>
    <w:rsid w:val="00867156"/>
    <w:rsid w:val="00871B90"/>
    <w:rsid w:val="00873902"/>
    <w:rsid w:val="00881470"/>
    <w:rsid w:val="00881DE9"/>
    <w:rsid w:val="00882FEE"/>
    <w:rsid w:val="00884A61"/>
    <w:rsid w:val="00890978"/>
    <w:rsid w:val="0089278D"/>
    <w:rsid w:val="00894D77"/>
    <w:rsid w:val="00895C21"/>
    <w:rsid w:val="008A24E7"/>
    <w:rsid w:val="008A7DDF"/>
    <w:rsid w:val="008B0F32"/>
    <w:rsid w:val="008B137A"/>
    <w:rsid w:val="008B240F"/>
    <w:rsid w:val="008B2ABD"/>
    <w:rsid w:val="008B5255"/>
    <w:rsid w:val="008B58EC"/>
    <w:rsid w:val="008C3EB2"/>
    <w:rsid w:val="008C4055"/>
    <w:rsid w:val="008D1505"/>
    <w:rsid w:val="008D1BDC"/>
    <w:rsid w:val="008D51F7"/>
    <w:rsid w:val="008D5BF1"/>
    <w:rsid w:val="008D6046"/>
    <w:rsid w:val="008E1171"/>
    <w:rsid w:val="008E203E"/>
    <w:rsid w:val="008E3BB1"/>
    <w:rsid w:val="008E6F7B"/>
    <w:rsid w:val="008E7484"/>
    <w:rsid w:val="008F0FE9"/>
    <w:rsid w:val="008F183B"/>
    <w:rsid w:val="008F2163"/>
    <w:rsid w:val="008F24B8"/>
    <w:rsid w:val="008F2A49"/>
    <w:rsid w:val="008F3A69"/>
    <w:rsid w:val="008F58E5"/>
    <w:rsid w:val="008F5948"/>
    <w:rsid w:val="00902D73"/>
    <w:rsid w:val="00905229"/>
    <w:rsid w:val="0091083E"/>
    <w:rsid w:val="00913367"/>
    <w:rsid w:val="009139A1"/>
    <w:rsid w:val="00913CA8"/>
    <w:rsid w:val="009140C3"/>
    <w:rsid w:val="00914C34"/>
    <w:rsid w:val="00914C5C"/>
    <w:rsid w:val="009166F0"/>
    <w:rsid w:val="00917233"/>
    <w:rsid w:val="00920374"/>
    <w:rsid w:val="00920BEC"/>
    <w:rsid w:val="00922DF8"/>
    <w:rsid w:val="00930C9E"/>
    <w:rsid w:val="00931F1A"/>
    <w:rsid w:val="00933791"/>
    <w:rsid w:val="00935889"/>
    <w:rsid w:val="00936C25"/>
    <w:rsid w:val="009371B7"/>
    <w:rsid w:val="009418A9"/>
    <w:rsid w:val="00943F4F"/>
    <w:rsid w:val="009440A7"/>
    <w:rsid w:val="00945275"/>
    <w:rsid w:val="00947CFC"/>
    <w:rsid w:val="00950438"/>
    <w:rsid w:val="009525F3"/>
    <w:rsid w:val="009547C8"/>
    <w:rsid w:val="00954C83"/>
    <w:rsid w:val="009575D9"/>
    <w:rsid w:val="00963A1D"/>
    <w:rsid w:val="00964250"/>
    <w:rsid w:val="00964706"/>
    <w:rsid w:val="0096495B"/>
    <w:rsid w:val="00966F61"/>
    <w:rsid w:val="00967D87"/>
    <w:rsid w:val="00970C73"/>
    <w:rsid w:val="009718EE"/>
    <w:rsid w:val="00974540"/>
    <w:rsid w:val="00974CCB"/>
    <w:rsid w:val="0098031A"/>
    <w:rsid w:val="0098252C"/>
    <w:rsid w:val="00982704"/>
    <w:rsid w:val="009834E2"/>
    <w:rsid w:val="00984698"/>
    <w:rsid w:val="00984C22"/>
    <w:rsid w:val="00984FB8"/>
    <w:rsid w:val="00985050"/>
    <w:rsid w:val="0098538B"/>
    <w:rsid w:val="0098702B"/>
    <w:rsid w:val="00994D77"/>
    <w:rsid w:val="00994EF6"/>
    <w:rsid w:val="009A0182"/>
    <w:rsid w:val="009A0C04"/>
    <w:rsid w:val="009A458A"/>
    <w:rsid w:val="009A4CF0"/>
    <w:rsid w:val="009B292A"/>
    <w:rsid w:val="009B31BF"/>
    <w:rsid w:val="009B34BD"/>
    <w:rsid w:val="009B4DD7"/>
    <w:rsid w:val="009B5BE5"/>
    <w:rsid w:val="009B73E8"/>
    <w:rsid w:val="009B79B9"/>
    <w:rsid w:val="009C18A9"/>
    <w:rsid w:val="009C1D93"/>
    <w:rsid w:val="009C2E11"/>
    <w:rsid w:val="009C2F60"/>
    <w:rsid w:val="009C3AC7"/>
    <w:rsid w:val="009C6D22"/>
    <w:rsid w:val="009D15ED"/>
    <w:rsid w:val="009D2B71"/>
    <w:rsid w:val="009D2FB8"/>
    <w:rsid w:val="009D6683"/>
    <w:rsid w:val="009E1174"/>
    <w:rsid w:val="009E1BBC"/>
    <w:rsid w:val="009E3300"/>
    <w:rsid w:val="009E4171"/>
    <w:rsid w:val="009E43FC"/>
    <w:rsid w:val="009E5CBA"/>
    <w:rsid w:val="009F15AC"/>
    <w:rsid w:val="009F60BC"/>
    <w:rsid w:val="009F6DB7"/>
    <w:rsid w:val="00A0141D"/>
    <w:rsid w:val="00A06406"/>
    <w:rsid w:val="00A068C8"/>
    <w:rsid w:val="00A1146C"/>
    <w:rsid w:val="00A13005"/>
    <w:rsid w:val="00A152C2"/>
    <w:rsid w:val="00A156CA"/>
    <w:rsid w:val="00A15B8D"/>
    <w:rsid w:val="00A16F8F"/>
    <w:rsid w:val="00A173F8"/>
    <w:rsid w:val="00A20F2B"/>
    <w:rsid w:val="00A251CB"/>
    <w:rsid w:val="00A30335"/>
    <w:rsid w:val="00A30568"/>
    <w:rsid w:val="00A311B6"/>
    <w:rsid w:val="00A32BEA"/>
    <w:rsid w:val="00A32CB7"/>
    <w:rsid w:val="00A35412"/>
    <w:rsid w:val="00A36687"/>
    <w:rsid w:val="00A406D2"/>
    <w:rsid w:val="00A40B63"/>
    <w:rsid w:val="00A413C0"/>
    <w:rsid w:val="00A41A6D"/>
    <w:rsid w:val="00A43171"/>
    <w:rsid w:val="00A43655"/>
    <w:rsid w:val="00A4484A"/>
    <w:rsid w:val="00A476A1"/>
    <w:rsid w:val="00A551F4"/>
    <w:rsid w:val="00A55894"/>
    <w:rsid w:val="00A57BAF"/>
    <w:rsid w:val="00A617DB"/>
    <w:rsid w:val="00A62575"/>
    <w:rsid w:val="00A7297A"/>
    <w:rsid w:val="00A7453F"/>
    <w:rsid w:val="00A769E1"/>
    <w:rsid w:val="00A815E0"/>
    <w:rsid w:val="00A827C6"/>
    <w:rsid w:val="00A9084A"/>
    <w:rsid w:val="00A918A2"/>
    <w:rsid w:val="00A92E9C"/>
    <w:rsid w:val="00A93691"/>
    <w:rsid w:val="00A961F1"/>
    <w:rsid w:val="00A97A26"/>
    <w:rsid w:val="00A97FF7"/>
    <w:rsid w:val="00AA171A"/>
    <w:rsid w:val="00AA3B24"/>
    <w:rsid w:val="00AA3F6C"/>
    <w:rsid w:val="00AA6C43"/>
    <w:rsid w:val="00AA7846"/>
    <w:rsid w:val="00AB1265"/>
    <w:rsid w:val="00AB29EF"/>
    <w:rsid w:val="00AB2DCB"/>
    <w:rsid w:val="00AB4096"/>
    <w:rsid w:val="00AC098E"/>
    <w:rsid w:val="00AC1681"/>
    <w:rsid w:val="00AC743C"/>
    <w:rsid w:val="00AC7F6A"/>
    <w:rsid w:val="00AD61FA"/>
    <w:rsid w:val="00AD726A"/>
    <w:rsid w:val="00AD7302"/>
    <w:rsid w:val="00AE11CB"/>
    <w:rsid w:val="00AE43ED"/>
    <w:rsid w:val="00AE5969"/>
    <w:rsid w:val="00AF114E"/>
    <w:rsid w:val="00AF2E42"/>
    <w:rsid w:val="00B00A45"/>
    <w:rsid w:val="00B019C7"/>
    <w:rsid w:val="00B042EE"/>
    <w:rsid w:val="00B04312"/>
    <w:rsid w:val="00B04F89"/>
    <w:rsid w:val="00B05071"/>
    <w:rsid w:val="00B06B06"/>
    <w:rsid w:val="00B06E08"/>
    <w:rsid w:val="00B07254"/>
    <w:rsid w:val="00B102C1"/>
    <w:rsid w:val="00B12E24"/>
    <w:rsid w:val="00B131DC"/>
    <w:rsid w:val="00B1337C"/>
    <w:rsid w:val="00B135C0"/>
    <w:rsid w:val="00B143B7"/>
    <w:rsid w:val="00B14410"/>
    <w:rsid w:val="00B14E76"/>
    <w:rsid w:val="00B159F9"/>
    <w:rsid w:val="00B171BF"/>
    <w:rsid w:val="00B17249"/>
    <w:rsid w:val="00B21155"/>
    <w:rsid w:val="00B213ED"/>
    <w:rsid w:val="00B21808"/>
    <w:rsid w:val="00B2236F"/>
    <w:rsid w:val="00B231C1"/>
    <w:rsid w:val="00B24606"/>
    <w:rsid w:val="00B258E2"/>
    <w:rsid w:val="00B263F5"/>
    <w:rsid w:val="00B26639"/>
    <w:rsid w:val="00B279DE"/>
    <w:rsid w:val="00B27FDD"/>
    <w:rsid w:val="00B30787"/>
    <w:rsid w:val="00B30EBF"/>
    <w:rsid w:val="00B31213"/>
    <w:rsid w:val="00B323B8"/>
    <w:rsid w:val="00B324E6"/>
    <w:rsid w:val="00B33D60"/>
    <w:rsid w:val="00B34154"/>
    <w:rsid w:val="00B34236"/>
    <w:rsid w:val="00B34250"/>
    <w:rsid w:val="00B35976"/>
    <w:rsid w:val="00B371E1"/>
    <w:rsid w:val="00B373F2"/>
    <w:rsid w:val="00B42CE1"/>
    <w:rsid w:val="00B43297"/>
    <w:rsid w:val="00B4383B"/>
    <w:rsid w:val="00B43E09"/>
    <w:rsid w:val="00B44449"/>
    <w:rsid w:val="00B45AD8"/>
    <w:rsid w:val="00B475B1"/>
    <w:rsid w:val="00B51EEC"/>
    <w:rsid w:val="00B52677"/>
    <w:rsid w:val="00B544C3"/>
    <w:rsid w:val="00B54F92"/>
    <w:rsid w:val="00B57D2C"/>
    <w:rsid w:val="00B625A1"/>
    <w:rsid w:val="00B64197"/>
    <w:rsid w:val="00B645CD"/>
    <w:rsid w:val="00B65248"/>
    <w:rsid w:val="00B669E3"/>
    <w:rsid w:val="00B67C61"/>
    <w:rsid w:val="00B67F41"/>
    <w:rsid w:val="00B70281"/>
    <w:rsid w:val="00B72110"/>
    <w:rsid w:val="00B72977"/>
    <w:rsid w:val="00B72F96"/>
    <w:rsid w:val="00B730B3"/>
    <w:rsid w:val="00B7545B"/>
    <w:rsid w:val="00B76757"/>
    <w:rsid w:val="00B819D9"/>
    <w:rsid w:val="00B82F60"/>
    <w:rsid w:val="00B94004"/>
    <w:rsid w:val="00B957A5"/>
    <w:rsid w:val="00B97643"/>
    <w:rsid w:val="00B977BB"/>
    <w:rsid w:val="00B97F6C"/>
    <w:rsid w:val="00BA0D98"/>
    <w:rsid w:val="00BA2B82"/>
    <w:rsid w:val="00BA4FE5"/>
    <w:rsid w:val="00BB28C4"/>
    <w:rsid w:val="00BB7812"/>
    <w:rsid w:val="00BB7E04"/>
    <w:rsid w:val="00BC199B"/>
    <w:rsid w:val="00BC5697"/>
    <w:rsid w:val="00BC5A00"/>
    <w:rsid w:val="00BD3A17"/>
    <w:rsid w:val="00BD51C6"/>
    <w:rsid w:val="00BD6466"/>
    <w:rsid w:val="00BD6A04"/>
    <w:rsid w:val="00BE1434"/>
    <w:rsid w:val="00BE2186"/>
    <w:rsid w:val="00BE5028"/>
    <w:rsid w:val="00BE57E5"/>
    <w:rsid w:val="00BE5C5C"/>
    <w:rsid w:val="00BE6867"/>
    <w:rsid w:val="00BE6949"/>
    <w:rsid w:val="00BF2364"/>
    <w:rsid w:val="00BF30C9"/>
    <w:rsid w:val="00BF3366"/>
    <w:rsid w:val="00BF3923"/>
    <w:rsid w:val="00BF436C"/>
    <w:rsid w:val="00BF45CE"/>
    <w:rsid w:val="00C029A0"/>
    <w:rsid w:val="00C04327"/>
    <w:rsid w:val="00C048C6"/>
    <w:rsid w:val="00C06CED"/>
    <w:rsid w:val="00C108F7"/>
    <w:rsid w:val="00C10CCE"/>
    <w:rsid w:val="00C129CC"/>
    <w:rsid w:val="00C13874"/>
    <w:rsid w:val="00C15F8E"/>
    <w:rsid w:val="00C1611C"/>
    <w:rsid w:val="00C173FF"/>
    <w:rsid w:val="00C17EA6"/>
    <w:rsid w:val="00C21823"/>
    <w:rsid w:val="00C232C2"/>
    <w:rsid w:val="00C23BB3"/>
    <w:rsid w:val="00C256C6"/>
    <w:rsid w:val="00C25D3C"/>
    <w:rsid w:val="00C274E9"/>
    <w:rsid w:val="00C30DBE"/>
    <w:rsid w:val="00C333DA"/>
    <w:rsid w:val="00C33516"/>
    <w:rsid w:val="00C36455"/>
    <w:rsid w:val="00C43563"/>
    <w:rsid w:val="00C4368A"/>
    <w:rsid w:val="00C43ED4"/>
    <w:rsid w:val="00C442D9"/>
    <w:rsid w:val="00C457C4"/>
    <w:rsid w:val="00C52214"/>
    <w:rsid w:val="00C52BB3"/>
    <w:rsid w:val="00C63C2A"/>
    <w:rsid w:val="00C6498B"/>
    <w:rsid w:val="00C711D5"/>
    <w:rsid w:val="00C7348E"/>
    <w:rsid w:val="00C74D54"/>
    <w:rsid w:val="00C7621C"/>
    <w:rsid w:val="00C80FAA"/>
    <w:rsid w:val="00C84F3E"/>
    <w:rsid w:val="00C850D0"/>
    <w:rsid w:val="00C866FF"/>
    <w:rsid w:val="00C9157C"/>
    <w:rsid w:val="00C93383"/>
    <w:rsid w:val="00C94434"/>
    <w:rsid w:val="00C96677"/>
    <w:rsid w:val="00CA1B0B"/>
    <w:rsid w:val="00CA2981"/>
    <w:rsid w:val="00CA6CC8"/>
    <w:rsid w:val="00CA73CB"/>
    <w:rsid w:val="00CB0AB3"/>
    <w:rsid w:val="00CB5102"/>
    <w:rsid w:val="00CB59B4"/>
    <w:rsid w:val="00CB7910"/>
    <w:rsid w:val="00CC135C"/>
    <w:rsid w:val="00CC5053"/>
    <w:rsid w:val="00CC51F7"/>
    <w:rsid w:val="00CC7B94"/>
    <w:rsid w:val="00CD1DF0"/>
    <w:rsid w:val="00CD25C3"/>
    <w:rsid w:val="00CD291C"/>
    <w:rsid w:val="00CD38D4"/>
    <w:rsid w:val="00CD42A2"/>
    <w:rsid w:val="00CD5210"/>
    <w:rsid w:val="00CD6146"/>
    <w:rsid w:val="00CD68EB"/>
    <w:rsid w:val="00CE0C84"/>
    <w:rsid w:val="00CE4B4E"/>
    <w:rsid w:val="00CE4CE7"/>
    <w:rsid w:val="00CE7A0C"/>
    <w:rsid w:val="00CF1916"/>
    <w:rsid w:val="00CF19F0"/>
    <w:rsid w:val="00CF4080"/>
    <w:rsid w:val="00CF72BA"/>
    <w:rsid w:val="00D0016B"/>
    <w:rsid w:val="00D004DD"/>
    <w:rsid w:val="00D02B9B"/>
    <w:rsid w:val="00D02D58"/>
    <w:rsid w:val="00D04802"/>
    <w:rsid w:val="00D101B3"/>
    <w:rsid w:val="00D13637"/>
    <w:rsid w:val="00D13AF2"/>
    <w:rsid w:val="00D155C5"/>
    <w:rsid w:val="00D17843"/>
    <w:rsid w:val="00D17DD7"/>
    <w:rsid w:val="00D20F4A"/>
    <w:rsid w:val="00D21058"/>
    <w:rsid w:val="00D21DAC"/>
    <w:rsid w:val="00D234B0"/>
    <w:rsid w:val="00D23565"/>
    <w:rsid w:val="00D25D00"/>
    <w:rsid w:val="00D31054"/>
    <w:rsid w:val="00D33CCE"/>
    <w:rsid w:val="00D34D88"/>
    <w:rsid w:val="00D34DA6"/>
    <w:rsid w:val="00D37416"/>
    <w:rsid w:val="00D427BD"/>
    <w:rsid w:val="00D50EA8"/>
    <w:rsid w:val="00D514AB"/>
    <w:rsid w:val="00D515EA"/>
    <w:rsid w:val="00D518EF"/>
    <w:rsid w:val="00D54E2F"/>
    <w:rsid w:val="00D557C7"/>
    <w:rsid w:val="00D622C6"/>
    <w:rsid w:val="00D63EF6"/>
    <w:rsid w:val="00D64BB8"/>
    <w:rsid w:val="00D666C2"/>
    <w:rsid w:val="00D6738A"/>
    <w:rsid w:val="00D67980"/>
    <w:rsid w:val="00D713E0"/>
    <w:rsid w:val="00D729C0"/>
    <w:rsid w:val="00D739C8"/>
    <w:rsid w:val="00D7456A"/>
    <w:rsid w:val="00D74B97"/>
    <w:rsid w:val="00D82A40"/>
    <w:rsid w:val="00D82AB7"/>
    <w:rsid w:val="00D85E50"/>
    <w:rsid w:val="00D87857"/>
    <w:rsid w:val="00D921F9"/>
    <w:rsid w:val="00D931ED"/>
    <w:rsid w:val="00D95510"/>
    <w:rsid w:val="00D96AFF"/>
    <w:rsid w:val="00DA10EF"/>
    <w:rsid w:val="00DA1581"/>
    <w:rsid w:val="00DA1E10"/>
    <w:rsid w:val="00DA28C3"/>
    <w:rsid w:val="00DA38F6"/>
    <w:rsid w:val="00DA4BA8"/>
    <w:rsid w:val="00DA7B30"/>
    <w:rsid w:val="00DB032A"/>
    <w:rsid w:val="00DB0487"/>
    <w:rsid w:val="00DB1BC8"/>
    <w:rsid w:val="00DB2433"/>
    <w:rsid w:val="00DB32FB"/>
    <w:rsid w:val="00DB4B5B"/>
    <w:rsid w:val="00DB5DCE"/>
    <w:rsid w:val="00DB6FFB"/>
    <w:rsid w:val="00DC2ACB"/>
    <w:rsid w:val="00DC2BD5"/>
    <w:rsid w:val="00DC70DB"/>
    <w:rsid w:val="00DC7DD0"/>
    <w:rsid w:val="00DD4938"/>
    <w:rsid w:val="00DE2717"/>
    <w:rsid w:val="00DE2A53"/>
    <w:rsid w:val="00DE2EEF"/>
    <w:rsid w:val="00DE3523"/>
    <w:rsid w:val="00DE3EDE"/>
    <w:rsid w:val="00DE42B9"/>
    <w:rsid w:val="00DE4CE6"/>
    <w:rsid w:val="00DF20AC"/>
    <w:rsid w:val="00DF4B9C"/>
    <w:rsid w:val="00DF5BAD"/>
    <w:rsid w:val="00DF7AFA"/>
    <w:rsid w:val="00E01244"/>
    <w:rsid w:val="00E03E92"/>
    <w:rsid w:val="00E056C8"/>
    <w:rsid w:val="00E06E74"/>
    <w:rsid w:val="00E12300"/>
    <w:rsid w:val="00E1361E"/>
    <w:rsid w:val="00E1547C"/>
    <w:rsid w:val="00E228C9"/>
    <w:rsid w:val="00E2428F"/>
    <w:rsid w:val="00E30A03"/>
    <w:rsid w:val="00E3134A"/>
    <w:rsid w:val="00E315DA"/>
    <w:rsid w:val="00E3269B"/>
    <w:rsid w:val="00E33E93"/>
    <w:rsid w:val="00E34B75"/>
    <w:rsid w:val="00E366B6"/>
    <w:rsid w:val="00E36848"/>
    <w:rsid w:val="00E36AF2"/>
    <w:rsid w:val="00E4071A"/>
    <w:rsid w:val="00E40C1E"/>
    <w:rsid w:val="00E42E7E"/>
    <w:rsid w:val="00E451F4"/>
    <w:rsid w:val="00E4577E"/>
    <w:rsid w:val="00E46D62"/>
    <w:rsid w:val="00E526CF"/>
    <w:rsid w:val="00E55754"/>
    <w:rsid w:val="00E55C14"/>
    <w:rsid w:val="00E56354"/>
    <w:rsid w:val="00E5686F"/>
    <w:rsid w:val="00E573B8"/>
    <w:rsid w:val="00E57F93"/>
    <w:rsid w:val="00E6156C"/>
    <w:rsid w:val="00E62D2E"/>
    <w:rsid w:val="00E66F6E"/>
    <w:rsid w:val="00E6777E"/>
    <w:rsid w:val="00E71B04"/>
    <w:rsid w:val="00E74780"/>
    <w:rsid w:val="00E80003"/>
    <w:rsid w:val="00E80E31"/>
    <w:rsid w:val="00E85BD9"/>
    <w:rsid w:val="00E861A4"/>
    <w:rsid w:val="00E8651E"/>
    <w:rsid w:val="00E90189"/>
    <w:rsid w:val="00E9019C"/>
    <w:rsid w:val="00E901A4"/>
    <w:rsid w:val="00E90611"/>
    <w:rsid w:val="00E90F13"/>
    <w:rsid w:val="00E91826"/>
    <w:rsid w:val="00E925A6"/>
    <w:rsid w:val="00E925B8"/>
    <w:rsid w:val="00E9494E"/>
    <w:rsid w:val="00E9500B"/>
    <w:rsid w:val="00EA13EC"/>
    <w:rsid w:val="00EA5630"/>
    <w:rsid w:val="00EB048F"/>
    <w:rsid w:val="00EB04C0"/>
    <w:rsid w:val="00EB21A7"/>
    <w:rsid w:val="00EB2262"/>
    <w:rsid w:val="00EB2612"/>
    <w:rsid w:val="00EB3446"/>
    <w:rsid w:val="00EB5015"/>
    <w:rsid w:val="00EB6C9D"/>
    <w:rsid w:val="00EB6FC1"/>
    <w:rsid w:val="00EB763E"/>
    <w:rsid w:val="00EC4FFF"/>
    <w:rsid w:val="00EC5376"/>
    <w:rsid w:val="00EC625A"/>
    <w:rsid w:val="00ED047A"/>
    <w:rsid w:val="00ED1B80"/>
    <w:rsid w:val="00ED2186"/>
    <w:rsid w:val="00ED4DDC"/>
    <w:rsid w:val="00ED5E3E"/>
    <w:rsid w:val="00EE189C"/>
    <w:rsid w:val="00EE25A5"/>
    <w:rsid w:val="00EE466B"/>
    <w:rsid w:val="00EE57BA"/>
    <w:rsid w:val="00EF7807"/>
    <w:rsid w:val="00EF7808"/>
    <w:rsid w:val="00F02A74"/>
    <w:rsid w:val="00F0607D"/>
    <w:rsid w:val="00F07FD3"/>
    <w:rsid w:val="00F11706"/>
    <w:rsid w:val="00F12597"/>
    <w:rsid w:val="00F15675"/>
    <w:rsid w:val="00F173F5"/>
    <w:rsid w:val="00F17AFD"/>
    <w:rsid w:val="00F23352"/>
    <w:rsid w:val="00F236DB"/>
    <w:rsid w:val="00F2376F"/>
    <w:rsid w:val="00F250BF"/>
    <w:rsid w:val="00F25468"/>
    <w:rsid w:val="00F25620"/>
    <w:rsid w:val="00F312E3"/>
    <w:rsid w:val="00F32691"/>
    <w:rsid w:val="00F34CAA"/>
    <w:rsid w:val="00F35676"/>
    <w:rsid w:val="00F35714"/>
    <w:rsid w:val="00F35F0D"/>
    <w:rsid w:val="00F366C6"/>
    <w:rsid w:val="00F367BE"/>
    <w:rsid w:val="00F4567D"/>
    <w:rsid w:val="00F50155"/>
    <w:rsid w:val="00F57220"/>
    <w:rsid w:val="00F572FA"/>
    <w:rsid w:val="00F60662"/>
    <w:rsid w:val="00F6161D"/>
    <w:rsid w:val="00F61683"/>
    <w:rsid w:val="00F633BA"/>
    <w:rsid w:val="00F63F59"/>
    <w:rsid w:val="00F66A30"/>
    <w:rsid w:val="00F74785"/>
    <w:rsid w:val="00F74801"/>
    <w:rsid w:val="00F74A2D"/>
    <w:rsid w:val="00F77479"/>
    <w:rsid w:val="00F82496"/>
    <w:rsid w:val="00F82665"/>
    <w:rsid w:val="00F828AB"/>
    <w:rsid w:val="00F82E9B"/>
    <w:rsid w:val="00F84381"/>
    <w:rsid w:val="00F84439"/>
    <w:rsid w:val="00F84E91"/>
    <w:rsid w:val="00F877B8"/>
    <w:rsid w:val="00F900F4"/>
    <w:rsid w:val="00F93365"/>
    <w:rsid w:val="00F93477"/>
    <w:rsid w:val="00F948DB"/>
    <w:rsid w:val="00F94E6C"/>
    <w:rsid w:val="00F95E5B"/>
    <w:rsid w:val="00F97254"/>
    <w:rsid w:val="00FA04EC"/>
    <w:rsid w:val="00FA21A8"/>
    <w:rsid w:val="00FA41A8"/>
    <w:rsid w:val="00FA4605"/>
    <w:rsid w:val="00FA53F4"/>
    <w:rsid w:val="00FA5A44"/>
    <w:rsid w:val="00FB0D6B"/>
    <w:rsid w:val="00FB268B"/>
    <w:rsid w:val="00FC2607"/>
    <w:rsid w:val="00FC368B"/>
    <w:rsid w:val="00FD0F7D"/>
    <w:rsid w:val="00FD263A"/>
    <w:rsid w:val="00FD4CFD"/>
    <w:rsid w:val="00FD4EC1"/>
    <w:rsid w:val="00FD6E53"/>
    <w:rsid w:val="00FE39A1"/>
    <w:rsid w:val="00FE4D32"/>
    <w:rsid w:val="00FE55FE"/>
    <w:rsid w:val="00FE6E80"/>
    <w:rsid w:val="00FF0D1A"/>
    <w:rsid w:val="00FF4F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C6"/>
  </w:style>
  <w:style w:type="paragraph" w:styleId="1">
    <w:name w:val="heading 1"/>
    <w:basedOn w:val="a"/>
    <w:next w:val="a"/>
    <w:link w:val="1Char"/>
    <w:qFormat/>
    <w:rsid w:val="00D515EA"/>
    <w:pPr>
      <w:keepNext/>
      <w:keepLines/>
      <w:spacing w:before="480" w:after="0" w:line="240" w:lineRule="auto"/>
      <w:outlineLvl w:val="0"/>
    </w:pPr>
    <w:rPr>
      <w:rFonts w:asciiTheme="majorHAnsi" w:eastAsiaTheme="majorEastAsia" w:hAnsiTheme="majorHAnsi" w:cstheme="majorBidi"/>
      <w:color w:val="365F91" w:themeColor="accent1" w:themeShade="BF"/>
      <w:sz w:val="28"/>
      <w:szCs w:val="28"/>
      <w:lang w:eastAsia="el-GR"/>
    </w:rPr>
  </w:style>
  <w:style w:type="paragraph" w:styleId="2">
    <w:name w:val="heading 2"/>
    <w:basedOn w:val="a"/>
    <w:link w:val="2Char"/>
    <w:uiPriority w:val="9"/>
    <w:unhideWhenUsed/>
    <w:qFormat/>
    <w:rsid w:val="00D515E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9"/>
    <w:unhideWhenUsed/>
    <w:qFormat/>
    <w:rsid w:val="00D515EA"/>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unhideWhenUsed/>
    <w:qFormat/>
    <w:rsid w:val="00D515EA"/>
    <w:pPr>
      <w:keepNext/>
      <w:spacing w:before="240" w:after="60" w:line="240" w:lineRule="auto"/>
      <w:outlineLvl w:val="3"/>
    </w:pPr>
    <w:rPr>
      <w:rFonts w:ascii="Calibri" w:eastAsia="Times New Roman" w:hAnsi="Calibri" w:cs="Times New Roman"/>
      <w:b/>
      <w:bCs/>
      <w:sz w:val="28"/>
      <w:szCs w:val="28"/>
      <w:lang w:eastAsia="el-GR"/>
    </w:rPr>
  </w:style>
  <w:style w:type="paragraph" w:styleId="5">
    <w:name w:val="heading 5"/>
    <w:basedOn w:val="a"/>
    <w:next w:val="a"/>
    <w:link w:val="5Char"/>
    <w:semiHidden/>
    <w:unhideWhenUsed/>
    <w:qFormat/>
    <w:rsid w:val="00D515EA"/>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semiHidden/>
    <w:unhideWhenUsed/>
    <w:qFormat/>
    <w:rsid w:val="00D515EA"/>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15EA"/>
    <w:rPr>
      <w:rFonts w:asciiTheme="majorHAnsi" w:eastAsiaTheme="majorEastAsia" w:hAnsiTheme="majorHAnsi" w:cstheme="majorBidi"/>
      <w:color w:val="365F91" w:themeColor="accent1" w:themeShade="BF"/>
      <w:sz w:val="28"/>
      <w:szCs w:val="28"/>
      <w:lang w:eastAsia="el-GR"/>
    </w:rPr>
  </w:style>
  <w:style w:type="character" w:customStyle="1" w:styleId="2Char">
    <w:name w:val="Επικεφαλίδα 2 Char"/>
    <w:basedOn w:val="a0"/>
    <w:link w:val="2"/>
    <w:uiPriority w:val="9"/>
    <w:rsid w:val="00D515E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9"/>
    <w:rsid w:val="00D515EA"/>
    <w:rPr>
      <w:rFonts w:ascii="Cambria" w:eastAsia="Times New Roman" w:hAnsi="Cambria" w:cs="Times New Roman"/>
      <w:b/>
      <w:bCs/>
      <w:sz w:val="26"/>
      <w:szCs w:val="26"/>
      <w:lang w:eastAsia="el-GR"/>
    </w:rPr>
  </w:style>
  <w:style w:type="character" w:customStyle="1" w:styleId="4Char">
    <w:name w:val="Επικεφαλίδα 4 Char"/>
    <w:basedOn w:val="a0"/>
    <w:link w:val="4"/>
    <w:rsid w:val="00D515EA"/>
    <w:rPr>
      <w:rFonts w:ascii="Calibri" w:eastAsia="Times New Roman" w:hAnsi="Calibri" w:cs="Times New Roman"/>
      <w:b/>
      <w:bCs/>
      <w:sz w:val="28"/>
      <w:szCs w:val="28"/>
      <w:lang w:eastAsia="el-GR"/>
    </w:rPr>
  </w:style>
  <w:style w:type="character" w:customStyle="1" w:styleId="5Char">
    <w:name w:val="Επικεφαλίδα 5 Char"/>
    <w:basedOn w:val="a0"/>
    <w:link w:val="5"/>
    <w:semiHidden/>
    <w:rsid w:val="00D515EA"/>
    <w:rPr>
      <w:rFonts w:ascii="Calibri" w:eastAsia="Times New Roman" w:hAnsi="Calibri" w:cs="Times New Roman"/>
      <w:b/>
      <w:bCs/>
      <w:i/>
      <w:iCs/>
      <w:sz w:val="26"/>
      <w:szCs w:val="26"/>
      <w:lang w:eastAsia="el-GR"/>
    </w:rPr>
  </w:style>
  <w:style w:type="character" w:customStyle="1" w:styleId="6Char">
    <w:name w:val="Επικεφαλίδα 6 Char"/>
    <w:basedOn w:val="a0"/>
    <w:link w:val="6"/>
    <w:semiHidden/>
    <w:rsid w:val="00D515EA"/>
    <w:rPr>
      <w:rFonts w:ascii="Calibri" w:eastAsia="Times New Roman" w:hAnsi="Calibri" w:cs="Times New Roman"/>
      <w:b/>
      <w:bCs/>
      <w:lang w:eastAsia="el-GR"/>
    </w:rPr>
  </w:style>
  <w:style w:type="numbering" w:customStyle="1" w:styleId="10">
    <w:name w:val="Χωρίς λίστα1"/>
    <w:next w:val="a2"/>
    <w:uiPriority w:val="99"/>
    <w:semiHidden/>
    <w:unhideWhenUsed/>
    <w:rsid w:val="00D515EA"/>
  </w:style>
  <w:style w:type="character" w:styleId="-">
    <w:name w:val="Hyperlink"/>
    <w:uiPriority w:val="99"/>
    <w:unhideWhenUsed/>
    <w:rsid w:val="00D515EA"/>
    <w:rPr>
      <w:color w:val="0000FF"/>
      <w:u w:val="single"/>
    </w:rPr>
  </w:style>
  <w:style w:type="character" w:styleId="-0">
    <w:name w:val="FollowedHyperlink"/>
    <w:basedOn w:val="a0"/>
    <w:uiPriority w:val="99"/>
    <w:semiHidden/>
    <w:unhideWhenUsed/>
    <w:rsid w:val="00D515EA"/>
    <w:rPr>
      <w:color w:val="800080" w:themeColor="followedHyperlink"/>
      <w:u w:val="single"/>
    </w:rPr>
  </w:style>
  <w:style w:type="paragraph" w:styleId="-HTML">
    <w:name w:val="HTML Preformatted"/>
    <w:basedOn w:val="a"/>
    <w:link w:val="-HTMLChar"/>
    <w:uiPriority w:val="99"/>
    <w:semiHidden/>
    <w:unhideWhenUsed/>
    <w:rsid w:val="00D5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D515EA"/>
    <w:rPr>
      <w:rFonts w:ascii="Courier New" w:eastAsia="Times New Roman" w:hAnsi="Courier New" w:cs="Courier New"/>
      <w:sz w:val="20"/>
      <w:szCs w:val="20"/>
      <w:lang w:val="el-GR" w:eastAsia="el-GR"/>
    </w:rPr>
  </w:style>
  <w:style w:type="character" w:customStyle="1" w:styleId="WebChar">
    <w:name w:val="Κανονικό (Web) Char"/>
    <w:basedOn w:val="a0"/>
    <w:link w:val="Web"/>
    <w:uiPriority w:val="99"/>
    <w:semiHidden/>
    <w:locked/>
    <w:rsid w:val="00D515EA"/>
    <w:rPr>
      <w:sz w:val="24"/>
      <w:szCs w:val="24"/>
    </w:rPr>
  </w:style>
  <w:style w:type="paragraph" w:styleId="Web">
    <w:name w:val="Normal (Web)"/>
    <w:basedOn w:val="a"/>
    <w:link w:val="WebChar"/>
    <w:uiPriority w:val="99"/>
    <w:semiHidden/>
    <w:unhideWhenUsed/>
    <w:rsid w:val="00D515EA"/>
    <w:pPr>
      <w:spacing w:before="100" w:beforeAutospacing="1" w:after="100" w:afterAutospacing="1" w:line="240" w:lineRule="auto"/>
    </w:pPr>
    <w:rPr>
      <w:sz w:val="24"/>
      <w:szCs w:val="24"/>
    </w:rPr>
  </w:style>
  <w:style w:type="paragraph" w:styleId="a3">
    <w:name w:val="footnote text"/>
    <w:basedOn w:val="a"/>
    <w:link w:val="Char"/>
    <w:uiPriority w:val="99"/>
    <w:unhideWhenUsed/>
    <w:rsid w:val="00D515EA"/>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uiPriority w:val="99"/>
    <w:rsid w:val="00D515EA"/>
    <w:rPr>
      <w:rFonts w:ascii="Times New Roman" w:eastAsia="Times New Roman" w:hAnsi="Times New Roman" w:cs="Times New Roman"/>
      <w:sz w:val="20"/>
      <w:szCs w:val="20"/>
      <w:lang w:eastAsia="el-GR"/>
    </w:rPr>
  </w:style>
  <w:style w:type="paragraph" w:styleId="a4">
    <w:name w:val="annotation text"/>
    <w:basedOn w:val="a"/>
    <w:link w:val="Char0"/>
    <w:uiPriority w:val="99"/>
    <w:unhideWhenUsed/>
    <w:rsid w:val="00D515EA"/>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4"/>
    <w:uiPriority w:val="99"/>
    <w:rsid w:val="00D515EA"/>
    <w:rPr>
      <w:rFonts w:ascii="Times New Roman" w:eastAsia="Times New Roman" w:hAnsi="Times New Roman" w:cs="Times New Roman"/>
      <w:sz w:val="20"/>
      <w:szCs w:val="20"/>
      <w:lang w:eastAsia="el-GR"/>
    </w:rPr>
  </w:style>
  <w:style w:type="paragraph" w:styleId="a5">
    <w:name w:val="header"/>
    <w:basedOn w:val="a"/>
    <w:link w:val="Char1"/>
    <w:uiPriority w:val="99"/>
    <w:unhideWhenUsed/>
    <w:rsid w:val="00D515E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5"/>
    <w:uiPriority w:val="99"/>
    <w:rsid w:val="00D515EA"/>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D515E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Υποσέλιδο Char"/>
    <w:basedOn w:val="a0"/>
    <w:link w:val="a6"/>
    <w:uiPriority w:val="99"/>
    <w:rsid w:val="00D515EA"/>
    <w:rPr>
      <w:rFonts w:ascii="Times New Roman" w:eastAsia="Times New Roman" w:hAnsi="Times New Roman" w:cs="Times New Roman"/>
      <w:sz w:val="24"/>
      <w:szCs w:val="24"/>
      <w:lang w:eastAsia="el-GR"/>
    </w:rPr>
  </w:style>
  <w:style w:type="paragraph" w:styleId="a7">
    <w:name w:val="Title"/>
    <w:basedOn w:val="a"/>
    <w:next w:val="a"/>
    <w:link w:val="Char3"/>
    <w:uiPriority w:val="99"/>
    <w:qFormat/>
    <w:rsid w:val="00D515EA"/>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3">
    <w:name w:val="Τίτλος Char"/>
    <w:basedOn w:val="a0"/>
    <w:link w:val="a7"/>
    <w:uiPriority w:val="99"/>
    <w:rsid w:val="00D515EA"/>
    <w:rPr>
      <w:rFonts w:ascii="Cambria" w:eastAsia="Times New Roman" w:hAnsi="Cambria" w:cs="Times New Roman"/>
      <w:b/>
      <w:bCs/>
      <w:kern w:val="28"/>
      <w:sz w:val="32"/>
      <w:szCs w:val="32"/>
      <w:lang w:eastAsia="el-GR"/>
    </w:rPr>
  </w:style>
  <w:style w:type="paragraph" w:styleId="a8">
    <w:name w:val="Body Text"/>
    <w:basedOn w:val="a"/>
    <w:link w:val="Char4"/>
    <w:uiPriority w:val="99"/>
    <w:semiHidden/>
    <w:unhideWhenUsed/>
    <w:rsid w:val="00D515EA"/>
    <w:pPr>
      <w:spacing w:after="120" w:line="240" w:lineRule="auto"/>
    </w:pPr>
    <w:rPr>
      <w:rFonts w:ascii="Times New Roman" w:eastAsia="Times New Roman" w:hAnsi="Times New Roman" w:cs="Times New Roman"/>
      <w:sz w:val="24"/>
      <w:szCs w:val="24"/>
      <w:lang w:eastAsia="el-GR"/>
    </w:rPr>
  </w:style>
  <w:style w:type="character" w:customStyle="1" w:styleId="Char4">
    <w:name w:val="Σώμα κειμένου Char"/>
    <w:basedOn w:val="a0"/>
    <w:link w:val="a8"/>
    <w:uiPriority w:val="99"/>
    <w:semiHidden/>
    <w:rsid w:val="00D515EA"/>
    <w:rPr>
      <w:rFonts w:ascii="Times New Roman" w:eastAsia="Times New Roman" w:hAnsi="Times New Roman" w:cs="Times New Roman"/>
      <w:sz w:val="24"/>
      <w:szCs w:val="24"/>
      <w:lang w:eastAsia="el-GR"/>
    </w:rPr>
  </w:style>
  <w:style w:type="paragraph" w:styleId="a9">
    <w:name w:val="Subtitle"/>
    <w:basedOn w:val="a"/>
    <w:next w:val="a"/>
    <w:link w:val="Char5"/>
    <w:uiPriority w:val="99"/>
    <w:qFormat/>
    <w:rsid w:val="00D515EA"/>
    <w:pPr>
      <w:spacing w:after="60" w:line="240" w:lineRule="auto"/>
      <w:jc w:val="center"/>
      <w:outlineLvl w:val="1"/>
    </w:pPr>
    <w:rPr>
      <w:rFonts w:ascii="Cambria" w:eastAsia="Times New Roman" w:hAnsi="Cambria" w:cs="Times New Roman"/>
      <w:sz w:val="24"/>
      <w:szCs w:val="24"/>
      <w:lang w:eastAsia="el-GR"/>
    </w:rPr>
  </w:style>
  <w:style w:type="character" w:customStyle="1" w:styleId="Char5">
    <w:name w:val="Υπότιτλος Char"/>
    <w:basedOn w:val="a0"/>
    <w:link w:val="a9"/>
    <w:uiPriority w:val="99"/>
    <w:rsid w:val="00D515EA"/>
    <w:rPr>
      <w:rFonts w:ascii="Cambria" w:eastAsia="Times New Roman" w:hAnsi="Cambria" w:cs="Times New Roman"/>
      <w:sz w:val="24"/>
      <w:szCs w:val="24"/>
      <w:lang w:eastAsia="el-GR"/>
    </w:rPr>
  </w:style>
  <w:style w:type="paragraph" w:styleId="aa">
    <w:name w:val="annotation subject"/>
    <w:basedOn w:val="a4"/>
    <w:next w:val="a4"/>
    <w:link w:val="Char6"/>
    <w:uiPriority w:val="99"/>
    <w:semiHidden/>
    <w:unhideWhenUsed/>
    <w:rsid w:val="00D515EA"/>
    <w:rPr>
      <w:b/>
      <w:bCs/>
    </w:rPr>
  </w:style>
  <w:style w:type="character" w:customStyle="1" w:styleId="Char6">
    <w:name w:val="Θέμα σχολίου Char"/>
    <w:basedOn w:val="Char0"/>
    <w:link w:val="aa"/>
    <w:uiPriority w:val="99"/>
    <w:semiHidden/>
    <w:rsid w:val="00D515EA"/>
    <w:rPr>
      <w:rFonts w:ascii="Times New Roman" w:eastAsia="Times New Roman" w:hAnsi="Times New Roman" w:cs="Times New Roman"/>
      <w:b/>
      <w:bCs/>
      <w:sz w:val="20"/>
      <w:szCs w:val="20"/>
      <w:lang w:eastAsia="el-GR"/>
    </w:rPr>
  </w:style>
  <w:style w:type="paragraph" w:styleId="ab">
    <w:name w:val="Balloon Text"/>
    <w:basedOn w:val="a"/>
    <w:link w:val="Char7"/>
    <w:uiPriority w:val="99"/>
    <w:semiHidden/>
    <w:unhideWhenUsed/>
    <w:rsid w:val="00D515EA"/>
    <w:pPr>
      <w:spacing w:after="0" w:line="240" w:lineRule="auto"/>
    </w:pPr>
    <w:rPr>
      <w:rFonts w:ascii="Tahoma" w:eastAsia="Times New Roman" w:hAnsi="Tahoma" w:cs="Tahoma"/>
      <w:sz w:val="16"/>
      <w:szCs w:val="16"/>
      <w:lang w:eastAsia="el-GR"/>
    </w:rPr>
  </w:style>
  <w:style w:type="character" w:customStyle="1" w:styleId="Char7">
    <w:name w:val="Κείμενο πλαισίου Char"/>
    <w:basedOn w:val="a0"/>
    <w:link w:val="ab"/>
    <w:uiPriority w:val="99"/>
    <w:semiHidden/>
    <w:rsid w:val="00D515EA"/>
    <w:rPr>
      <w:rFonts w:ascii="Tahoma" w:eastAsia="Times New Roman" w:hAnsi="Tahoma" w:cs="Tahoma"/>
      <w:sz w:val="16"/>
      <w:szCs w:val="16"/>
      <w:lang w:eastAsia="el-GR"/>
    </w:rPr>
  </w:style>
  <w:style w:type="paragraph" w:styleId="ac">
    <w:name w:val="No Spacing"/>
    <w:uiPriority w:val="1"/>
    <w:qFormat/>
    <w:rsid w:val="00D515EA"/>
    <w:pPr>
      <w:spacing w:after="0" w:line="240" w:lineRule="auto"/>
    </w:pPr>
    <w:rPr>
      <w:rFonts w:ascii="Times New Roman" w:eastAsia="Times New Roman" w:hAnsi="Times New Roman" w:cs="Times New Roman"/>
      <w:sz w:val="24"/>
      <w:szCs w:val="24"/>
      <w:lang w:val="el-GR" w:eastAsia="el-GR"/>
    </w:rPr>
  </w:style>
  <w:style w:type="paragraph" w:styleId="ad">
    <w:name w:val="List Paragraph"/>
    <w:basedOn w:val="a"/>
    <w:uiPriority w:val="34"/>
    <w:qFormat/>
    <w:rsid w:val="00D515EA"/>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prologue">
    <w:name w:val="prologue"/>
    <w:basedOn w:val="a"/>
    <w:uiPriority w:val="99"/>
    <w:rsid w:val="00D515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e">
    <w:name w:val="Περιεχόμενα πίνακα"/>
    <w:basedOn w:val="a"/>
    <w:uiPriority w:val="99"/>
    <w:rsid w:val="00D515EA"/>
    <w:pPr>
      <w:widowControl w:val="0"/>
      <w:suppressLineNumbers/>
      <w:suppressAutoHyphens/>
      <w:spacing w:after="0" w:line="240" w:lineRule="auto"/>
    </w:pPr>
    <w:rPr>
      <w:rFonts w:ascii="Times New Roman" w:eastAsia="Lucida Sans Unicode" w:hAnsi="Times New Roman" w:cs="Tahoma"/>
      <w:kern w:val="2"/>
      <w:sz w:val="24"/>
      <w:szCs w:val="24"/>
      <w:lang w:val="en-US" w:eastAsia="hi-IN" w:bidi="hi-IN"/>
    </w:rPr>
  </w:style>
  <w:style w:type="paragraph" w:customStyle="1" w:styleId="Default">
    <w:name w:val="Default"/>
    <w:rsid w:val="00D515EA"/>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customStyle="1" w:styleId="Num-DocParagraph">
    <w:name w:val="Num-Doc Paragraph"/>
    <w:basedOn w:val="prologue"/>
    <w:uiPriority w:val="99"/>
    <w:rsid w:val="00D515EA"/>
    <w:pPr>
      <w:tabs>
        <w:tab w:val="left" w:pos="850"/>
        <w:tab w:val="left" w:pos="1191"/>
        <w:tab w:val="left" w:pos="1531"/>
      </w:tabs>
      <w:spacing w:before="0" w:beforeAutospacing="0" w:after="240" w:afterAutospacing="0"/>
      <w:jc w:val="both"/>
    </w:pPr>
    <w:rPr>
      <w:sz w:val="22"/>
      <w:szCs w:val="22"/>
      <w:lang w:eastAsia="zh-CN"/>
    </w:rPr>
  </w:style>
  <w:style w:type="character" w:customStyle="1" w:styleId="paragraphChar">
    <w:name w:val="paragraph Char"/>
    <w:basedOn w:val="a0"/>
    <w:link w:val="paragraph"/>
    <w:locked/>
    <w:rsid w:val="00D515EA"/>
    <w:rPr>
      <w:sz w:val="24"/>
      <w:szCs w:val="24"/>
    </w:rPr>
  </w:style>
  <w:style w:type="paragraph" w:customStyle="1" w:styleId="paragraph">
    <w:name w:val="paragraph"/>
    <w:basedOn w:val="a"/>
    <w:link w:val="paragraphChar"/>
    <w:rsid w:val="00D515EA"/>
    <w:pPr>
      <w:spacing w:before="100" w:beforeAutospacing="1" w:after="100" w:afterAutospacing="1" w:line="240" w:lineRule="auto"/>
    </w:pPr>
    <w:rPr>
      <w:sz w:val="24"/>
      <w:szCs w:val="24"/>
    </w:rPr>
  </w:style>
  <w:style w:type="paragraph" w:customStyle="1" w:styleId="articledetails">
    <w:name w:val="articledetails"/>
    <w:basedOn w:val="a"/>
    <w:uiPriority w:val="99"/>
    <w:rsid w:val="00D515E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PhdStyleChar">
    <w:name w:val="Phd Style Char"/>
    <w:basedOn w:val="paragraphChar"/>
    <w:link w:val="PhdStyle"/>
    <w:locked/>
    <w:rsid w:val="00D515EA"/>
    <w:rPr>
      <w:sz w:val="24"/>
      <w:szCs w:val="24"/>
    </w:rPr>
  </w:style>
  <w:style w:type="paragraph" w:customStyle="1" w:styleId="PhdStyle">
    <w:name w:val="Phd Style"/>
    <w:basedOn w:val="paragraph"/>
    <w:link w:val="PhdStyleChar"/>
    <w:qFormat/>
    <w:rsid w:val="00D515EA"/>
    <w:pPr>
      <w:spacing w:before="0" w:beforeAutospacing="0" w:after="0" w:afterAutospacing="0"/>
    </w:pPr>
  </w:style>
  <w:style w:type="paragraph" w:customStyle="1" w:styleId="af">
    <w:name w:val="Κυρίως κείμενο"/>
    <w:uiPriority w:val="99"/>
    <w:rsid w:val="00D515EA"/>
    <w:pPr>
      <w:spacing w:after="0" w:line="240" w:lineRule="auto"/>
    </w:pPr>
    <w:rPr>
      <w:rFonts w:ascii="Helvetica" w:eastAsia="Arial Unicode MS" w:hAnsi="Arial Unicode MS" w:cs="Arial Unicode MS"/>
      <w:color w:val="000000"/>
      <w:lang w:val="en-US"/>
    </w:rPr>
  </w:style>
  <w:style w:type="character" w:customStyle="1" w:styleId="ParagraphStyleChar">
    <w:name w:val="Paragraph Style Char"/>
    <w:basedOn w:val="WebChar"/>
    <w:link w:val="ParagraphStyle"/>
    <w:locked/>
    <w:rsid w:val="00D515EA"/>
    <w:rPr>
      <w:rFonts w:ascii="Times New Roman" w:eastAsiaTheme="majorEastAsia" w:hAnsi="Times New Roman" w:cs="Times New Roman"/>
      <w:i/>
      <w:color w:val="000000"/>
      <w:sz w:val="24"/>
      <w:szCs w:val="24"/>
      <w:shd w:val="clear" w:color="auto" w:fill="FFFFFF"/>
    </w:rPr>
  </w:style>
  <w:style w:type="paragraph" w:customStyle="1" w:styleId="ParagraphStyle">
    <w:name w:val="Paragraph Style"/>
    <w:basedOn w:val="Web"/>
    <w:link w:val="ParagraphStyleChar"/>
    <w:qFormat/>
    <w:rsid w:val="00D515EA"/>
    <w:pPr>
      <w:shd w:val="clear" w:color="auto" w:fill="FFFFFF"/>
      <w:spacing w:before="144" w:beforeAutospacing="0" w:after="0" w:afterAutospacing="0"/>
      <w:ind w:left="720"/>
      <w:jc w:val="both"/>
    </w:pPr>
    <w:rPr>
      <w:rFonts w:ascii="Times New Roman" w:eastAsiaTheme="majorEastAsia" w:hAnsi="Times New Roman" w:cs="Times New Roman"/>
      <w:i/>
      <w:color w:val="000000"/>
    </w:rPr>
  </w:style>
  <w:style w:type="paragraph" w:customStyle="1" w:styleId="11">
    <w:name w:val="Επικεφαλίδα 11"/>
    <w:basedOn w:val="a"/>
    <w:next w:val="a"/>
    <w:uiPriority w:val="99"/>
    <w:qFormat/>
    <w:rsid w:val="00D515EA"/>
    <w:pPr>
      <w:keepNext/>
      <w:keepLines/>
      <w:spacing w:before="480" w:after="0" w:line="240" w:lineRule="auto"/>
      <w:outlineLvl w:val="0"/>
    </w:pPr>
    <w:rPr>
      <w:rFonts w:ascii="Cambria" w:eastAsia="Times New Roman" w:hAnsi="Cambria" w:cs="Times New Roman"/>
      <w:color w:val="365F91"/>
      <w:sz w:val="28"/>
      <w:szCs w:val="28"/>
      <w:lang w:eastAsia="el-GR"/>
    </w:rPr>
  </w:style>
  <w:style w:type="character" w:styleId="af0">
    <w:name w:val="footnote reference"/>
    <w:basedOn w:val="a0"/>
    <w:uiPriority w:val="99"/>
    <w:semiHidden/>
    <w:unhideWhenUsed/>
    <w:rsid w:val="00D515EA"/>
    <w:rPr>
      <w:vertAlign w:val="superscript"/>
    </w:rPr>
  </w:style>
  <w:style w:type="character" w:styleId="af1">
    <w:name w:val="annotation reference"/>
    <w:basedOn w:val="a0"/>
    <w:uiPriority w:val="99"/>
    <w:unhideWhenUsed/>
    <w:rsid w:val="00D515EA"/>
    <w:rPr>
      <w:sz w:val="16"/>
      <w:szCs w:val="16"/>
    </w:rPr>
  </w:style>
  <w:style w:type="character" w:styleId="af2">
    <w:name w:val="Intense Emphasis"/>
    <w:basedOn w:val="a0"/>
    <w:uiPriority w:val="21"/>
    <w:qFormat/>
    <w:rsid w:val="00D515EA"/>
    <w:rPr>
      <w:b/>
      <w:bCs/>
      <w:i/>
      <w:iCs/>
      <w:color w:val="4F81BD" w:themeColor="accent1"/>
    </w:rPr>
  </w:style>
  <w:style w:type="character" w:customStyle="1" w:styleId="apple-converted-space">
    <w:name w:val="apple-converted-space"/>
    <w:basedOn w:val="a0"/>
    <w:rsid w:val="00D515EA"/>
  </w:style>
  <w:style w:type="character" w:customStyle="1" w:styleId="citation">
    <w:name w:val="citation"/>
    <w:basedOn w:val="a0"/>
    <w:rsid w:val="00D515EA"/>
  </w:style>
  <w:style w:type="character" w:customStyle="1" w:styleId="st">
    <w:name w:val="st"/>
    <w:uiPriority w:val="99"/>
    <w:rsid w:val="00D515EA"/>
  </w:style>
  <w:style w:type="character" w:customStyle="1" w:styleId="systrantokenword">
    <w:name w:val="systran_token_word"/>
    <w:basedOn w:val="a0"/>
    <w:rsid w:val="00D515EA"/>
  </w:style>
  <w:style w:type="character" w:customStyle="1" w:styleId="systrantokenpunctuation">
    <w:name w:val="systran_token_punctuation"/>
    <w:basedOn w:val="a0"/>
    <w:rsid w:val="00D515EA"/>
  </w:style>
  <w:style w:type="character" w:customStyle="1" w:styleId="at1">
    <w:name w:val="a__t1"/>
    <w:basedOn w:val="a0"/>
    <w:rsid w:val="00D515EA"/>
  </w:style>
  <w:style w:type="character" w:customStyle="1" w:styleId="firstletter">
    <w:name w:val="firstletter"/>
    <w:basedOn w:val="a0"/>
    <w:rsid w:val="00D515EA"/>
  </w:style>
  <w:style w:type="character" w:customStyle="1" w:styleId="apple-style-span">
    <w:name w:val="apple-style-span"/>
    <w:basedOn w:val="a0"/>
    <w:uiPriority w:val="99"/>
    <w:rsid w:val="00D515EA"/>
  </w:style>
  <w:style w:type="character" w:customStyle="1" w:styleId="hit">
    <w:name w:val="hit"/>
    <w:basedOn w:val="a0"/>
    <w:rsid w:val="00D515EA"/>
  </w:style>
  <w:style w:type="character" w:customStyle="1" w:styleId="style6">
    <w:name w:val="style6"/>
    <w:basedOn w:val="a0"/>
    <w:rsid w:val="00D515EA"/>
  </w:style>
  <w:style w:type="character" w:customStyle="1" w:styleId="author">
    <w:name w:val="author"/>
    <w:basedOn w:val="a0"/>
    <w:rsid w:val="00D515EA"/>
  </w:style>
  <w:style w:type="character" w:customStyle="1" w:styleId="searchword">
    <w:name w:val="searchword"/>
    <w:basedOn w:val="a0"/>
    <w:rsid w:val="00D515EA"/>
  </w:style>
  <w:style w:type="character" w:customStyle="1" w:styleId="booktitle">
    <w:name w:val="booktitle"/>
    <w:basedOn w:val="a0"/>
    <w:rsid w:val="00D515EA"/>
  </w:style>
  <w:style w:type="character" w:customStyle="1" w:styleId="pubyear">
    <w:name w:val="pubyear"/>
    <w:basedOn w:val="a0"/>
    <w:rsid w:val="00D515EA"/>
  </w:style>
  <w:style w:type="character" w:customStyle="1" w:styleId="-HTMLChar1">
    <w:name w:val="Προ-διαμορφωμένο HTML Char1"/>
    <w:basedOn w:val="a0"/>
    <w:uiPriority w:val="99"/>
    <w:semiHidden/>
    <w:rsid w:val="00D515EA"/>
    <w:rPr>
      <w:rFonts w:ascii="Consolas" w:hAnsi="Consolas" w:cs="Consolas" w:hint="default"/>
      <w:lang w:val="en-GB"/>
    </w:rPr>
  </w:style>
  <w:style w:type="character" w:customStyle="1" w:styleId="textrun">
    <w:name w:val="textrun"/>
    <w:basedOn w:val="a0"/>
    <w:rsid w:val="00D515EA"/>
  </w:style>
  <w:style w:type="character" w:customStyle="1" w:styleId="eop">
    <w:name w:val="eop"/>
    <w:basedOn w:val="a0"/>
    <w:rsid w:val="00D515EA"/>
  </w:style>
  <w:style w:type="character" w:customStyle="1" w:styleId="unsupportedobjecttext">
    <w:name w:val="unsupportedobjecttext"/>
    <w:basedOn w:val="a0"/>
    <w:rsid w:val="00D515EA"/>
  </w:style>
  <w:style w:type="character" w:customStyle="1" w:styleId="right">
    <w:name w:val="right"/>
    <w:basedOn w:val="a0"/>
    <w:rsid w:val="00D515EA"/>
  </w:style>
  <w:style w:type="character" w:customStyle="1" w:styleId="personname">
    <w:name w:val="person_name"/>
    <w:basedOn w:val="a0"/>
    <w:rsid w:val="00D515EA"/>
  </w:style>
  <w:style w:type="character" w:customStyle="1" w:styleId="normaltext">
    <w:name w:val="normaltext"/>
    <w:basedOn w:val="a0"/>
    <w:uiPriority w:val="99"/>
    <w:rsid w:val="00D515EA"/>
    <w:rPr>
      <w:rFonts w:ascii="Times New Roman" w:hAnsi="Times New Roman" w:cs="Times New Roman" w:hint="default"/>
    </w:rPr>
  </w:style>
  <w:style w:type="character" w:customStyle="1" w:styleId="editors">
    <w:name w:val="editors"/>
    <w:basedOn w:val="a0"/>
    <w:rsid w:val="00D515EA"/>
  </w:style>
  <w:style w:type="character" w:customStyle="1" w:styleId="12">
    <w:name w:val="Ημερομηνία1"/>
    <w:basedOn w:val="a0"/>
    <w:rsid w:val="00D515EA"/>
  </w:style>
  <w:style w:type="character" w:customStyle="1" w:styleId="placeofpub">
    <w:name w:val="place_of_pub"/>
    <w:basedOn w:val="a0"/>
    <w:rsid w:val="00D515EA"/>
  </w:style>
  <w:style w:type="character" w:customStyle="1" w:styleId="publisher">
    <w:name w:val="publisher"/>
    <w:basedOn w:val="a0"/>
    <w:rsid w:val="00D515EA"/>
  </w:style>
  <w:style w:type="character" w:customStyle="1" w:styleId="articletitle">
    <w:name w:val="articletitle"/>
    <w:basedOn w:val="a0"/>
    <w:rsid w:val="00D515EA"/>
  </w:style>
  <w:style w:type="character" w:customStyle="1" w:styleId="journaltitle">
    <w:name w:val="journaltitle"/>
    <w:basedOn w:val="a0"/>
    <w:rsid w:val="00D515EA"/>
  </w:style>
  <w:style w:type="character" w:customStyle="1" w:styleId="vol">
    <w:name w:val="vol"/>
    <w:basedOn w:val="a0"/>
    <w:rsid w:val="00D515EA"/>
  </w:style>
  <w:style w:type="character" w:customStyle="1" w:styleId="citedissue">
    <w:name w:val="citedissue"/>
    <w:basedOn w:val="a0"/>
    <w:rsid w:val="00D515EA"/>
  </w:style>
  <w:style w:type="character" w:customStyle="1" w:styleId="pagefirst">
    <w:name w:val="pagefirst"/>
    <w:basedOn w:val="a0"/>
    <w:rsid w:val="00D515EA"/>
  </w:style>
  <w:style w:type="character" w:customStyle="1" w:styleId="pagelast">
    <w:name w:val="pagelast"/>
    <w:basedOn w:val="a0"/>
    <w:rsid w:val="00D515EA"/>
  </w:style>
  <w:style w:type="character" w:customStyle="1" w:styleId="slug-pub-date">
    <w:name w:val="slug-pub-date"/>
    <w:basedOn w:val="a0"/>
    <w:rsid w:val="00D515EA"/>
  </w:style>
  <w:style w:type="character" w:customStyle="1" w:styleId="slug-vol">
    <w:name w:val="slug-vol"/>
    <w:basedOn w:val="a0"/>
    <w:rsid w:val="00D515EA"/>
  </w:style>
  <w:style w:type="character" w:customStyle="1" w:styleId="slug-issue">
    <w:name w:val="slug-issue"/>
    <w:basedOn w:val="a0"/>
    <w:rsid w:val="00D515EA"/>
  </w:style>
  <w:style w:type="character" w:customStyle="1" w:styleId="slug-pages">
    <w:name w:val="slug-pages"/>
    <w:basedOn w:val="a0"/>
    <w:rsid w:val="00D515EA"/>
  </w:style>
  <w:style w:type="character" w:customStyle="1" w:styleId="exlresultdetails">
    <w:name w:val="exlresultdetails"/>
    <w:basedOn w:val="a0"/>
    <w:rsid w:val="00D515EA"/>
  </w:style>
  <w:style w:type="character" w:customStyle="1" w:styleId="cit-print-date">
    <w:name w:val="cit-print-date"/>
    <w:basedOn w:val="a0"/>
    <w:rsid w:val="00D515EA"/>
  </w:style>
  <w:style w:type="character" w:customStyle="1" w:styleId="cit-sep">
    <w:name w:val="cit-sep"/>
    <w:basedOn w:val="a0"/>
    <w:rsid w:val="00D515EA"/>
  </w:style>
  <w:style w:type="character" w:customStyle="1" w:styleId="cit-vol">
    <w:name w:val="cit-vol"/>
    <w:basedOn w:val="a0"/>
    <w:rsid w:val="00D515EA"/>
  </w:style>
  <w:style w:type="character" w:customStyle="1" w:styleId="cit-issue">
    <w:name w:val="cit-issue"/>
    <w:basedOn w:val="a0"/>
    <w:rsid w:val="00D515EA"/>
  </w:style>
  <w:style w:type="character" w:customStyle="1" w:styleId="cit-first-page">
    <w:name w:val="cit-first-page"/>
    <w:basedOn w:val="a0"/>
    <w:rsid w:val="00D515EA"/>
  </w:style>
  <w:style w:type="character" w:customStyle="1" w:styleId="cit-last-page">
    <w:name w:val="cit-last-page"/>
    <w:basedOn w:val="a0"/>
    <w:rsid w:val="00D515EA"/>
  </w:style>
  <w:style w:type="character" w:customStyle="1" w:styleId="citation-abbreviation">
    <w:name w:val="citation-abbreviation"/>
    <w:basedOn w:val="a0"/>
    <w:rsid w:val="00D515EA"/>
  </w:style>
  <w:style w:type="character" w:customStyle="1" w:styleId="citation-publication-date">
    <w:name w:val="citation-publication-date"/>
    <w:basedOn w:val="a0"/>
    <w:rsid w:val="00D515EA"/>
  </w:style>
  <w:style w:type="character" w:customStyle="1" w:styleId="citation-volume">
    <w:name w:val="citation-volume"/>
    <w:basedOn w:val="a0"/>
    <w:rsid w:val="00D515EA"/>
  </w:style>
  <w:style w:type="character" w:customStyle="1" w:styleId="citation-issue">
    <w:name w:val="citation-issue"/>
    <w:basedOn w:val="a0"/>
    <w:rsid w:val="00D515EA"/>
  </w:style>
  <w:style w:type="character" w:customStyle="1" w:styleId="citation-flpages">
    <w:name w:val="citation-flpages"/>
    <w:basedOn w:val="a0"/>
    <w:rsid w:val="00D515EA"/>
  </w:style>
  <w:style w:type="character" w:customStyle="1" w:styleId="systrantokennumeric">
    <w:name w:val="systran_token_numeric"/>
    <w:basedOn w:val="a0"/>
    <w:rsid w:val="00D515EA"/>
  </w:style>
  <w:style w:type="character" w:customStyle="1" w:styleId="13">
    <w:name w:val="Έντονη έμφαση1"/>
    <w:basedOn w:val="a0"/>
    <w:uiPriority w:val="21"/>
    <w:qFormat/>
    <w:rsid w:val="00D515EA"/>
    <w:rPr>
      <w:b/>
      <w:bCs/>
      <w:i/>
      <w:iCs/>
      <w:color w:val="4F81BD"/>
    </w:rPr>
  </w:style>
  <w:style w:type="character" w:customStyle="1" w:styleId="-1">
    <w:name w:val="Υπερ-σύνδεση που ακολουθήθηκε1"/>
    <w:basedOn w:val="a0"/>
    <w:uiPriority w:val="99"/>
    <w:semiHidden/>
    <w:rsid w:val="00D515EA"/>
    <w:rPr>
      <w:color w:val="800080"/>
      <w:u w:val="single"/>
    </w:rPr>
  </w:style>
  <w:style w:type="character" w:customStyle="1" w:styleId="1Char1">
    <w:name w:val="Επικεφαλίδα 1 Char1"/>
    <w:basedOn w:val="a0"/>
    <w:uiPriority w:val="9"/>
    <w:rsid w:val="00D515EA"/>
    <w:rPr>
      <w:rFonts w:asciiTheme="majorHAnsi" w:eastAsiaTheme="majorEastAsia" w:hAnsiTheme="majorHAnsi" w:cstheme="majorBidi" w:hint="default"/>
      <w:b/>
      <w:bCs/>
      <w:color w:val="365F91" w:themeColor="accent1" w:themeShade="BF"/>
      <w:sz w:val="28"/>
      <w:szCs w:val="28"/>
      <w:lang w:val="en-GB"/>
    </w:rPr>
  </w:style>
  <w:style w:type="character" w:customStyle="1" w:styleId="nlmstring-name">
    <w:name w:val="nlm_string-name"/>
    <w:basedOn w:val="a0"/>
    <w:rsid w:val="00D515EA"/>
  </w:style>
  <w:style w:type="character" w:customStyle="1" w:styleId="nlmyear">
    <w:name w:val="nlm_year"/>
    <w:basedOn w:val="a0"/>
    <w:rsid w:val="00D515EA"/>
  </w:style>
  <w:style w:type="character" w:customStyle="1" w:styleId="nlmarticle-title">
    <w:name w:val="nlm_article-title"/>
    <w:basedOn w:val="a0"/>
    <w:rsid w:val="00D515EA"/>
  </w:style>
  <w:style w:type="character" w:customStyle="1" w:styleId="nlmfpage">
    <w:name w:val="nlm_fpage"/>
    <w:basedOn w:val="a0"/>
    <w:rsid w:val="00D515EA"/>
  </w:style>
  <w:style w:type="character" w:customStyle="1" w:styleId="nlmlpage">
    <w:name w:val="nlm_lpage"/>
    <w:basedOn w:val="a0"/>
    <w:rsid w:val="00D515EA"/>
  </w:style>
  <w:style w:type="character" w:customStyle="1" w:styleId="nlmpublisher-name">
    <w:name w:val="nlm_publisher-name"/>
    <w:basedOn w:val="a0"/>
    <w:rsid w:val="00D515EA"/>
  </w:style>
  <w:style w:type="character" w:customStyle="1" w:styleId="nlmpublisher-loc">
    <w:name w:val="nlm_publisher-loc"/>
    <w:basedOn w:val="a0"/>
    <w:rsid w:val="00D515EA"/>
  </w:style>
  <w:style w:type="table" w:styleId="14">
    <w:name w:val="Table Simple 1"/>
    <w:basedOn w:val="a1"/>
    <w:semiHidden/>
    <w:unhideWhenUsed/>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3">
    <w:name w:val="Table Grid"/>
    <w:basedOn w:val="a1"/>
    <w:uiPriority w:val="59"/>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Medium Shading 2 Accent 6"/>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
    <w:name w:val="Μεσαία σκίαση 2 - Έμφαση 61"/>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
    <w:name w:val="Πλέγμα πίνακα1"/>
    <w:basedOn w:val="a1"/>
    <w:uiPriority w:val="59"/>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Απλός πίνακας 11"/>
    <w:basedOn w:val="a1"/>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2">
    <w:name w:val="Μεσαία σκίαση 2 - Έμφαση 62"/>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4">
    <w:name w:val="Emphasis"/>
    <w:basedOn w:val="a0"/>
    <w:uiPriority w:val="20"/>
    <w:qFormat/>
    <w:rsid w:val="00D515EA"/>
    <w:rPr>
      <w:i/>
      <w:iCs/>
    </w:rPr>
  </w:style>
  <w:style w:type="character" w:styleId="af5">
    <w:name w:val="Strong"/>
    <w:basedOn w:val="a0"/>
    <w:uiPriority w:val="22"/>
    <w:qFormat/>
    <w:rsid w:val="00D515EA"/>
    <w:rPr>
      <w:b/>
      <w:bCs/>
    </w:rPr>
  </w:style>
  <w:style w:type="table" w:customStyle="1" w:styleId="120">
    <w:name w:val="Απλός πίνακας 12"/>
    <w:basedOn w:val="a1"/>
    <w:next w:val="14"/>
    <w:semiHidden/>
    <w:unhideWhenUsed/>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
    <w:name w:val="Χωρίς λίστα11"/>
    <w:next w:val="a2"/>
    <w:uiPriority w:val="99"/>
    <w:semiHidden/>
    <w:unhideWhenUsed/>
    <w:rsid w:val="00D515EA"/>
  </w:style>
  <w:style w:type="numbering" w:customStyle="1" w:styleId="1110">
    <w:name w:val="Χωρίς λίστα111"/>
    <w:next w:val="a2"/>
    <w:uiPriority w:val="99"/>
    <w:semiHidden/>
    <w:unhideWhenUsed/>
    <w:rsid w:val="00D515EA"/>
  </w:style>
  <w:style w:type="paragraph" w:styleId="af6">
    <w:name w:val="Revision"/>
    <w:hidden/>
    <w:uiPriority w:val="99"/>
    <w:semiHidden/>
    <w:rsid w:val="00D515EA"/>
    <w:pPr>
      <w:spacing w:after="0" w:line="240" w:lineRule="auto"/>
    </w:pPr>
    <w:rPr>
      <w:rFonts w:ascii="Times New Roman" w:eastAsia="Times New Roman" w:hAnsi="Times New Roman" w:cs="Times New Roman"/>
      <w:sz w:val="24"/>
      <w:szCs w:val="24"/>
      <w:lang w:eastAsia="el-GR"/>
    </w:rPr>
  </w:style>
  <w:style w:type="numbering" w:customStyle="1" w:styleId="20">
    <w:name w:val="Χωρίς λίστα2"/>
    <w:next w:val="a2"/>
    <w:uiPriority w:val="99"/>
    <w:semiHidden/>
    <w:unhideWhenUsed/>
    <w:rsid w:val="00D515EA"/>
  </w:style>
  <w:style w:type="numbering" w:customStyle="1" w:styleId="121">
    <w:name w:val="Χωρίς λίστα12"/>
    <w:next w:val="a2"/>
    <w:uiPriority w:val="99"/>
    <w:semiHidden/>
    <w:unhideWhenUsed/>
    <w:rsid w:val="00D515EA"/>
  </w:style>
  <w:style w:type="paragraph" w:styleId="21">
    <w:name w:val="toc 2"/>
    <w:basedOn w:val="a"/>
    <w:next w:val="a"/>
    <w:autoRedefine/>
    <w:uiPriority w:val="39"/>
    <w:unhideWhenUsed/>
    <w:rsid w:val="00D515EA"/>
    <w:pPr>
      <w:tabs>
        <w:tab w:val="left" w:pos="567"/>
        <w:tab w:val="right" w:leader="dot" w:pos="8296"/>
      </w:tabs>
      <w:spacing w:after="100" w:line="240" w:lineRule="auto"/>
      <w:ind w:left="240"/>
    </w:pPr>
    <w:rPr>
      <w:rFonts w:ascii="Times New Roman" w:eastAsia="Times New Roman" w:hAnsi="Times New Roman" w:cs="Times New Roman"/>
      <w:noProof/>
      <w:sz w:val="24"/>
      <w:szCs w:val="24"/>
      <w:lang w:eastAsia="el-GR"/>
    </w:rPr>
  </w:style>
  <w:style w:type="paragraph" w:styleId="16">
    <w:name w:val="toc 1"/>
    <w:basedOn w:val="a"/>
    <w:next w:val="a"/>
    <w:autoRedefine/>
    <w:uiPriority w:val="39"/>
    <w:unhideWhenUsed/>
    <w:rsid w:val="00D515EA"/>
    <w:pPr>
      <w:spacing w:after="100" w:line="240" w:lineRule="auto"/>
    </w:pPr>
    <w:rPr>
      <w:rFonts w:ascii="Times New Roman" w:eastAsia="Times New Roman" w:hAnsi="Times New Roman" w:cs="Times New Roman"/>
      <w:sz w:val="24"/>
      <w:szCs w:val="24"/>
      <w:lang w:eastAsia="el-GR"/>
    </w:rPr>
  </w:style>
  <w:style w:type="paragraph" w:styleId="30">
    <w:name w:val="toc 3"/>
    <w:basedOn w:val="a"/>
    <w:next w:val="a"/>
    <w:autoRedefine/>
    <w:uiPriority w:val="39"/>
    <w:unhideWhenUsed/>
    <w:rsid w:val="00D515EA"/>
    <w:pPr>
      <w:spacing w:after="100" w:line="240" w:lineRule="auto"/>
      <w:ind w:left="480"/>
    </w:pPr>
    <w:rPr>
      <w:rFonts w:ascii="Times New Roman" w:eastAsia="Times New Roman" w:hAnsi="Times New Roman" w:cs="Times New Roman"/>
      <w:sz w:val="24"/>
      <w:szCs w:val="24"/>
      <w:lang w:eastAsia="el-GR"/>
    </w:rPr>
  </w:style>
  <w:style w:type="numbering" w:customStyle="1" w:styleId="31">
    <w:name w:val="Χωρίς λίστα3"/>
    <w:next w:val="a2"/>
    <w:uiPriority w:val="99"/>
    <w:semiHidden/>
    <w:unhideWhenUsed/>
    <w:rsid w:val="00D515EA"/>
  </w:style>
  <w:style w:type="table" w:customStyle="1" w:styleId="22">
    <w:name w:val="Πλέγμα πίνακα2"/>
    <w:basedOn w:val="a1"/>
    <w:next w:val="af3"/>
    <w:uiPriority w:val="59"/>
    <w:rsid w:val="00D5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D515EA"/>
  </w:style>
  <w:style w:type="character" w:customStyle="1" w:styleId="ft">
    <w:name w:val="ft"/>
    <w:basedOn w:val="a0"/>
    <w:rsid w:val="00D515EA"/>
  </w:style>
  <w:style w:type="numbering" w:customStyle="1" w:styleId="50">
    <w:name w:val="Χωρίς λίστα5"/>
    <w:next w:val="a2"/>
    <w:uiPriority w:val="99"/>
    <w:semiHidden/>
    <w:unhideWhenUsed/>
    <w:rsid w:val="00D515EA"/>
  </w:style>
  <w:style w:type="table" w:customStyle="1" w:styleId="112">
    <w:name w:val="Πλέγμα πίνακα11"/>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Πλέγμα πίνακα21"/>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List Accent 6"/>
    <w:basedOn w:val="a1"/>
    <w:uiPriority w:val="61"/>
    <w:rsid w:val="00D51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lmgiven-names">
    <w:name w:val="nlm_given-names"/>
    <w:basedOn w:val="a0"/>
    <w:rsid w:val="00D515EA"/>
  </w:style>
  <w:style w:type="character" w:customStyle="1" w:styleId="nlmmonth">
    <w:name w:val="nlm_month"/>
    <w:basedOn w:val="a0"/>
    <w:rsid w:val="00D515EA"/>
  </w:style>
  <w:style w:type="character" w:customStyle="1" w:styleId="ff5">
    <w:name w:val="ff5"/>
    <w:basedOn w:val="a0"/>
    <w:rsid w:val="00D515EA"/>
  </w:style>
  <w:style w:type="character" w:customStyle="1" w:styleId="ff2">
    <w:name w:val="ff2"/>
    <w:basedOn w:val="a0"/>
    <w:rsid w:val="00D515EA"/>
  </w:style>
  <w:style w:type="character" w:customStyle="1" w:styleId="ls13">
    <w:name w:val="ls13"/>
    <w:basedOn w:val="a0"/>
    <w:rsid w:val="00D515EA"/>
  </w:style>
  <w:style w:type="table" w:customStyle="1" w:styleId="122">
    <w:name w:val="Πλέγμα πίνακα12"/>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Πλέγμα πίνακα22"/>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
    <w:name w:val="pagenumber"/>
    <w:basedOn w:val="a0"/>
    <w:rsid w:val="00D515EA"/>
  </w:style>
  <w:style w:type="paragraph" w:customStyle="1" w:styleId="Text">
    <w:name w:val="Text"/>
    <w:rsid w:val="00D515EA"/>
    <w:pPr>
      <w:spacing w:after="0" w:line="240" w:lineRule="auto"/>
    </w:pPr>
    <w:rPr>
      <w:rFonts w:ascii="Helvetica" w:eastAsia="ヒラギノ角ゴ Pro W3" w:hAnsi="Helvetica" w:cs="Times New Roman"/>
      <w:color w:val="000000"/>
      <w:sz w:val="24"/>
      <w:szCs w:val="20"/>
      <w:lang w:val="de-DE"/>
    </w:rPr>
  </w:style>
  <w:style w:type="table" w:customStyle="1" w:styleId="1210">
    <w:name w:val="Πλέγμα πίνακα12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Πλέγμα πίνακα22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Πλέγμα πίνακα3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Μεσαία σκίαση 2 - Έμφαση 63"/>
    <w:basedOn w:val="a1"/>
    <w:next w:val="2-6"/>
    <w:uiPriority w:val="64"/>
    <w:rsid w:val="0033202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7">
    <w:name w:val="List Bullet"/>
    <w:basedOn w:val="a"/>
    <w:uiPriority w:val="99"/>
    <w:rsid w:val="009D2B71"/>
    <w:pPr>
      <w:tabs>
        <w:tab w:val="num" w:pos="720"/>
      </w:tabs>
      <w:ind w:left="720" w:hanging="720"/>
    </w:pPr>
    <w:rPr>
      <w:rFonts w:ascii="Calibri" w:eastAsia="Times New Roman" w:hAnsi="Calibri" w:cs="Calibri"/>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515EA"/>
    <w:pPr>
      <w:keepNext/>
      <w:keepLines/>
      <w:spacing w:before="480" w:after="0" w:line="240" w:lineRule="auto"/>
      <w:outlineLvl w:val="0"/>
    </w:pPr>
    <w:rPr>
      <w:rFonts w:asciiTheme="majorHAnsi" w:eastAsiaTheme="majorEastAsia" w:hAnsiTheme="majorHAnsi" w:cstheme="majorBidi"/>
      <w:color w:val="365F91" w:themeColor="accent1" w:themeShade="BF"/>
      <w:sz w:val="28"/>
      <w:szCs w:val="28"/>
      <w:lang w:eastAsia="el-GR"/>
    </w:rPr>
  </w:style>
  <w:style w:type="paragraph" w:styleId="2">
    <w:name w:val="heading 2"/>
    <w:basedOn w:val="a"/>
    <w:link w:val="2Char"/>
    <w:uiPriority w:val="9"/>
    <w:unhideWhenUsed/>
    <w:qFormat/>
    <w:rsid w:val="00D515E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9"/>
    <w:unhideWhenUsed/>
    <w:qFormat/>
    <w:rsid w:val="00D515EA"/>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unhideWhenUsed/>
    <w:qFormat/>
    <w:rsid w:val="00D515EA"/>
    <w:pPr>
      <w:keepNext/>
      <w:spacing w:before="240" w:after="60" w:line="240" w:lineRule="auto"/>
      <w:outlineLvl w:val="3"/>
    </w:pPr>
    <w:rPr>
      <w:rFonts w:ascii="Calibri" w:eastAsia="Times New Roman" w:hAnsi="Calibri" w:cs="Times New Roman"/>
      <w:b/>
      <w:bCs/>
      <w:sz w:val="28"/>
      <w:szCs w:val="28"/>
      <w:lang w:eastAsia="el-GR"/>
    </w:rPr>
  </w:style>
  <w:style w:type="paragraph" w:styleId="5">
    <w:name w:val="heading 5"/>
    <w:basedOn w:val="a"/>
    <w:next w:val="a"/>
    <w:link w:val="5Char"/>
    <w:semiHidden/>
    <w:unhideWhenUsed/>
    <w:qFormat/>
    <w:rsid w:val="00D515EA"/>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semiHidden/>
    <w:unhideWhenUsed/>
    <w:qFormat/>
    <w:rsid w:val="00D515EA"/>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15EA"/>
    <w:rPr>
      <w:rFonts w:asciiTheme="majorHAnsi" w:eastAsiaTheme="majorEastAsia" w:hAnsiTheme="majorHAnsi" w:cstheme="majorBidi"/>
      <w:color w:val="365F91" w:themeColor="accent1" w:themeShade="BF"/>
      <w:sz w:val="28"/>
      <w:szCs w:val="28"/>
      <w:lang w:eastAsia="el-GR"/>
    </w:rPr>
  </w:style>
  <w:style w:type="character" w:customStyle="1" w:styleId="2Char">
    <w:name w:val="Επικεφαλίδα 2 Char"/>
    <w:basedOn w:val="a0"/>
    <w:link w:val="2"/>
    <w:uiPriority w:val="9"/>
    <w:rsid w:val="00D515E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9"/>
    <w:rsid w:val="00D515EA"/>
    <w:rPr>
      <w:rFonts w:ascii="Cambria" w:eastAsia="Times New Roman" w:hAnsi="Cambria" w:cs="Times New Roman"/>
      <w:b/>
      <w:bCs/>
      <w:sz w:val="26"/>
      <w:szCs w:val="26"/>
      <w:lang w:eastAsia="el-GR"/>
    </w:rPr>
  </w:style>
  <w:style w:type="character" w:customStyle="1" w:styleId="4Char">
    <w:name w:val="Επικεφαλίδα 4 Char"/>
    <w:basedOn w:val="a0"/>
    <w:link w:val="4"/>
    <w:rsid w:val="00D515EA"/>
    <w:rPr>
      <w:rFonts w:ascii="Calibri" w:eastAsia="Times New Roman" w:hAnsi="Calibri" w:cs="Times New Roman"/>
      <w:b/>
      <w:bCs/>
      <w:sz w:val="28"/>
      <w:szCs w:val="28"/>
      <w:lang w:eastAsia="el-GR"/>
    </w:rPr>
  </w:style>
  <w:style w:type="character" w:customStyle="1" w:styleId="5Char">
    <w:name w:val="Επικεφαλίδα 5 Char"/>
    <w:basedOn w:val="a0"/>
    <w:link w:val="5"/>
    <w:semiHidden/>
    <w:rsid w:val="00D515EA"/>
    <w:rPr>
      <w:rFonts w:ascii="Calibri" w:eastAsia="Times New Roman" w:hAnsi="Calibri" w:cs="Times New Roman"/>
      <w:b/>
      <w:bCs/>
      <w:i/>
      <w:iCs/>
      <w:sz w:val="26"/>
      <w:szCs w:val="26"/>
      <w:lang w:eastAsia="el-GR"/>
    </w:rPr>
  </w:style>
  <w:style w:type="character" w:customStyle="1" w:styleId="6Char">
    <w:name w:val="Επικεφαλίδα 6 Char"/>
    <w:basedOn w:val="a0"/>
    <w:link w:val="6"/>
    <w:semiHidden/>
    <w:rsid w:val="00D515EA"/>
    <w:rPr>
      <w:rFonts w:ascii="Calibri" w:eastAsia="Times New Roman" w:hAnsi="Calibri" w:cs="Times New Roman"/>
      <w:b/>
      <w:bCs/>
      <w:lang w:eastAsia="el-GR"/>
    </w:rPr>
  </w:style>
  <w:style w:type="numbering" w:customStyle="1" w:styleId="10">
    <w:name w:val="Χωρίς λίστα1"/>
    <w:next w:val="a2"/>
    <w:uiPriority w:val="99"/>
    <w:semiHidden/>
    <w:unhideWhenUsed/>
    <w:rsid w:val="00D515EA"/>
  </w:style>
  <w:style w:type="character" w:styleId="-">
    <w:name w:val="Hyperlink"/>
    <w:uiPriority w:val="99"/>
    <w:unhideWhenUsed/>
    <w:rsid w:val="00D515EA"/>
    <w:rPr>
      <w:color w:val="0000FF"/>
      <w:u w:val="single"/>
    </w:rPr>
  </w:style>
  <w:style w:type="character" w:styleId="-0">
    <w:name w:val="FollowedHyperlink"/>
    <w:basedOn w:val="a0"/>
    <w:uiPriority w:val="99"/>
    <w:semiHidden/>
    <w:unhideWhenUsed/>
    <w:rsid w:val="00D515EA"/>
    <w:rPr>
      <w:color w:val="800080" w:themeColor="followedHyperlink"/>
      <w:u w:val="single"/>
    </w:rPr>
  </w:style>
  <w:style w:type="paragraph" w:styleId="-HTML">
    <w:name w:val="HTML Preformatted"/>
    <w:basedOn w:val="a"/>
    <w:link w:val="-HTMLChar"/>
    <w:uiPriority w:val="99"/>
    <w:semiHidden/>
    <w:unhideWhenUsed/>
    <w:rsid w:val="00D5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D515EA"/>
    <w:rPr>
      <w:rFonts w:ascii="Courier New" w:eastAsia="Times New Roman" w:hAnsi="Courier New" w:cs="Courier New"/>
      <w:sz w:val="20"/>
      <w:szCs w:val="20"/>
      <w:lang w:val="el-GR" w:eastAsia="el-GR"/>
    </w:rPr>
  </w:style>
  <w:style w:type="character" w:customStyle="1" w:styleId="WebChar">
    <w:name w:val="Κανονικό (Web) Char"/>
    <w:basedOn w:val="a0"/>
    <w:link w:val="Web"/>
    <w:uiPriority w:val="99"/>
    <w:semiHidden/>
    <w:locked/>
    <w:rsid w:val="00D515EA"/>
    <w:rPr>
      <w:sz w:val="24"/>
      <w:szCs w:val="24"/>
    </w:rPr>
  </w:style>
  <w:style w:type="paragraph" w:styleId="Web">
    <w:name w:val="Normal (Web)"/>
    <w:basedOn w:val="a"/>
    <w:link w:val="WebChar"/>
    <w:uiPriority w:val="99"/>
    <w:semiHidden/>
    <w:unhideWhenUsed/>
    <w:rsid w:val="00D515EA"/>
    <w:pPr>
      <w:spacing w:before="100" w:beforeAutospacing="1" w:after="100" w:afterAutospacing="1" w:line="240" w:lineRule="auto"/>
    </w:pPr>
    <w:rPr>
      <w:sz w:val="24"/>
      <w:szCs w:val="24"/>
    </w:rPr>
  </w:style>
  <w:style w:type="paragraph" w:styleId="a3">
    <w:name w:val="footnote text"/>
    <w:basedOn w:val="a"/>
    <w:link w:val="Char"/>
    <w:uiPriority w:val="99"/>
    <w:unhideWhenUsed/>
    <w:rsid w:val="00D515EA"/>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uiPriority w:val="99"/>
    <w:rsid w:val="00D515EA"/>
    <w:rPr>
      <w:rFonts w:ascii="Times New Roman" w:eastAsia="Times New Roman" w:hAnsi="Times New Roman" w:cs="Times New Roman"/>
      <w:sz w:val="20"/>
      <w:szCs w:val="20"/>
      <w:lang w:eastAsia="el-GR"/>
    </w:rPr>
  </w:style>
  <w:style w:type="paragraph" w:styleId="a4">
    <w:name w:val="annotation text"/>
    <w:basedOn w:val="a"/>
    <w:link w:val="Char0"/>
    <w:uiPriority w:val="99"/>
    <w:unhideWhenUsed/>
    <w:rsid w:val="00D515EA"/>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4"/>
    <w:uiPriority w:val="99"/>
    <w:rsid w:val="00D515EA"/>
    <w:rPr>
      <w:rFonts w:ascii="Times New Roman" w:eastAsia="Times New Roman" w:hAnsi="Times New Roman" w:cs="Times New Roman"/>
      <w:sz w:val="20"/>
      <w:szCs w:val="20"/>
      <w:lang w:eastAsia="el-GR"/>
    </w:rPr>
  </w:style>
  <w:style w:type="paragraph" w:styleId="a5">
    <w:name w:val="header"/>
    <w:basedOn w:val="a"/>
    <w:link w:val="Char1"/>
    <w:uiPriority w:val="99"/>
    <w:unhideWhenUsed/>
    <w:rsid w:val="00D515E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5"/>
    <w:uiPriority w:val="99"/>
    <w:rsid w:val="00D515EA"/>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D515E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Υποσέλιδο Char"/>
    <w:basedOn w:val="a0"/>
    <w:link w:val="a6"/>
    <w:uiPriority w:val="99"/>
    <w:rsid w:val="00D515EA"/>
    <w:rPr>
      <w:rFonts w:ascii="Times New Roman" w:eastAsia="Times New Roman" w:hAnsi="Times New Roman" w:cs="Times New Roman"/>
      <w:sz w:val="24"/>
      <w:szCs w:val="24"/>
      <w:lang w:eastAsia="el-GR"/>
    </w:rPr>
  </w:style>
  <w:style w:type="paragraph" w:styleId="a7">
    <w:name w:val="Title"/>
    <w:basedOn w:val="a"/>
    <w:next w:val="a"/>
    <w:link w:val="Char3"/>
    <w:uiPriority w:val="99"/>
    <w:qFormat/>
    <w:rsid w:val="00D515EA"/>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3">
    <w:name w:val="Τίτλος Char"/>
    <w:basedOn w:val="a0"/>
    <w:link w:val="a7"/>
    <w:uiPriority w:val="99"/>
    <w:rsid w:val="00D515EA"/>
    <w:rPr>
      <w:rFonts w:ascii="Cambria" w:eastAsia="Times New Roman" w:hAnsi="Cambria" w:cs="Times New Roman"/>
      <w:b/>
      <w:bCs/>
      <w:kern w:val="28"/>
      <w:sz w:val="32"/>
      <w:szCs w:val="32"/>
      <w:lang w:eastAsia="el-GR"/>
    </w:rPr>
  </w:style>
  <w:style w:type="paragraph" w:styleId="a8">
    <w:name w:val="Body Text"/>
    <w:basedOn w:val="a"/>
    <w:link w:val="Char4"/>
    <w:uiPriority w:val="99"/>
    <w:semiHidden/>
    <w:unhideWhenUsed/>
    <w:rsid w:val="00D515EA"/>
    <w:pPr>
      <w:spacing w:after="120" w:line="240" w:lineRule="auto"/>
    </w:pPr>
    <w:rPr>
      <w:rFonts w:ascii="Times New Roman" w:eastAsia="Times New Roman" w:hAnsi="Times New Roman" w:cs="Times New Roman"/>
      <w:sz w:val="24"/>
      <w:szCs w:val="24"/>
      <w:lang w:eastAsia="el-GR"/>
    </w:rPr>
  </w:style>
  <w:style w:type="character" w:customStyle="1" w:styleId="Char4">
    <w:name w:val="Σώμα κειμένου Char"/>
    <w:basedOn w:val="a0"/>
    <w:link w:val="a8"/>
    <w:uiPriority w:val="99"/>
    <w:semiHidden/>
    <w:rsid w:val="00D515EA"/>
    <w:rPr>
      <w:rFonts w:ascii="Times New Roman" w:eastAsia="Times New Roman" w:hAnsi="Times New Roman" w:cs="Times New Roman"/>
      <w:sz w:val="24"/>
      <w:szCs w:val="24"/>
      <w:lang w:eastAsia="el-GR"/>
    </w:rPr>
  </w:style>
  <w:style w:type="paragraph" w:styleId="a9">
    <w:name w:val="Subtitle"/>
    <w:basedOn w:val="a"/>
    <w:next w:val="a"/>
    <w:link w:val="Char5"/>
    <w:uiPriority w:val="99"/>
    <w:qFormat/>
    <w:rsid w:val="00D515EA"/>
    <w:pPr>
      <w:spacing w:after="60" w:line="240" w:lineRule="auto"/>
      <w:jc w:val="center"/>
      <w:outlineLvl w:val="1"/>
    </w:pPr>
    <w:rPr>
      <w:rFonts w:ascii="Cambria" w:eastAsia="Times New Roman" w:hAnsi="Cambria" w:cs="Times New Roman"/>
      <w:sz w:val="24"/>
      <w:szCs w:val="24"/>
      <w:lang w:eastAsia="el-GR"/>
    </w:rPr>
  </w:style>
  <w:style w:type="character" w:customStyle="1" w:styleId="Char5">
    <w:name w:val="Υπότιτλος Char"/>
    <w:basedOn w:val="a0"/>
    <w:link w:val="a9"/>
    <w:uiPriority w:val="99"/>
    <w:rsid w:val="00D515EA"/>
    <w:rPr>
      <w:rFonts w:ascii="Cambria" w:eastAsia="Times New Roman" w:hAnsi="Cambria" w:cs="Times New Roman"/>
      <w:sz w:val="24"/>
      <w:szCs w:val="24"/>
      <w:lang w:eastAsia="el-GR"/>
    </w:rPr>
  </w:style>
  <w:style w:type="paragraph" w:styleId="aa">
    <w:name w:val="annotation subject"/>
    <w:basedOn w:val="a4"/>
    <w:next w:val="a4"/>
    <w:link w:val="Char6"/>
    <w:uiPriority w:val="99"/>
    <w:semiHidden/>
    <w:unhideWhenUsed/>
    <w:rsid w:val="00D515EA"/>
    <w:rPr>
      <w:b/>
      <w:bCs/>
    </w:rPr>
  </w:style>
  <w:style w:type="character" w:customStyle="1" w:styleId="Char6">
    <w:name w:val="Θέμα σχολίου Char"/>
    <w:basedOn w:val="Char0"/>
    <w:link w:val="aa"/>
    <w:uiPriority w:val="99"/>
    <w:semiHidden/>
    <w:rsid w:val="00D515EA"/>
    <w:rPr>
      <w:rFonts w:ascii="Times New Roman" w:eastAsia="Times New Roman" w:hAnsi="Times New Roman" w:cs="Times New Roman"/>
      <w:b/>
      <w:bCs/>
      <w:sz w:val="20"/>
      <w:szCs w:val="20"/>
      <w:lang w:eastAsia="el-GR"/>
    </w:rPr>
  </w:style>
  <w:style w:type="paragraph" w:styleId="ab">
    <w:name w:val="Balloon Text"/>
    <w:basedOn w:val="a"/>
    <w:link w:val="Char7"/>
    <w:uiPriority w:val="99"/>
    <w:semiHidden/>
    <w:unhideWhenUsed/>
    <w:rsid w:val="00D515EA"/>
    <w:pPr>
      <w:spacing w:after="0" w:line="240" w:lineRule="auto"/>
    </w:pPr>
    <w:rPr>
      <w:rFonts w:ascii="Tahoma" w:eastAsia="Times New Roman" w:hAnsi="Tahoma" w:cs="Tahoma"/>
      <w:sz w:val="16"/>
      <w:szCs w:val="16"/>
      <w:lang w:eastAsia="el-GR"/>
    </w:rPr>
  </w:style>
  <w:style w:type="character" w:customStyle="1" w:styleId="Char7">
    <w:name w:val="Κείμενο πλαισίου Char"/>
    <w:basedOn w:val="a0"/>
    <w:link w:val="ab"/>
    <w:uiPriority w:val="99"/>
    <w:semiHidden/>
    <w:rsid w:val="00D515EA"/>
    <w:rPr>
      <w:rFonts w:ascii="Tahoma" w:eastAsia="Times New Roman" w:hAnsi="Tahoma" w:cs="Tahoma"/>
      <w:sz w:val="16"/>
      <w:szCs w:val="16"/>
      <w:lang w:eastAsia="el-GR"/>
    </w:rPr>
  </w:style>
  <w:style w:type="paragraph" w:styleId="ac">
    <w:name w:val="No Spacing"/>
    <w:uiPriority w:val="1"/>
    <w:qFormat/>
    <w:rsid w:val="00D515EA"/>
    <w:pPr>
      <w:spacing w:after="0" w:line="240" w:lineRule="auto"/>
    </w:pPr>
    <w:rPr>
      <w:rFonts w:ascii="Times New Roman" w:eastAsia="Times New Roman" w:hAnsi="Times New Roman" w:cs="Times New Roman"/>
      <w:sz w:val="24"/>
      <w:szCs w:val="24"/>
      <w:lang w:val="el-GR" w:eastAsia="el-GR"/>
    </w:rPr>
  </w:style>
  <w:style w:type="paragraph" w:styleId="ad">
    <w:name w:val="List Paragraph"/>
    <w:basedOn w:val="a"/>
    <w:uiPriority w:val="34"/>
    <w:qFormat/>
    <w:rsid w:val="00D515EA"/>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prologue">
    <w:name w:val="prologue"/>
    <w:basedOn w:val="a"/>
    <w:uiPriority w:val="99"/>
    <w:rsid w:val="00D515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e">
    <w:name w:val="Περιεχόμενα πίνακα"/>
    <w:basedOn w:val="a"/>
    <w:uiPriority w:val="99"/>
    <w:rsid w:val="00D515EA"/>
    <w:pPr>
      <w:widowControl w:val="0"/>
      <w:suppressLineNumbers/>
      <w:suppressAutoHyphens/>
      <w:spacing w:after="0" w:line="240" w:lineRule="auto"/>
    </w:pPr>
    <w:rPr>
      <w:rFonts w:ascii="Times New Roman" w:eastAsia="Lucida Sans Unicode" w:hAnsi="Times New Roman" w:cs="Tahoma"/>
      <w:kern w:val="2"/>
      <w:sz w:val="24"/>
      <w:szCs w:val="24"/>
      <w:lang w:val="en-US" w:eastAsia="hi-IN" w:bidi="hi-IN"/>
    </w:rPr>
  </w:style>
  <w:style w:type="paragraph" w:customStyle="1" w:styleId="Default">
    <w:name w:val="Default"/>
    <w:rsid w:val="00D515EA"/>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customStyle="1" w:styleId="Num-DocParagraph">
    <w:name w:val="Num-Doc Paragraph"/>
    <w:basedOn w:val="prologue"/>
    <w:uiPriority w:val="99"/>
    <w:rsid w:val="00D515EA"/>
    <w:pPr>
      <w:tabs>
        <w:tab w:val="left" w:pos="850"/>
        <w:tab w:val="left" w:pos="1191"/>
        <w:tab w:val="left" w:pos="1531"/>
      </w:tabs>
      <w:spacing w:before="0" w:beforeAutospacing="0" w:after="240" w:afterAutospacing="0"/>
      <w:jc w:val="both"/>
    </w:pPr>
    <w:rPr>
      <w:sz w:val="22"/>
      <w:szCs w:val="22"/>
      <w:lang w:eastAsia="zh-CN"/>
    </w:rPr>
  </w:style>
  <w:style w:type="character" w:customStyle="1" w:styleId="paragraphChar">
    <w:name w:val="paragraph Char"/>
    <w:basedOn w:val="a0"/>
    <w:link w:val="paragraph"/>
    <w:locked/>
    <w:rsid w:val="00D515EA"/>
    <w:rPr>
      <w:sz w:val="24"/>
      <w:szCs w:val="24"/>
    </w:rPr>
  </w:style>
  <w:style w:type="paragraph" w:customStyle="1" w:styleId="paragraph">
    <w:name w:val="paragraph"/>
    <w:basedOn w:val="a"/>
    <w:link w:val="paragraphChar"/>
    <w:rsid w:val="00D515EA"/>
    <w:pPr>
      <w:spacing w:before="100" w:beforeAutospacing="1" w:after="100" w:afterAutospacing="1" w:line="240" w:lineRule="auto"/>
    </w:pPr>
    <w:rPr>
      <w:sz w:val="24"/>
      <w:szCs w:val="24"/>
    </w:rPr>
  </w:style>
  <w:style w:type="paragraph" w:customStyle="1" w:styleId="articledetails">
    <w:name w:val="articledetails"/>
    <w:basedOn w:val="a"/>
    <w:uiPriority w:val="99"/>
    <w:rsid w:val="00D515E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PhdStyleChar">
    <w:name w:val="Phd Style Char"/>
    <w:basedOn w:val="paragraphChar"/>
    <w:link w:val="PhdStyle"/>
    <w:locked/>
    <w:rsid w:val="00D515EA"/>
    <w:rPr>
      <w:sz w:val="24"/>
      <w:szCs w:val="24"/>
    </w:rPr>
  </w:style>
  <w:style w:type="paragraph" w:customStyle="1" w:styleId="PhdStyle">
    <w:name w:val="Phd Style"/>
    <w:basedOn w:val="paragraph"/>
    <w:link w:val="PhdStyleChar"/>
    <w:qFormat/>
    <w:rsid w:val="00D515EA"/>
    <w:pPr>
      <w:spacing w:before="0" w:beforeAutospacing="0" w:after="0" w:afterAutospacing="0"/>
    </w:pPr>
  </w:style>
  <w:style w:type="paragraph" w:customStyle="1" w:styleId="af">
    <w:name w:val="Κυρίως κείμενο"/>
    <w:uiPriority w:val="99"/>
    <w:rsid w:val="00D515EA"/>
    <w:pPr>
      <w:spacing w:after="0" w:line="240" w:lineRule="auto"/>
    </w:pPr>
    <w:rPr>
      <w:rFonts w:ascii="Helvetica" w:eastAsia="Arial Unicode MS" w:hAnsi="Arial Unicode MS" w:cs="Arial Unicode MS"/>
      <w:color w:val="000000"/>
      <w:lang w:val="en-US"/>
    </w:rPr>
  </w:style>
  <w:style w:type="character" w:customStyle="1" w:styleId="ParagraphStyleChar">
    <w:name w:val="Paragraph Style Char"/>
    <w:basedOn w:val="WebChar"/>
    <w:link w:val="ParagraphStyle"/>
    <w:locked/>
    <w:rsid w:val="00D515EA"/>
    <w:rPr>
      <w:rFonts w:ascii="Times New Roman" w:eastAsiaTheme="majorEastAsia" w:hAnsi="Times New Roman" w:cs="Times New Roman"/>
      <w:i/>
      <w:color w:val="000000"/>
      <w:sz w:val="24"/>
      <w:szCs w:val="24"/>
      <w:shd w:val="clear" w:color="auto" w:fill="FFFFFF"/>
    </w:rPr>
  </w:style>
  <w:style w:type="paragraph" w:customStyle="1" w:styleId="ParagraphStyle">
    <w:name w:val="Paragraph Style"/>
    <w:basedOn w:val="Web"/>
    <w:link w:val="ParagraphStyleChar"/>
    <w:qFormat/>
    <w:rsid w:val="00D515EA"/>
    <w:pPr>
      <w:shd w:val="clear" w:color="auto" w:fill="FFFFFF"/>
      <w:spacing w:before="144" w:beforeAutospacing="0" w:after="0" w:afterAutospacing="0"/>
      <w:ind w:left="720"/>
      <w:jc w:val="both"/>
    </w:pPr>
    <w:rPr>
      <w:rFonts w:ascii="Times New Roman" w:eastAsiaTheme="majorEastAsia" w:hAnsi="Times New Roman" w:cs="Times New Roman"/>
      <w:i/>
      <w:color w:val="000000"/>
    </w:rPr>
  </w:style>
  <w:style w:type="paragraph" w:customStyle="1" w:styleId="11">
    <w:name w:val="Επικεφαλίδα 11"/>
    <w:basedOn w:val="a"/>
    <w:next w:val="a"/>
    <w:uiPriority w:val="99"/>
    <w:qFormat/>
    <w:rsid w:val="00D515EA"/>
    <w:pPr>
      <w:keepNext/>
      <w:keepLines/>
      <w:spacing w:before="480" w:after="0" w:line="240" w:lineRule="auto"/>
      <w:outlineLvl w:val="0"/>
    </w:pPr>
    <w:rPr>
      <w:rFonts w:ascii="Cambria" w:eastAsia="Times New Roman" w:hAnsi="Cambria" w:cs="Times New Roman"/>
      <w:color w:val="365F91"/>
      <w:sz w:val="28"/>
      <w:szCs w:val="28"/>
      <w:lang w:eastAsia="el-GR"/>
    </w:rPr>
  </w:style>
  <w:style w:type="character" w:styleId="af0">
    <w:name w:val="footnote reference"/>
    <w:basedOn w:val="a0"/>
    <w:uiPriority w:val="99"/>
    <w:semiHidden/>
    <w:unhideWhenUsed/>
    <w:rsid w:val="00D515EA"/>
    <w:rPr>
      <w:vertAlign w:val="superscript"/>
    </w:rPr>
  </w:style>
  <w:style w:type="character" w:styleId="af1">
    <w:name w:val="annotation reference"/>
    <w:basedOn w:val="a0"/>
    <w:uiPriority w:val="99"/>
    <w:unhideWhenUsed/>
    <w:rsid w:val="00D515EA"/>
    <w:rPr>
      <w:sz w:val="16"/>
      <w:szCs w:val="16"/>
    </w:rPr>
  </w:style>
  <w:style w:type="character" w:styleId="af2">
    <w:name w:val="Intense Emphasis"/>
    <w:basedOn w:val="a0"/>
    <w:uiPriority w:val="21"/>
    <w:qFormat/>
    <w:rsid w:val="00D515EA"/>
    <w:rPr>
      <w:b/>
      <w:bCs/>
      <w:i/>
      <w:iCs/>
      <w:color w:val="4F81BD" w:themeColor="accent1"/>
    </w:rPr>
  </w:style>
  <w:style w:type="character" w:customStyle="1" w:styleId="apple-converted-space">
    <w:name w:val="apple-converted-space"/>
    <w:basedOn w:val="a0"/>
    <w:rsid w:val="00D515EA"/>
  </w:style>
  <w:style w:type="character" w:customStyle="1" w:styleId="citation">
    <w:name w:val="citation"/>
    <w:basedOn w:val="a0"/>
    <w:rsid w:val="00D515EA"/>
  </w:style>
  <w:style w:type="character" w:customStyle="1" w:styleId="st">
    <w:name w:val="st"/>
    <w:uiPriority w:val="99"/>
    <w:rsid w:val="00D515EA"/>
  </w:style>
  <w:style w:type="character" w:customStyle="1" w:styleId="systrantokenword">
    <w:name w:val="systran_token_word"/>
    <w:basedOn w:val="a0"/>
    <w:rsid w:val="00D515EA"/>
  </w:style>
  <w:style w:type="character" w:customStyle="1" w:styleId="systrantokenpunctuation">
    <w:name w:val="systran_token_punctuation"/>
    <w:basedOn w:val="a0"/>
    <w:rsid w:val="00D515EA"/>
  </w:style>
  <w:style w:type="character" w:customStyle="1" w:styleId="at1">
    <w:name w:val="a__t1"/>
    <w:basedOn w:val="a0"/>
    <w:rsid w:val="00D515EA"/>
  </w:style>
  <w:style w:type="character" w:customStyle="1" w:styleId="firstletter">
    <w:name w:val="firstletter"/>
    <w:basedOn w:val="a0"/>
    <w:rsid w:val="00D515EA"/>
  </w:style>
  <w:style w:type="character" w:customStyle="1" w:styleId="apple-style-span">
    <w:name w:val="apple-style-span"/>
    <w:basedOn w:val="a0"/>
    <w:uiPriority w:val="99"/>
    <w:rsid w:val="00D515EA"/>
  </w:style>
  <w:style w:type="character" w:customStyle="1" w:styleId="hit">
    <w:name w:val="hit"/>
    <w:basedOn w:val="a0"/>
    <w:rsid w:val="00D515EA"/>
  </w:style>
  <w:style w:type="character" w:customStyle="1" w:styleId="style6">
    <w:name w:val="style6"/>
    <w:basedOn w:val="a0"/>
    <w:rsid w:val="00D515EA"/>
  </w:style>
  <w:style w:type="character" w:customStyle="1" w:styleId="author">
    <w:name w:val="author"/>
    <w:basedOn w:val="a0"/>
    <w:rsid w:val="00D515EA"/>
  </w:style>
  <w:style w:type="character" w:customStyle="1" w:styleId="searchword">
    <w:name w:val="searchword"/>
    <w:basedOn w:val="a0"/>
    <w:rsid w:val="00D515EA"/>
  </w:style>
  <w:style w:type="character" w:customStyle="1" w:styleId="booktitle">
    <w:name w:val="booktitle"/>
    <w:basedOn w:val="a0"/>
    <w:rsid w:val="00D515EA"/>
  </w:style>
  <w:style w:type="character" w:customStyle="1" w:styleId="pubyear">
    <w:name w:val="pubyear"/>
    <w:basedOn w:val="a0"/>
    <w:rsid w:val="00D515EA"/>
  </w:style>
  <w:style w:type="character" w:customStyle="1" w:styleId="-HTMLChar1">
    <w:name w:val="Προ-διαμορφωμένο HTML Char1"/>
    <w:basedOn w:val="a0"/>
    <w:uiPriority w:val="99"/>
    <w:semiHidden/>
    <w:rsid w:val="00D515EA"/>
    <w:rPr>
      <w:rFonts w:ascii="Consolas" w:hAnsi="Consolas" w:cs="Consolas" w:hint="default"/>
      <w:lang w:val="en-GB"/>
    </w:rPr>
  </w:style>
  <w:style w:type="character" w:customStyle="1" w:styleId="textrun">
    <w:name w:val="textrun"/>
    <w:basedOn w:val="a0"/>
    <w:rsid w:val="00D515EA"/>
  </w:style>
  <w:style w:type="character" w:customStyle="1" w:styleId="eop">
    <w:name w:val="eop"/>
    <w:basedOn w:val="a0"/>
    <w:rsid w:val="00D515EA"/>
  </w:style>
  <w:style w:type="character" w:customStyle="1" w:styleId="unsupportedobjecttext">
    <w:name w:val="unsupportedobjecttext"/>
    <w:basedOn w:val="a0"/>
    <w:rsid w:val="00D515EA"/>
  </w:style>
  <w:style w:type="character" w:customStyle="1" w:styleId="right">
    <w:name w:val="right"/>
    <w:basedOn w:val="a0"/>
    <w:rsid w:val="00D515EA"/>
  </w:style>
  <w:style w:type="character" w:customStyle="1" w:styleId="personname">
    <w:name w:val="person_name"/>
    <w:basedOn w:val="a0"/>
    <w:rsid w:val="00D515EA"/>
  </w:style>
  <w:style w:type="character" w:customStyle="1" w:styleId="normaltext">
    <w:name w:val="normaltext"/>
    <w:basedOn w:val="a0"/>
    <w:uiPriority w:val="99"/>
    <w:rsid w:val="00D515EA"/>
    <w:rPr>
      <w:rFonts w:ascii="Times New Roman" w:hAnsi="Times New Roman" w:cs="Times New Roman" w:hint="default"/>
    </w:rPr>
  </w:style>
  <w:style w:type="character" w:customStyle="1" w:styleId="editors">
    <w:name w:val="editors"/>
    <w:basedOn w:val="a0"/>
    <w:rsid w:val="00D515EA"/>
  </w:style>
  <w:style w:type="character" w:customStyle="1" w:styleId="12">
    <w:name w:val="Ημερομηνία1"/>
    <w:basedOn w:val="a0"/>
    <w:rsid w:val="00D515EA"/>
  </w:style>
  <w:style w:type="character" w:customStyle="1" w:styleId="placeofpub">
    <w:name w:val="place_of_pub"/>
    <w:basedOn w:val="a0"/>
    <w:rsid w:val="00D515EA"/>
  </w:style>
  <w:style w:type="character" w:customStyle="1" w:styleId="publisher">
    <w:name w:val="publisher"/>
    <w:basedOn w:val="a0"/>
    <w:rsid w:val="00D515EA"/>
  </w:style>
  <w:style w:type="character" w:customStyle="1" w:styleId="articletitle">
    <w:name w:val="articletitle"/>
    <w:basedOn w:val="a0"/>
    <w:rsid w:val="00D515EA"/>
  </w:style>
  <w:style w:type="character" w:customStyle="1" w:styleId="journaltitle">
    <w:name w:val="journaltitle"/>
    <w:basedOn w:val="a0"/>
    <w:rsid w:val="00D515EA"/>
  </w:style>
  <w:style w:type="character" w:customStyle="1" w:styleId="vol">
    <w:name w:val="vol"/>
    <w:basedOn w:val="a0"/>
    <w:rsid w:val="00D515EA"/>
  </w:style>
  <w:style w:type="character" w:customStyle="1" w:styleId="citedissue">
    <w:name w:val="citedissue"/>
    <w:basedOn w:val="a0"/>
    <w:rsid w:val="00D515EA"/>
  </w:style>
  <w:style w:type="character" w:customStyle="1" w:styleId="pagefirst">
    <w:name w:val="pagefirst"/>
    <w:basedOn w:val="a0"/>
    <w:rsid w:val="00D515EA"/>
  </w:style>
  <w:style w:type="character" w:customStyle="1" w:styleId="pagelast">
    <w:name w:val="pagelast"/>
    <w:basedOn w:val="a0"/>
    <w:rsid w:val="00D515EA"/>
  </w:style>
  <w:style w:type="character" w:customStyle="1" w:styleId="slug-pub-date">
    <w:name w:val="slug-pub-date"/>
    <w:basedOn w:val="a0"/>
    <w:rsid w:val="00D515EA"/>
  </w:style>
  <w:style w:type="character" w:customStyle="1" w:styleId="slug-vol">
    <w:name w:val="slug-vol"/>
    <w:basedOn w:val="a0"/>
    <w:rsid w:val="00D515EA"/>
  </w:style>
  <w:style w:type="character" w:customStyle="1" w:styleId="slug-issue">
    <w:name w:val="slug-issue"/>
    <w:basedOn w:val="a0"/>
    <w:rsid w:val="00D515EA"/>
  </w:style>
  <w:style w:type="character" w:customStyle="1" w:styleId="slug-pages">
    <w:name w:val="slug-pages"/>
    <w:basedOn w:val="a0"/>
    <w:rsid w:val="00D515EA"/>
  </w:style>
  <w:style w:type="character" w:customStyle="1" w:styleId="exlresultdetails">
    <w:name w:val="exlresultdetails"/>
    <w:basedOn w:val="a0"/>
    <w:rsid w:val="00D515EA"/>
  </w:style>
  <w:style w:type="character" w:customStyle="1" w:styleId="cit-print-date">
    <w:name w:val="cit-print-date"/>
    <w:basedOn w:val="a0"/>
    <w:rsid w:val="00D515EA"/>
  </w:style>
  <w:style w:type="character" w:customStyle="1" w:styleId="cit-sep">
    <w:name w:val="cit-sep"/>
    <w:basedOn w:val="a0"/>
    <w:rsid w:val="00D515EA"/>
  </w:style>
  <w:style w:type="character" w:customStyle="1" w:styleId="cit-vol">
    <w:name w:val="cit-vol"/>
    <w:basedOn w:val="a0"/>
    <w:rsid w:val="00D515EA"/>
  </w:style>
  <w:style w:type="character" w:customStyle="1" w:styleId="cit-issue">
    <w:name w:val="cit-issue"/>
    <w:basedOn w:val="a0"/>
    <w:rsid w:val="00D515EA"/>
  </w:style>
  <w:style w:type="character" w:customStyle="1" w:styleId="cit-first-page">
    <w:name w:val="cit-first-page"/>
    <w:basedOn w:val="a0"/>
    <w:rsid w:val="00D515EA"/>
  </w:style>
  <w:style w:type="character" w:customStyle="1" w:styleId="cit-last-page">
    <w:name w:val="cit-last-page"/>
    <w:basedOn w:val="a0"/>
    <w:rsid w:val="00D515EA"/>
  </w:style>
  <w:style w:type="character" w:customStyle="1" w:styleId="citation-abbreviation">
    <w:name w:val="citation-abbreviation"/>
    <w:basedOn w:val="a0"/>
    <w:rsid w:val="00D515EA"/>
  </w:style>
  <w:style w:type="character" w:customStyle="1" w:styleId="citation-publication-date">
    <w:name w:val="citation-publication-date"/>
    <w:basedOn w:val="a0"/>
    <w:rsid w:val="00D515EA"/>
  </w:style>
  <w:style w:type="character" w:customStyle="1" w:styleId="citation-volume">
    <w:name w:val="citation-volume"/>
    <w:basedOn w:val="a0"/>
    <w:rsid w:val="00D515EA"/>
  </w:style>
  <w:style w:type="character" w:customStyle="1" w:styleId="citation-issue">
    <w:name w:val="citation-issue"/>
    <w:basedOn w:val="a0"/>
    <w:rsid w:val="00D515EA"/>
  </w:style>
  <w:style w:type="character" w:customStyle="1" w:styleId="citation-flpages">
    <w:name w:val="citation-flpages"/>
    <w:basedOn w:val="a0"/>
    <w:rsid w:val="00D515EA"/>
  </w:style>
  <w:style w:type="character" w:customStyle="1" w:styleId="systrantokennumeric">
    <w:name w:val="systran_token_numeric"/>
    <w:basedOn w:val="a0"/>
    <w:rsid w:val="00D515EA"/>
  </w:style>
  <w:style w:type="character" w:customStyle="1" w:styleId="13">
    <w:name w:val="Έντονη έμφαση1"/>
    <w:basedOn w:val="a0"/>
    <w:uiPriority w:val="21"/>
    <w:qFormat/>
    <w:rsid w:val="00D515EA"/>
    <w:rPr>
      <w:b/>
      <w:bCs/>
      <w:i/>
      <w:iCs/>
      <w:color w:val="4F81BD"/>
    </w:rPr>
  </w:style>
  <w:style w:type="character" w:customStyle="1" w:styleId="-1">
    <w:name w:val="Υπερ-σύνδεση που ακολουθήθηκε1"/>
    <w:basedOn w:val="a0"/>
    <w:uiPriority w:val="99"/>
    <w:semiHidden/>
    <w:rsid w:val="00D515EA"/>
    <w:rPr>
      <w:color w:val="800080"/>
      <w:u w:val="single"/>
    </w:rPr>
  </w:style>
  <w:style w:type="character" w:customStyle="1" w:styleId="1Char1">
    <w:name w:val="Επικεφαλίδα 1 Char1"/>
    <w:basedOn w:val="a0"/>
    <w:uiPriority w:val="9"/>
    <w:rsid w:val="00D515EA"/>
    <w:rPr>
      <w:rFonts w:asciiTheme="majorHAnsi" w:eastAsiaTheme="majorEastAsia" w:hAnsiTheme="majorHAnsi" w:cstheme="majorBidi" w:hint="default"/>
      <w:b/>
      <w:bCs/>
      <w:color w:val="365F91" w:themeColor="accent1" w:themeShade="BF"/>
      <w:sz w:val="28"/>
      <w:szCs w:val="28"/>
      <w:lang w:val="en-GB"/>
    </w:rPr>
  </w:style>
  <w:style w:type="character" w:customStyle="1" w:styleId="nlmstring-name">
    <w:name w:val="nlm_string-name"/>
    <w:basedOn w:val="a0"/>
    <w:rsid w:val="00D515EA"/>
  </w:style>
  <w:style w:type="character" w:customStyle="1" w:styleId="nlmyear">
    <w:name w:val="nlm_year"/>
    <w:basedOn w:val="a0"/>
    <w:rsid w:val="00D515EA"/>
  </w:style>
  <w:style w:type="character" w:customStyle="1" w:styleId="nlmarticle-title">
    <w:name w:val="nlm_article-title"/>
    <w:basedOn w:val="a0"/>
    <w:rsid w:val="00D515EA"/>
  </w:style>
  <w:style w:type="character" w:customStyle="1" w:styleId="nlmfpage">
    <w:name w:val="nlm_fpage"/>
    <w:basedOn w:val="a0"/>
    <w:rsid w:val="00D515EA"/>
  </w:style>
  <w:style w:type="character" w:customStyle="1" w:styleId="nlmlpage">
    <w:name w:val="nlm_lpage"/>
    <w:basedOn w:val="a0"/>
    <w:rsid w:val="00D515EA"/>
  </w:style>
  <w:style w:type="character" w:customStyle="1" w:styleId="nlmpublisher-name">
    <w:name w:val="nlm_publisher-name"/>
    <w:basedOn w:val="a0"/>
    <w:rsid w:val="00D515EA"/>
  </w:style>
  <w:style w:type="character" w:customStyle="1" w:styleId="nlmpublisher-loc">
    <w:name w:val="nlm_publisher-loc"/>
    <w:basedOn w:val="a0"/>
    <w:rsid w:val="00D515EA"/>
  </w:style>
  <w:style w:type="table" w:styleId="14">
    <w:name w:val="Table Simple 1"/>
    <w:basedOn w:val="a1"/>
    <w:semiHidden/>
    <w:unhideWhenUsed/>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3">
    <w:name w:val="Table Grid"/>
    <w:basedOn w:val="a1"/>
    <w:uiPriority w:val="59"/>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Medium Shading 2 Accent 6"/>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
    <w:name w:val="Μεσαία σκίαση 2 - Έμφαση 61"/>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
    <w:name w:val="Πλέγμα πίνακα1"/>
    <w:basedOn w:val="a1"/>
    <w:uiPriority w:val="59"/>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Απλός πίνακας 11"/>
    <w:basedOn w:val="a1"/>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2">
    <w:name w:val="Μεσαία σκίαση 2 - Έμφαση 62"/>
    <w:basedOn w:val="a1"/>
    <w:uiPriority w:val="64"/>
    <w:rsid w:val="00D515E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4">
    <w:name w:val="Emphasis"/>
    <w:basedOn w:val="a0"/>
    <w:uiPriority w:val="20"/>
    <w:qFormat/>
    <w:rsid w:val="00D515EA"/>
    <w:rPr>
      <w:i/>
      <w:iCs/>
    </w:rPr>
  </w:style>
  <w:style w:type="character" w:styleId="af5">
    <w:name w:val="Strong"/>
    <w:basedOn w:val="a0"/>
    <w:uiPriority w:val="22"/>
    <w:qFormat/>
    <w:rsid w:val="00D515EA"/>
    <w:rPr>
      <w:b/>
      <w:bCs/>
    </w:rPr>
  </w:style>
  <w:style w:type="table" w:customStyle="1" w:styleId="120">
    <w:name w:val="Απλός πίνακας 12"/>
    <w:basedOn w:val="a1"/>
    <w:next w:val="14"/>
    <w:semiHidden/>
    <w:unhideWhenUsed/>
    <w:rsid w:val="00D515EA"/>
    <w:pPr>
      <w:spacing w:after="0"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
    <w:name w:val="Χωρίς λίστα11"/>
    <w:next w:val="a2"/>
    <w:uiPriority w:val="99"/>
    <w:semiHidden/>
    <w:unhideWhenUsed/>
    <w:rsid w:val="00D515EA"/>
  </w:style>
  <w:style w:type="numbering" w:customStyle="1" w:styleId="1110">
    <w:name w:val="Χωρίς λίστα111"/>
    <w:next w:val="a2"/>
    <w:uiPriority w:val="99"/>
    <w:semiHidden/>
    <w:unhideWhenUsed/>
    <w:rsid w:val="00D515EA"/>
  </w:style>
  <w:style w:type="paragraph" w:styleId="af6">
    <w:name w:val="Revision"/>
    <w:hidden/>
    <w:uiPriority w:val="99"/>
    <w:semiHidden/>
    <w:rsid w:val="00D515EA"/>
    <w:pPr>
      <w:spacing w:after="0" w:line="240" w:lineRule="auto"/>
    </w:pPr>
    <w:rPr>
      <w:rFonts w:ascii="Times New Roman" w:eastAsia="Times New Roman" w:hAnsi="Times New Roman" w:cs="Times New Roman"/>
      <w:sz w:val="24"/>
      <w:szCs w:val="24"/>
      <w:lang w:eastAsia="el-GR"/>
    </w:rPr>
  </w:style>
  <w:style w:type="numbering" w:customStyle="1" w:styleId="20">
    <w:name w:val="Χωρίς λίστα2"/>
    <w:next w:val="a2"/>
    <w:uiPriority w:val="99"/>
    <w:semiHidden/>
    <w:unhideWhenUsed/>
    <w:rsid w:val="00D515EA"/>
  </w:style>
  <w:style w:type="numbering" w:customStyle="1" w:styleId="121">
    <w:name w:val="Χωρίς λίστα12"/>
    <w:next w:val="a2"/>
    <w:uiPriority w:val="99"/>
    <w:semiHidden/>
    <w:unhideWhenUsed/>
    <w:rsid w:val="00D515EA"/>
  </w:style>
  <w:style w:type="paragraph" w:styleId="21">
    <w:name w:val="toc 2"/>
    <w:basedOn w:val="a"/>
    <w:next w:val="a"/>
    <w:autoRedefine/>
    <w:uiPriority w:val="39"/>
    <w:unhideWhenUsed/>
    <w:rsid w:val="00D515EA"/>
    <w:pPr>
      <w:tabs>
        <w:tab w:val="left" w:pos="567"/>
        <w:tab w:val="right" w:leader="dot" w:pos="8296"/>
      </w:tabs>
      <w:spacing w:after="100" w:line="240" w:lineRule="auto"/>
      <w:ind w:left="240"/>
    </w:pPr>
    <w:rPr>
      <w:rFonts w:ascii="Times New Roman" w:eastAsia="Times New Roman" w:hAnsi="Times New Roman" w:cs="Times New Roman"/>
      <w:noProof/>
      <w:sz w:val="24"/>
      <w:szCs w:val="24"/>
      <w:lang w:eastAsia="el-GR"/>
    </w:rPr>
  </w:style>
  <w:style w:type="paragraph" w:styleId="16">
    <w:name w:val="toc 1"/>
    <w:basedOn w:val="a"/>
    <w:next w:val="a"/>
    <w:autoRedefine/>
    <w:uiPriority w:val="39"/>
    <w:unhideWhenUsed/>
    <w:rsid w:val="00D515EA"/>
    <w:pPr>
      <w:spacing w:after="100" w:line="240" w:lineRule="auto"/>
    </w:pPr>
    <w:rPr>
      <w:rFonts w:ascii="Times New Roman" w:eastAsia="Times New Roman" w:hAnsi="Times New Roman" w:cs="Times New Roman"/>
      <w:sz w:val="24"/>
      <w:szCs w:val="24"/>
      <w:lang w:eastAsia="el-GR"/>
    </w:rPr>
  </w:style>
  <w:style w:type="paragraph" w:styleId="30">
    <w:name w:val="toc 3"/>
    <w:basedOn w:val="a"/>
    <w:next w:val="a"/>
    <w:autoRedefine/>
    <w:uiPriority w:val="39"/>
    <w:unhideWhenUsed/>
    <w:rsid w:val="00D515EA"/>
    <w:pPr>
      <w:spacing w:after="100" w:line="240" w:lineRule="auto"/>
      <w:ind w:left="480"/>
    </w:pPr>
    <w:rPr>
      <w:rFonts w:ascii="Times New Roman" w:eastAsia="Times New Roman" w:hAnsi="Times New Roman" w:cs="Times New Roman"/>
      <w:sz w:val="24"/>
      <w:szCs w:val="24"/>
      <w:lang w:eastAsia="el-GR"/>
    </w:rPr>
  </w:style>
  <w:style w:type="numbering" w:customStyle="1" w:styleId="31">
    <w:name w:val="Χωρίς λίστα3"/>
    <w:next w:val="a2"/>
    <w:uiPriority w:val="99"/>
    <w:semiHidden/>
    <w:unhideWhenUsed/>
    <w:rsid w:val="00D515EA"/>
  </w:style>
  <w:style w:type="table" w:customStyle="1" w:styleId="22">
    <w:name w:val="Πλέγμα πίνακα2"/>
    <w:basedOn w:val="a1"/>
    <w:next w:val="af3"/>
    <w:uiPriority w:val="59"/>
    <w:rsid w:val="00D5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D515EA"/>
  </w:style>
  <w:style w:type="character" w:customStyle="1" w:styleId="ft">
    <w:name w:val="ft"/>
    <w:basedOn w:val="a0"/>
    <w:rsid w:val="00D515EA"/>
  </w:style>
  <w:style w:type="numbering" w:customStyle="1" w:styleId="50">
    <w:name w:val="Χωρίς λίστα5"/>
    <w:next w:val="a2"/>
    <w:uiPriority w:val="99"/>
    <w:semiHidden/>
    <w:unhideWhenUsed/>
    <w:rsid w:val="00D515EA"/>
  </w:style>
  <w:style w:type="table" w:customStyle="1" w:styleId="112">
    <w:name w:val="Πλέγμα πίνακα11"/>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Πλέγμα πίνακα21"/>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List Accent 6"/>
    <w:basedOn w:val="a1"/>
    <w:uiPriority w:val="61"/>
    <w:rsid w:val="00D51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lmgiven-names">
    <w:name w:val="nlm_given-names"/>
    <w:basedOn w:val="a0"/>
    <w:rsid w:val="00D515EA"/>
  </w:style>
  <w:style w:type="character" w:customStyle="1" w:styleId="nlmmonth">
    <w:name w:val="nlm_month"/>
    <w:basedOn w:val="a0"/>
    <w:rsid w:val="00D515EA"/>
  </w:style>
  <w:style w:type="character" w:customStyle="1" w:styleId="ff5">
    <w:name w:val="ff5"/>
    <w:basedOn w:val="a0"/>
    <w:rsid w:val="00D515EA"/>
  </w:style>
  <w:style w:type="character" w:customStyle="1" w:styleId="ff2">
    <w:name w:val="ff2"/>
    <w:basedOn w:val="a0"/>
    <w:rsid w:val="00D515EA"/>
  </w:style>
  <w:style w:type="character" w:customStyle="1" w:styleId="ls13">
    <w:name w:val="ls13"/>
    <w:basedOn w:val="a0"/>
    <w:rsid w:val="00D515EA"/>
  </w:style>
  <w:style w:type="table" w:customStyle="1" w:styleId="122">
    <w:name w:val="Πλέγμα πίνακα12"/>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Πλέγμα πίνακα22"/>
    <w:basedOn w:val="a1"/>
    <w:next w:val="af3"/>
    <w:uiPriority w:val="59"/>
    <w:rsid w:val="00D515EA"/>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
    <w:name w:val="pagenumber"/>
    <w:basedOn w:val="a0"/>
    <w:rsid w:val="00D515EA"/>
  </w:style>
  <w:style w:type="paragraph" w:customStyle="1" w:styleId="Text">
    <w:name w:val="Text"/>
    <w:rsid w:val="00D515EA"/>
    <w:pPr>
      <w:spacing w:after="0" w:line="240" w:lineRule="auto"/>
    </w:pPr>
    <w:rPr>
      <w:rFonts w:ascii="Helvetica" w:eastAsia="ヒラギノ角ゴ Pro W3" w:hAnsi="Helvetica" w:cs="Times New Roman"/>
      <w:color w:val="000000"/>
      <w:sz w:val="24"/>
      <w:szCs w:val="20"/>
      <w:lang w:val="de-DE"/>
    </w:rPr>
  </w:style>
  <w:style w:type="table" w:customStyle="1" w:styleId="1210">
    <w:name w:val="Πλέγμα πίνακα12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Πλέγμα πίνακα22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Πλέγμα πίνακα31"/>
    <w:basedOn w:val="a1"/>
    <w:next w:val="af3"/>
    <w:uiPriority w:val="59"/>
    <w:rsid w:val="00D557C7"/>
    <w:pPr>
      <w:spacing w:after="0" w:line="240" w:lineRule="auto"/>
    </w:pPr>
    <w:rPr>
      <w:rFonts w:eastAsiaTheme="minorEastAsia"/>
      <w:lang w:val="el-GR"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Μεσαία σκίαση 2 - Έμφαση 63"/>
    <w:basedOn w:val="a1"/>
    <w:next w:val="2-6"/>
    <w:uiPriority w:val="64"/>
    <w:rsid w:val="0033202A"/>
    <w:pPr>
      <w:spacing w:after="0" w:line="240" w:lineRule="auto"/>
    </w:pPr>
    <w:rPr>
      <w:rFonts w:ascii="Arial" w:eastAsia="Times New Roman" w:hAnsi="Arial" w:cs="Arial"/>
      <w:color w:val="000000"/>
      <w:sz w:val="20"/>
      <w:szCs w:val="20"/>
      <w:lang w:val="el-GR"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5410">
      <w:bodyDiv w:val="1"/>
      <w:marLeft w:val="0"/>
      <w:marRight w:val="0"/>
      <w:marTop w:val="0"/>
      <w:marBottom w:val="0"/>
      <w:divBdr>
        <w:top w:val="none" w:sz="0" w:space="0" w:color="auto"/>
        <w:left w:val="none" w:sz="0" w:space="0" w:color="auto"/>
        <w:bottom w:val="none" w:sz="0" w:space="0" w:color="auto"/>
        <w:right w:val="none" w:sz="0" w:space="0" w:color="auto"/>
      </w:divBdr>
    </w:div>
    <w:div w:id="293678916">
      <w:bodyDiv w:val="1"/>
      <w:marLeft w:val="0"/>
      <w:marRight w:val="0"/>
      <w:marTop w:val="0"/>
      <w:marBottom w:val="0"/>
      <w:divBdr>
        <w:top w:val="none" w:sz="0" w:space="0" w:color="auto"/>
        <w:left w:val="none" w:sz="0" w:space="0" w:color="auto"/>
        <w:bottom w:val="none" w:sz="0" w:space="0" w:color="auto"/>
        <w:right w:val="none" w:sz="0" w:space="0" w:color="auto"/>
      </w:divBdr>
    </w:div>
    <w:div w:id="523057045">
      <w:bodyDiv w:val="1"/>
      <w:marLeft w:val="0"/>
      <w:marRight w:val="0"/>
      <w:marTop w:val="0"/>
      <w:marBottom w:val="0"/>
      <w:divBdr>
        <w:top w:val="none" w:sz="0" w:space="0" w:color="auto"/>
        <w:left w:val="none" w:sz="0" w:space="0" w:color="auto"/>
        <w:bottom w:val="none" w:sz="0" w:space="0" w:color="auto"/>
        <w:right w:val="none" w:sz="0" w:space="0" w:color="auto"/>
      </w:divBdr>
    </w:div>
    <w:div w:id="539754866">
      <w:bodyDiv w:val="1"/>
      <w:marLeft w:val="0"/>
      <w:marRight w:val="0"/>
      <w:marTop w:val="0"/>
      <w:marBottom w:val="0"/>
      <w:divBdr>
        <w:top w:val="none" w:sz="0" w:space="0" w:color="auto"/>
        <w:left w:val="none" w:sz="0" w:space="0" w:color="auto"/>
        <w:bottom w:val="none" w:sz="0" w:space="0" w:color="auto"/>
        <w:right w:val="none" w:sz="0" w:space="0" w:color="auto"/>
      </w:divBdr>
    </w:div>
    <w:div w:id="1068193208">
      <w:bodyDiv w:val="1"/>
      <w:marLeft w:val="0"/>
      <w:marRight w:val="0"/>
      <w:marTop w:val="0"/>
      <w:marBottom w:val="0"/>
      <w:divBdr>
        <w:top w:val="none" w:sz="0" w:space="0" w:color="auto"/>
        <w:left w:val="none" w:sz="0" w:space="0" w:color="auto"/>
        <w:bottom w:val="none" w:sz="0" w:space="0" w:color="auto"/>
        <w:right w:val="none" w:sz="0" w:space="0" w:color="auto"/>
      </w:divBdr>
    </w:div>
    <w:div w:id="1115707779">
      <w:bodyDiv w:val="1"/>
      <w:marLeft w:val="0"/>
      <w:marRight w:val="0"/>
      <w:marTop w:val="0"/>
      <w:marBottom w:val="0"/>
      <w:divBdr>
        <w:top w:val="none" w:sz="0" w:space="0" w:color="auto"/>
        <w:left w:val="none" w:sz="0" w:space="0" w:color="auto"/>
        <w:bottom w:val="none" w:sz="0" w:space="0" w:color="auto"/>
        <w:right w:val="none" w:sz="0" w:space="0" w:color="auto"/>
      </w:divBdr>
    </w:div>
    <w:div w:id="1129318002">
      <w:bodyDiv w:val="1"/>
      <w:marLeft w:val="0"/>
      <w:marRight w:val="0"/>
      <w:marTop w:val="0"/>
      <w:marBottom w:val="0"/>
      <w:divBdr>
        <w:top w:val="none" w:sz="0" w:space="0" w:color="auto"/>
        <w:left w:val="none" w:sz="0" w:space="0" w:color="auto"/>
        <w:bottom w:val="none" w:sz="0" w:space="0" w:color="auto"/>
        <w:right w:val="none" w:sz="0" w:space="0" w:color="auto"/>
      </w:divBdr>
    </w:div>
    <w:div w:id="1130593924">
      <w:bodyDiv w:val="1"/>
      <w:marLeft w:val="0"/>
      <w:marRight w:val="0"/>
      <w:marTop w:val="0"/>
      <w:marBottom w:val="0"/>
      <w:divBdr>
        <w:top w:val="none" w:sz="0" w:space="0" w:color="auto"/>
        <w:left w:val="none" w:sz="0" w:space="0" w:color="auto"/>
        <w:bottom w:val="none" w:sz="0" w:space="0" w:color="auto"/>
        <w:right w:val="none" w:sz="0" w:space="0" w:color="auto"/>
      </w:divBdr>
    </w:div>
    <w:div w:id="1681464955">
      <w:bodyDiv w:val="1"/>
      <w:marLeft w:val="0"/>
      <w:marRight w:val="0"/>
      <w:marTop w:val="0"/>
      <w:marBottom w:val="0"/>
      <w:divBdr>
        <w:top w:val="none" w:sz="0" w:space="0" w:color="auto"/>
        <w:left w:val="none" w:sz="0" w:space="0" w:color="auto"/>
        <w:bottom w:val="none" w:sz="0" w:space="0" w:color="auto"/>
        <w:right w:val="none" w:sz="0" w:space="0" w:color="auto"/>
      </w:divBdr>
    </w:div>
    <w:div w:id="1914197537">
      <w:bodyDiv w:val="1"/>
      <w:marLeft w:val="0"/>
      <w:marRight w:val="0"/>
      <w:marTop w:val="0"/>
      <w:marBottom w:val="0"/>
      <w:divBdr>
        <w:top w:val="none" w:sz="0" w:space="0" w:color="auto"/>
        <w:left w:val="none" w:sz="0" w:space="0" w:color="auto"/>
        <w:bottom w:val="none" w:sz="0" w:space="0" w:color="auto"/>
        <w:right w:val="none" w:sz="0" w:space="0" w:color="auto"/>
      </w:divBdr>
    </w:div>
    <w:div w:id="1974871451">
      <w:bodyDiv w:val="1"/>
      <w:marLeft w:val="0"/>
      <w:marRight w:val="0"/>
      <w:marTop w:val="0"/>
      <w:marBottom w:val="0"/>
      <w:divBdr>
        <w:top w:val="none" w:sz="0" w:space="0" w:color="auto"/>
        <w:left w:val="none" w:sz="0" w:space="0" w:color="auto"/>
        <w:bottom w:val="none" w:sz="0" w:space="0" w:color="auto"/>
        <w:right w:val="none" w:sz="0" w:space="0" w:color="auto"/>
      </w:divBdr>
    </w:div>
    <w:div w:id="20375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ron.bolton@stir.ac.uk" TargetMode="External"/><Relationship Id="rId21" Type="http://schemas.openxmlformats.org/officeDocument/2006/relationships/hyperlink" Target="http://www.stir.ac.uk/management/staff-directory/school-office/prof-sharon-bolton/" TargetMode="External"/><Relationship Id="rId42" Type="http://schemas.openxmlformats.org/officeDocument/2006/relationships/hyperlink" Target="http://www.statistics.gr/portal/page/portal/ESYE/BUCKET/A0101/PressReleases/A0101_SJO02_DT_MM_07_2012_01_F_GR.pdf" TargetMode="External"/><Relationship Id="rId47" Type="http://schemas.openxmlformats.org/officeDocument/2006/relationships/hyperlink" Target="http://www.athensnews.gr/issue/13513/58350" TargetMode="External"/><Relationship Id="rId63" Type="http://schemas.openxmlformats.org/officeDocument/2006/relationships/hyperlink" Target="http://www.imerisia.gr/article.asp?catid=26510&amp;subid=2&amp;pubid=75609149" TargetMode="External"/><Relationship Id="rId68" Type="http://schemas.openxmlformats.org/officeDocument/2006/relationships/hyperlink" Target="http://www.sfee.gr/en/hospital-debts" TargetMode="External"/><Relationship Id="rId84" Type="http://schemas.openxmlformats.org/officeDocument/2006/relationships/hyperlink" Target="http://www.who.int/trade/glossary/story045/en/" TargetMode="External"/><Relationship Id="rId16" Type="http://schemas.openxmlformats.org/officeDocument/2006/relationships/footer" Target="footer2.xml"/><Relationship Id="rId11" Type="http://schemas.openxmlformats.org/officeDocument/2006/relationships/hyperlink" Target="http://www.athensnews.gr/issue/13389/21877" TargetMode="External"/><Relationship Id="rId32" Type="http://schemas.openxmlformats.org/officeDocument/2006/relationships/hyperlink" Target="http://www.grreporter.info/en/dozens_greeks_lose_their_health_insurance_and_remain_without_treatment/7449" TargetMode="External"/><Relationship Id="rId37" Type="http://schemas.openxmlformats.org/officeDocument/2006/relationships/hyperlink" Target="http://www.research.lancs.ac.uk/portal/en/publications/critical-realism-in-case-study-research(2ea392eb-8db9-4819-998b-759bafef1161).html" TargetMode="External"/><Relationship Id="rId53" Type="http://schemas.openxmlformats.org/officeDocument/2006/relationships/hyperlink" Target="http://www.protothema.gr/greece/article/?aid=194739" TargetMode="External"/><Relationship Id="rId58" Type="http://schemas.openxmlformats.org/officeDocument/2006/relationships/hyperlink" Target="http://news.in.gr/greece/article/?aid=1231121942" TargetMode="External"/><Relationship Id="rId74" Type="http://schemas.openxmlformats.org/officeDocument/2006/relationships/hyperlink" Target="http://ygeia.tanea.gr/default.asp?pid=8&amp;ct=85&amp;articleID=13806&amp;la=1" TargetMode="External"/><Relationship Id="rId79" Type="http://schemas.openxmlformats.org/officeDocument/2006/relationships/hyperlink" Target="https://www.dawsonera.com/abstract/9781444311051" TargetMode="External"/><Relationship Id="rId5" Type="http://schemas.openxmlformats.org/officeDocument/2006/relationships/settings" Target="settings.xml"/><Relationship Id="rId19" Type="http://schemas.openxmlformats.org/officeDocument/2006/relationships/hyperlink" Target="mailto:vasilis.charalampopoulos@stir.ac.uk" TargetMode="External"/><Relationship Id="rId14" Type="http://schemas.openxmlformats.org/officeDocument/2006/relationships/footer" Target="footer1.xml"/><Relationship Id="rId22" Type="http://schemas.openxmlformats.org/officeDocument/2006/relationships/hyperlink" Target="mailto:vasilis.charalampopoulos@stir.ac.uk" TargetMode="External"/><Relationship Id="rId27" Type="http://schemas.openxmlformats.org/officeDocument/2006/relationships/hyperlink" Target="http://www.stir.ac.uk/management/staff-directory/school-office/prof-sharon-bolton/" TargetMode="External"/><Relationship Id="rId30" Type="http://schemas.openxmlformats.org/officeDocument/2006/relationships/hyperlink" Target="mailto:sharon.bolton@stir.ac.uk" TargetMode="External"/><Relationship Id="rId35" Type="http://schemas.openxmlformats.org/officeDocument/2006/relationships/hyperlink" Target="http://www.neurope.eu/article/barroso-crisis-unique-opportunity-reform" TargetMode="External"/><Relationship Id="rId43" Type="http://schemas.openxmlformats.org/officeDocument/2006/relationships/hyperlink" Target="http://eurohealthnet.eu/organisation/spotlight/prevention-packages-created-municipalities" TargetMode="External"/><Relationship Id="rId48" Type="http://schemas.openxmlformats.org/officeDocument/2006/relationships/hyperlink" Target="http://www.rds-yh.nihr.ac.uk/wp-content/uploads/2013/05/5_Introduction-to-qualitative-research-2009.pdf" TargetMode="External"/><Relationship Id="rId56" Type="http://schemas.openxmlformats.org/officeDocument/2006/relationships/hyperlink" Target="http://www.ygeianet.gr/box/fck/file/MOSIALOS%20ekthesifinal%5B1%5D.pdf" TargetMode="External"/><Relationship Id="rId64" Type="http://schemas.openxmlformats.org/officeDocument/2006/relationships/hyperlink" Target="http://pfy.gr/forum/index.php?topic=682.0;wap2" TargetMode="External"/><Relationship Id="rId69" Type="http://schemas.openxmlformats.org/officeDocument/2006/relationships/hyperlink" Target="http://www.skai.gr/news/health/article/177722/556-krevatia-tou-esu-se-polites-me-idiotiki-asfalisi/" TargetMode="External"/><Relationship Id="rId77" Type="http://schemas.openxmlformats.org/officeDocument/2006/relationships/hyperlink" Target="http://www.iatrikionline.gr/IB_86_WEB/11_eidiko%20ar8ro/eidiko.htm" TargetMode="External"/><Relationship Id="rId8" Type="http://schemas.openxmlformats.org/officeDocument/2006/relationships/endnotes" Target="endnotes.xml"/><Relationship Id="rId51" Type="http://schemas.openxmlformats.org/officeDocument/2006/relationships/hyperlink" Target="http://www.inews.gr/116/archizei-to-xepoulima-nosokomeion-video.htm" TargetMode="External"/><Relationship Id="rId72" Type="http://schemas.openxmlformats.org/officeDocument/2006/relationships/hyperlink" Target="http://www.globalresearch.ca/greece-from-despair-to-resistance-test-site-for-neoliberal-social-engineering/29274" TargetMode="External"/><Relationship Id="rId80" Type="http://schemas.openxmlformats.org/officeDocument/2006/relationships/hyperlink" Target="http://www.ygeianet.gr/box/cal/26360.pdf" TargetMode="External"/><Relationship Id="rId85" Type="http://schemas.openxmlformats.org/officeDocument/2006/relationships/hyperlink" Target="http://www.iskavalas.gr/index.php/site/medical/C4/" TargetMode="External"/><Relationship Id="rId3" Type="http://schemas.openxmlformats.org/officeDocument/2006/relationships/styles" Target="styles.xml"/><Relationship Id="rId12" Type="http://schemas.openxmlformats.org/officeDocument/2006/relationships/hyperlink" Target="http://www.athensnews.gr/issue/13389/21877" TargetMode="External"/><Relationship Id="rId17" Type="http://schemas.openxmlformats.org/officeDocument/2006/relationships/hyperlink" Target="https://en.wikipedia.org/wiki/Supply_and_demand" TargetMode="External"/><Relationship Id="rId25" Type="http://schemas.openxmlformats.org/officeDocument/2006/relationships/hyperlink" Target="mailto:vasilis.charalampopoulos@stir.ac.uk" TargetMode="External"/><Relationship Id="rId33" Type="http://schemas.openxmlformats.org/officeDocument/2006/relationships/hyperlink" Target="http://www.bbc.co.uk/news/health-19328105" TargetMode="External"/><Relationship Id="rId38" Type="http://schemas.openxmlformats.org/officeDocument/2006/relationships/hyperlink" Target="http://www.euro.who.int/__data/assets/pdf_file/0004/130729/e94660.pdf" TargetMode="External"/><Relationship Id="rId46" Type="http://schemas.openxmlformats.org/officeDocument/2006/relationships/hyperlink" Target="http://www.ggka.gr/asfalistikokefI.htm" TargetMode="External"/><Relationship Id="rId59" Type="http://schemas.openxmlformats.org/officeDocument/2006/relationships/hyperlink" Target="http://www.emeraldinsight.com/action/doSearch?ContribStored=Ongaro%2C+E" TargetMode="External"/><Relationship Id="rId67" Type="http://schemas.openxmlformats.org/officeDocument/2006/relationships/hyperlink" Target="http://www.sciencedirect.com/science?_ob=ArticleURL&amp;_udi=B6VFX-4SRDF61-4&amp;_user=10&amp;_coverDate=10%2F31%2F2008&amp;_rdoc=17&amp;_fmt=high&amp;_orig=browse&amp;_srch=doc-info%28%23toc%236022%232008%23999839984%23694715%23FLA%23display%23Volume%29&amp;_cdi=6022&amp;_sort=d&amp;_docanchor=&amp;_ct=17&amp;_acct=C000050221&amp;_version=1&amp;_urlVersion=0&amp;_userid=10&amp;md5=9986f13ce2fe2647ede1ca5f756f0e0f" TargetMode="External"/><Relationship Id="rId20" Type="http://schemas.openxmlformats.org/officeDocument/2006/relationships/hyperlink" Target="mailto:sharon.bolton@stir.ac.uk" TargetMode="External"/><Relationship Id="rId41" Type="http://schemas.openxmlformats.org/officeDocument/2006/relationships/hyperlink" Target="http://www.ekathimerini.com/4dcgi/_w_articles_wsite1_1_20/10/2012_466764" TargetMode="External"/><Relationship Id="rId54" Type="http://schemas.openxmlformats.org/officeDocument/2006/relationships/hyperlink" Target="http://www.thelancet.com/journals/lancet/issue/vol378no9801/PIIS0140-6736(11)X6043-9" TargetMode="External"/><Relationship Id="rId62" Type="http://schemas.openxmlformats.org/officeDocument/2006/relationships/hyperlink" Target="http://www.nsph.gr/files/006_Koinoniologias/Prot%20Dhmosia%20Ygeia.pdf" TargetMode="External"/><Relationship Id="rId70" Type="http://schemas.openxmlformats.org/officeDocument/2006/relationships/hyperlink" Target="http://www.skai.gr/news/health/article/178692/sumvevlimenoi-kai-monimoi-panepistimiakoi-iatroi-sta-oloimera-nosokomeia/" TargetMode="External"/><Relationship Id="rId75" Type="http://schemas.openxmlformats.org/officeDocument/2006/relationships/hyperlink" Target="http://news.pathfinder.gr/news/health/320016.html" TargetMode="External"/><Relationship Id="rId83" Type="http://schemas.openxmlformats.org/officeDocument/2006/relationships/hyperlink" Target="http://ensor.lib.strath.ac.uk/sfxlcl41?ctx_ver=Z39.88-2004&amp;ctx_enc=info:ofi/enc:UTF-8&amp;ctx_tim=2013-10-22T15%3A12%3A59IST&amp;url_ver=Z39.88-2004&amp;url_ctx_fmt=infofi/fmt:kev:mtx:ctx&amp;rfr_id=info:sid/primo.exlibrisgroup.com:primo3-Article-crossref&amp;rft_val_fmt=info:ofi/fmt:kev:mtx:&amp;rft.genre=article&amp;rft.atitle=COMMENTARY:%20The%20machinations%20of%20managerialism:%20New%20public%20management%20and%20the%20diminishing%20power%20of%20professionals&amp;rft.jtitle=Journal%20of%20Cultural%20Economy&amp;rft.btitle=&amp;rft.aulast=Ward&amp;rft.auinit=&amp;rft.auinit1=&amp;rft.auinitm=&amp;rft.ausuffix=&amp;rft.au=Ward,%20Steven%20C.&amp;rft.aucorp=&amp;rft.date=201105&amp;rft.volume=4&amp;rft.issue=2&amp;rft.part=&amp;rft.quarter=&amp;rft.ssn=&amp;rft.spage=205&amp;rft.epage=215&amp;rft.pages=&amp;rft.artnum=&amp;rft.issn=1753-0350&amp;rft.eissn=1753-0369&amp;rft.isbn=&amp;rft.sici=&amp;rft.coden=&amp;rft_id=info:doi/10.1080/17530350.2011.563072&amp;rft.object_i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awsonera.com/search?sType=ALL&amp;searchForType=2&amp;author=%22John%20Schwartzmantel.%22&amp;searchBy=0" TargetMode="External"/><Relationship Id="rId23" Type="http://schemas.openxmlformats.org/officeDocument/2006/relationships/hyperlink" Target="mailto:billathens@gmail.com" TargetMode="External"/><Relationship Id="rId28" Type="http://schemas.openxmlformats.org/officeDocument/2006/relationships/hyperlink" Target="mailto:vasilis.charalampopoulos@stir.ac.uk" TargetMode="External"/><Relationship Id="rId36" Type="http://schemas.openxmlformats.org/officeDocument/2006/relationships/hyperlink" Target="http://www.research.lancs.ac.uk/portal/en/people/geoffrey-easton(91a1e0cd-72d5-4800-8a33-100b3be31e4c).html" TargetMode="External"/><Relationship Id="rId49" Type="http://schemas.openxmlformats.org/officeDocument/2006/relationships/hyperlink" Target="https://www.dawsonera.com/search?sType=ALL&amp;searchForType=2&amp;author=%22V%C3%ADt%20Hlou%C3%A9sek%20And%20Lubom%C3%ADr%20Kope%C3%A9cek.%22&amp;searchBy=0" TargetMode="External"/><Relationship Id="rId57" Type="http://schemas.openxmlformats.org/officeDocument/2006/relationships/hyperlink" Target="http://news.kathimerini.gr/4dcgi/_w_articles_ell_2_08/04/2012_478476" TargetMode="External"/><Relationship Id="rId10" Type="http://schemas.openxmlformats.org/officeDocument/2006/relationships/image" Target="media/image2.jpeg"/><Relationship Id="rId31" Type="http://schemas.openxmlformats.org/officeDocument/2006/relationships/hyperlink" Target="http://www.disabled.gr/lib/?p=46232" TargetMode="External"/><Relationship Id="rId44" Type="http://schemas.openxmlformats.org/officeDocument/2006/relationships/hyperlink" Target="http://www.evaggelismos-hosp.gr/0000000000/index.html" TargetMode="External"/><Relationship Id="rId52" Type="http://schemas.openxmlformats.org/officeDocument/2006/relationships/hyperlink" Target="http://isw.sagepub.com/content/57/4/285.abstract" TargetMode="External"/><Relationship Id="rId60" Type="http://schemas.openxmlformats.org/officeDocument/2006/relationships/hyperlink" Target="https://bvc.cgu.gov.br/bitstream/123456789/3081/1/new_public_management_what.pdf" TargetMode="External"/><Relationship Id="rId65" Type="http://schemas.openxmlformats.org/officeDocument/2006/relationships/hyperlink" Target="http://europa.eu/rapid/press-release_IP-10-1552_en.htm" TargetMode="External"/><Relationship Id="rId73" Type="http://schemas.openxmlformats.org/officeDocument/2006/relationships/hyperlink" Target="http://www.tovima.gr/society/article/?aid=454907" TargetMode="External"/><Relationship Id="rId78" Type="http://schemas.openxmlformats.org/officeDocument/2006/relationships/hyperlink" Target="http://www.eemyy.gr/index.php?option=com_content&amp;view=article&amp;id=3223%3A2012-10-18-17-12-07&amp;catid=4%3Anews&amp;Itemid=9&amp;lang=el" TargetMode="External"/><Relationship Id="rId81" Type="http://schemas.openxmlformats.org/officeDocument/2006/relationships/hyperlink" Target="http://www.etaa.gr/files/ETAA_EOPYY.pdf"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en.wikipedia.org/wiki/Structured_interview" TargetMode="External"/><Relationship Id="rId39" Type="http://schemas.openxmlformats.org/officeDocument/2006/relationships/hyperlink" Target="http://www.ineobservatory.gr/sitefiles/files/report7.pdf" TargetMode="External"/><Relationship Id="rId34" Type="http://schemas.openxmlformats.org/officeDocument/2006/relationships/hyperlink" Target="http://www.hsj.co.uk/resource-centre/best-practice/the-griffiths-report-25-years-on/5001481.article" TargetMode="External"/><Relationship Id="rId50" Type="http://schemas.openxmlformats.org/officeDocument/2006/relationships/hyperlink" Target="https://www.dawsonera.com/search?sType=ALL&amp;searchForType=0&amp;publisherSelect=121&amp;searchBy=0" TargetMode="External"/><Relationship Id="rId55" Type="http://schemas.openxmlformats.org/officeDocument/2006/relationships/hyperlink" Target="http://www.etaa.gr/files/GGKA_ETAA_EOPYY.pdf" TargetMode="External"/><Relationship Id="rId76" Type="http://schemas.openxmlformats.org/officeDocument/2006/relationships/hyperlink" Target="http://www.eina.gr/EU-Odigies.pdf" TargetMode="External"/><Relationship Id="rId7" Type="http://schemas.openxmlformats.org/officeDocument/2006/relationships/footnotes" Target="footnotes.xml"/><Relationship Id="rId71" Type="http://schemas.openxmlformats.org/officeDocument/2006/relationships/hyperlink" Target="http://www.guardian.co.uk/world/2011/oct/10/greece-economic-crisis-health" TargetMode="External"/><Relationship Id="rId2" Type="http://schemas.openxmlformats.org/officeDocument/2006/relationships/numbering" Target="numbering.xml"/><Relationship Id="rId29" Type="http://schemas.openxmlformats.org/officeDocument/2006/relationships/hyperlink" Target="mailto:billathens@gmail.com" TargetMode="External"/><Relationship Id="rId24" Type="http://schemas.openxmlformats.org/officeDocument/2006/relationships/hyperlink" Target="mailto:sharon.bolton@stir.ac.uk" TargetMode="External"/><Relationship Id="rId40" Type="http://schemas.openxmlformats.org/officeDocument/2006/relationships/hyperlink" Target="http://www.iatropedia.gr/articles/read/2514" TargetMode="External"/><Relationship Id="rId45" Type="http://schemas.openxmlformats.org/officeDocument/2006/relationships/hyperlink" Target="http://www.emeraldinsight.com/action/doSearch?ContribStored=Farazmand%2C+A" TargetMode="External"/><Relationship Id="rId66" Type="http://schemas.openxmlformats.org/officeDocument/2006/relationships/hyperlink" Target="http://www1.rizospastis.gr/story.do?id=5681244&amp;publDate=3/6/2010" TargetMode="External"/><Relationship Id="rId87" Type="http://schemas.openxmlformats.org/officeDocument/2006/relationships/theme" Target="theme/theme1.xml"/><Relationship Id="rId61" Type="http://schemas.openxmlformats.org/officeDocument/2006/relationships/hyperlink" Target="http://www.healthview.gr/node/32116" TargetMode="External"/><Relationship Id="rId82" Type="http://schemas.openxmlformats.org/officeDocument/2006/relationships/hyperlink" Target="http://halduskultuur.eu/journal/index.php/HKAC/issue/view/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7464-4727-41DF-939A-3D797636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437</Pages>
  <Words>119998</Words>
  <Characters>683990</Characters>
  <Application>Microsoft Office Word</Application>
  <DocSecurity>0</DocSecurity>
  <Lines>5699</Lines>
  <Paragraphs>1604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2017-04-11T05:20:00Z</cp:lastPrinted>
  <dcterms:created xsi:type="dcterms:W3CDTF">2017-08-04T13:43:00Z</dcterms:created>
  <dcterms:modified xsi:type="dcterms:W3CDTF">2017-08-04T13:51:00Z</dcterms:modified>
</cp:coreProperties>
</file>